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74B560" w14:textId="41ADA1B5" w:rsidR="00CC5066" w:rsidRPr="00EB755D" w:rsidRDefault="00CC5066" w:rsidP="00FA3CAA">
      <w:pPr>
        <w:pStyle w:val="BodyText"/>
        <w:spacing w:line="360" w:lineRule="auto"/>
        <w:rPr>
          <w:rFonts w:ascii="Times New Roman" w:hAnsi="Times New Roman"/>
          <w:b/>
          <w:sz w:val="22"/>
          <w:szCs w:val="22"/>
        </w:rPr>
      </w:pPr>
      <w:r w:rsidRPr="00716398">
        <w:rPr>
          <w:rFonts w:ascii="Times New Roman" w:hAnsi="Times New Roman"/>
          <w:b/>
          <w:sz w:val="22"/>
          <w:szCs w:val="22"/>
        </w:rPr>
        <w:t>Supplementary Material</w:t>
      </w:r>
      <w:r w:rsidRPr="00EB755D">
        <w:rPr>
          <w:rFonts w:ascii="Times New Roman" w:hAnsi="Times New Roman"/>
          <w:b/>
          <w:sz w:val="22"/>
          <w:szCs w:val="22"/>
        </w:rPr>
        <w:t xml:space="preserve"> from D.C. Adams</w:t>
      </w:r>
      <w:r w:rsidR="00D33274">
        <w:rPr>
          <w:rFonts w:ascii="Times New Roman" w:hAnsi="Times New Roman"/>
          <w:b/>
          <w:sz w:val="22"/>
          <w:szCs w:val="22"/>
        </w:rPr>
        <w:t xml:space="preserve"> and M.L. Collyer</w:t>
      </w:r>
      <w:r w:rsidRPr="00EB755D">
        <w:rPr>
          <w:rFonts w:ascii="Times New Roman" w:hAnsi="Times New Roman"/>
          <w:b/>
          <w:sz w:val="22"/>
          <w:szCs w:val="22"/>
        </w:rPr>
        <w:t>, “</w:t>
      </w:r>
      <w:r w:rsidR="00114026">
        <w:rPr>
          <w:rFonts w:ascii="Times New Roman" w:hAnsi="Times New Roman"/>
          <w:b/>
          <w:sz w:val="22"/>
          <w:szCs w:val="22"/>
        </w:rPr>
        <w:t>M</w:t>
      </w:r>
      <w:r w:rsidR="00D33274">
        <w:rPr>
          <w:rFonts w:ascii="Times New Roman" w:hAnsi="Times New Roman"/>
          <w:b/>
          <w:sz w:val="22"/>
          <w:szCs w:val="22"/>
        </w:rPr>
        <w:t xml:space="preserve">ultivariate phylogenetic comparative </w:t>
      </w:r>
      <w:r w:rsidR="00114026">
        <w:rPr>
          <w:rFonts w:ascii="Times New Roman" w:hAnsi="Times New Roman"/>
          <w:b/>
          <w:sz w:val="22"/>
          <w:szCs w:val="22"/>
        </w:rPr>
        <w:t>methods: evaluations, com</w:t>
      </w:r>
      <w:r w:rsidR="00114026">
        <w:rPr>
          <w:rFonts w:ascii="Times New Roman" w:hAnsi="Times New Roman"/>
          <w:b/>
          <w:sz w:val="22"/>
          <w:szCs w:val="22"/>
        </w:rPr>
        <w:t>parisons, and recommendations</w:t>
      </w:r>
      <w:r w:rsidRPr="00EB755D">
        <w:rPr>
          <w:rFonts w:ascii="Times New Roman" w:hAnsi="Times New Roman"/>
          <w:b/>
          <w:sz w:val="22"/>
          <w:szCs w:val="22"/>
        </w:rPr>
        <w:t xml:space="preserve">”. </w:t>
      </w:r>
      <w:r>
        <w:rPr>
          <w:rFonts w:ascii="Times New Roman" w:hAnsi="Times New Roman"/>
          <w:b/>
          <w:sz w:val="22"/>
          <w:szCs w:val="22"/>
        </w:rPr>
        <w:t xml:space="preserve"> </w:t>
      </w:r>
      <w:r>
        <w:rPr>
          <w:rFonts w:ascii="Times New Roman" w:hAnsi="Times New Roman"/>
          <w:b/>
          <w:i/>
          <w:sz w:val="22"/>
          <w:szCs w:val="22"/>
        </w:rPr>
        <w:t>Systematic Biology</w:t>
      </w:r>
      <w:r w:rsidRPr="00EB755D">
        <w:rPr>
          <w:rFonts w:ascii="Times New Roman" w:hAnsi="Times New Roman"/>
          <w:b/>
          <w:sz w:val="22"/>
          <w:szCs w:val="22"/>
        </w:rPr>
        <w:t>.</w:t>
      </w:r>
    </w:p>
    <w:p w14:paraId="0D5F1445" w14:textId="77777777" w:rsidR="00CC5066" w:rsidRDefault="00CC5066" w:rsidP="00FA3CAA">
      <w:pPr>
        <w:pStyle w:val="BodyText"/>
        <w:spacing w:line="360" w:lineRule="auto"/>
        <w:jc w:val="center"/>
        <w:rPr>
          <w:rFonts w:ascii="Times New Roman" w:hAnsi="Times New Roman"/>
          <w:caps/>
          <w:sz w:val="22"/>
          <w:szCs w:val="22"/>
        </w:rPr>
      </w:pPr>
    </w:p>
    <w:p w14:paraId="1399603A" w14:textId="77777777" w:rsidR="00114026" w:rsidRDefault="00114026" w:rsidP="00114026">
      <w:pPr>
        <w:pStyle w:val="BodyText"/>
        <w:spacing w:line="360" w:lineRule="auto"/>
        <w:rPr>
          <w:rFonts w:ascii="Times New Roman" w:hAnsi="Times New Roman"/>
          <w:sz w:val="22"/>
          <w:szCs w:val="22"/>
        </w:rPr>
      </w:pPr>
      <w:r>
        <w:rPr>
          <w:rFonts w:ascii="Times New Roman" w:hAnsi="Times New Roman"/>
          <w:b/>
          <w:sz w:val="22"/>
          <w:szCs w:val="22"/>
        </w:rPr>
        <w:t>1: Multivariate LRT and AIC tests: Additional Evaluations</w:t>
      </w:r>
    </w:p>
    <w:p w14:paraId="7E0D5DA5" w14:textId="77777777" w:rsidR="00114026" w:rsidRDefault="00114026" w:rsidP="00B4075C">
      <w:pPr>
        <w:pStyle w:val="BodyText"/>
        <w:spacing w:line="360" w:lineRule="auto"/>
        <w:ind w:firstLine="720"/>
        <w:jc w:val="both"/>
        <w:rPr>
          <w:rFonts w:ascii="Times New Roman" w:hAnsi="Times New Roman"/>
          <w:sz w:val="22"/>
          <w:szCs w:val="22"/>
        </w:rPr>
      </w:pPr>
      <w:r>
        <w:rPr>
          <w:rFonts w:ascii="Times New Roman" w:hAnsi="Times New Roman"/>
          <w:sz w:val="22"/>
          <w:szCs w:val="22"/>
        </w:rPr>
        <w:t>Here we present results from additional computer simulations evaluating model misspecification when using AIC comparisons based on the full multivariate log-likelihood (</w:t>
      </w:r>
      <w:proofErr w:type="spellStart"/>
      <w:r>
        <w:rPr>
          <w:rFonts w:ascii="Times New Roman" w:hAnsi="Times New Roman"/>
          <w:sz w:val="22"/>
          <w:szCs w:val="22"/>
        </w:rPr>
        <w:t>sensu</w:t>
      </w:r>
      <w:proofErr w:type="spellEnd"/>
      <w:r>
        <w:rPr>
          <w:rFonts w:ascii="Times New Roman" w:hAnsi="Times New Roman"/>
          <w:sz w:val="22"/>
          <w:szCs w:val="22"/>
        </w:rPr>
        <w:t xml:space="preserve"> Revell and Harmon 2008). For these simulations, multivariate datasets were generated under a Brownian motion model of evolution, with no input covariation between trait dimensions. Next, the fit of the data to the phylogeny was obtained under both Brownian motion and an </w:t>
      </w:r>
      <w:proofErr w:type="spellStart"/>
      <w:r>
        <w:rPr>
          <w:rFonts w:ascii="Times New Roman" w:hAnsi="Times New Roman"/>
          <w:sz w:val="22"/>
          <w:szCs w:val="22"/>
        </w:rPr>
        <w:t>Orstein-Uhlenbeck</w:t>
      </w:r>
      <w:proofErr w:type="spellEnd"/>
      <w:r>
        <w:rPr>
          <w:rFonts w:ascii="Times New Roman" w:hAnsi="Times New Roman"/>
          <w:sz w:val="22"/>
          <w:szCs w:val="22"/>
        </w:rPr>
        <w:t xml:space="preserve"> model</w:t>
      </w:r>
      <w:r w:rsidR="00B4075C">
        <w:rPr>
          <w:rFonts w:ascii="Times New Roman" w:hAnsi="Times New Roman"/>
          <w:sz w:val="22"/>
          <w:szCs w:val="22"/>
        </w:rPr>
        <w:t>s, and AIC scores for each were obtained. These were then compared to determine which model provided the highest support. Simulations were performed at differing levels of species richness (</w:t>
      </w:r>
      <w:r w:rsidR="00B4075C">
        <w:rPr>
          <w:rFonts w:ascii="Times New Roman" w:hAnsi="Times New Roman"/>
          <w:i/>
          <w:sz w:val="22"/>
          <w:szCs w:val="22"/>
        </w:rPr>
        <w:t>N</w:t>
      </w:r>
      <w:r w:rsidR="00B4075C">
        <w:rPr>
          <w:rFonts w:ascii="Times New Roman" w:hAnsi="Times New Roman"/>
          <w:sz w:val="22"/>
          <w:szCs w:val="22"/>
        </w:rPr>
        <w:t xml:space="preserve"> = 32, 64, 128) as well as for differing numbers of trait dimensions (</w:t>
      </w:r>
      <w:r w:rsidR="00B4075C">
        <w:rPr>
          <w:rFonts w:ascii="Times New Roman" w:hAnsi="Times New Roman"/>
          <w:i/>
          <w:sz w:val="22"/>
          <w:szCs w:val="22"/>
        </w:rPr>
        <w:t>p</w:t>
      </w:r>
      <w:r w:rsidR="00B4075C">
        <w:rPr>
          <w:rFonts w:ascii="Times New Roman" w:hAnsi="Times New Roman"/>
          <w:sz w:val="22"/>
          <w:szCs w:val="22"/>
        </w:rPr>
        <w:t xml:space="preserve"> = 4, 8, 12). Evolutionary model comparisons were performed in both the </w:t>
      </w:r>
      <w:proofErr w:type="spellStart"/>
      <w:r w:rsidR="00B4075C" w:rsidRPr="00B4075C">
        <w:rPr>
          <w:rFonts w:ascii="Times New Roman" w:hAnsi="Times New Roman"/>
          <w:i/>
          <w:sz w:val="22"/>
          <w:szCs w:val="22"/>
        </w:rPr>
        <w:t>mvMORPH</w:t>
      </w:r>
      <w:proofErr w:type="spellEnd"/>
      <w:r w:rsidR="00B4075C">
        <w:rPr>
          <w:rFonts w:ascii="Times New Roman" w:hAnsi="Times New Roman"/>
          <w:sz w:val="22"/>
          <w:szCs w:val="22"/>
        </w:rPr>
        <w:t xml:space="preserve"> and </w:t>
      </w:r>
      <w:proofErr w:type="spellStart"/>
      <w:r w:rsidR="00B4075C" w:rsidRPr="00B4075C">
        <w:rPr>
          <w:rFonts w:ascii="Times New Roman" w:hAnsi="Times New Roman"/>
          <w:i/>
          <w:sz w:val="22"/>
          <w:szCs w:val="22"/>
        </w:rPr>
        <w:t>mvSLOUCH</w:t>
      </w:r>
      <w:proofErr w:type="spellEnd"/>
      <w:r w:rsidR="00B4075C">
        <w:rPr>
          <w:rFonts w:ascii="Times New Roman" w:hAnsi="Times New Roman"/>
          <w:sz w:val="22"/>
          <w:szCs w:val="22"/>
        </w:rPr>
        <w:t xml:space="preserve"> packages.</w:t>
      </w:r>
    </w:p>
    <w:p w14:paraId="61CE7535" w14:textId="77777777" w:rsidR="00B4075C" w:rsidRDefault="00B4075C" w:rsidP="00B4075C">
      <w:pPr>
        <w:pStyle w:val="BodyText"/>
        <w:spacing w:line="360" w:lineRule="auto"/>
        <w:ind w:firstLine="720"/>
        <w:jc w:val="both"/>
        <w:rPr>
          <w:rFonts w:ascii="Times New Roman" w:hAnsi="Times New Roman"/>
          <w:sz w:val="22"/>
          <w:szCs w:val="22"/>
        </w:rPr>
      </w:pPr>
      <w:r>
        <w:rPr>
          <w:rFonts w:ascii="Times New Roman" w:hAnsi="Times New Roman"/>
          <w:i/>
          <w:sz w:val="22"/>
          <w:szCs w:val="22"/>
        </w:rPr>
        <w:t xml:space="preserve">Results. </w:t>
      </w:r>
      <w:r>
        <w:rPr>
          <w:rFonts w:ascii="Times New Roman" w:hAnsi="Times New Roman"/>
          <w:sz w:val="22"/>
          <w:szCs w:val="22"/>
        </w:rPr>
        <w:t xml:space="preserve">Both implementations of the procedure displayed high levels of model misspecification. Using </w:t>
      </w:r>
      <w:proofErr w:type="spellStart"/>
      <w:r>
        <w:rPr>
          <w:rFonts w:ascii="Times New Roman" w:hAnsi="Times New Roman"/>
          <w:i/>
          <w:sz w:val="22"/>
          <w:szCs w:val="22"/>
        </w:rPr>
        <w:t>mvMORPH</w:t>
      </w:r>
      <w:proofErr w:type="spellEnd"/>
      <w:r>
        <w:rPr>
          <w:rFonts w:ascii="Times New Roman" w:hAnsi="Times New Roman"/>
          <w:sz w:val="22"/>
          <w:szCs w:val="22"/>
        </w:rPr>
        <w:t xml:space="preserve">, model misspecification increased as trait dimensionality increased, attaining levels of nearly 50% for </w:t>
      </w:r>
      <w:r>
        <w:rPr>
          <w:rFonts w:ascii="Times New Roman" w:hAnsi="Times New Roman"/>
          <w:i/>
          <w:sz w:val="22"/>
          <w:szCs w:val="22"/>
        </w:rPr>
        <w:t xml:space="preserve">N </w:t>
      </w:r>
      <w:r>
        <w:rPr>
          <w:rFonts w:ascii="Times New Roman" w:hAnsi="Times New Roman"/>
          <w:sz w:val="22"/>
          <w:szCs w:val="22"/>
        </w:rPr>
        <w:t xml:space="preserve">= 32 and </w:t>
      </w:r>
      <w:r>
        <w:rPr>
          <w:rFonts w:ascii="Times New Roman" w:hAnsi="Times New Roman"/>
          <w:i/>
          <w:sz w:val="22"/>
          <w:szCs w:val="22"/>
        </w:rPr>
        <w:t xml:space="preserve">p </w:t>
      </w:r>
      <w:r>
        <w:rPr>
          <w:rFonts w:ascii="Times New Roman" w:hAnsi="Times New Roman"/>
          <w:sz w:val="22"/>
          <w:szCs w:val="22"/>
        </w:rPr>
        <w:t xml:space="preserve">= 12 (Fig. SM1a). When the number of taxa increased there was no noticeable decrease in model misspecification, but levels remained high at around 15% (Fig. SM1b). Using </w:t>
      </w:r>
      <w:proofErr w:type="spellStart"/>
      <w:r>
        <w:rPr>
          <w:rFonts w:ascii="Times New Roman" w:hAnsi="Times New Roman"/>
          <w:i/>
          <w:sz w:val="22"/>
          <w:szCs w:val="22"/>
        </w:rPr>
        <w:t>mvSLOUCH</w:t>
      </w:r>
      <w:proofErr w:type="spellEnd"/>
      <w:r>
        <w:rPr>
          <w:rFonts w:ascii="Times New Roman" w:hAnsi="Times New Roman"/>
          <w:sz w:val="22"/>
          <w:szCs w:val="22"/>
        </w:rPr>
        <w:t xml:space="preserve"> there were much higher levels of model misspecification under initial conditions (~50%), but levels paradoxically decreased as trait dimensionality increased (Fig. SM1c).  However, and also paradoxically, model misspecification increased sharply as the number of taxa was increased, attaining levels of nearly 90% (Fig. SM1d).  Overall these results demonstrate that for both implementations, model misspecification rates are unacceptably high when comparing differing evolutionary models. </w:t>
      </w:r>
    </w:p>
    <w:p w14:paraId="48734C3E" w14:textId="77777777" w:rsidR="00B4075C" w:rsidRDefault="00B4075C" w:rsidP="00B4075C">
      <w:pPr>
        <w:pStyle w:val="BodyText"/>
        <w:spacing w:line="360" w:lineRule="auto"/>
        <w:ind w:firstLine="720"/>
        <w:jc w:val="both"/>
        <w:rPr>
          <w:rFonts w:ascii="Times New Roman" w:hAnsi="Times New Roman"/>
          <w:sz w:val="22"/>
          <w:szCs w:val="22"/>
        </w:rPr>
      </w:pPr>
    </w:p>
    <w:p w14:paraId="0A40C623" w14:textId="77777777" w:rsidR="008C393D" w:rsidRDefault="008C393D" w:rsidP="00B4075C">
      <w:pPr>
        <w:pStyle w:val="BodyText"/>
        <w:spacing w:line="360" w:lineRule="auto"/>
        <w:ind w:firstLine="720"/>
        <w:jc w:val="both"/>
        <w:rPr>
          <w:rFonts w:ascii="Times New Roman" w:hAnsi="Times New Roman"/>
          <w:sz w:val="22"/>
          <w:szCs w:val="22"/>
        </w:rPr>
      </w:pPr>
    </w:p>
    <w:p w14:paraId="71FDD77F" w14:textId="77777777" w:rsidR="008C393D" w:rsidRDefault="008C393D" w:rsidP="00B4075C">
      <w:pPr>
        <w:pStyle w:val="BodyText"/>
        <w:spacing w:line="360" w:lineRule="auto"/>
        <w:ind w:firstLine="720"/>
        <w:jc w:val="both"/>
        <w:rPr>
          <w:rFonts w:ascii="Times New Roman" w:hAnsi="Times New Roman"/>
          <w:sz w:val="22"/>
          <w:szCs w:val="22"/>
        </w:rPr>
      </w:pPr>
    </w:p>
    <w:p w14:paraId="3241187A" w14:textId="77777777" w:rsidR="008C393D" w:rsidRDefault="008C393D" w:rsidP="00441A45">
      <w:pPr>
        <w:pStyle w:val="BodyText"/>
        <w:spacing w:line="360" w:lineRule="auto"/>
        <w:ind w:firstLine="720"/>
        <w:jc w:val="both"/>
        <w:rPr>
          <w:rFonts w:ascii="Times New Roman" w:hAnsi="Times New Roman"/>
          <w:sz w:val="22"/>
          <w:szCs w:val="22"/>
        </w:rPr>
      </w:pPr>
    </w:p>
    <w:p w14:paraId="0654C52F" w14:textId="77777777" w:rsidR="008C393D" w:rsidRDefault="008C393D" w:rsidP="00441A45">
      <w:pPr>
        <w:pStyle w:val="BodyText"/>
        <w:spacing w:line="360" w:lineRule="auto"/>
        <w:ind w:firstLine="720"/>
        <w:jc w:val="both"/>
        <w:rPr>
          <w:rFonts w:ascii="Times New Roman" w:hAnsi="Times New Roman"/>
          <w:sz w:val="22"/>
          <w:szCs w:val="22"/>
        </w:rPr>
      </w:pPr>
    </w:p>
    <w:p w14:paraId="7D1D4CC6" w14:textId="77777777" w:rsidR="008C393D" w:rsidRDefault="008C393D" w:rsidP="00441A45">
      <w:pPr>
        <w:pStyle w:val="BodyText"/>
        <w:spacing w:line="360" w:lineRule="auto"/>
        <w:ind w:firstLine="720"/>
        <w:jc w:val="both"/>
        <w:rPr>
          <w:rFonts w:ascii="Times New Roman" w:hAnsi="Times New Roman"/>
          <w:sz w:val="22"/>
          <w:szCs w:val="22"/>
        </w:rPr>
      </w:pPr>
    </w:p>
    <w:p w14:paraId="68174AAD" w14:textId="77777777" w:rsidR="008C393D" w:rsidRDefault="008C393D" w:rsidP="00441A45">
      <w:pPr>
        <w:pStyle w:val="BodyText"/>
        <w:spacing w:line="360" w:lineRule="auto"/>
        <w:ind w:firstLine="720"/>
        <w:jc w:val="both"/>
        <w:rPr>
          <w:rFonts w:ascii="Times New Roman" w:hAnsi="Times New Roman"/>
          <w:sz w:val="22"/>
          <w:szCs w:val="22"/>
        </w:rPr>
      </w:pPr>
    </w:p>
    <w:p w14:paraId="6098CDB3" w14:textId="77777777" w:rsidR="008C393D" w:rsidRDefault="005A376E" w:rsidP="005A376E">
      <w:pPr>
        <w:pStyle w:val="BodyText"/>
        <w:spacing w:line="360" w:lineRule="auto"/>
        <w:jc w:val="both"/>
        <w:rPr>
          <w:rFonts w:ascii="Times New Roman" w:hAnsi="Times New Roman"/>
          <w:sz w:val="22"/>
          <w:szCs w:val="22"/>
        </w:rPr>
      </w:pPr>
      <w:r>
        <w:rPr>
          <w:rFonts w:ascii="Times New Roman" w:hAnsi="Times New Roman"/>
          <w:noProof/>
          <w:sz w:val="22"/>
          <w:szCs w:val="22"/>
        </w:rPr>
        <w:lastRenderedPageBreak/>
        <w:drawing>
          <wp:inline distT="0" distB="0" distL="0" distR="0" wp14:anchorId="6B1520C3" wp14:editId="2496BC92">
            <wp:extent cx="5527921" cy="52654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SM1.bmp"/>
                    <pic:cNvPicPr/>
                  </pic:nvPicPr>
                  <pic:blipFill rotWithShape="1">
                    <a:blip r:embed="rId5">
                      <a:extLst>
                        <a:ext uri="{28A0092B-C50C-407E-A947-70E740481C1C}">
                          <a14:useLocalDpi xmlns:a14="http://schemas.microsoft.com/office/drawing/2010/main" val="0"/>
                        </a:ext>
                      </a:extLst>
                    </a:blip>
                    <a:srcRect l="1534" t="973" r="24714" b="5352"/>
                    <a:stretch/>
                  </pic:blipFill>
                  <pic:spPr bwMode="auto">
                    <a:xfrm>
                      <a:off x="0" y="0"/>
                      <a:ext cx="5536593" cy="5273729"/>
                    </a:xfrm>
                    <a:prstGeom prst="rect">
                      <a:avLst/>
                    </a:prstGeom>
                    <a:ln>
                      <a:noFill/>
                    </a:ln>
                    <a:extLst>
                      <a:ext uri="{53640926-AAD7-44D8-BBD7-CCE9431645EC}">
                        <a14:shadowObscured xmlns:a14="http://schemas.microsoft.com/office/drawing/2010/main"/>
                      </a:ext>
                    </a:extLst>
                  </pic:spPr>
                </pic:pic>
              </a:graphicData>
            </a:graphic>
          </wp:inline>
        </w:drawing>
      </w:r>
    </w:p>
    <w:p w14:paraId="611839B8" w14:textId="77777777" w:rsidR="00B4075C" w:rsidRPr="00B4075C" w:rsidRDefault="00B4075C" w:rsidP="00441A45">
      <w:pPr>
        <w:pStyle w:val="BodyText"/>
        <w:spacing w:line="360" w:lineRule="auto"/>
        <w:ind w:firstLine="720"/>
        <w:jc w:val="both"/>
        <w:rPr>
          <w:rFonts w:ascii="Times New Roman" w:hAnsi="Times New Roman"/>
          <w:sz w:val="22"/>
          <w:szCs w:val="22"/>
        </w:rPr>
      </w:pPr>
      <w:r>
        <w:rPr>
          <w:rFonts w:ascii="Times New Roman" w:hAnsi="Times New Roman"/>
          <w:sz w:val="22"/>
          <w:szCs w:val="22"/>
        </w:rPr>
        <w:t xml:space="preserve">Fig. SM1.  </w:t>
      </w:r>
      <w:r>
        <w:rPr>
          <w:rFonts w:ascii="Times New Roman" w:hAnsi="Times New Roman"/>
          <w:szCs w:val="24"/>
        </w:rPr>
        <w:t xml:space="preserve">Results from statistical simulations evaluating the percent model misspecification based on comparisons of evolutionary models. For all scenarios, data were simulated under a Brownian motion model of evolution, and both BM and OU models were compared. </w:t>
      </w:r>
      <w:r w:rsidR="00441A45">
        <w:rPr>
          <w:rFonts w:ascii="Times New Roman" w:hAnsi="Times New Roman"/>
          <w:szCs w:val="24"/>
        </w:rPr>
        <w:t xml:space="preserve">Percent model misspecification using the </w:t>
      </w:r>
      <w:proofErr w:type="spellStart"/>
      <w:r w:rsidR="00441A45">
        <w:rPr>
          <w:rFonts w:ascii="Times New Roman" w:hAnsi="Times New Roman"/>
          <w:i/>
          <w:szCs w:val="24"/>
        </w:rPr>
        <w:t>mvMORPH</w:t>
      </w:r>
      <w:proofErr w:type="spellEnd"/>
      <w:r w:rsidR="00441A45">
        <w:rPr>
          <w:rFonts w:ascii="Times New Roman" w:hAnsi="Times New Roman"/>
          <w:szCs w:val="24"/>
        </w:rPr>
        <w:t xml:space="preserve"> package as a) trait dimensionality increases, and b) as the number of taxa in the phylogeny increases. Percent model misspecification using the </w:t>
      </w:r>
      <w:proofErr w:type="spellStart"/>
      <w:r w:rsidR="00441A45">
        <w:rPr>
          <w:rFonts w:ascii="Times New Roman" w:hAnsi="Times New Roman"/>
          <w:i/>
          <w:szCs w:val="24"/>
        </w:rPr>
        <w:t>mvSLOUCH</w:t>
      </w:r>
      <w:proofErr w:type="spellEnd"/>
      <w:r w:rsidR="00441A45">
        <w:rPr>
          <w:rFonts w:ascii="Times New Roman" w:hAnsi="Times New Roman"/>
          <w:i/>
          <w:szCs w:val="24"/>
        </w:rPr>
        <w:t xml:space="preserve"> </w:t>
      </w:r>
      <w:r w:rsidR="00441A45">
        <w:rPr>
          <w:rFonts w:ascii="Times New Roman" w:hAnsi="Times New Roman"/>
          <w:szCs w:val="24"/>
        </w:rPr>
        <w:t>package as c) trait dimensionality increases, and d) as the number of taxa in the phylogeny increases.</w:t>
      </w:r>
    </w:p>
    <w:p w14:paraId="796B450C" w14:textId="77777777" w:rsidR="00B4075C" w:rsidRPr="00B4075C" w:rsidRDefault="00B4075C" w:rsidP="00B4075C">
      <w:pPr>
        <w:pStyle w:val="BodyText"/>
        <w:spacing w:line="360" w:lineRule="auto"/>
        <w:ind w:firstLine="720"/>
        <w:jc w:val="both"/>
        <w:rPr>
          <w:rFonts w:ascii="Times New Roman" w:hAnsi="Times New Roman"/>
          <w:sz w:val="22"/>
          <w:szCs w:val="22"/>
          <w:vertAlign w:val="subscript"/>
        </w:rPr>
      </w:pPr>
    </w:p>
    <w:p w14:paraId="2344CB35" w14:textId="77777777" w:rsidR="00114026" w:rsidRDefault="00114026" w:rsidP="00FA3CAA">
      <w:pPr>
        <w:pStyle w:val="BodyText"/>
        <w:spacing w:line="360" w:lineRule="auto"/>
        <w:rPr>
          <w:rFonts w:ascii="Times New Roman" w:hAnsi="Times New Roman"/>
          <w:b/>
          <w:sz w:val="22"/>
          <w:szCs w:val="22"/>
        </w:rPr>
      </w:pPr>
    </w:p>
    <w:p w14:paraId="21346ED2" w14:textId="77777777" w:rsidR="005A376E" w:rsidRDefault="005A376E" w:rsidP="00FA3CAA">
      <w:pPr>
        <w:pStyle w:val="BodyText"/>
        <w:spacing w:line="360" w:lineRule="auto"/>
        <w:rPr>
          <w:rFonts w:ascii="Times New Roman" w:hAnsi="Times New Roman"/>
          <w:b/>
          <w:sz w:val="22"/>
          <w:szCs w:val="22"/>
        </w:rPr>
      </w:pPr>
    </w:p>
    <w:p w14:paraId="738C3B76" w14:textId="77777777" w:rsidR="005A376E" w:rsidRDefault="005A376E" w:rsidP="00FA3CAA">
      <w:pPr>
        <w:pStyle w:val="BodyText"/>
        <w:spacing w:line="360" w:lineRule="auto"/>
        <w:rPr>
          <w:rFonts w:ascii="Times New Roman" w:hAnsi="Times New Roman"/>
          <w:b/>
          <w:sz w:val="22"/>
          <w:szCs w:val="22"/>
        </w:rPr>
      </w:pPr>
    </w:p>
    <w:p w14:paraId="65D22184" w14:textId="77777777" w:rsidR="000E3F00" w:rsidRDefault="00114026" w:rsidP="00FA3CAA">
      <w:pPr>
        <w:pStyle w:val="BodyText"/>
        <w:spacing w:line="360" w:lineRule="auto"/>
        <w:rPr>
          <w:rFonts w:ascii="Times New Roman" w:hAnsi="Times New Roman"/>
          <w:sz w:val="22"/>
          <w:szCs w:val="22"/>
        </w:rPr>
      </w:pPr>
      <w:r>
        <w:rPr>
          <w:rFonts w:ascii="Times New Roman" w:hAnsi="Times New Roman"/>
          <w:b/>
          <w:sz w:val="22"/>
          <w:szCs w:val="22"/>
        </w:rPr>
        <w:lastRenderedPageBreak/>
        <w:t>2</w:t>
      </w:r>
      <w:r w:rsidR="003D4A53">
        <w:rPr>
          <w:rFonts w:ascii="Times New Roman" w:hAnsi="Times New Roman"/>
          <w:b/>
          <w:sz w:val="22"/>
          <w:szCs w:val="22"/>
        </w:rPr>
        <w:t xml:space="preserve">: </w:t>
      </w:r>
      <w:r w:rsidR="00D33274">
        <w:rPr>
          <w:rFonts w:ascii="Times New Roman" w:hAnsi="Times New Roman"/>
          <w:b/>
          <w:sz w:val="22"/>
          <w:szCs w:val="22"/>
        </w:rPr>
        <w:t>Additional Simulation Results</w:t>
      </w:r>
      <w:r w:rsidR="003D4A53">
        <w:rPr>
          <w:rFonts w:ascii="Times New Roman" w:hAnsi="Times New Roman"/>
          <w:b/>
          <w:sz w:val="22"/>
          <w:szCs w:val="22"/>
        </w:rPr>
        <w:t>: Tra</w:t>
      </w:r>
      <w:r w:rsidR="003D4A53">
        <w:rPr>
          <w:rFonts w:ascii="Times New Roman" w:hAnsi="Times New Roman"/>
          <w:b/>
          <w:sz w:val="22"/>
          <w:szCs w:val="22"/>
        </w:rPr>
        <w:t>it Covariation and Rotation Effects</w:t>
      </w:r>
    </w:p>
    <w:p w14:paraId="495CA456" w14:textId="77777777" w:rsidR="000E3F00" w:rsidRPr="00F720D4" w:rsidRDefault="00D33274" w:rsidP="00FA3CAA">
      <w:pPr>
        <w:pStyle w:val="BodyText"/>
        <w:spacing w:line="360" w:lineRule="auto"/>
        <w:ind w:firstLine="720"/>
        <w:jc w:val="both"/>
        <w:rPr>
          <w:rFonts w:ascii="Times New Roman" w:hAnsi="Times New Roman"/>
          <w:szCs w:val="24"/>
        </w:rPr>
      </w:pPr>
      <w:r>
        <w:rPr>
          <w:rFonts w:ascii="Times New Roman" w:hAnsi="Times New Roman"/>
          <w:sz w:val="22"/>
          <w:szCs w:val="22"/>
        </w:rPr>
        <w:t xml:space="preserve">Here we present results from additional computer simulations demonstrating the geometric properties of different multivariate phylogenetic comparative methods. As described in the text, simulations were performed on 100 phylogenies containing 32 species each. Phylogenies were generated using both random-splits and pure-birth procedures. Next, on each phylogeny a 16-dimensional phenotype was simulated under Brownian motion. Four sets of simulations were performed, each using a different level of input </w:t>
      </w:r>
      <w:r>
        <w:rPr>
          <w:rFonts w:ascii="Times New Roman" w:hAnsi="Times New Roman"/>
          <w:szCs w:val="24"/>
        </w:rPr>
        <w:t xml:space="preserve">covariation among trait dimensions (0.0, 0.3, 0.6, </w:t>
      </w:r>
      <w:proofErr w:type="gramStart"/>
      <w:r>
        <w:rPr>
          <w:rFonts w:ascii="Times New Roman" w:hAnsi="Times New Roman"/>
          <w:szCs w:val="24"/>
        </w:rPr>
        <w:t>0.9</w:t>
      </w:r>
      <w:proofErr w:type="gramEnd"/>
      <w:r>
        <w:rPr>
          <w:rFonts w:ascii="Times New Roman" w:hAnsi="Times New Roman"/>
          <w:szCs w:val="24"/>
        </w:rPr>
        <w:t xml:space="preserve">). </w:t>
      </w:r>
      <w:r w:rsidR="000E3F00">
        <w:rPr>
          <w:rFonts w:ascii="Times New Roman" w:hAnsi="Times New Roman"/>
          <w:szCs w:val="24"/>
        </w:rPr>
        <w:t xml:space="preserve">We then performed two different rotations on each simulated dataset to provide views of each in different orientations. The first rotation was </w:t>
      </w:r>
      <w:r w:rsidR="00F720D4">
        <w:rPr>
          <w:rFonts w:ascii="Times New Roman" w:hAnsi="Times New Roman"/>
          <w:szCs w:val="24"/>
        </w:rPr>
        <w:t>performed</w:t>
      </w:r>
      <w:r w:rsidR="000E3F00">
        <w:rPr>
          <w:rFonts w:ascii="Times New Roman" w:hAnsi="Times New Roman"/>
          <w:szCs w:val="24"/>
        </w:rPr>
        <w:t xml:space="preserve"> by aligning the data to its principal component axes, while the second was accomplished by generating a random rotation matrix and rotating the dataset to an arbitrary orientation. </w:t>
      </w:r>
      <w:r w:rsidR="00F720D4">
        <w:rPr>
          <w:rFonts w:ascii="Times New Roman" w:hAnsi="Times New Roman"/>
          <w:szCs w:val="24"/>
        </w:rPr>
        <w:t>Finally, an additional simulation was performed in which the number of trait dimensions was systematically increased (</w:t>
      </w:r>
      <w:r w:rsidR="00F720D4">
        <w:rPr>
          <w:rFonts w:ascii="Times New Roman" w:hAnsi="Times New Roman"/>
          <w:i/>
          <w:szCs w:val="24"/>
        </w:rPr>
        <w:t>p</w:t>
      </w:r>
      <w:r w:rsidR="00F720D4">
        <w:rPr>
          <w:rFonts w:ascii="Times New Roman" w:hAnsi="Times New Roman"/>
          <w:szCs w:val="24"/>
        </w:rPr>
        <w:t xml:space="preserve"> = 6, 8, 10, 12, 14, 16, 18, 20, 22, 24, 26, 28, 30, 32).</w:t>
      </w:r>
    </w:p>
    <w:p w14:paraId="021959DA" w14:textId="77777777" w:rsidR="000E3F00" w:rsidRPr="000E3F00" w:rsidRDefault="000E3F00" w:rsidP="00FA3CAA">
      <w:pPr>
        <w:pStyle w:val="BodyText"/>
        <w:spacing w:line="360" w:lineRule="auto"/>
        <w:ind w:firstLine="720"/>
        <w:jc w:val="both"/>
        <w:rPr>
          <w:rFonts w:ascii="Times New Roman" w:hAnsi="Times New Roman"/>
          <w:szCs w:val="24"/>
        </w:rPr>
      </w:pPr>
      <w:r>
        <w:rPr>
          <w:rFonts w:ascii="Times New Roman" w:hAnsi="Times New Roman"/>
          <w:szCs w:val="24"/>
        </w:rPr>
        <w:t xml:space="preserve">Using these datasets we performed several comparisons of multivariate comparative approaches. First </w:t>
      </w:r>
      <w:r w:rsidR="00FE08D9">
        <w:rPr>
          <w:rFonts w:ascii="Times New Roman" w:hAnsi="Times New Roman"/>
          <w:szCs w:val="24"/>
        </w:rPr>
        <w:t>we obtained the multivariate log-likelihood (</w:t>
      </w:r>
      <w:proofErr w:type="spellStart"/>
      <w:r w:rsidR="00FE08D9">
        <w:rPr>
          <w:rFonts w:ascii="Times New Roman" w:hAnsi="Times New Roman"/>
          <w:szCs w:val="24"/>
        </w:rPr>
        <w:t>log</w:t>
      </w:r>
      <w:r w:rsidR="00FE08D9">
        <w:rPr>
          <w:rFonts w:ascii="Times New Roman" w:hAnsi="Times New Roman"/>
          <w:i/>
          <w:szCs w:val="24"/>
        </w:rPr>
        <w:t>L</w:t>
      </w:r>
      <w:proofErr w:type="spellEnd"/>
      <w:r w:rsidR="00FE08D9">
        <w:rPr>
          <w:rFonts w:ascii="Times New Roman" w:hAnsi="Times New Roman"/>
          <w:szCs w:val="24"/>
        </w:rPr>
        <w:t>) describing the fit of the data to its respective phylogeny under Brownian motion</w:t>
      </w:r>
      <w:r>
        <w:rPr>
          <w:rFonts w:ascii="Times New Roman" w:hAnsi="Times New Roman"/>
          <w:szCs w:val="24"/>
        </w:rPr>
        <w:t xml:space="preserve"> for all datasets in all three orientations: original, PCA-rotated, and arbitrarily-rotated. Likewise, we estimated the </w:t>
      </w:r>
      <w:r w:rsidR="00FE08D9">
        <w:rPr>
          <w:rFonts w:ascii="Times New Roman" w:hAnsi="Times New Roman"/>
          <w:szCs w:val="24"/>
        </w:rPr>
        <w:t xml:space="preserve">pairwise composite likelihood (PCL) </w:t>
      </w:r>
      <w:r>
        <w:rPr>
          <w:rFonts w:ascii="Times New Roman" w:hAnsi="Times New Roman"/>
          <w:szCs w:val="24"/>
        </w:rPr>
        <w:t xml:space="preserve">score all datasets in all three orientations. We then performed a series of Pearson product-moment correlations between </w:t>
      </w:r>
      <w:proofErr w:type="spellStart"/>
      <w:r>
        <w:rPr>
          <w:rFonts w:ascii="Times New Roman" w:hAnsi="Times New Roman"/>
          <w:szCs w:val="24"/>
        </w:rPr>
        <w:t>log</w:t>
      </w:r>
      <w:r>
        <w:rPr>
          <w:rFonts w:ascii="Times New Roman" w:hAnsi="Times New Roman"/>
          <w:i/>
          <w:szCs w:val="24"/>
        </w:rPr>
        <w:t>L</w:t>
      </w:r>
      <w:proofErr w:type="spellEnd"/>
      <w:r>
        <w:rPr>
          <w:rFonts w:ascii="Times New Roman" w:hAnsi="Times New Roman"/>
          <w:i/>
          <w:szCs w:val="24"/>
        </w:rPr>
        <w:t xml:space="preserve"> </w:t>
      </w:r>
      <w:r>
        <w:rPr>
          <w:rFonts w:ascii="Times New Roman" w:hAnsi="Times New Roman"/>
          <w:szCs w:val="24"/>
        </w:rPr>
        <w:t xml:space="preserve">and PCL values to determine the extent to which PCL was a faithful representation of the true multivariate </w:t>
      </w:r>
      <w:proofErr w:type="spellStart"/>
      <w:r>
        <w:rPr>
          <w:rFonts w:ascii="Times New Roman" w:hAnsi="Times New Roman"/>
          <w:szCs w:val="24"/>
        </w:rPr>
        <w:t>log</w:t>
      </w:r>
      <w:r>
        <w:rPr>
          <w:rFonts w:ascii="Times New Roman" w:hAnsi="Times New Roman"/>
          <w:i/>
          <w:szCs w:val="24"/>
        </w:rPr>
        <w:t>L</w:t>
      </w:r>
      <w:proofErr w:type="spellEnd"/>
      <w:r>
        <w:rPr>
          <w:rFonts w:ascii="Times New Roman" w:hAnsi="Times New Roman"/>
          <w:szCs w:val="24"/>
        </w:rPr>
        <w:t xml:space="preserve"> at differing levels of trait covariation, and to determine the effect of dataspace orientation on estimates of </w:t>
      </w:r>
      <w:proofErr w:type="spellStart"/>
      <w:r>
        <w:rPr>
          <w:rFonts w:ascii="Times New Roman" w:hAnsi="Times New Roman"/>
          <w:szCs w:val="24"/>
        </w:rPr>
        <w:t>log</w:t>
      </w:r>
      <w:r>
        <w:rPr>
          <w:rFonts w:ascii="Times New Roman" w:hAnsi="Times New Roman"/>
          <w:i/>
          <w:szCs w:val="24"/>
        </w:rPr>
        <w:t>L</w:t>
      </w:r>
      <w:proofErr w:type="spellEnd"/>
      <w:r>
        <w:rPr>
          <w:rFonts w:ascii="Times New Roman" w:hAnsi="Times New Roman"/>
          <w:szCs w:val="24"/>
        </w:rPr>
        <w:t xml:space="preserve"> and PCL.</w:t>
      </w:r>
    </w:p>
    <w:p w14:paraId="2198B52C" w14:textId="77777777" w:rsidR="00FA3CAA" w:rsidRDefault="00FA3CAA">
      <w:pPr>
        <w:rPr>
          <w:rFonts w:ascii="Times New Roman" w:eastAsia="Times New Roman" w:hAnsi="Times New Roman" w:cs="Times New Roman"/>
          <w:i/>
        </w:rPr>
      </w:pPr>
      <w:r>
        <w:rPr>
          <w:rFonts w:ascii="Times New Roman" w:hAnsi="Times New Roman"/>
          <w:i/>
        </w:rPr>
        <w:br w:type="page"/>
      </w:r>
    </w:p>
    <w:p w14:paraId="7A6B1C92" w14:textId="77777777" w:rsidR="000E3F00" w:rsidRDefault="00FE08D9" w:rsidP="00FA3CAA">
      <w:pPr>
        <w:pStyle w:val="BodyText"/>
        <w:spacing w:line="360" w:lineRule="auto"/>
        <w:ind w:firstLine="720"/>
        <w:jc w:val="both"/>
        <w:rPr>
          <w:rFonts w:ascii="Times New Roman" w:hAnsi="Times New Roman"/>
          <w:sz w:val="22"/>
          <w:szCs w:val="22"/>
        </w:rPr>
      </w:pPr>
      <w:r>
        <w:rPr>
          <w:rFonts w:ascii="Times New Roman" w:hAnsi="Times New Roman"/>
          <w:i/>
          <w:sz w:val="22"/>
          <w:szCs w:val="22"/>
        </w:rPr>
        <w:lastRenderedPageBreak/>
        <w:t>Results</w:t>
      </w:r>
      <w:r w:rsidR="000E3F00">
        <w:rPr>
          <w:rFonts w:ascii="Times New Roman" w:hAnsi="Times New Roman"/>
          <w:i/>
          <w:sz w:val="22"/>
          <w:szCs w:val="22"/>
        </w:rPr>
        <w:t xml:space="preserve">: </w:t>
      </w:r>
      <w:proofErr w:type="spellStart"/>
      <w:r w:rsidR="000E3F00">
        <w:rPr>
          <w:rFonts w:ascii="Times New Roman" w:hAnsi="Times New Roman"/>
          <w:i/>
          <w:sz w:val="22"/>
          <w:szCs w:val="22"/>
        </w:rPr>
        <w:t>logL</w:t>
      </w:r>
      <w:proofErr w:type="spellEnd"/>
      <w:r w:rsidR="000E3F00">
        <w:rPr>
          <w:rFonts w:ascii="Times New Roman" w:hAnsi="Times New Roman"/>
          <w:i/>
          <w:sz w:val="22"/>
          <w:szCs w:val="22"/>
        </w:rPr>
        <w:t xml:space="preserve"> vs. </w:t>
      </w:r>
      <w:proofErr w:type="spellStart"/>
      <w:r w:rsidR="000E3F00">
        <w:rPr>
          <w:rFonts w:ascii="Times New Roman" w:hAnsi="Times New Roman"/>
          <w:i/>
          <w:sz w:val="22"/>
          <w:szCs w:val="22"/>
        </w:rPr>
        <w:t>logL</w:t>
      </w:r>
      <w:proofErr w:type="spellEnd"/>
      <w:r w:rsidR="000E3F00">
        <w:rPr>
          <w:rFonts w:ascii="Times New Roman" w:hAnsi="Times New Roman"/>
          <w:i/>
          <w:sz w:val="22"/>
          <w:szCs w:val="22"/>
        </w:rPr>
        <w:t>.</w:t>
      </w:r>
      <w:r>
        <w:rPr>
          <w:rFonts w:ascii="Times New Roman" w:hAnsi="Times New Roman"/>
          <w:sz w:val="22"/>
          <w:szCs w:val="22"/>
        </w:rPr>
        <w:t xml:space="preserve"> For both random-splits and pure-</w:t>
      </w:r>
      <w:proofErr w:type="spellStart"/>
      <w:r>
        <w:rPr>
          <w:rFonts w:ascii="Times New Roman" w:hAnsi="Times New Roman"/>
          <w:sz w:val="22"/>
          <w:szCs w:val="22"/>
        </w:rPr>
        <w:t>birth</w:t>
      </w:r>
      <w:proofErr w:type="spellEnd"/>
      <w:r>
        <w:rPr>
          <w:rFonts w:ascii="Times New Roman" w:hAnsi="Times New Roman"/>
          <w:sz w:val="22"/>
          <w:szCs w:val="22"/>
        </w:rPr>
        <w:t xml:space="preserve"> phylogenies, the correlation between </w:t>
      </w:r>
      <w:proofErr w:type="spellStart"/>
      <w:r>
        <w:rPr>
          <w:rFonts w:ascii="Times New Roman" w:hAnsi="Times New Roman"/>
          <w:sz w:val="22"/>
          <w:szCs w:val="22"/>
        </w:rPr>
        <w:t>log</w:t>
      </w:r>
      <w:r>
        <w:rPr>
          <w:rFonts w:ascii="Times New Roman" w:hAnsi="Times New Roman"/>
          <w:i/>
          <w:sz w:val="22"/>
          <w:szCs w:val="22"/>
        </w:rPr>
        <w:t>L</w:t>
      </w:r>
      <w:proofErr w:type="spellEnd"/>
      <w:r>
        <w:rPr>
          <w:rFonts w:ascii="Times New Roman" w:hAnsi="Times New Roman"/>
          <w:sz w:val="22"/>
          <w:szCs w:val="22"/>
        </w:rPr>
        <w:t xml:space="preserve"> </w:t>
      </w:r>
      <w:r w:rsidR="000E3F00">
        <w:rPr>
          <w:rFonts w:ascii="Times New Roman" w:hAnsi="Times New Roman"/>
          <w:sz w:val="22"/>
          <w:szCs w:val="22"/>
        </w:rPr>
        <w:t>values across orientations was precisely 1.0</w:t>
      </w:r>
      <w:r w:rsidR="00F23783">
        <w:rPr>
          <w:rFonts w:ascii="Times New Roman" w:hAnsi="Times New Roman"/>
          <w:sz w:val="22"/>
          <w:szCs w:val="22"/>
        </w:rPr>
        <w:t xml:space="preserve">, regardless of </w:t>
      </w:r>
      <w:r w:rsidR="000E3F00">
        <w:rPr>
          <w:rFonts w:ascii="Times New Roman" w:hAnsi="Times New Roman"/>
          <w:sz w:val="22"/>
          <w:szCs w:val="22"/>
        </w:rPr>
        <w:t>levels of trait covariation</w:t>
      </w:r>
      <w:r w:rsidR="00F23783">
        <w:rPr>
          <w:rFonts w:ascii="Times New Roman" w:hAnsi="Times New Roman"/>
          <w:sz w:val="22"/>
          <w:szCs w:val="22"/>
        </w:rPr>
        <w:t xml:space="preserve"> or how the data were rotated</w:t>
      </w:r>
      <w:r w:rsidR="000E3F00">
        <w:rPr>
          <w:rFonts w:ascii="Times New Roman" w:hAnsi="Times New Roman"/>
          <w:sz w:val="22"/>
          <w:szCs w:val="22"/>
        </w:rPr>
        <w:t xml:space="preserve"> (Table </w:t>
      </w:r>
      <w:r w:rsidR="00F720D4">
        <w:rPr>
          <w:rFonts w:ascii="Times New Roman" w:hAnsi="Times New Roman"/>
          <w:sz w:val="22"/>
          <w:szCs w:val="22"/>
        </w:rPr>
        <w:t>SM</w:t>
      </w:r>
      <w:r w:rsidR="000E3F00">
        <w:rPr>
          <w:rFonts w:ascii="Times New Roman" w:hAnsi="Times New Roman"/>
          <w:sz w:val="22"/>
          <w:szCs w:val="22"/>
        </w:rPr>
        <w:t xml:space="preserve">1). These results confirm that the multivariate </w:t>
      </w:r>
      <w:proofErr w:type="spellStart"/>
      <w:r w:rsidR="000E3F00">
        <w:rPr>
          <w:rFonts w:ascii="Times New Roman" w:hAnsi="Times New Roman"/>
          <w:sz w:val="22"/>
          <w:szCs w:val="22"/>
        </w:rPr>
        <w:t>log</w:t>
      </w:r>
      <w:r w:rsidR="000E3F00">
        <w:rPr>
          <w:rFonts w:ascii="Times New Roman" w:hAnsi="Times New Roman"/>
          <w:i/>
          <w:sz w:val="22"/>
          <w:szCs w:val="22"/>
        </w:rPr>
        <w:t>L</w:t>
      </w:r>
      <w:proofErr w:type="spellEnd"/>
      <w:r w:rsidR="000E3F00">
        <w:rPr>
          <w:rFonts w:ascii="Times New Roman" w:hAnsi="Times New Roman"/>
          <w:sz w:val="22"/>
          <w:szCs w:val="22"/>
        </w:rPr>
        <w:t xml:space="preserve"> is insensitive to data orientation and levels of covariation across trait dimensions. </w:t>
      </w:r>
    </w:p>
    <w:p w14:paraId="7A33F7BC" w14:textId="77777777" w:rsidR="000E3F00" w:rsidRDefault="000E3F00" w:rsidP="00FA3CAA">
      <w:pPr>
        <w:pStyle w:val="BodyText"/>
        <w:spacing w:line="360" w:lineRule="auto"/>
        <w:ind w:firstLine="720"/>
        <w:jc w:val="both"/>
        <w:rPr>
          <w:rFonts w:ascii="Times New Roman" w:hAnsi="Times New Roman"/>
          <w:sz w:val="22"/>
          <w:szCs w:val="22"/>
        </w:rPr>
      </w:pPr>
    </w:p>
    <w:p w14:paraId="36B3DA50" w14:textId="77777777" w:rsidR="000E3F00" w:rsidRPr="00FA3CAA" w:rsidRDefault="000E3F00" w:rsidP="00FA3CAA">
      <w:pPr>
        <w:pStyle w:val="BodyText"/>
        <w:spacing w:line="360" w:lineRule="auto"/>
        <w:jc w:val="both"/>
        <w:rPr>
          <w:rFonts w:ascii="Times New Roman" w:hAnsi="Times New Roman"/>
          <w:sz w:val="22"/>
          <w:szCs w:val="22"/>
        </w:rPr>
      </w:pPr>
      <w:r>
        <w:rPr>
          <w:rFonts w:ascii="Times New Roman" w:hAnsi="Times New Roman"/>
          <w:sz w:val="22"/>
          <w:szCs w:val="22"/>
        </w:rPr>
        <w:t xml:space="preserve">Table </w:t>
      </w:r>
      <w:r w:rsidR="00F720D4">
        <w:rPr>
          <w:rFonts w:ascii="Times New Roman" w:hAnsi="Times New Roman"/>
          <w:sz w:val="22"/>
          <w:szCs w:val="22"/>
        </w:rPr>
        <w:t>SM</w:t>
      </w:r>
      <w:r>
        <w:rPr>
          <w:rFonts w:ascii="Times New Roman" w:hAnsi="Times New Roman"/>
          <w:sz w:val="22"/>
          <w:szCs w:val="22"/>
        </w:rPr>
        <w:t xml:space="preserve">1. Results of simulations comparing multivariate </w:t>
      </w:r>
      <w:proofErr w:type="spellStart"/>
      <w:r>
        <w:rPr>
          <w:rFonts w:ascii="Times New Roman" w:hAnsi="Times New Roman"/>
          <w:sz w:val="22"/>
          <w:szCs w:val="22"/>
        </w:rPr>
        <w:t>log</w:t>
      </w:r>
      <w:r>
        <w:rPr>
          <w:rFonts w:ascii="Times New Roman" w:hAnsi="Times New Roman"/>
          <w:i/>
          <w:sz w:val="22"/>
          <w:szCs w:val="22"/>
        </w:rPr>
        <w:t>L</w:t>
      </w:r>
      <w:proofErr w:type="spellEnd"/>
      <w:r>
        <w:rPr>
          <w:rFonts w:ascii="Times New Roman" w:hAnsi="Times New Roman"/>
          <w:sz w:val="22"/>
          <w:szCs w:val="22"/>
        </w:rPr>
        <w:t xml:space="preserve"> across differing orientations.</w:t>
      </w:r>
      <w:r w:rsidR="00FA3CAA">
        <w:rPr>
          <w:rFonts w:ascii="Times New Roman" w:hAnsi="Times New Roman"/>
          <w:sz w:val="22"/>
          <w:szCs w:val="22"/>
        </w:rPr>
        <w:t xml:space="preserve">  Values represent the Pearson product-moment correlation found from </w:t>
      </w:r>
      <w:proofErr w:type="spellStart"/>
      <w:r w:rsidR="00FA3CAA">
        <w:rPr>
          <w:rFonts w:ascii="Times New Roman" w:hAnsi="Times New Roman"/>
          <w:sz w:val="22"/>
          <w:szCs w:val="22"/>
        </w:rPr>
        <w:t>log</w:t>
      </w:r>
      <w:r w:rsidR="00FA3CAA">
        <w:rPr>
          <w:rFonts w:ascii="Times New Roman" w:hAnsi="Times New Roman"/>
          <w:i/>
          <w:sz w:val="22"/>
          <w:szCs w:val="22"/>
        </w:rPr>
        <w:t>L</w:t>
      </w:r>
      <w:proofErr w:type="spellEnd"/>
      <w:r w:rsidR="00FA3CAA">
        <w:rPr>
          <w:rFonts w:ascii="Times New Roman" w:hAnsi="Times New Roman"/>
          <w:i/>
          <w:sz w:val="22"/>
          <w:szCs w:val="22"/>
        </w:rPr>
        <w:t xml:space="preserve"> </w:t>
      </w:r>
      <w:r w:rsidR="00FA3CAA">
        <w:rPr>
          <w:rFonts w:ascii="Times New Roman" w:hAnsi="Times New Roman"/>
          <w:sz w:val="22"/>
          <w:szCs w:val="22"/>
        </w:rPr>
        <w:t>scores across 100 simulated datasets represented in different orientations.</w:t>
      </w:r>
    </w:p>
    <w:tbl>
      <w:tblPr>
        <w:tblStyle w:val="TableGrid"/>
        <w:tblW w:w="0" w:type="auto"/>
        <w:tblLook w:val="04A0" w:firstRow="1" w:lastRow="0" w:firstColumn="1" w:lastColumn="0" w:noHBand="0" w:noVBand="1"/>
      </w:tblPr>
      <w:tblGrid>
        <w:gridCol w:w="1035"/>
        <w:gridCol w:w="948"/>
        <w:gridCol w:w="949"/>
        <w:gridCol w:w="949"/>
        <w:gridCol w:w="950"/>
        <w:gridCol w:w="945"/>
        <w:gridCol w:w="950"/>
        <w:gridCol w:w="950"/>
        <w:gridCol w:w="950"/>
        <w:gridCol w:w="950"/>
      </w:tblGrid>
      <w:tr w:rsidR="00FA3CAA" w14:paraId="393E356B" w14:textId="77777777" w:rsidTr="006E5D2C">
        <w:tc>
          <w:tcPr>
            <w:tcW w:w="1035" w:type="dxa"/>
          </w:tcPr>
          <w:p w14:paraId="2CCB0202" w14:textId="77777777" w:rsidR="00FA3CAA" w:rsidRDefault="00FA3CAA" w:rsidP="00FA3CAA">
            <w:pPr>
              <w:pStyle w:val="BodyText"/>
              <w:spacing w:line="360" w:lineRule="auto"/>
              <w:jc w:val="both"/>
              <w:rPr>
                <w:rFonts w:ascii="Times New Roman" w:hAnsi="Times New Roman"/>
                <w:sz w:val="22"/>
                <w:szCs w:val="22"/>
              </w:rPr>
            </w:pPr>
            <w:r>
              <w:rPr>
                <w:rFonts w:ascii="Times New Roman" w:hAnsi="Times New Roman"/>
                <w:sz w:val="22"/>
                <w:szCs w:val="22"/>
              </w:rPr>
              <w:t xml:space="preserve"> </w:t>
            </w:r>
          </w:p>
        </w:tc>
        <w:tc>
          <w:tcPr>
            <w:tcW w:w="3796" w:type="dxa"/>
            <w:gridSpan w:val="4"/>
          </w:tcPr>
          <w:p w14:paraId="0318E37E" w14:textId="77777777" w:rsidR="00FA3CAA" w:rsidRDefault="00FA3CAA" w:rsidP="00FA3CAA">
            <w:pPr>
              <w:pStyle w:val="BodyText"/>
              <w:spacing w:line="360" w:lineRule="auto"/>
              <w:jc w:val="center"/>
              <w:rPr>
                <w:rFonts w:ascii="Times New Roman" w:hAnsi="Times New Roman"/>
                <w:sz w:val="22"/>
                <w:szCs w:val="22"/>
              </w:rPr>
            </w:pPr>
            <w:r>
              <w:rPr>
                <w:rFonts w:ascii="Times New Roman" w:hAnsi="Times New Roman"/>
                <w:sz w:val="22"/>
                <w:szCs w:val="22"/>
              </w:rPr>
              <w:t>Random-Splits Phylogenies</w:t>
            </w:r>
          </w:p>
        </w:tc>
        <w:tc>
          <w:tcPr>
            <w:tcW w:w="945" w:type="dxa"/>
          </w:tcPr>
          <w:p w14:paraId="6CDC074D" w14:textId="77777777" w:rsidR="00FA3CAA" w:rsidRDefault="00FA3CAA" w:rsidP="00FA3CAA">
            <w:pPr>
              <w:pStyle w:val="BodyText"/>
              <w:spacing w:line="360" w:lineRule="auto"/>
              <w:jc w:val="both"/>
              <w:rPr>
                <w:rFonts w:ascii="Times New Roman" w:hAnsi="Times New Roman"/>
                <w:sz w:val="22"/>
                <w:szCs w:val="22"/>
              </w:rPr>
            </w:pPr>
          </w:p>
        </w:tc>
        <w:tc>
          <w:tcPr>
            <w:tcW w:w="3800" w:type="dxa"/>
            <w:gridSpan w:val="4"/>
          </w:tcPr>
          <w:p w14:paraId="50110D76" w14:textId="77777777" w:rsidR="00FA3CAA" w:rsidRDefault="00FA3CAA" w:rsidP="00FA3CAA">
            <w:pPr>
              <w:pStyle w:val="BodyText"/>
              <w:spacing w:line="360" w:lineRule="auto"/>
              <w:jc w:val="center"/>
              <w:rPr>
                <w:rFonts w:ascii="Times New Roman" w:hAnsi="Times New Roman"/>
                <w:sz w:val="22"/>
                <w:szCs w:val="22"/>
              </w:rPr>
            </w:pPr>
            <w:r>
              <w:rPr>
                <w:rFonts w:ascii="Times New Roman" w:hAnsi="Times New Roman"/>
                <w:sz w:val="22"/>
                <w:szCs w:val="22"/>
              </w:rPr>
              <w:t>Pure-Birth Phylogenies</w:t>
            </w:r>
          </w:p>
        </w:tc>
      </w:tr>
      <w:tr w:rsidR="000E3F00" w14:paraId="5028597A" w14:textId="77777777" w:rsidTr="00E61512">
        <w:tc>
          <w:tcPr>
            <w:tcW w:w="1035" w:type="dxa"/>
            <w:tcBorders>
              <w:bottom w:val="single" w:sz="18" w:space="0" w:color="auto"/>
            </w:tcBorders>
          </w:tcPr>
          <w:p w14:paraId="229423A3" w14:textId="77777777" w:rsidR="000E3F00" w:rsidRPr="00FA3CAA" w:rsidRDefault="00FA3CAA" w:rsidP="00FA3CAA">
            <w:pPr>
              <w:pStyle w:val="BodyText"/>
              <w:spacing w:line="360" w:lineRule="auto"/>
              <w:jc w:val="both"/>
              <w:rPr>
                <w:rFonts w:ascii="Times New Roman" w:hAnsi="Times New Roman"/>
                <w:sz w:val="22"/>
                <w:szCs w:val="22"/>
                <w:vertAlign w:val="subscript"/>
              </w:rPr>
            </w:pPr>
            <w:proofErr w:type="spellStart"/>
            <w:r>
              <w:rPr>
                <w:rFonts w:ascii="Times New Roman" w:hAnsi="Times New Roman"/>
                <w:sz w:val="22"/>
                <w:szCs w:val="22"/>
              </w:rPr>
              <w:t>Y</w:t>
            </w:r>
            <w:r>
              <w:rPr>
                <w:rFonts w:ascii="Times New Roman" w:hAnsi="Times New Roman"/>
                <w:sz w:val="22"/>
                <w:szCs w:val="22"/>
                <w:vertAlign w:val="subscript"/>
              </w:rPr>
              <w:t>cov</w:t>
            </w:r>
            <w:proofErr w:type="spellEnd"/>
          </w:p>
        </w:tc>
        <w:tc>
          <w:tcPr>
            <w:tcW w:w="948" w:type="dxa"/>
            <w:tcBorders>
              <w:bottom w:val="single" w:sz="18" w:space="0" w:color="auto"/>
            </w:tcBorders>
          </w:tcPr>
          <w:p w14:paraId="2827EEEC" w14:textId="77777777" w:rsidR="000E3F00" w:rsidRPr="00FA3CAA" w:rsidRDefault="00FA3CAA" w:rsidP="00FA3CAA">
            <w:pPr>
              <w:pStyle w:val="BodyText"/>
              <w:spacing w:line="360" w:lineRule="auto"/>
              <w:jc w:val="both"/>
              <w:rPr>
                <w:rFonts w:ascii="Times New Roman" w:hAnsi="Times New Roman"/>
                <w:sz w:val="22"/>
                <w:szCs w:val="22"/>
              </w:rPr>
            </w:pPr>
            <w:r>
              <w:rPr>
                <w:rFonts w:ascii="Times New Roman" w:hAnsi="Times New Roman"/>
                <w:sz w:val="22"/>
                <w:szCs w:val="22"/>
              </w:rPr>
              <w:t>0.0</w:t>
            </w:r>
          </w:p>
        </w:tc>
        <w:tc>
          <w:tcPr>
            <w:tcW w:w="949" w:type="dxa"/>
            <w:tcBorders>
              <w:bottom w:val="single" w:sz="18" w:space="0" w:color="auto"/>
            </w:tcBorders>
          </w:tcPr>
          <w:p w14:paraId="1F058AE2" w14:textId="77777777" w:rsidR="000E3F00" w:rsidRDefault="00FA3CAA" w:rsidP="00FA3CAA">
            <w:pPr>
              <w:pStyle w:val="BodyText"/>
              <w:spacing w:line="360" w:lineRule="auto"/>
              <w:jc w:val="both"/>
              <w:rPr>
                <w:rFonts w:ascii="Times New Roman" w:hAnsi="Times New Roman"/>
                <w:sz w:val="22"/>
                <w:szCs w:val="22"/>
              </w:rPr>
            </w:pPr>
            <w:r>
              <w:rPr>
                <w:rFonts w:ascii="Times New Roman" w:hAnsi="Times New Roman"/>
                <w:sz w:val="22"/>
                <w:szCs w:val="22"/>
              </w:rPr>
              <w:t>0.3</w:t>
            </w:r>
          </w:p>
        </w:tc>
        <w:tc>
          <w:tcPr>
            <w:tcW w:w="949" w:type="dxa"/>
            <w:tcBorders>
              <w:bottom w:val="single" w:sz="18" w:space="0" w:color="auto"/>
            </w:tcBorders>
          </w:tcPr>
          <w:p w14:paraId="32ADCDF4" w14:textId="77777777" w:rsidR="000E3F00" w:rsidRDefault="00FA3CAA" w:rsidP="00FA3CAA">
            <w:pPr>
              <w:pStyle w:val="BodyText"/>
              <w:spacing w:line="360" w:lineRule="auto"/>
              <w:jc w:val="both"/>
              <w:rPr>
                <w:rFonts w:ascii="Times New Roman" w:hAnsi="Times New Roman"/>
                <w:sz w:val="22"/>
                <w:szCs w:val="22"/>
              </w:rPr>
            </w:pPr>
            <w:r>
              <w:rPr>
                <w:rFonts w:ascii="Times New Roman" w:hAnsi="Times New Roman"/>
                <w:sz w:val="22"/>
                <w:szCs w:val="22"/>
              </w:rPr>
              <w:t>0.6</w:t>
            </w:r>
          </w:p>
        </w:tc>
        <w:tc>
          <w:tcPr>
            <w:tcW w:w="950" w:type="dxa"/>
            <w:tcBorders>
              <w:bottom w:val="single" w:sz="18" w:space="0" w:color="auto"/>
            </w:tcBorders>
          </w:tcPr>
          <w:p w14:paraId="50C2D8EA" w14:textId="77777777" w:rsidR="000E3F00" w:rsidRDefault="00FA3CAA" w:rsidP="00FA3CAA">
            <w:pPr>
              <w:pStyle w:val="BodyText"/>
              <w:spacing w:line="360" w:lineRule="auto"/>
              <w:jc w:val="both"/>
              <w:rPr>
                <w:rFonts w:ascii="Times New Roman" w:hAnsi="Times New Roman"/>
                <w:sz w:val="22"/>
                <w:szCs w:val="22"/>
              </w:rPr>
            </w:pPr>
            <w:r>
              <w:rPr>
                <w:rFonts w:ascii="Times New Roman" w:hAnsi="Times New Roman"/>
                <w:sz w:val="22"/>
                <w:szCs w:val="22"/>
              </w:rPr>
              <w:t>0.9</w:t>
            </w:r>
          </w:p>
        </w:tc>
        <w:tc>
          <w:tcPr>
            <w:tcW w:w="945" w:type="dxa"/>
            <w:tcBorders>
              <w:bottom w:val="single" w:sz="18" w:space="0" w:color="auto"/>
            </w:tcBorders>
          </w:tcPr>
          <w:p w14:paraId="5E086997" w14:textId="77777777" w:rsidR="000E3F00" w:rsidRDefault="000E3F00" w:rsidP="00FA3CAA">
            <w:pPr>
              <w:pStyle w:val="BodyText"/>
              <w:spacing w:line="360" w:lineRule="auto"/>
              <w:jc w:val="both"/>
              <w:rPr>
                <w:rFonts w:ascii="Times New Roman" w:hAnsi="Times New Roman"/>
                <w:sz w:val="22"/>
                <w:szCs w:val="22"/>
              </w:rPr>
            </w:pPr>
          </w:p>
        </w:tc>
        <w:tc>
          <w:tcPr>
            <w:tcW w:w="950" w:type="dxa"/>
            <w:tcBorders>
              <w:bottom w:val="single" w:sz="18" w:space="0" w:color="auto"/>
            </w:tcBorders>
          </w:tcPr>
          <w:p w14:paraId="03C7A4DE" w14:textId="77777777" w:rsidR="000E3F00" w:rsidRDefault="00FA3CAA" w:rsidP="00FA3CAA">
            <w:pPr>
              <w:pStyle w:val="BodyText"/>
              <w:spacing w:line="360" w:lineRule="auto"/>
              <w:jc w:val="both"/>
              <w:rPr>
                <w:rFonts w:ascii="Times New Roman" w:hAnsi="Times New Roman"/>
                <w:sz w:val="22"/>
                <w:szCs w:val="22"/>
              </w:rPr>
            </w:pPr>
            <w:r>
              <w:rPr>
                <w:rFonts w:ascii="Times New Roman" w:hAnsi="Times New Roman"/>
                <w:sz w:val="22"/>
                <w:szCs w:val="22"/>
              </w:rPr>
              <w:t>0.0</w:t>
            </w:r>
          </w:p>
        </w:tc>
        <w:tc>
          <w:tcPr>
            <w:tcW w:w="950" w:type="dxa"/>
            <w:tcBorders>
              <w:bottom w:val="single" w:sz="18" w:space="0" w:color="auto"/>
            </w:tcBorders>
          </w:tcPr>
          <w:p w14:paraId="1D0C986A" w14:textId="77777777" w:rsidR="000E3F00" w:rsidRDefault="00FA3CAA" w:rsidP="00FA3CAA">
            <w:pPr>
              <w:pStyle w:val="BodyText"/>
              <w:spacing w:line="360" w:lineRule="auto"/>
              <w:jc w:val="both"/>
              <w:rPr>
                <w:rFonts w:ascii="Times New Roman" w:hAnsi="Times New Roman"/>
                <w:sz w:val="22"/>
                <w:szCs w:val="22"/>
              </w:rPr>
            </w:pPr>
            <w:r>
              <w:rPr>
                <w:rFonts w:ascii="Times New Roman" w:hAnsi="Times New Roman"/>
                <w:sz w:val="22"/>
                <w:szCs w:val="22"/>
              </w:rPr>
              <w:t>0.3</w:t>
            </w:r>
          </w:p>
        </w:tc>
        <w:tc>
          <w:tcPr>
            <w:tcW w:w="950" w:type="dxa"/>
            <w:tcBorders>
              <w:bottom w:val="single" w:sz="18" w:space="0" w:color="auto"/>
            </w:tcBorders>
          </w:tcPr>
          <w:p w14:paraId="073FE417" w14:textId="77777777" w:rsidR="000E3F00" w:rsidRDefault="00FA3CAA" w:rsidP="00FA3CAA">
            <w:pPr>
              <w:pStyle w:val="BodyText"/>
              <w:spacing w:line="360" w:lineRule="auto"/>
              <w:jc w:val="both"/>
              <w:rPr>
                <w:rFonts w:ascii="Times New Roman" w:hAnsi="Times New Roman"/>
                <w:sz w:val="22"/>
                <w:szCs w:val="22"/>
              </w:rPr>
            </w:pPr>
            <w:r>
              <w:rPr>
                <w:rFonts w:ascii="Times New Roman" w:hAnsi="Times New Roman"/>
                <w:sz w:val="22"/>
                <w:szCs w:val="22"/>
              </w:rPr>
              <w:t>0.6</w:t>
            </w:r>
          </w:p>
        </w:tc>
        <w:tc>
          <w:tcPr>
            <w:tcW w:w="950" w:type="dxa"/>
            <w:tcBorders>
              <w:bottom w:val="single" w:sz="18" w:space="0" w:color="auto"/>
            </w:tcBorders>
          </w:tcPr>
          <w:p w14:paraId="391E0811" w14:textId="77777777" w:rsidR="000E3F00" w:rsidRDefault="00FA3CAA" w:rsidP="00FA3CAA">
            <w:pPr>
              <w:pStyle w:val="BodyText"/>
              <w:spacing w:line="360" w:lineRule="auto"/>
              <w:jc w:val="both"/>
              <w:rPr>
                <w:rFonts w:ascii="Times New Roman" w:hAnsi="Times New Roman"/>
                <w:sz w:val="22"/>
                <w:szCs w:val="22"/>
              </w:rPr>
            </w:pPr>
            <w:r>
              <w:rPr>
                <w:rFonts w:ascii="Times New Roman" w:hAnsi="Times New Roman"/>
                <w:sz w:val="22"/>
                <w:szCs w:val="22"/>
              </w:rPr>
              <w:t>0.9</w:t>
            </w:r>
          </w:p>
        </w:tc>
      </w:tr>
      <w:tr w:rsidR="000E3F00" w14:paraId="72ADAE35" w14:textId="77777777" w:rsidTr="00E61512">
        <w:tc>
          <w:tcPr>
            <w:tcW w:w="1035" w:type="dxa"/>
            <w:tcBorders>
              <w:top w:val="single" w:sz="18" w:space="0" w:color="auto"/>
            </w:tcBorders>
          </w:tcPr>
          <w:p w14:paraId="36FD8D57" w14:textId="77777777" w:rsidR="000E3F00" w:rsidRPr="00FA3CAA" w:rsidRDefault="00FA3CAA" w:rsidP="00FA3CAA">
            <w:pPr>
              <w:pStyle w:val="BodyText"/>
              <w:spacing w:line="360" w:lineRule="auto"/>
              <w:jc w:val="both"/>
              <w:rPr>
                <w:rFonts w:ascii="Times New Roman" w:hAnsi="Times New Roman"/>
                <w:sz w:val="22"/>
                <w:szCs w:val="22"/>
              </w:rPr>
            </w:pPr>
            <w:proofErr w:type="spellStart"/>
            <w:r>
              <w:rPr>
                <w:rFonts w:ascii="Times New Roman" w:hAnsi="Times New Roman"/>
                <w:sz w:val="22"/>
                <w:szCs w:val="22"/>
              </w:rPr>
              <w:t>Orig</w:t>
            </w:r>
            <w:proofErr w:type="spellEnd"/>
            <w:r>
              <w:rPr>
                <w:rFonts w:ascii="Times New Roman" w:hAnsi="Times New Roman"/>
                <w:sz w:val="22"/>
                <w:szCs w:val="22"/>
              </w:rPr>
              <w:t xml:space="preserve"> vs. PCA</w:t>
            </w:r>
          </w:p>
        </w:tc>
        <w:tc>
          <w:tcPr>
            <w:tcW w:w="948" w:type="dxa"/>
            <w:tcBorders>
              <w:top w:val="single" w:sz="18" w:space="0" w:color="auto"/>
            </w:tcBorders>
          </w:tcPr>
          <w:p w14:paraId="38240B49" w14:textId="77777777" w:rsidR="000E3F00" w:rsidRDefault="00FA3CAA" w:rsidP="00FA3CAA">
            <w:pPr>
              <w:pStyle w:val="BodyText"/>
              <w:spacing w:line="360" w:lineRule="auto"/>
              <w:jc w:val="both"/>
              <w:rPr>
                <w:rFonts w:ascii="Times New Roman" w:hAnsi="Times New Roman"/>
                <w:sz w:val="22"/>
                <w:szCs w:val="22"/>
              </w:rPr>
            </w:pPr>
            <w:r>
              <w:rPr>
                <w:rFonts w:ascii="Times New Roman" w:hAnsi="Times New Roman"/>
                <w:sz w:val="22"/>
                <w:szCs w:val="22"/>
              </w:rPr>
              <w:t>1.0</w:t>
            </w:r>
          </w:p>
        </w:tc>
        <w:tc>
          <w:tcPr>
            <w:tcW w:w="949" w:type="dxa"/>
            <w:tcBorders>
              <w:top w:val="single" w:sz="18" w:space="0" w:color="auto"/>
            </w:tcBorders>
          </w:tcPr>
          <w:p w14:paraId="59D1D0B3" w14:textId="77777777" w:rsidR="000E3F00" w:rsidRDefault="00FA3CAA" w:rsidP="00FA3CAA">
            <w:pPr>
              <w:pStyle w:val="BodyText"/>
              <w:spacing w:line="360" w:lineRule="auto"/>
              <w:jc w:val="both"/>
              <w:rPr>
                <w:rFonts w:ascii="Times New Roman" w:hAnsi="Times New Roman"/>
                <w:sz w:val="22"/>
                <w:szCs w:val="22"/>
              </w:rPr>
            </w:pPr>
            <w:r>
              <w:rPr>
                <w:rFonts w:ascii="Times New Roman" w:hAnsi="Times New Roman"/>
                <w:sz w:val="22"/>
                <w:szCs w:val="22"/>
              </w:rPr>
              <w:t>1.0</w:t>
            </w:r>
          </w:p>
        </w:tc>
        <w:tc>
          <w:tcPr>
            <w:tcW w:w="949" w:type="dxa"/>
            <w:tcBorders>
              <w:top w:val="single" w:sz="18" w:space="0" w:color="auto"/>
            </w:tcBorders>
          </w:tcPr>
          <w:p w14:paraId="6140536B" w14:textId="77777777" w:rsidR="000E3F00" w:rsidRPr="00FA3CAA" w:rsidRDefault="00FA3CAA" w:rsidP="00FA3CAA">
            <w:pPr>
              <w:pStyle w:val="BodyText"/>
              <w:spacing w:line="360" w:lineRule="auto"/>
              <w:jc w:val="both"/>
              <w:rPr>
                <w:rFonts w:ascii="Times New Roman" w:hAnsi="Times New Roman"/>
                <w:b/>
                <w:sz w:val="22"/>
                <w:szCs w:val="22"/>
              </w:rPr>
            </w:pPr>
            <w:r>
              <w:rPr>
                <w:rFonts w:ascii="Times New Roman" w:hAnsi="Times New Roman"/>
                <w:sz w:val="22"/>
                <w:szCs w:val="22"/>
              </w:rPr>
              <w:t>1.0</w:t>
            </w:r>
          </w:p>
        </w:tc>
        <w:tc>
          <w:tcPr>
            <w:tcW w:w="950" w:type="dxa"/>
            <w:tcBorders>
              <w:top w:val="single" w:sz="18" w:space="0" w:color="auto"/>
            </w:tcBorders>
          </w:tcPr>
          <w:p w14:paraId="7BCD1B64" w14:textId="77777777" w:rsidR="000E3F00" w:rsidRPr="00FA3CAA" w:rsidRDefault="00FA3CAA" w:rsidP="00FA3CAA">
            <w:pPr>
              <w:pStyle w:val="BodyText"/>
              <w:spacing w:line="360" w:lineRule="auto"/>
              <w:jc w:val="both"/>
              <w:rPr>
                <w:rFonts w:ascii="Times New Roman" w:hAnsi="Times New Roman"/>
                <w:b/>
                <w:sz w:val="22"/>
                <w:szCs w:val="22"/>
              </w:rPr>
            </w:pPr>
            <w:r>
              <w:rPr>
                <w:rFonts w:ascii="Times New Roman" w:hAnsi="Times New Roman"/>
                <w:sz w:val="22"/>
                <w:szCs w:val="22"/>
              </w:rPr>
              <w:t>1.0</w:t>
            </w:r>
          </w:p>
        </w:tc>
        <w:tc>
          <w:tcPr>
            <w:tcW w:w="945" w:type="dxa"/>
            <w:tcBorders>
              <w:top w:val="single" w:sz="18" w:space="0" w:color="auto"/>
            </w:tcBorders>
          </w:tcPr>
          <w:p w14:paraId="06A0BE46" w14:textId="77777777" w:rsidR="000E3F00" w:rsidRDefault="000E3F00" w:rsidP="00FA3CAA">
            <w:pPr>
              <w:pStyle w:val="BodyText"/>
              <w:spacing w:line="360" w:lineRule="auto"/>
              <w:jc w:val="both"/>
              <w:rPr>
                <w:rFonts w:ascii="Times New Roman" w:hAnsi="Times New Roman"/>
                <w:sz w:val="22"/>
                <w:szCs w:val="22"/>
              </w:rPr>
            </w:pPr>
          </w:p>
        </w:tc>
        <w:tc>
          <w:tcPr>
            <w:tcW w:w="950" w:type="dxa"/>
            <w:tcBorders>
              <w:top w:val="single" w:sz="18" w:space="0" w:color="auto"/>
            </w:tcBorders>
          </w:tcPr>
          <w:p w14:paraId="5FB0291E" w14:textId="77777777" w:rsidR="000E3F00" w:rsidRDefault="00FA3CAA" w:rsidP="00FA3CAA">
            <w:pPr>
              <w:pStyle w:val="BodyText"/>
              <w:spacing w:line="360" w:lineRule="auto"/>
              <w:jc w:val="both"/>
              <w:rPr>
                <w:rFonts w:ascii="Times New Roman" w:hAnsi="Times New Roman"/>
                <w:sz w:val="22"/>
                <w:szCs w:val="22"/>
              </w:rPr>
            </w:pPr>
            <w:r>
              <w:rPr>
                <w:rFonts w:ascii="Times New Roman" w:hAnsi="Times New Roman"/>
                <w:sz w:val="22"/>
                <w:szCs w:val="22"/>
              </w:rPr>
              <w:t>1.0</w:t>
            </w:r>
          </w:p>
        </w:tc>
        <w:tc>
          <w:tcPr>
            <w:tcW w:w="950" w:type="dxa"/>
            <w:tcBorders>
              <w:top w:val="single" w:sz="18" w:space="0" w:color="auto"/>
            </w:tcBorders>
          </w:tcPr>
          <w:p w14:paraId="04264BC1" w14:textId="77777777" w:rsidR="000E3F00" w:rsidRDefault="00FA3CAA" w:rsidP="00FA3CAA">
            <w:pPr>
              <w:pStyle w:val="BodyText"/>
              <w:spacing w:line="360" w:lineRule="auto"/>
              <w:jc w:val="both"/>
              <w:rPr>
                <w:rFonts w:ascii="Times New Roman" w:hAnsi="Times New Roman"/>
                <w:sz w:val="22"/>
                <w:szCs w:val="22"/>
              </w:rPr>
            </w:pPr>
            <w:r>
              <w:rPr>
                <w:rFonts w:ascii="Times New Roman" w:hAnsi="Times New Roman"/>
                <w:sz w:val="22"/>
                <w:szCs w:val="22"/>
              </w:rPr>
              <w:t>1.0</w:t>
            </w:r>
          </w:p>
        </w:tc>
        <w:tc>
          <w:tcPr>
            <w:tcW w:w="950" w:type="dxa"/>
            <w:tcBorders>
              <w:top w:val="single" w:sz="18" w:space="0" w:color="auto"/>
            </w:tcBorders>
          </w:tcPr>
          <w:p w14:paraId="4C34D526" w14:textId="77777777" w:rsidR="000E3F00" w:rsidRPr="00FA3CAA" w:rsidRDefault="00FA3CAA" w:rsidP="00FA3CAA">
            <w:pPr>
              <w:pStyle w:val="BodyText"/>
              <w:spacing w:line="360" w:lineRule="auto"/>
              <w:jc w:val="both"/>
              <w:rPr>
                <w:rFonts w:ascii="Times New Roman" w:hAnsi="Times New Roman"/>
                <w:b/>
                <w:sz w:val="22"/>
                <w:szCs w:val="22"/>
              </w:rPr>
            </w:pPr>
            <w:r>
              <w:rPr>
                <w:rFonts w:ascii="Times New Roman" w:hAnsi="Times New Roman"/>
                <w:sz w:val="22"/>
                <w:szCs w:val="22"/>
              </w:rPr>
              <w:t>1.0</w:t>
            </w:r>
          </w:p>
        </w:tc>
        <w:tc>
          <w:tcPr>
            <w:tcW w:w="950" w:type="dxa"/>
            <w:tcBorders>
              <w:top w:val="single" w:sz="18" w:space="0" w:color="auto"/>
            </w:tcBorders>
          </w:tcPr>
          <w:p w14:paraId="21E1E8D3" w14:textId="77777777" w:rsidR="000E3F00" w:rsidRDefault="00FA3CAA" w:rsidP="00FA3CAA">
            <w:pPr>
              <w:pStyle w:val="BodyText"/>
              <w:spacing w:line="360" w:lineRule="auto"/>
              <w:jc w:val="both"/>
              <w:rPr>
                <w:rFonts w:ascii="Times New Roman" w:hAnsi="Times New Roman"/>
                <w:sz w:val="22"/>
                <w:szCs w:val="22"/>
              </w:rPr>
            </w:pPr>
            <w:r>
              <w:rPr>
                <w:rFonts w:ascii="Times New Roman" w:hAnsi="Times New Roman"/>
                <w:sz w:val="22"/>
                <w:szCs w:val="22"/>
              </w:rPr>
              <w:t>1.0</w:t>
            </w:r>
          </w:p>
        </w:tc>
      </w:tr>
      <w:tr w:rsidR="000E3F00" w14:paraId="729F0E77" w14:textId="77777777" w:rsidTr="00FA3CAA">
        <w:tc>
          <w:tcPr>
            <w:tcW w:w="1035" w:type="dxa"/>
          </w:tcPr>
          <w:p w14:paraId="0C011301" w14:textId="77777777" w:rsidR="000E3F00" w:rsidRDefault="00FA3CAA" w:rsidP="00FA3CAA">
            <w:pPr>
              <w:pStyle w:val="BodyText"/>
              <w:spacing w:line="360" w:lineRule="auto"/>
              <w:jc w:val="both"/>
              <w:rPr>
                <w:rFonts w:ascii="Times New Roman" w:hAnsi="Times New Roman"/>
                <w:sz w:val="22"/>
                <w:szCs w:val="22"/>
              </w:rPr>
            </w:pPr>
            <w:proofErr w:type="spellStart"/>
            <w:r>
              <w:rPr>
                <w:rFonts w:ascii="Times New Roman" w:hAnsi="Times New Roman"/>
                <w:sz w:val="22"/>
                <w:szCs w:val="22"/>
              </w:rPr>
              <w:t>Orig</w:t>
            </w:r>
            <w:proofErr w:type="spellEnd"/>
            <w:r>
              <w:rPr>
                <w:rFonts w:ascii="Times New Roman" w:hAnsi="Times New Roman"/>
                <w:sz w:val="22"/>
                <w:szCs w:val="22"/>
              </w:rPr>
              <w:t xml:space="preserve"> vs. Arbitrary</w:t>
            </w:r>
          </w:p>
        </w:tc>
        <w:tc>
          <w:tcPr>
            <w:tcW w:w="948" w:type="dxa"/>
          </w:tcPr>
          <w:p w14:paraId="2042C8A2" w14:textId="77777777" w:rsidR="000E3F00" w:rsidRDefault="00FA3CAA" w:rsidP="00FA3CAA">
            <w:pPr>
              <w:pStyle w:val="BodyText"/>
              <w:spacing w:line="360" w:lineRule="auto"/>
              <w:jc w:val="both"/>
              <w:rPr>
                <w:rFonts w:ascii="Times New Roman" w:hAnsi="Times New Roman"/>
                <w:sz w:val="22"/>
                <w:szCs w:val="22"/>
              </w:rPr>
            </w:pPr>
            <w:r>
              <w:rPr>
                <w:rFonts w:ascii="Times New Roman" w:hAnsi="Times New Roman"/>
                <w:sz w:val="22"/>
                <w:szCs w:val="22"/>
              </w:rPr>
              <w:t>1.0</w:t>
            </w:r>
          </w:p>
        </w:tc>
        <w:tc>
          <w:tcPr>
            <w:tcW w:w="949" w:type="dxa"/>
          </w:tcPr>
          <w:p w14:paraId="3D17BC54" w14:textId="77777777" w:rsidR="000E3F00" w:rsidRDefault="00FA3CAA" w:rsidP="00FA3CAA">
            <w:pPr>
              <w:pStyle w:val="BodyText"/>
              <w:spacing w:line="360" w:lineRule="auto"/>
              <w:jc w:val="both"/>
              <w:rPr>
                <w:rFonts w:ascii="Times New Roman" w:hAnsi="Times New Roman"/>
                <w:sz w:val="22"/>
                <w:szCs w:val="22"/>
              </w:rPr>
            </w:pPr>
            <w:r>
              <w:rPr>
                <w:rFonts w:ascii="Times New Roman" w:hAnsi="Times New Roman"/>
                <w:sz w:val="22"/>
                <w:szCs w:val="22"/>
              </w:rPr>
              <w:t>1.0</w:t>
            </w:r>
          </w:p>
        </w:tc>
        <w:tc>
          <w:tcPr>
            <w:tcW w:w="949" w:type="dxa"/>
          </w:tcPr>
          <w:p w14:paraId="52A0B550" w14:textId="77777777" w:rsidR="000E3F00" w:rsidRDefault="00FA3CAA" w:rsidP="00FA3CAA">
            <w:pPr>
              <w:pStyle w:val="BodyText"/>
              <w:spacing w:line="360" w:lineRule="auto"/>
              <w:jc w:val="both"/>
              <w:rPr>
                <w:rFonts w:ascii="Times New Roman" w:hAnsi="Times New Roman"/>
                <w:sz w:val="22"/>
                <w:szCs w:val="22"/>
              </w:rPr>
            </w:pPr>
            <w:r>
              <w:rPr>
                <w:rFonts w:ascii="Times New Roman" w:hAnsi="Times New Roman"/>
                <w:sz w:val="22"/>
                <w:szCs w:val="22"/>
              </w:rPr>
              <w:t>1.0</w:t>
            </w:r>
          </w:p>
        </w:tc>
        <w:tc>
          <w:tcPr>
            <w:tcW w:w="950" w:type="dxa"/>
          </w:tcPr>
          <w:p w14:paraId="7A588CE2" w14:textId="77777777" w:rsidR="000E3F00" w:rsidRDefault="00FA3CAA" w:rsidP="00FA3CAA">
            <w:pPr>
              <w:pStyle w:val="BodyText"/>
              <w:spacing w:line="360" w:lineRule="auto"/>
              <w:jc w:val="both"/>
              <w:rPr>
                <w:rFonts w:ascii="Times New Roman" w:hAnsi="Times New Roman"/>
                <w:sz w:val="22"/>
                <w:szCs w:val="22"/>
              </w:rPr>
            </w:pPr>
            <w:r>
              <w:rPr>
                <w:rFonts w:ascii="Times New Roman" w:hAnsi="Times New Roman"/>
                <w:sz w:val="22"/>
                <w:szCs w:val="22"/>
              </w:rPr>
              <w:t>1.0</w:t>
            </w:r>
          </w:p>
        </w:tc>
        <w:tc>
          <w:tcPr>
            <w:tcW w:w="945" w:type="dxa"/>
          </w:tcPr>
          <w:p w14:paraId="3221BD9A" w14:textId="77777777" w:rsidR="000E3F00" w:rsidRDefault="000E3F00" w:rsidP="00FA3CAA">
            <w:pPr>
              <w:pStyle w:val="BodyText"/>
              <w:spacing w:line="360" w:lineRule="auto"/>
              <w:jc w:val="both"/>
              <w:rPr>
                <w:rFonts w:ascii="Times New Roman" w:hAnsi="Times New Roman"/>
                <w:sz w:val="22"/>
                <w:szCs w:val="22"/>
              </w:rPr>
            </w:pPr>
          </w:p>
        </w:tc>
        <w:tc>
          <w:tcPr>
            <w:tcW w:w="950" w:type="dxa"/>
          </w:tcPr>
          <w:p w14:paraId="53738E64" w14:textId="77777777" w:rsidR="000E3F00" w:rsidRDefault="00FA3CAA" w:rsidP="00FA3CAA">
            <w:pPr>
              <w:pStyle w:val="BodyText"/>
              <w:spacing w:line="360" w:lineRule="auto"/>
              <w:jc w:val="both"/>
              <w:rPr>
                <w:rFonts w:ascii="Times New Roman" w:hAnsi="Times New Roman"/>
                <w:sz w:val="22"/>
                <w:szCs w:val="22"/>
              </w:rPr>
            </w:pPr>
            <w:r>
              <w:rPr>
                <w:rFonts w:ascii="Times New Roman" w:hAnsi="Times New Roman"/>
                <w:sz w:val="22"/>
                <w:szCs w:val="22"/>
              </w:rPr>
              <w:t>1.0</w:t>
            </w:r>
          </w:p>
        </w:tc>
        <w:tc>
          <w:tcPr>
            <w:tcW w:w="950" w:type="dxa"/>
          </w:tcPr>
          <w:p w14:paraId="132A7D2E" w14:textId="77777777" w:rsidR="000E3F00" w:rsidRDefault="00FA3CAA" w:rsidP="00FA3CAA">
            <w:pPr>
              <w:pStyle w:val="BodyText"/>
              <w:spacing w:line="360" w:lineRule="auto"/>
              <w:jc w:val="both"/>
              <w:rPr>
                <w:rFonts w:ascii="Times New Roman" w:hAnsi="Times New Roman"/>
                <w:sz w:val="22"/>
                <w:szCs w:val="22"/>
              </w:rPr>
            </w:pPr>
            <w:r>
              <w:rPr>
                <w:rFonts w:ascii="Times New Roman" w:hAnsi="Times New Roman"/>
                <w:sz w:val="22"/>
                <w:szCs w:val="22"/>
              </w:rPr>
              <w:t>1.0</w:t>
            </w:r>
          </w:p>
        </w:tc>
        <w:tc>
          <w:tcPr>
            <w:tcW w:w="950" w:type="dxa"/>
          </w:tcPr>
          <w:p w14:paraId="601101EF" w14:textId="77777777" w:rsidR="000E3F00" w:rsidRDefault="00FA3CAA" w:rsidP="00FA3CAA">
            <w:pPr>
              <w:pStyle w:val="BodyText"/>
              <w:spacing w:line="360" w:lineRule="auto"/>
              <w:jc w:val="both"/>
              <w:rPr>
                <w:rFonts w:ascii="Times New Roman" w:hAnsi="Times New Roman"/>
                <w:sz w:val="22"/>
                <w:szCs w:val="22"/>
              </w:rPr>
            </w:pPr>
            <w:r>
              <w:rPr>
                <w:rFonts w:ascii="Times New Roman" w:hAnsi="Times New Roman"/>
                <w:sz w:val="22"/>
                <w:szCs w:val="22"/>
              </w:rPr>
              <w:t>1.0</w:t>
            </w:r>
          </w:p>
        </w:tc>
        <w:tc>
          <w:tcPr>
            <w:tcW w:w="950" w:type="dxa"/>
          </w:tcPr>
          <w:p w14:paraId="07841ED2" w14:textId="77777777" w:rsidR="000E3F00" w:rsidRDefault="00FA3CAA" w:rsidP="00FA3CAA">
            <w:pPr>
              <w:pStyle w:val="BodyText"/>
              <w:spacing w:line="360" w:lineRule="auto"/>
              <w:jc w:val="both"/>
              <w:rPr>
                <w:rFonts w:ascii="Times New Roman" w:hAnsi="Times New Roman"/>
                <w:sz w:val="22"/>
                <w:szCs w:val="22"/>
              </w:rPr>
            </w:pPr>
            <w:r>
              <w:rPr>
                <w:rFonts w:ascii="Times New Roman" w:hAnsi="Times New Roman"/>
                <w:sz w:val="22"/>
                <w:szCs w:val="22"/>
              </w:rPr>
              <w:t>1.0</w:t>
            </w:r>
          </w:p>
        </w:tc>
      </w:tr>
    </w:tbl>
    <w:p w14:paraId="5AFAE390" w14:textId="77777777" w:rsidR="000E3F00" w:rsidRPr="000E3F00" w:rsidRDefault="000E3F00" w:rsidP="00FA3CAA">
      <w:pPr>
        <w:pStyle w:val="BodyText"/>
        <w:spacing w:line="360" w:lineRule="auto"/>
        <w:jc w:val="both"/>
        <w:rPr>
          <w:rFonts w:ascii="Times New Roman" w:hAnsi="Times New Roman"/>
          <w:sz w:val="22"/>
          <w:szCs w:val="22"/>
        </w:rPr>
      </w:pPr>
    </w:p>
    <w:p w14:paraId="65F900B9" w14:textId="77777777" w:rsidR="00FA3CAA" w:rsidRPr="00FA3CAA" w:rsidRDefault="00FA3CAA" w:rsidP="00FA3CAA">
      <w:pPr>
        <w:pStyle w:val="BodyText"/>
        <w:spacing w:line="360" w:lineRule="auto"/>
        <w:ind w:firstLine="720"/>
        <w:jc w:val="both"/>
        <w:rPr>
          <w:rFonts w:ascii="Times New Roman" w:hAnsi="Times New Roman"/>
          <w:sz w:val="22"/>
          <w:szCs w:val="22"/>
        </w:rPr>
      </w:pPr>
      <w:r>
        <w:rPr>
          <w:rFonts w:ascii="Times New Roman" w:hAnsi="Times New Roman"/>
          <w:i/>
          <w:sz w:val="22"/>
          <w:szCs w:val="22"/>
        </w:rPr>
        <w:t xml:space="preserve">Results: </w:t>
      </w:r>
      <w:proofErr w:type="spellStart"/>
      <w:r>
        <w:rPr>
          <w:rFonts w:ascii="Times New Roman" w:hAnsi="Times New Roman"/>
          <w:i/>
          <w:sz w:val="22"/>
          <w:szCs w:val="22"/>
        </w:rPr>
        <w:t>logL</w:t>
      </w:r>
      <w:proofErr w:type="spellEnd"/>
      <w:r>
        <w:rPr>
          <w:rFonts w:ascii="Times New Roman" w:hAnsi="Times New Roman"/>
          <w:i/>
          <w:sz w:val="22"/>
          <w:szCs w:val="22"/>
        </w:rPr>
        <w:t xml:space="preserve"> vs. PCL.</w:t>
      </w:r>
      <w:r>
        <w:rPr>
          <w:rFonts w:ascii="Times New Roman" w:hAnsi="Times New Roman"/>
          <w:sz w:val="22"/>
          <w:szCs w:val="22"/>
        </w:rPr>
        <w:t xml:space="preserve"> For both random-splits and pure-</w:t>
      </w:r>
      <w:proofErr w:type="spellStart"/>
      <w:r>
        <w:rPr>
          <w:rFonts w:ascii="Times New Roman" w:hAnsi="Times New Roman"/>
          <w:sz w:val="22"/>
          <w:szCs w:val="22"/>
        </w:rPr>
        <w:t>birth</w:t>
      </w:r>
      <w:proofErr w:type="spellEnd"/>
      <w:r>
        <w:rPr>
          <w:rFonts w:ascii="Times New Roman" w:hAnsi="Times New Roman"/>
          <w:sz w:val="22"/>
          <w:szCs w:val="22"/>
        </w:rPr>
        <w:t xml:space="preserve"> phylogenies, the correlation between </w:t>
      </w:r>
      <w:proofErr w:type="spellStart"/>
      <w:r>
        <w:rPr>
          <w:rFonts w:ascii="Times New Roman" w:hAnsi="Times New Roman"/>
          <w:sz w:val="22"/>
          <w:szCs w:val="22"/>
        </w:rPr>
        <w:t>log</w:t>
      </w:r>
      <w:r>
        <w:rPr>
          <w:rFonts w:ascii="Times New Roman" w:hAnsi="Times New Roman"/>
          <w:i/>
          <w:sz w:val="22"/>
          <w:szCs w:val="22"/>
        </w:rPr>
        <w:t>L</w:t>
      </w:r>
      <w:proofErr w:type="spellEnd"/>
      <w:r>
        <w:rPr>
          <w:rFonts w:ascii="Times New Roman" w:hAnsi="Times New Roman"/>
          <w:sz w:val="22"/>
          <w:szCs w:val="22"/>
        </w:rPr>
        <w:t xml:space="preserve"> and PCL values across different orientations was less than one in all cases. Further, as levels of trait covariation increased, the correlation between the two decreased (Table </w:t>
      </w:r>
      <w:r w:rsidR="00F720D4">
        <w:rPr>
          <w:rFonts w:ascii="Times New Roman" w:hAnsi="Times New Roman"/>
          <w:sz w:val="22"/>
          <w:szCs w:val="22"/>
        </w:rPr>
        <w:t>SM</w:t>
      </w:r>
      <w:r>
        <w:rPr>
          <w:rFonts w:ascii="Times New Roman" w:hAnsi="Times New Roman"/>
          <w:sz w:val="22"/>
          <w:szCs w:val="22"/>
        </w:rPr>
        <w:t>2). These findings reve</w:t>
      </w:r>
      <w:r w:rsidR="00E61512">
        <w:rPr>
          <w:rFonts w:ascii="Times New Roman" w:hAnsi="Times New Roman"/>
          <w:sz w:val="22"/>
          <w:szCs w:val="22"/>
        </w:rPr>
        <w:t>al</w:t>
      </w:r>
      <w:r>
        <w:rPr>
          <w:rFonts w:ascii="Times New Roman" w:hAnsi="Times New Roman"/>
          <w:sz w:val="22"/>
          <w:szCs w:val="22"/>
        </w:rPr>
        <w:t xml:space="preserve"> that there was not a one-to-one correspondence between PCL and the multivariate </w:t>
      </w:r>
      <w:proofErr w:type="spellStart"/>
      <w:r>
        <w:rPr>
          <w:rFonts w:ascii="Times New Roman" w:hAnsi="Times New Roman"/>
          <w:sz w:val="22"/>
          <w:szCs w:val="22"/>
        </w:rPr>
        <w:t>log</w:t>
      </w:r>
      <w:r>
        <w:rPr>
          <w:rFonts w:ascii="Times New Roman" w:hAnsi="Times New Roman"/>
          <w:i/>
          <w:sz w:val="22"/>
          <w:szCs w:val="22"/>
        </w:rPr>
        <w:t>L</w:t>
      </w:r>
      <w:proofErr w:type="spellEnd"/>
      <w:r>
        <w:rPr>
          <w:rFonts w:ascii="Times New Roman" w:hAnsi="Times New Roman"/>
          <w:sz w:val="22"/>
          <w:szCs w:val="22"/>
        </w:rPr>
        <w:t xml:space="preserve">, implying that PCL is not a faithful representation of the actual multivariate </w:t>
      </w:r>
      <w:proofErr w:type="spellStart"/>
      <w:r>
        <w:rPr>
          <w:rFonts w:ascii="Times New Roman" w:hAnsi="Times New Roman"/>
          <w:sz w:val="22"/>
          <w:szCs w:val="22"/>
        </w:rPr>
        <w:t>log</w:t>
      </w:r>
      <w:r>
        <w:rPr>
          <w:rFonts w:ascii="Times New Roman" w:hAnsi="Times New Roman"/>
          <w:i/>
          <w:sz w:val="22"/>
          <w:szCs w:val="22"/>
        </w:rPr>
        <w:t>L</w:t>
      </w:r>
      <w:proofErr w:type="spellEnd"/>
      <w:r>
        <w:rPr>
          <w:rFonts w:ascii="Times New Roman" w:hAnsi="Times New Roman"/>
          <w:i/>
          <w:sz w:val="22"/>
          <w:szCs w:val="22"/>
        </w:rPr>
        <w:t>.</w:t>
      </w:r>
    </w:p>
    <w:p w14:paraId="1C9DAB40" w14:textId="77777777" w:rsidR="00FA3CAA" w:rsidRDefault="00FA3CAA" w:rsidP="00FA3CAA">
      <w:pPr>
        <w:pStyle w:val="BodyText"/>
        <w:spacing w:line="360" w:lineRule="auto"/>
        <w:ind w:firstLine="720"/>
        <w:jc w:val="both"/>
        <w:rPr>
          <w:rFonts w:ascii="Times New Roman" w:hAnsi="Times New Roman"/>
          <w:sz w:val="22"/>
          <w:szCs w:val="22"/>
        </w:rPr>
      </w:pPr>
    </w:p>
    <w:p w14:paraId="67BF7B42" w14:textId="77777777" w:rsidR="00FA3CAA" w:rsidRPr="00FA3CAA" w:rsidRDefault="00FA3CAA" w:rsidP="00FA3CAA">
      <w:pPr>
        <w:pStyle w:val="BodyText"/>
        <w:spacing w:line="360" w:lineRule="auto"/>
        <w:jc w:val="both"/>
        <w:rPr>
          <w:rFonts w:ascii="Times New Roman" w:hAnsi="Times New Roman"/>
          <w:sz w:val="22"/>
          <w:szCs w:val="22"/>
        </w:rPr>
      </w:pPr>
      <w:r>
        <w:rPr>
          <w:rFonts w:ascii="Times New Roman" w:hAnsi="Times New Roman"/>
          <w:sz w:val="22"/>
          <w:szCs w:val="22"/>
        </w:rPr>
        <w:t xml:space="preserve">Table </w:t>
      </w:r>
      <w:r w:rsidR="00F720D4">
        <w:rPr>
          <w:rFonts w:ascii="Times New Roman" w:hAnsi="Times New Roman"/>
          <w:sz w:val="22"/>
          <w:szCs w:val="22"/>
        </w:rPr>
        <w:t>SM</w:t>
      </w:r>
      <w:r>
        <w:rPr>
          <w:rFonts w:ascii="Times New Roman" w:hAnsi="Times New Roman"/>
          <w:sz w:val="22"/>
          <w:szCs w:val="22"/>
        </w:rPr>
        <w:t xml:space="preserve">2. Results of simulations comparing multivariate </w:t>
      </w:r>
      <w:proofErr w:type="spellStart"/>
      <w:r>
        <w:rPr>
          <w:rFonts w:ascii="Times New Roman" w:hAnsi="Times New Roman"/>
          <w:sz w:val="22"/>
          <w:szCs w:val="22"/>
        </w:rPr>
        <w:t>log</w:t>
      </w:r>
      <w:r>
        <w:rPr>
          <w:rFonts w:ascii="Times New Roman" w:hAnsi="Times New Roman"/>
          <w:i/>
          <w:sz w:val="22"/>
          <w:szCs w:val="22"/>
        </w:rPr>
        <w:t>L</w:t>
      </w:r>
      <w:proofErr w:type="spellEnd"/>
      <w:r>
        <w:rPr>
          <w:rFonts w:ascii="Times New Roman" w:hAnsi="Times New Roman"/>
          <w:sz w:val="22"/>
          <w:szCs w:val="22"/>
        </w:rPr>
        <w:t xml:space="preserve"> to PCL.  Values represent the Pearson product-moment correlation found from </w:t>
      </w:r>
      <w:proofErr w:type="spellStart"/>
      <w:r>
        <w:rPr>
          <w:rFonts w:ascii="Times New Roman" w:hAnsi="Times New Roman"/>
          <w:sz w:val="22"/>
          <w:szCs w:val="22"/>
        </w:rPr>
        <w:t>log</w:t>
      </w:r>
      <w:r>
        <w:rPr>
          <w:rFonts w:ascii="Times New Roman" w:hAnsi="Times New Roman"/>
          <w:i/>
          <w:sz w:val="22"/>
          <w:szCs w:val="22"/>
        </w:rPr>
        <w:t>L</w:t>
      </w:r>
      <w:proofErr w:type="spellEnd"/>
      <w:r>
        <w:rPr>
          <w:rFonts w:ascii="Times New Roman" w:hAnsi="Times New Roman"/>
          <w:i/>
          <w:sz w:val="22"/>
          <w:szCs w:val="22"/>
        </w:rPr>
        <w:t xml:space="preserve"> </w:t>
      </w:r>
      <w:r>
        <w:rPr>
          <w:rFonts w:ascii="Times New Roman" w:hAnsi="Times New Roman"/>
          <w:sz w:val="22"/>
          <w:szCs w:val="22"/>
        </w:rPr>
        <w:t xml:space="preserve">and PCL scores across 100 simulated datasets. </w:t>
      </w:r>
    </w:p>
    <w:tbl>
      <w:tblPr>
        <w:tblStyle w:val="TableGrid"/>
        <w:tblW w:w="0" w:type="auto"/>
        <w:tblLook w:val="04A0" w:firstRow="1" w:lastRow="0" w:firstColumn="1" w:lastColumn="0" w:noHBand="0" w:noVBand="1"/>
      </w:tblPr>
      <w:tblGrid>
        <w:gridCol w:w="1035"/>
        <w:gridCol w:w="948"/>
        <w:gridCol w:w="949"/>
        <w:gridCol w:w="949"/>
        <w:gridCol w:w="950"/>
        <w:gridCol w:w="945"/>
        <w:gridCol w:w="950"/>
        <w:gridCol w:w="950"/>
        <w:gridCol w:w="950"/>
        <w:gridCol w:w="950"/>
      </w:tblGrid>
      <w:tr w:rsidR="00FA3CAA" w14:paraId="3F20560C" w14:textId="77777777" w:rsidTr="00FD6312">
        <w:tc>
          <w:tcPr>
            <w:tcW w:w="1035" w:type="dxa"/>
          </w:tcPr>
          <w:p w14:paraId="37E877FB" w14:textId="77777777" w:rsidR="00FA3CAA" w:rsidRDefault="00FA3CAA" w:rsidP="00FA3CAA">
            <w:pPr>
              <w:pStyle w:val="BodyText"/>
              <w:spacing w:line="360" w:lineRule="auto"/>
              <w:jc w:val="both"/>
              <w:rPr>
                <w:rFonts w:ascii="Times New Roman" w:hAnsi="Times New Roman"/>
                <w:sz w:val="22"/>
                <w:szCs w:val="22"/>
              </w:rPr>
            </w:pPr>
            <w:r>
              <w:rPr>
                <w:rFonts w:ascii="Times New Roman" w:hAnsi="Times New Roman"/>
                <w:sz w:val="22"/>
                <w:szCs w:val="22"/>
              </w:rPr>
              <w:t xml:space="preserve"> </w:t>
            </w:r>
          </w:p>
        </w:tc>
        <w:tc>
          <w:tcPr>
            <w:tcW w:w="3796" w:type="dxa"/>
            <w:gridSpan w:val="4"/>
          </w:tcPr>
          <w:p w14:paraId="6C4FAC53" w14:textId="77777777" w:rsidR="00FA3CAA" w:rsidRDefault="00FA3CAA" w:rsidP="00FA3CAA">
            <w:pPr>
              <w:pStyle w:val="BodyText"/>
              <w:spacing w:line="360" w:lineRule="auto"/>
              <w:jc w:val="center"/>
              <w:rPr>
                <w:rFonts w:ascii="Times New Roman" w:hAnsi="Times New Roman"/>
                <w:sz w:val="22"/>
                <w:szCs w:val="22"/>
              </w:rPr>
            </w:pPr>
            <w:r>
              <w:rPr>
                <w:rFonts w:ascii="Times New Roman" w:hAnsi="Times New Roman"/>
                <w:sz w:val="22"/>
                <w:szCs w:val="22"/>
              </w:rPr>
              <w:t>Random-Splits Phylogenies</w:t>
            </w:r>
          </w:p>
        </w:tc>
        <w:tc>
          <w:tcPr>
            <w:tcW w:w="945" w:type="dxa"/>
          </w:tcPr>
          <w:p w14:paraId="4792EBAE" w14:textId="77777777" w:rsidR="00FA3CAA" w:rsidRDefault="00FA3CAA" w:rsidP="00FA3CAA">
            <w:pPr>
              <w:pStyle w:val="BodyText"/>
              <w:spacing w:line="360" w:lineRule="auto"/>
              <w:jc w:val="both"/>
              <w:rPr>
                <w:rFonts w:ascii="Times New Roman" w:hAnsi="Times New Roman"/>
                <w:sz w:val="22"/>
                <w:szCs w:val="22"/>
              </w:rPr>
            </w:pPr>
          </w:p>
        </w:tc>
        <w:tc>
          <w:tcPr>
            <w:tcW w:w="3800" w:type="dxa"/>
            <w:gridSpan w:val="4"/>
          </w:tcPr>
          <w:p w14:paraId="6A68520B" w14:textId="77777777" w:rsidR="00FA3CAA" w:rsidRDefault="00FA3CAA" w:rsidP="00FA3CAA">
            <w:pPr>
              <w:pStyle w:val="BodyText"/>
              <w:spacing w:line="360" w:lineRule="auto"/>
              <w:jc w:val="center"/>
              <w:rPr>
                <w:rFonts w:ascii="Times New Roman" w:hAnsi="Times New Roman"/>
                <w:sz w:val="22"/>
                <w:szCs w:val="22"/>
              </w:rPr>
            </w:pPr>
            <w:r>
              <w:rPr>
                <w:rFonts w:ascii="Times New Roman" w:hAnsi="Times New Roman"/>
                <w:sz w:val="22"/>
                <w:szCs w:val="22"/>
              </w:rPr>
              <w:t>Pure-Birth Phylogenies</w:t>
            </w:r>
          </w:p>
        </w:tc>
      </w:tr>
      <w:tr w:rsidR="00FA3CAA" w14:paraId="18723BA6" w14:textId="77777777" w:rsidTr="00E61512">
        <w:tc>
          <w:tcPr>
            <w:tcW w:w="1035" w:type="dxa"/>
            <w:tcBorders>
              <w:bottom w:val="single" w:sz="18" w:space="0" w:color="auto"/>
            </w:tcBorders>
          </w:tcPr>
          <w:p w14:paraId="5691F355" w14:textId="77777777" w:rsidR="00FA3CAA" w:rsidRPr="00FA3CAA" w:rsidRDefault="00FA3CAA" w:rsidP="00FA3CAA">
            <w:pPr>
              <w:pStyle w:val="BodyText"/>
              <w:spacing w:line="360" w:lineRule="auto"/>
              <w:jc w:val="both"/>
              <w:rPr>
                <w:rFonts w:ascii="Times New Roman" w:hAnsi="Times New Roman"/>
                <w:sz w:val="22"/>
                <w:szCs w:val="22"/>
                <w:vertAlign w:val="subscript"/>
              </w:rPr>
            </w:pPr>
            <w:proofErr w:type="spellStart"/>
            <w:r>
              <w:rPr>
                <w:rFonts w:ascii="Times New Roman" w:hAnsi="Times New Roman"/>
                <w:sz w:val="22"/>
                <w:szCs w:val="22"/>
              </w:rPr>
              <w:t>Y</w:t>
            </w:r>
            <w:r>
              <w:rPr>
                <w:rFonts w:ascii="Times New Roman" w:hAnsi="Times New Roman"/>
                <w:sz w:val="22"/>
                <w:szCs w:val="22"/>
                <w:vertAlign w:val="subscript"/>
              </w:rPr>
              <w:t>cov</w:t>
            </w:r>
            <w:proofErr w:type="spellEnd"/>
          </w:p>
        </w:tc>
        <w:tc>
          <w:tcPr>
            <w:tcW w:w="948" w:type="dxa"/>
            <w:tcBorders>
              <w:bottom w:val="single" w:sz="18" w:space="0" w:color="auto"/>
            </w:tcBorders>
          </w:tcPr>
          <w:p w14:paraId="3830F013" w14:textId="77777777" w:rsidR="00FA3CAA" w:rsidRPr="00FA3CAA" w:rsidRDefault="00FA3CAA" w:rsidP="00FA3CAA">
            <w:pPr>
              <w:pStyle w:val="BodyText"/>
              <w:spacing w:line="360" w:lineRule="auto"/>
              <w:jc w:val="both"/>
              <w:rPr>
                <w:rFonts w:ascii="Times New Roman" w:hAnsi="Times New Roman"/>
                <w:sz w:val="22"/>
                <w:szCs w:val="22"/>
              </w:rPr>
            </w:pPr>
            <w:r>
              <w:rPr>
                <w:rFonts w:ascii="Times New Roman" w:hAnsi="Times New Roman"/>
                <w:sz w:val="22"/>
                <w:szCs w:val="22"/>
              </w:rPr>
              <w:t>0.0</w:t>
            </w:r>
          </w:p>
        </w:tc>
        <w:tc>
          <w:tcPr>
            <w:tcW w:w="949" w:type="dxa"/>
            <w:tcBorders>
              <w:bottom w:val="single" w:sz="18" w:space="0" w:color="auto"/>
            </w:tcBorders>
          </w:tcPr>
          <w:p w14:paraId="4876EDD5" w14:textId="77777777" w:rsidR="00FA3CAA" w:rsidRDefault="00FA3CAA" w:rsidP="00FA3CAA">
            <w:pPr>
              <w:pStyle w:val="BodyText"/>
              <w:spacing w:line="360" w:lineRule="auto"/>
              <w:jc w:val="both"/>
              <w:rPr>
                <w:rFonts w:ascii="Times New Roman" w:hAnsi="Times New Roman"/>
                <w:sz w:val="22"/>
                <w:szCs w:val="22"/>
              </w:rPr>
            </w:pPr>
            <w:r>
              <w:rPr>
                <w:rFonts w:ascii="Times New Roman" w:hAnsi="Times New Roman"/>
                <w:sz w:val="22"/>
                <w:szCs w:val="22"/>
              </w:rPr>
              <w:t>0.3</w:t>
            </w:r>
          </w:p>
        </w:tc>
        <w:tc>
          <w:tcPr>
            <w:tcW w:w="949" w:type="dxa"/>
            <w:tcBorders>
              <w:bottom w:val="single" w:sz="18" w:space="0" w:color="auto"/>
            </w:tcBorders>
          </w:tcPr>
          <w:p w14:paraId="158ED18F" w14:textId="77777777" w:rsidR="00FA3CAA" w:rsidRDefault="00FA3CAA" w:rsidP="00FA3CAA">
            <w:pPr>
              <w:pStyle w:val="BodyText"/>
              <w:spacing w:line="360" w:lineRule="auto"/>
              <w:jc w:val="both"/>
              <w:rPr>
                <w:rFonts w:ascii="Times New Roman" w:hAnsi="Times New Roman"/>
                <w:sz w:val="22"/>
                <w:szCs w:val="22"/>
              </w:rPr>
            </w:pPr>
            <w:r>
              <w:rPr>
                <w:rFonts w:ascii="Times New Roman" w:hAnsi="Times New Roman"/>
                <w:sz w:val="22"/>
                <w:szCs w:val="22"/>
              </w:rPr>
              <w:t>0.6</w:t>
            </w:r>
          </w:p>
        </w:tc>
        <w:tc>
          <w:tcPr>
            <w:tcW w:w="950" w:type="dxa"/>
            <w:tcBorders>
              <w:bottom w:val="single" w:sz="18" w:space="0" w:color="auto"/>
            </w:tcBorders>
          </w:tcPr>
          <w:p w14:paraId="230A11E0" w14:textId="77777777" w:rsidR="00FA3CAA" w:rsidRDefault="00FA3CAA" w:rsidP="00FA3CAA">
            <w:pPr>
              <w:pStyle w:val="BodyText"/>
              <w:spacing w:line="360" w:lineRule="auto"/>
              <w:jc w:val="both"/>
              <w:rPr>
                <w:rFonts w:ascii="Times New Roman" w:hAnsi="Times New Roman"/>
                <w:sz w:val="22"/>
                <w:szCs w:val="22"/>
              </w:rPr>
            </w:pPr>
            <w:r>
              <w:rPr>
                <w:rFonts w:ascii="Times New Roman" w:hAnsi="Times New Roman"/>
                <w:sz w:val="22"/>
                <w:szCs w:val="22"/>
              </w:rPr>
              <w:t>0.9</w:t>
            </w:r>
          </w:p>
        </w:tc>
        <w:tc>
          <w:tcPr>
            <w:tcW w:w="945" w:type="dxa"/>
            <w:tcBorders>
              <w:bottom w:val="single" w:sz="18" w:space="0" w:color="auto"/>
            </w:tcBorders>
          </w:tcPr>
          <w:p w14:paraId="545C7752" w14:textId="77777777" w:rsidR="00FA3CAA" w:rsidRDefault="00FA3CAA" w:rsidP="00FA3CAA">
            <w:pPr>
              <w:pStyle w:val="BodyText"/>
              <w:spacing w:line="360" w:lineRule="auto"/>
              <w:jc w:val="both"/>
              <w:rPr>
                <w:rFonts w:ascii="Times New Roman" w:hAnsi="Times New Roman"/>
                <w:sz w:val="22"/>
                <w:szCs w:val="22"/>
              </w:rPr>
            </w:pPr>
          </w:p>
        </w:tc>
        <w:tc>
          <w:tcPr>
            <w:tcW w:w="950" w:type="dxa"/>
            <w:tcBorders>
              <w:bottom w:val="single" w:sz="18" w:space="0" w:color="auto"/>
            </w:tcBorders>
          </w:tcPr>
          <w:p w14:paraId="7A5A606C" w14:textId="77777777" w:rsidR="00FA3CAA" w:rsidRDefault="00FA3CAA" w:rsidP="00FA3CAA">
            <w:pPr>
              <w:pStyle w:val="BodyText"/>
              <w:spacing w:line="360" w:lineRule="auto"/>
              <w:jc w:val="both"/>
              <w:rPr>
                <w:rFonts w:ascii="Times New Roman" w:hAnsi="Times New Roman"/>
                <w:sz w:val="22"/>
                <w:szCs w:val="22"/>
              </w:rPr>
            </w:pPr>
            <w:r>
              <w:rPr>
                <w:rFonts w:ascii="Times New Roman" w:hAnsi="Times New Roman"/>
                <w:sz w:val="22"/>
                <w:szCs w:val="22"/>
              </w:rPr>
              <w:t>0.0</w:t>
            </w:r>
          </w:p>
        </w:tc>
        <w:tc>
          <w:tcPr>
            <w:tcW w:w="950" w:type="dxa"/>
            <w:tcBorders>
              <w:bottom w:val="single" w:sz="18" w:space="0" w:color="auto"/>
            </w:tcBorders>
          </w:tcPr>
          <w:p w14:paraId="7832150E" w14:textId="77777777" w:rsidR="00FA3CAA" w:rsidRDefault="00FA3CAA" w:rsidP="00FA3CAA">
            <w:pPr>
              <w:pStyle w:val="BodyText"/>
              <w:spacing w:line="360" w:lineRule="auto"/>
              <w:jc w:val="both"/>
              <w:rPr>
                <w:rFonts w:ascii="Times New Roman" w:hAnsi="Times New Roman"/>
                <w:sz w:val="22"/>
                <w:szCs w:val="22"/>
              </w:rPr>
            </w:pPr>
            <w:r>
              <w:rPr>
                <w:rFonts w:ascii="Times New Roman" w:hAnsi="Times New Roman"/>
                <w:sz w:val="22"/>
                <w:szCs w:val="22"/>
              </w:rPr>
              <w:t>0.3</w:t>
            </w:r>
          </w:p>
        </w:tc>
        <w:tc>
          <w:tcPr>
            <w:tcW w:w="950" w:type="dxa"/>
            <w:tcBorders>
              <w:bottom w:val="single" w:sz="18" w:space="0" w:color="auto"/>
            </w:tcBorders>
          </w:tcPr>
          <w:p w14:paraId="345EA3D0" w14:textId="77777777" w:rsidR="00FA3CAA" w:rsidRDefault="00FA3CAA" w:rsidP="00FA3CAA">
            <w:pPr>
              <w:pStyle w:val="BodyText"/>
              <w:spacing w:line="360" w:lineRule="auto"/>
              <w:jc w:val="both"/>
              <w:rPr>
                <w:rFonts w:ascii="Times New Roman" w:hAnsi="Times New Roman"/>
                <w:sz w:val="22"/>
                <w:szCs w:val="22"/>
              </w:rPr>
            </w:pPr>
            <w:r>
              <w:rPr>
                <w:rFonts w:ascii="Times New Roman" w:hAnsi="Times New Roman"/>
                <w:sz w:val="22"/>
                <w:szCs w:val="22"/>
              </w:rPr>
              <w:t>0.6</w:t>
            </w:r>
          </w:p>
        </w:tc>
        <w:tc>
          <w:tcPr>
            <w:tcW w:w="950" w:type="dxa"/>
            <w:tcBorders>
              <w:bottom w:val="single" w:sz="18" w:space="0" w:color="auto"/>
            </w:tcBorders>
          </w:tcPr>
          <w:p w14:paraId="2DBF216E" w14:textId="77777777" w:rsidR="00FA3CAA" w:rsidRDefault="00FA3CAA" w:rsidP="00FA3CAA">
            <w:pPr>
              <w:pStyle w:val="BodyText"/>
              <w:spacing w:line="360" w:lineRule="auto"/>
              <w:jc w:val="both"/>
              <w:rPr>
                <w:rFonts w:ascii="Times New Roman" w:hAnsi="Times New Roman"/>
                <w:sz w:val="22"/>
                <w:szCs w:val="22"/>
              </w:rPr>
            </w:pPr>
            <w:r>
              <w:rPr>
                <w:rFonts w:ascii="Times New Roman" w:hAnsi="Times New Roman"/>
                <w:sz w:val="22"/>
                <w:szCs w:val="22"/>
              </w:rPr>
              <w:t>0.9</w:t>
            </w:r>
          </w:p>
        </w:tc>
      </w:tr>
      <w:tr w:rsidR="00FA3CAA" w14:paraId="6E137D65" w14:textId="77777777" w:rsidTr="00E61512">
        <w:tc>
          <w:tcPr>
            <w:tcW w:w="1035" w:type="dxa"/>
            <w:tcBorders>
              <w:top w:val="single" w:sz="18" w:space="0" w:color="auto"/>
            </w:tcBorders>
          </w:tcPr>
          <w:p w14:paraId="71671C1A" w14:textId="77777777" w:rsidR="00FA3CAA" w:rsidRPr="00FA3CAA" w:rsidRDefault="00FA3CAA" w:rsidP="00FA3CAA">
            <w:pPr>
              <w:pStyle w:val="BodyText"/>
              <w:spacing w:line="360" w:lineRule="auto"/>
              <w:jc w:val="both"/>
              <w:rPr>
                <w:rFonts w:ascii="Times New Roman" w:hAnsi="Times New Roman"/>
                <w:sz w:val="22"/>
                <w:szCs w:val="22"/>
              </w:rPr>
            </w:pPr>
            <w:r>
              <w:rPr>
                <w:rFonts w:ascii="Times New Roman" w:hAnsi="Times New Roman"/>
                <w:sz w:val="22"/>
                <w:szCs w:val="22"/>
              </w:rPr>
              <w:t>R</w:t>
            </w:r>
          </w:p>
        </w:tc>
        <w:tc>
          <w:tcPr>
            <w:tcW w:w="948" w:type="dxa"/>
            <w:tcBorders>
              <w:top w:val="single" w:sz="18" w:space="0" w:color="auto"/>
            </w:tcBorders>
          </w:tcPr>
          <w:p w14:paraId="1BAE189E" w14:textId="77777777" w:rsidR="00FA3CAA" w:rsidRDefault="00FA3CAA" w:rsidP="00FA3CAA">
            <w:pPr>
              <w:pStyle w:val="BodyText"/>
              <w:spacing w:line="360" w:lineRule="auto"/>
              <w:jc w:val="both"/>
              <w:rPr>
                <w:rFonts w:ascii="Times New Roman" w:hAnsi="Times New Roman"/>
                <w:sz w:val="22"/>
                <w:szCs w:val="22"/>
              </w:rPr>
            </w:pPr>
            <w:r>
              <w:rPr>
                <w:rFonts w:ascii="Times New Roman" w:hAnsi="Times New Roman"/>
                <w:sz w:val="22"/>
                <w:szCs w:val="22"/>
              </w:rPr>
              <w:t>0.908</w:t>
            </w:r>
          </w:p>
        </w:tc>
        <w:tc>
          <w:tcPr>
            <w:tcW w:w="949" w:type="dxa"/>
            <w:tcBorders>
              <w:top w:val="single" w:sz="18" w:space="0" w:color="auto"/>
            </w:tcBorders>
          </w:tcPr>
          <w:p w14:paraId="00F332F4" w14:textId="77777777" w:rsidR="00FA3CAA" w:rsidRDefault="00E61512" w:rsidP="00FA3CAA">
            <w:pPr>
              <w:pStyle w:val="BodyText"/>
              <w:spacing w:line="360" w:lineRule="auto"/>
              <w:jc w:val="both"/>
              <w:rPr>
                <w:rFonts w:ascii="Times New Roman" w:hAnsi="Times New Roman"/>
                <w:sz w:val="22"/>
                <w:szCs w:val="22"/>
              </w:rPr>
            </w:pPr>
            <w:r>
              <w:rPr>
                <w:rFonts w:ascii="Times New Roman" w:hAnsi="Times New Roman"/>
                <w:sz w:val="22"/>
                <w:szCs w:val="22"/>
              </w:rPr>
              <w:t>0.757</w:t>
            </w:r>
          </w:p>
        </w:tc>
        <w:tc>
          <w:tcPr>
            <w:tcW w:w="949" w:type="dxa"/>
            <w:tcBorders>
              <w:top w:val="single" w:sz="18" w:space="0" w:color="auto"/>
            </w:tcBorders>
          </w:tcPr>
          <w:p w14:paraId="0CF66E0B" w14:textId="77777777" w:rsidR="00FA3CAA" w:rsidRPr="00E61512" w:rsidRDefault="00E61512" w:rsidP="00FA3CAA">
            <w:pPr>
              <w:pStyle w:val="BodyText"/>
              <w:spacing w:line="360" w:lineRule="auto"/>
              <w:jc w:val="both"/>
              <w:rPr>
                <w:rFonts w:ascii="Times New Roman" w:hAnsi="Times New Roman"/>
                <w:sz w:val="22"/>
                <w:szCs w:val="22"/>
              </w:rPr>
            </w:pPr>
            <w:r w:rsidRPr="00E61512">
              <w:rPr>
                <w:rFonts w:ascii="Times New Roman" w:hAnsi="Times New Roman"/>
                <w:sz w:val="22"/>
                <w:szCs w:val="22"/>
              </w:rPr>
              <w:t>0.608</w:t>
            </w:r>
          </w:p>
        </w:tc>
        <w:tc>
          <w:tcPr>
            <w:tcW w:w="950" w:type="dxa"/>
            <w:tcBorders>
              <w:top w:val="single" w:sz="18" w:space="0" w:color="auto"/>
            </w:tcBorders>
          </w:tcPr>
          <w:p w14:paraId="64E866B3" w14:textId="77777777" w:rsidR="00FA3CAA" w:rsidRPr="00E61512" w:rsidRDefault="00E61512" w:rsidP="00FA3CAA">
            <w:pPr>
              <w:pStyle w:val="BodyText"/>
              <w:spacing w:line="360" w:lineRule="auto"/>
              <w:jc w:val="both"/>
              <w:rPr>
                <w:rFonts w:ascii="Times New Roman" w:hAnsi="Times New Roman"/>
                <w:sz w:val="22"/>
                <w:szCs w:val="22"/>
              </w:rPr>
            </w:pPr>
            <w:r w:rsidRPr="00E61512">
              <w:rPr>
                <w:rFonts w:ascii="Times New Roman" w:hAnsi="Times New Roman"/>
                <w:sz w:val="22"/>
                <w:szCs w:val="22"/>
              </w:rPr>
              <w:t>0.482</w:t>
            </w:r>
          </w:p>
        </w:tc>
        <w:tc>
          <w:tcPr>
            <w:tcW w:w="945" w:type="dxa"/>
            <w:tcBorders>
              <w:top w:val="single" w:sz="18" w:space="0" w:color="auto"/>
            </w:tcBorders>
          </w:tcPr>
          <w:p w14:paraId="42B8CA0A" w14:textId="77777777" w:rsidR="00FA3CAA" w:rsidRDefault="00FA3CAA" w:rsidP="00FA3CAA">
            <w:pPr>
              <w:pStyle w:val="BodyText"/>
              <w:spacing w:line="360" w:lineRule="auto"/>
              <w:jc w:val="both"/>
              <w:rPr>
                <w:rFonts w:ascii="Times New Roman" w:hAnsi="Times New Roman"/>
                <w:sz w:val="22"/>
                <w:szCs w:val="22"/>
              </w:rPr>
            </w:pPr>
          </w:p>
        </w:tc>
        <w:tc>
          <w:tcPr>
            <w:tcW w:w="950" w:type="dxa"/>
            <w:tcBorders>
              <w:top w:val="single" w:sz="18" w:space="0" w:color="auto"/>
            </w:tcBorders>
          </w:tcPr>
          <w:p w14:paraId="462BBE18" w14:textId="77777777" w:rsidR="00FA3CAA" w:rsidRDefault="00E61512" w:rsidP="00FA3CAA">
            <w:pPr>
              <w:pStyle w:val="BodyText"/>
              <w:spacing w:line="360" w:lineRule="auto"/>
              <w:jc w:val="both"/>
              <w:rPr>
                <w:rFonts w:ascii="Times New Roman" w:hAnsi="Times New Roman"/>
                <w:sz w:val="22"/>
                <w:szCs w:val="22"/>
              </w:rPr>
            </w:pPr>
            <w:r>
              <w:rPr>
                <w:rFonts w:ascii="Times New Roman" w:hAnsi="Times New Roman"/>
                <w:sz w:val="22"/>
                <w:szCs w:val="22"/>
              </w:rPr>
              <w:t>0.991</w:t>
            </w:r>
          </w:p>
        </w:tc>
        <w:tc>
          <w:tcPr>
            <w:tcW w:w="950" w:type="dxa"/>
            <w:tcBorders>
              <w:top w:val="single" w:sz="18" w:space="0" w:color="auto"/>
            </w:tcBorders>
          </w:tcPr>
          <w:p w14:paraId="17287E1B" w14:textId="77777777" w:rsidR="00FA3CAA" w:rsidRDefault="00E61512" w:rsidP="00FA3CAA">
            <w:pPr>
              <w:pStyle w:val="BodyText"/>
              <w:spacing w:line="360" w:lineRule="auto"/>
              <w:jc w:val="both"/>
              <w:rPr>
                <w:rFonts w:ascii="Times New Roman" w:hAnsi="Times New Roman"/>
                <w:sz w:val="22"/>
                <w:szCs w:val="22"/>
              </w:rPr>
            </w:pPr>
            <w:r>
              <w:rPr>
                <w:rFonts w:ascii="Times New Roman" w:hAnsi="Times New Roman"/>
                <w:sz w:val="22"/>
                <w:szCs w:val="22"/>
              </w:rPr>
              <w:t>0.948</w:t>
            </w:r>
          </w:p>
        </w:tc>
        <w:tc>
          <w:tcPr>
            <w:tcW w:w="950" w:type="dxa"/>
            <w:tcBorders>
              <w:top w:val="single" w:sz="18" w:space="0" w:color="auto"/>
            </w:tcBorders>
          </w:tcPr>
          <w:p w14:paraId="077A8E0E" w14:textId="77777777" w:rsidR="00FA3CAA" w:rsidRPr="00FA3CAA" w:rsidRDefault="00E61512" w:rsidP="00FA3CAA">
            <w:pPr>
              <w:pStyle w:val="BodyText"/>
              <w:spacing w:line="360" w:lineRule="auto"/>
              <w:jc w:val="both"/>
              <w:rPr>
                <w:rFonts w:ascii="Times New Roman" w:hAnsi="Times New Roman"/>
                <w:b/>
                <w:sz w:val="22"/>
                <w:szCs w:val="22"/>
              </w:rPr>
            </w:pPr>
            <w:r>
              <w:rPr>
                <w:rFonts w:ascii="Times New Roman" w:hAnsi="Times New Roman"/>
                <w:sz w:val="22"/>
                <w:szCs w:val="22"/>
              </w:rPr>
              <w:t>0.934</w:t>
            </w:r>
          </w:p>
        </w:tc>
        <w:tc>
          <w:tcPr>
            <w:tcW w:w="950" w:type="dxa"/>
            <w:tcBorders>
              <w:top w:val="single" w:sz="18" w:space="0" w:color="auto"/>
            </w:tcBorders>
          </w:tcPr>
          <w:p w14:paraId="03A86410" w14:textId="77777777" w:rsidR="00FA3CAA" w:rsidRDefault="00E61512" w:rsidP="00FA3CAA">
            <w:pPr>
              <w:pStyle w:val="BodyText"/>
              <w:spacing w:line="360" w:lineRule="auto"/>
              <w:jc w:val="both"/>
              <w:rPr>
                <w:rFonts w:ascii="Times New Roman" w:hAnsi="Times New Roman"/>
                <w:sz w:val="22"/>
                <w:szCs w:val="22"/>
              </w:rPr>
            </w:pPr>
            <w:r>
              <w:rPr>
                <w:rFonts w:ascii="Times New Roman" w:hAnsi="Times New Roman"/>
                <w:sz w:val="22"/>
                <w:szCs w:val="22"/>
              </w:rPr>
              <w:t>0.871</w:t>
            </w:r>
          </w:p>
        </w:tc>
      </w:tr>
    </w:tbl>
    <w:p w14:paraId="7CBE85BF" w14:textId="77777777" w:rsidR="00FA3CAA" w:rsidRPr="000E3F00" w:rsidRDefault="00FA3CAA" w:rsidP="00FA3CAA">
      <w:pPr>
        <w:pStyle w:val="BodyText"/>
        <w:spacing w:line="360" w:lineRule="auto"/>
        <w:jc w:val="both"/>
        <w:rPr>
          <w:rFonts w:ascii="Times New Roman" w:hAnsi="Times New Roman"/>
          <w:sz w:val="22"/>
          <w:szCs w:val="22"/>
        </w:rPr>
      </w:pPr>
    </w:p>
    <w:p w14:paraId="341DEC8B" w14:textId="77777777" w:rsidR="00F720D4" w:rsidRDefault="00F720D4" w:rsidP="00F720D4">
      <w:pPr>
        <w:pStyle w:val="BodyText"/>
        <w:spacing w:line="360" w:lineRule="auto"/>
        <w:ind w:firstLine="720"/>
        <w:jc w:val="both"/>
        <w:rPr>
          <w:rFonts w:ascii="Times New Roman" w:hAnsi="Times New Roman"/>
          <w:sz w:val="22"/>
          <w:szCs w:val="22"/>
        </w:rPr>
      </w:pPr>
      <w:r>
        <w:rPr>
          <w:rFonts w:ascii="Times New Roman" w:hAnsi="Times New Roman"/>
          <w:i/>
          <w:sz w:val="22"/>
          <w:szCs w:val="22"/>
        </w:rPr>
        <w:t>Results: PCL vs. PCL.</w:t>
      </w:r>
      <w:r>
        <w:rPr>
          <w:rFonts w:ascii="Times New Roman" w:hAnsi="Times New Roman"/>
          <w:sz w:val="22"/>
          <w:szCs w:val="22"/>
        </w:rPr>
        <w:t xml:space="preserve"> For both random-splits and pure-</w:t>
      </w:r>
      <w:proofErr w:type="spellStart"/>
      <w:r>
        <w:rPr>
          <w:rFonts w:ascii="Times New Roman" w:hAnsi="Times New Roman"/>
          <w:sz w:val="22"/>
          <w:szCs w:val="22"/>
        </w:rPr>
        <w:t>birth</w:t>
      </w:r>
      <w:proofErr w:type="spellEnd"/>
      <w:r>
        <w:rPr>
          <w:rFonts w:ascii="Times New Roman" w:hAnsi="Times New Roman"/>
          <w:sz w:val="22"/>
          <w:szCs w:val="22"/>
        </w:rPr>
        <w:t xml:space="preserve"> phylogenies, the correlation between PCL values across different orientations was less than one in all cases. Further, as levels of trait covariation increased, the correlation between PCL estimates decreased (Table SM3). Because the general trends were the same for both principal components and arbitrary rotations, these results reveal that PCL is sensitive to the orientation of the dataset </w:t>
      </w:r>
      <w:r w:rsidR="00966C4A">
        <w:rPr>
          <w:rFonts w:ascii="Times New Roman" w:hAnsi="Times New Roman"/>
          <w:sz w:val="22"/>
          <w:szCs w:val="22"/>
        </w:rPr>
        <w:t>regardless of the method used to rotate the dataspace</w:t>
      </w:r>
      <w:r>
        <w:rPr>
          <w:rFonts w:ascii="Times New Roman" w:hAnsi="Times New Roman"/>
          <w:sz w:val="22"/>
          <w:szCs w:val="22"/>
        </w:rPr>
        <w:t>.</w:t>
      </w:r>
      <w:r w:rsidR="00966C4A">
        <w:rPr>
          <w:rFonts w:ascii="Times New Roman" w:hAnsi="Times New Roman"/>
          <w:sz w:val="22"/>
          <w:szCs w:val="22"/>
        </w:rPr>
        <w:t xml:space="preserve"> Additionally, these effects we</w:t>
      </w:r>
      <w:r>
        <w:rPr>
          <w:rFonts w:ascii="Times New Roman" w:hAnsi="Times New Roman"/>
          <w:sz w:val="22"/>
          <w:szCs w:val="22"/>
        </w:rPr>
        <w:t>re worse as levels of trait covariation increase</w:t>
      </w:r>
      <w:r w:rsidR="00966C4A">
        <w:rPr>
          <w:rFonts w:ascii="Times New Roman" w:hAnsi="Times New Roman"/>
          <w:sz w:val="22"/>
          <w:szCs w:val="22"/>
        </w:rPr>
        <w:t>d</w:t>
      </w:r>
      <w:r>
        <w:rPr>
          <w:rFonts w:ascii="Times New Roman" w:hAnsi="Times New Roman"/>
          <w:sz w:val="22"/>
          <w:szCs w:val="22"/>
        </w:rPr>
        <w:t xml:space="preserve">.  </w:t>
      </w:r>
    </w:p>
    <w:p w14:paraId="7B086995" w14:textId="77777777" w:rsidR="00F720D4" w:rsidRDefault="00F720D4" w:rsidP="00F720D4">
      <w:pPr>
        <w:pStyle w:val="BodyText"/>
        <w:spacing w:line="360" w:lineRule="auto"/>
        <w:ind w:firstLine="720"/>
        <w:jc w:val="both"/>
        <w:rPr>
          <w:rFonts w:ascii="Times New Roman" w:hAnsi="Times New Roman"/>
          <w:sz w:val="22"/>
          <w:szCs w:val="22"/>
        </w:rPr>
      </w:pPr>
    </w:p>
    <w:p w14:paraId="0CC77836" w14:textId="77777777" w:rsidR="00F720D4" w:rsidRPr="00FA3CAA" w:rsidRDefault="00F720D4" w:rsidP="00F720D4">
      <w:pPr>
        <w:pStyle w:val="BodyText"/>
        <w:spacing w:line="360" w:lineRule="auto"/>
        <w:jc w:val="both"/>
        <w:rPr>
          <w:rFonts w:ascii="Times New Roman" w:hAnsi="Times New Roman"/>
          <w:sz w:val="22"/>
          <w:szCs w:val="22"/>
        </w:rPr>
      </w:pPr>
      <w:r>
        <w:rPr>
          <w:rFonts w:ascii="Times New Roman" w:hAnsi="Times New Roman"/>
          <w:sz w:val="22"/>
          <w:szCs w:val="22"/>
        </w:rPr>
        <w:lastRenderedPageBreak/>
        <w:t>Table SM3. Results of simulations comparing PCL estimates across differing orientations.  Values represent the Pearson product-moment correlation found from PCL values across 100 simulated datasets represented in different orientations.</w:t>
      </w:r>
    </w:p>
    <w:tbl>
      <w:tblPr>
        <w:tblStyle w:val="TableGrid"/>
        <w:tblW w:w="0" w:type="auto"/>
        <w:tblLook w:val="04A0" w:firstRow="1" w:lastRow="0" w:firstColumn="1" w:lastColumn="0" w:noHBand="0" w:noVBand="1"/>
      </w:tblPr>
      <w:tblGrid>
        <w:gridCol w:w="1035"/>
        <w:gridCol w:w="948"/>
        <w:gridCol w:w="949"/>
        <w:gridCol w:w="949"/>
        <w:gridCol w:w="950"/>
        <w:gridCol w:w="945"/>
        <w:gridCol w:w="950"/>
        <w:gridCol w:w="950"/>
        <w:gridCol w:w="950"/>
        <w:gridCol w:w="950"/>
      </w:tblGrid>
      <w:tr w:rsidR="00F720D4" w14:paraId="7DE9C919" w14:textId="77777777" w:rsidTr="00FD6312">
        <w:tc>
          <w:tcPr>
            <w:tcW w:w="1035" w:type="dxa"/>
          </w:tcPr>
          <w:p w14:paraId="5B5B657D" w14:textId="77777777" w:rsidR="00F720D4" w:rsidRDefault="00F720D4" w:rsidP="00FD6312">
            <w:pPr>
              <w:pStyle w:val="BodyText"/>
              <w:spacing w:line="360" w:lineRule="auto"/>
              <w:jc w:val="both"/>
              <w:rPr>
                <w:rFonts w:ascii="Times New Roman" w:hAnsi="Times New Roman"/>
                <w:sz w:val="22"/>
                <w:szCs w:val="22"/>
              </w:rPr>
            </w:pPr>
            <w:r>
              <w:rPr>
                <w:rFonts w:ascii="Times New Roman" w:hAnsi="Times New Roman"/>
                <w:sz w:val="22"/>
                <w:szCs w:val="22"/>
              </w:rPr>
              <w:t xml:space="preserve"> </w:t>
            </w:r>
          </w:p>
        </w:tc>
        <w:tc>
          <w:tcPr>
            <w:tcW w:w="3796" w:type="dxa"/>
            <w:gridSpan w:val="4"/>
          </w:tcPr>
          <w:p w14:paraId="5C515D40" w14:textId="77777777" w:rsidR="00F720D4" w:rsidRDefault="00F720D4" w:rsidP="00FD6312">
            <w:pPr>
              <w:pStyle w:val="BodyText"/>
              <w:spacing w:line="360" w:lineRule="auto"/>
              <w:jc w:val="center"/>
              <w:rPr>
                <w:rFonts w:ascii="Times New Roman" w:hAnsi="Times New Roman"/>
                <w:sz w:val="22"/>
                <w:szCs w:val="22"/>
              </w:rPr>
            </w:pPr>
            <w:r>
              <w:rPr>
                <w:rFonts w:ascii="Times New Roman" w:hAnsi="Times New Roman"/>
                <w:sz w:val="22"/>
                <w:szCs w:val="22"/>
              </w:rPr>
              <w:t>Random-Splits Phylogenies</w:t>
            </w:r>
          </w:p>
        </w:tc>
        <w:tc>
          <w:tcPr>
            <w:tcW w:w="945" w:type="dxa"/>
          </w:tcPr>
          <w:p w14:paraId="38734F38" w14:textId="77777777" w:rsidR="00F720D4" w:rsidRDefault="00F720D4" w:rsidP="00FD6312">
            <w:pPr>
              <w:pStyle w:val="BodyText"/>
              <w:spacing w:line="360" w:lineRule="auto"/>
              <w:jc w:val="both"/>
              <w:rPr>
                <w:rFonts w:ascii="Times New Roman" w:hAnsi="Times New Roman"/>
                <w:sz w:val="22"/>
                <w:szCs w:val="22"/>
              </w:rPr>
            </w:pPr>
          </w:p>
        </w:tc>
        <w:tc>
          <w:tcPr>
            <w:tcW w:w="3800" w:type="dxa"/>
            <w:gridSpan w:val="4"/>
          </w:tcPr>
          <w:p w14:paraId="3AB2F18F" w14:textId="77777777" w:rsidR="00F720D4" w:rsidRDefault="00F720D4" w:rsidP="00FD6312">
            <w:pPr>
              <w:pStyle w:val="BodyText"/>
              <w:spacing w:line="360" w:lineRule="auto"/>
              <w:jc w:val="center"/>
              <w:rPr>
                <w:rFonts w:ascii="Times New Roman" w:hAnsi="Times New Roman"/>
                <w:sz w:val="22"/>
                <w:szCs w:val="22"/>
              </w:rPr>
            </w:pPr>
            <w:r>
              <w:rPr>
                <w:rFonts w:ascii="Times New Roman" w:hAnsi="Times New Roman"/>
                <w:sz w:val="22"/>
                <w:szCs w:val="22"/>
              </w:rPr>
              <w:t>Pure-Birth Phylogenies</w:t>
            </w:r>
          </w:p>
        </w:tc>
      </w:tr>
      <w:tr w:rsidR="00F720D4" w14:paraId="178FB53F" w14:textId="77777777" w:rsidTr="00FD6312">
        <w:tc>
          <w:tcPr>
            <w:tcW w:w="1035" w:type="dxa"/>
            <w:tcBorders>
              <w:bottom w:val="single" w:sz="18" w:space="0" w:color="auto"/>
            </w:tcBorders>
          </w:tcPr>
          <w:p w14:paraId="0CD4AF3C" w14:textId="77777777" w:rsidR="00F720D4" w:rsidRPr="00FA3CAA" w:rsidRDefault="00F720D4" w:rsidP="00FD6312">
            <w:pPr>
              <w:pStyle w:val="BodyText"/>
              <w:spacing w:line="360" w:lineRule="auto"/>
              <w:jc w:val="both"/>
              <w:rPr>
                <w:rFonts w:ascii="Times New Roman" w:hAnsi="Times New Roman"/>
                <w:sz w:val="22"/>
                <w:szCs w:val="22"/>
                <w:vertAlign w:val="subscript"/>
              </w:rPr>
            </w:pPr>
            <w:proofErr w:type="spellStart"/>
            <w:r>
              <w:rPr>
                <w:rFonts w:ascii="Times New Roman" w:hAnsi="Times New Roman"/>
                <w:sz w:val="22"/>
                <w:szCs w:val="22"/>
              </w:rPr>
              <w:t>Y</w:t>
            </w:r>
            <w:r>
              <w:rPr>
                <w:rFonts w:ascii="Times New Roman" w:hAnsi="Times New Roman"/>
                <w:sz w:val="22"/>
                <w:szCs w:val="22"/>
                <w:vertAlign w:val="subscript"/>
              </w:rPr>
              <w:t>cov</w:t>
            </w:r>
            <w:proofErr w:type="spellEnd"/>
          </w:p>
        </w:tc>
        <w:tc>
          <w:tcPr>
            <w:tcW w:w="948" w:type="dxa"/>
            <w:tcBorders>
              <w:bottom w:val="single" w:sz="18" w:space="0" w:color="auto"/>
            </w:tcBorders>
          </w:tcPr>
          <w:p w14:paraId="56533AAE" w14:textId="77777777" w:rsidR="00F720D4" w:rsidRPr="00FA3CAA" w:rsidRDefault="00F720D4" w:rsidP="00FD6312">
            <w:pPr>
              <w:pStyle w:val="BodyText"/>
              <w:spacing w:line="360" w:lineRule="auto"/>
              <w:jc w:val="both"/>
              <w:rPr>
                <w:rFonts w:ascii="Times New Roman" w:hAnsi="Times New Roman"/>
                <w:sz w:val="22"/>
                <w:szCs w:val="22"/>
              </w:rPr>
            </w:pPr>
            <w:r>
              <w:rPr>
                <w:rFonts w:ascii="Times New Roman" w:hAnsi="Times New Roman"/>
                <w:sz w:val="22"/>
                <w:szCs w:val="22"/>
              </w:rPr>
              <w:t>0.0</w:t>
            </w:r>
          </w:p>
        </w:tc>
        <w:tc>
          <w:tcPr>
            <w:tcW w:w="949" w:type="dxa"/>
            <w:tcBorders>
              <w:bottom w:val="single" w:sz="18" w:space="0" w:color="auto"/>
            </w:tcBorders>
          </w:tcPr>
          <w:p w14:paraId="51FF13A8" w14:textId="77777777" w:rsidR="00F720D4" w:rsidRDefault="00F720D4" w:rsidP="00FD6312">
            <w:pPr>
              <w:pStyle w:val="BodyText"/>
              <w:spacing w:line="360" w:lineRule="auto"/>
              <w:jc w:val="both"/>
              <w:rPr>
                <w:rFonts w:ascii="Times New Roman" w:hAnsi="Times New Roman"/>
                <w:sz w:val="22"/>
                <w:szCs w:val="22"/>
              </w:rPr>
            </w:pPr>
            <w:r>
              <w:rPr>
                <w:rFonts w:ascii="Times New Roman" w:hAnsi="Times New Roman"/>
                <w:sz w:val="22"/>
                <w:szCs w:val="22"/>
              </w:rPr>
              <w:t>0.3</w:t>
            </w:r>
          </w:p>
        </w:tc>
        <w:tc>
          <w:tcPr>
            <w:tcW w:w="949" w:type="dxa"/>
            <w:tcBorders>
              <w:bottom w:val="single" w:sz="18" w:space="0" w:color="auto"/>
            </w:tcBorders>
          </w:tcPr>
          <w:p w14:paraId="41A1E3D5" w14:textId="77777777" w:rsidR="00F720D4" w:rsidRDefault="00F720D4" w:rsidP="00FD6312">
            <w:pPr>
              <w:pStyle w:val="BodyText"/>
              <w:spacing w:line="360" w:lineRule="auto"/>
              <w:jc w:val="both"/>
              <w:rPr>
                <w:rFonts w:ascii="Times New Roman" w:hAnsi="Times New Roman"/>
                <w:sz w:val="22"/>
                <w:szCs w:val="22"/>
              </w:rPr>
            </w:pPr>
            <w:r>
              <w:rPr>
                <w:rFonts w:ascii="Times New Roman" w:hAnsi="Times New Roman"/>
                <w:sz w:val="22"/>
                <w:szCs w:val="22"/>
              </w:rPr>
              <w:t>0.6</w:t>
            </w:r>
          </w:p>
        </w:tc>
        <w:tc>
          <w:tcPr>
            <w:tcW w:w="950" w:type="dxa"/>
            <w:tcBorders>
              <w:bottom w:val="single" w:sz="18" w:space="0" w:color="auto"/>
            </w:tcBorders>
          </w:tcPr>
          <w:p w14:paraId="7AAE2703" w14:textId="77777777" w:rsidR="00F720D4" w:rsidRDefault="00F720D4" w:rsidP="00FD6312">
            <w:pPr>
              <w:pStyle w:val="BodyText"/>
              <w:spacing w:line="360" w:lineRule="auto"/>
              <w:jc w:val="both"/>
              <w:rPr>
                <w:rFonts w:ascii="Times New Roman" w:hAnsi="Times New Roman"/>
                <w:sz w:val="22"/>
                <w:szCs w:val="22"/>
              </w:rPr>
            </w:pPr>
            <w:r>
              <w:rPr>
                <w:rFonts w:ascii="Times New Roman" w:hAnsi="Times New Roman"/>
                <w:sz w:val="22"/>
                <w:szCs w:val="22"/>
              </w:rPr>
              <w:t>0.9</w:t>
            </w:r>
          </w:p>
        </w:tc>
        <w:tc>
          <w:tcPr>
            <w:tcW w:w="945" w:type="dxa"/>
            <w:tcBorders>
              <w:bottom w:val="single" w:sz="18" w:space="0" w:color="auto"/>
            </w:tcBorders>
          </w:tcPr>
          <w:p w14:paraId="061B869E" w14:textId="77777777" w:rsidR="00F720D4" w:rsidRDefault="00F720D4" w:rsidP="00FD6312">
            <w:pPr>
              <w:pStyle w:val="BodyText"/>
              <w:spacing w:line="360" w:lineRule="auto"/>
              <w:jc w:val="both"/>
              <w:rPr>
                <w:rFonts w:ascii="Times New Roman" w:hAnsi="Times New Roman"/>
                <w:sz w:val="22"/>
                <w:szCs w:val="22"/>
              </w:rPr>
            </w:pPr>
          </w:p>
        </w:tc>
        <w:tc>
          <w:tcPr>
            <w:tcW w:w="950" w:type="dxa"/>
            <w:tcBorders>
              <w:bottom w:val="single" w:sz="18" w:space="0" w:color="auto"/>
            </w:tcBorders>
          </w:tcPr>
          <w:p w14:paraId="69081DDC" w14:textId="77777777" w:rsidR="00F720D4" w:rsidRDefault="00F720D4" w:rsidP="00FD6312">
            <w:pPr>
              <w:pStyle w:val="BodyText"/>
              <w:spacing w:line="360" w:lineRule="auto"/>
              <w:jc w:val="both"/>
              <w:rPr>
                <w:rFonts w:ascii="Times New Roman" w:hAnsi="Times New Roman"/>
                <w:sz w:val="22"/>
                <w:szCs w:val="22"/>
              </w:rPr>
            </w:pPr>
            <w:r>
              <w:rPr>
                <w:rFonts w:ascii="Times New Roman" w:hAnsi="Times New Roman"/>
                <w:sz w:val="22"/>
                <w:szCs w:val="22"/>
              </w:rPr>
              <w:t>0.0</w:t>
            </w:r>
          </w:p>
        </w:tc>
        <w:tc>
          <w:tcPr>
            <w:tcW w:w="950" w:type="dxa"/>
            <w:tcBorders>
              <w:bottom w:val="single" w:sz="18" w:space="0" w:color="auto"/>
            </w:tcBorders>
          </w:tcPr>
          <w:p w14:paraId="776E5F2E" w14:textId="77777777" w:rsidR="00F720D4" w:rsidRDefault="00F720D4" w:rsidP="00FD6312">
            <w:pPr>
              <w:pStyle w:val="BodyText"/>
              <w:spacing w:line="360" w:lineRule="auto"/>
              <w:jc w:val="both"/>
              <w:rPr>
                <w:rFonts w:ascii="Times New Roman" w:hAnsi="Times New Roman"/>
                <w:sz w:val="22"/>
                <w:szCs w:val="22"/>
              </w:rPr>
            </w:pPr>
            <w:r>
              <w:rPr>
                <w:rFonts w:ascii="Times New Roman" w:hAnsi="Times New Roman"/>
                <w:sz w:val="22"/>
                <w:szCs w:val="22"/>
              </w:rPr>
              <w:t>0.3</w:t>
            </w:r>
          </w:p>
        </w:tc>
        <w:tc>
          <w:tcPr>
            <w:tcW w:w="950" w:type="dxa"/>
            <w:tcBorders>
              <w:bottom w:val="single" w:sz="18" w:space="0" w:color="auto"/>
            </w:tcBorders>
          </w:tcPr>
          <w:p w14:paraId="604654E1" w14:textId="77777777" w:rsidR="00F720D4" w:rsidRDefault="00F720D4" w:rsidP="00FD6312">
            <w:pPr>
              <w:pStyle w:val="BodyText"/>
              <w:spacing w:line="360" w:lineRule="auto"/>
              <w:jc w:val="both"/>
              <w:rPr>
                <w:rFonts w:ascii="Times New Roman" w:hAnsi="Times New Roman"/>
                <w:sz w:val="22"/>
                <w:szCs w:val="22"/>
              </w:rPr>
            </w:pPr>
            <w:r>
              <w:rPr>
                <w:rFonts w:ascii="Times New Roman" w:hAnsi="Times New Roman"/>
                <w:sz w:val="22"/>
                <w:szCs w:val="22"/>
              </w:rPr>
              <w:t>0.6</w:t>
            </w:r>
          </w:p>
        </w:tc>
        <w:tc>
          <w:tcPr>
            <w:tcW w:w="950" w:type="dxa"/>
            <w:tcBorders>
              <w:bottom w:val="single" w:sz="18" w:space="0" w:color="auto"/>
            </w:tcBorders>
          </w:tcPr>
          <w:p w14:paraId="05332E9B" w14:textId="77777777" w:rsidR="00F720D4" w:rsidRDefault="00F720D4" w:rsidP="00FD6312">
            <w:pPr>
              <w:pStyle w:val="BodyText"/>
              <w:spacing w:line="360" w:lineRule="auto"/>
              <w:jc w:val="both"/>
              <w:rPr>
                <w:rFonts w:ascii="Times New Roman" w:hAnsi="Times New Roman"/>
                <w:sz w:val="22"/>
                <w:szCs w:val="22"/>
              </w:rPr>
            </w:pPr>
            <w:r>
              <w:rPr>
                <w:rFonts w:ascii="Times New Roman" w:hAnsi="Times New Roman"/>
                <w:sz w:val="22"/>
                <w:szCs w:val="22"/>
              </w:rPr>
              <w:t>0.9</w:t>
            </w:r>
          </w:p>
        </w:tc>
      </w:tr>
      <w:tr w:rsidR="00F720D4" w14:paraId="2C0D0332" w14:textId="77777777" w:rsidTr="00FD6312">
        <w:tc>
          <w:tcPr>
            <w:tcW w:w="1035" w:type="dxa"/>
            <w:tcBorders>
              <w:top w:val="single" w:sz="18" w:space="0" w:color="auto"/>
            </w:tcBorders>
          </w:tcPr>
          <w:p w14:paraId="7F28E98E" w14:textId="77777777" w:rsidR="00F720D4" w:rsidRPr="00FA3CAA" w:rsidRDefault="00F720D4" w:rsidP="00FD6312">
            <w:pPr>
              <w:pStyle w:val="BodyText"/>
              <w:spacing w:line="360" w:lineRule="auto"/>
              <w:jc w:val="both"/>
              <w:rPr>
                <w:rFonts w:ascii="Times New Roman" w:hAnsi="Times New Roman"/>
                <w:sz w:val="22"/>
                <w:szCs w:val="22"/>
              </w:rPr>
            </w:pPr>
            <w:proofErr w:type="spellStart"/>
            <w:r>
              <w:rPr>
                <w:rFonts w:ascii="Times New Roman" w:hAnsi="Times New Roman"/>
                <w:sz w:val="22"/>
                <w:szCs w:val="22"/>
              </w:rPr>
              <w:t>Orig</w:t>
            </w:r>
            <w:proofErr w:type="spellEnd"/>
            <w:r>
              <w:rPr>
                <w:rFonts w:ascii="Times New Roman" w:hAnsi="Times New Roman"/>
                <w:sz w:val="22"/>
                <w:szCs w:val="22"/>
              </w:rPr>
              <w:t xml:space="preserve"> vs. PCA</w:t>
            </w:r>
          </w:p>
        </w:tc>
        <w:tc>
          <w:tcPr>
            <w:tcW w:w="948" w:type="dxa"/>
            <w:tcBorders>
              <w:top w:val="single" w:sz="18" w:space="0" w:color="auto"/>
            </w:tcBorders>
          </w:tcPr>
          <w:p w14:paraId="5F94EB37" w14:textId="77777777" w:rsidR="00F720D4" w:rsidRDefault="00F720D4" w:rsidP="00FD6312">
            <w:pPr>
              <w:pStyle w:val="BodyText"/>
              <w:spacing w:line="360" w:lineRule="auto"/>
              <w:jc w:val="both"/>
              <w:rPr>
                <w:rFonts w:ascii="Times New Roman" w:hAnsi="Times New Roman"/>
                <w:sz w:val="22"/>
                <w:szCs w:val="22"/>
              </w:rPr>
            </w:pPr>
            <w:r>
              <w:rPr>
                <w:rFonts w:ascii="Times New Roman" w:hAnsi="Times New Roman"/>
                <w:sz w:val="22"/>
                <w:szCs w:val="22"/>
              </w:rPr>
              <w:t>0.923</w:t>
            </w:r>
          </w:p>
        </w:tc>
        <w:tc>
          <w:tcPr>
            <w:tcW w:w="949" w:type="dxa"/>
            <w:tcBorders>
              <w:top w:val="single" w:sz="18" w:space="0" w:color="auto"/>
            </w:tcBorders>
          </w:tcPr>
          <w:p w14:paraId="6F1075EB" w14:textId="77777777" w:rsidR="00F720D4" w:rsidRDefault="00F720D4" w:rsidP="00FD6312">
            <w:pPr>
              <w:pStyle w:val="BodyText"/>
              <w:spacing w:line="360" w:lineRule="auto"/>
              <w:jc w:val="both"/>
              <w:rPr>
                <w:rFonts w:ascii="Times New Roman" w:hAnsi="Times New Roman"/>
                <w:sz w:val="22"/>
                <w:szCs w:val="22"/>
              </w:rPr>
            </w:pPr>
            <w:r>
              <w:rPr>
                <w:rFonts w:ascii="Times New Roman" w:hAnsi="Times New Roman"/>
                <w:sz w:val="22"/>
                <w:szCs w:val="22"/>
              </w:rPr>
              <w:t>0.817</w:t>
            </w:r>
          </w:p>
        </w:tc>
        <w:tc>
          <w:tcPr>
            <w:tcW w:w="949" w:type="dxa"/>
            <w:tcBorders>
              <w:top w:val="single" w:sz="18" w:space="0" w:color="auto"/>
            </w:tcBorders>
          </w:tcPr>
          <w:p w14:paraId="6588A983" w14:textId="77777777" w:rsidR="00F720D4" w:rsidRPr="00FA3CAA" w:rsidRDefault="00F720D4" w:rsidP="00FD6312">
            <w:pPr>
              <w:pStyle w:val="BodyText"/>
              <w:spacing w:line="360" w:lineRule="auto"/>
              <w:jc w:val="both"/>
              <w:rPr>
                <w:rFonts w:ascii="Times New Roman" w:hAnsi="Times New Roman"/>
                <w:b/>
                <w:sz w:val="22"/>
                <w:szCs w:val="22"/>
              </w:rPr>
            </w:pPr>
            <w:r>
              <w:rPr>
                <w:rFonts w:ascii="Times New Roman" w:hAnsi="Times New Roman"/>
                <w:sz w:val="22"/>
                <w:szCs w:val="22"/>
              </w:rPr>
              <w:t>0.542</w:t>
            </w:r>
          </w:p>
        </w:tc>
        <w:tc>
          <w:tcPr>
            <w:tcW w:w="950" w:type="dxa"/>
            <w:tcBorders>
              <w:top w:val="single" w:sz="18" w:space="0" w:color="auto"/>
            </w:tcBorders>
          </w:tcPr>
          <w:p w14:paraId="46DBEB38" w14:textId="77777777" w:rsidR="00F720D4" w:rsidRPr="00FA3CAA" w:rsidRDefault="00F720D4" w:rsidP="00FD6312">
            <w:pPr>
              <w:pStyle w:val="BodyText"/>
              <w:spacing w:line="360" w:lineRule="auto"/>
              <w:jc w:val="both"/>
              <w:rPr>
                <w:rFonts w:ascii="Times New Roman" w:hAnsi="Times New Roman"/>
                <w:b/>
                <w:sz w:val="22"/>
                <w:szCs w:val="22"/>
              </w:rPr>
            </w:pPr>
            <w:r>
              <w:rPr>
                <w:rFonts w:ascii="Times New Roman" w:hAnsi="Times New Roman"/>
                <w:sz w:val="22"/>
                <w:szCs w:val="22"/>
              </w:rPr>
              <w:t>0.462</w:t>
            </w:r>
          </w:p>
        </w:tc>
        <w:tc>
          <w:tcPr>
            <w:tcW w:w="945" w:type="dxa"/>
            <w:tcBorders>
              <w:top w:val="single" w:sz="18" w:space="0" w:color="auto"/>
            </w:tcBorders>
          </w:tcPr>
          <w:p w14:paraId="7DDB9B02" w14:textId="77777777" w:rsidR="00F720D4" w:rsidRDefault="00F720D4" w:rsidP="00FD6312">
            <w:pPr>
              <w:pStyle w:val="BodyText"/>
              <w:spacing w:line="360" w:lineRule="auto"/>
              <w:jc w:val="both"/>
              <w:rPr>
                <w:rFonts w:ascii="Times New Roman" w:hAnsi="Times New Roman"/>
                <w:sz w:val="22"/>
                <w:szCs w:val="22"/>
              </w:rPr>
            </w:pPr>
          </w:p>
        </w:tc>
        <w:tc>
          <w:tcPr>
            <w:tcW w:w="950" w:type="dxa"/>
            <w:tcBorders>
              <w:top w:val="single" w:sz="18" w:space="0" w:color="auto"/>
            </w:tcBorders>
          </w:tcPr>
          <w:p w14:paraId="6CD6897E" w14:textId="77777777" w:rsidR="00F720D4" w:rsidRDefault="00F720D4" w:rsidP="00FD6312">
            <w:pPr>
              <w:pStyle w:val="BodyText"/>
              <w:spacing w:line="360" w:lineRule="auto"/>
              <w:jc w:val="both"/>
              <w:rPr>
                <w:rFonts w:ascii="Times New Roman" w:hAnsi="Times New Roman"/>
                <w:sz w:val="22"/>
                <w:szCs w:val="22"/>
              </w:rPr>
            </w:pPr>
            <w:r>
              <w:rPr>
                <w:rFonts w:ascii="Times New Roman" w:hAnsi="Times New Roman"/>
                <w:sz w:val="22"/>
                <w:szCs w:val="22"/>
              </w:rPr>
              <w:t>0.989</w:t>
            </w:r>
          </w:p>
        </w:tc>
        <w:tc>
          <w:tcPr>
            <w:tcW w:w="950" w:type="dxa"/>
            <w:tcBorders>
              <w:top w:val="single" w:sz="18" w:space="0" w:color="auto"/>
            </w:tcBorders>
          </w:tcPr>
          <w:p w14:paraId="7D65AB05" w14:textId="77777777" w:rsidR="00F720D4" w:rsidRDefault="00F720D4" w:rsidP="00FD6312">
            <w:pPr>
              <w:pStyle w:val="BodyText"/>
              <w:spacing w:line="360" w:lineRule="auto"/>
              <w:jc w:val="both"/>
              <w:rPr>
                <w:rFonts w:ascii="Times New Roman" w:hAnsi="Times New Roman"/>
                <w:sz w:val="22"/>
                <w:szCs w:val="22"/>
              </w:rPr>
            </w:pPr>
            <w:r>
              <w:rPr>
                <w:rFonts w:ascii="Times New Roman" w:hAnsi="Times New Roman"/>
                <w:sz w:val="22"/>
                <w:szCs w:val="22"/>
              </w:rPr>
              <w:t>0.955</w:t>
            </w:r>
          </w:p>
        </w:tc>
        <w:tc>
          <w:tcPr>
            <w:tcW w:w="950" w:type="dxa"/>
            <w:tcBorders>
              <w:top w:val="single" w:sz="18" w:space="0" w:color="auto"/>
            </w:tcBorders>
          </w:tcPr>
          <w:p w14:paraId="405ECF95" w14:textId="77777777" w:rsidR="00F720D4" w:rsidRPr="00FA3CAA" w:rsidRDefault="00F720D4" w:rsidP="00FD6312">
            <w:pPr>
              <w:pStyle w:val="BodyText"/>
              <w:spacing w:line="360" w:lineRule="auto"/>
              <w:jc w:val="both"/>
              <w:rPr>
                <w:rFonts w:ascii="Times New Roman" w:hAnsi="Times New Roman"/>
                <w:b/>
                <w:sz w:val="22"/>
                <w:szCs w:val="22"/>
              </w:rPr>
            </w:pPr>
            <w:r>
              <w:rPr>
                <w:rFonts w:ascii="Times New Roman" w:hAnsi="Times New Roman"/>
                <w:sz w:val="22"/>
                <w:szCs w:val="22"/>
              </w:rPr>
              <w:t>0.919</w:t>
            </w:r>
          </w:p>
        </w:tc>
        <w:tc>
          <w:tcPr>
            <w:tcW w:w="950" w:type="dxa"/>
            <w:tcBorders>
              <w:top w:val="single" w:sz="18" w:space="0" w:color="auto"/>
            </w:tcBorders>
          </w:tcPr>
          <w:p w14:paraId="104E6F35" w14:textId="77777777" w:rsidR="00F720D4" w:rsidRDefault="00F720D4" w:rsidP="00FD6312">
            <w:pPr>
              <w:pStyle w:val="BodyText"/>
              <w:spacing w:line="360" w:lineRule="auto"/>
              <w:jc w:val="both"/>
              <w:rPr>
                <w:rFonts w:ascii="Times New Roman" w:hAnsi="Times New Roman"/>
                <w:sz w:val="22"/>
                <w:szCs w:val="22"/>
              </w:rPr>
            </w:pPr>
            <w:r>
              <w:rPr>
                <w:rFonts w:ascii="Times New Roman" w:hAnsi="Times New Roman"/>
                <w:sz w:val="22"/>
                <w:szCs w:val="22"/>
              </w:rPr>
              <w:t>0.871</w:t>
            </w:r>
          </w:p>
        </w:tc>
      </w:tr>
      <w:tr w:rsidR="00F720D4" w14:paraId="46B3ABEC" w14:textId="77777777" w:rsidTr="00FD6312">
        <w:tc>
          <w:tcPr>
            <w:tcW w:w="1035" w:type="dxa"/>
          </w:tcPr>
          <w:p w14:paraId="0A405ED2" w14:textId="77777777" w:rsidR="00F720D4" w:rsidRDefault="00F720D4" w:rsidP="00FD6312">
            <w:pPr>
              <w:pStyle w:val="BodyText"/>
              <w:spacing w:line="360" w:lineRule="auto"/>
              <w:jc w:val="both"/>
              <w:rPr>
                <w:rFonts w:ascii="Times New Roman" w:hAnsi="Times New Roman"/>
                <w:sz w:val="22"/>
                <w:szCs w:val="22"/>
              </w:rPr>
            </w:pPr>
            <w:proofErr w:type="spellStart"/>
            <w:r>
              <w:rPr>
                <w:rFonts w:ascii="Times New Roman" w:hAnsi="Times New Roman"/>
                <w:sz w:val="22"/>
                <w:szCs w:val="22"/>
              </w:rPr>
              <w:t>Orig</w:t>
            </w:r>
            <w:proofErr w:type="spellEnd"/>
            <w:r>
              <w:rPr>
                <w:rFonts w:ascii="Times New Roman" w:hAnsi="Times New Roman"/>
                <w:sz w:val="22"/>
                <w:szCs w:val="22"/>
              </w:rPr>
              <w:t xml:space="preserve"> vs. Arbitrary</w:t>
            </w:r>
          </w:p>
        </w:tc>
        <w:tc>
          <w:tcPr>
            <w:tcW w:w="948" w:type="dxa"/>
          </w:tcPr>
          <w:p w14:paraId="628266F8" w14:textId="77777777" w:rsidR="00F720D4" w:rsidRDefault="00F720D4" w:rsidP="00FD6312">
            <w:pPr>
              <w:pStyle w:val="BodyText"/>
              <w:spacing w:line="360" w:lineRule="auto"/>
              <w:jc w:val="both"/>
              <w:rPr>
                <w:rFonts w:ascii="Times New Roman" w:hAnsi="Times New Roman"/>
                <w:sz w:val="22"/>
                <w:szCs w:val="22"/>
              </w:rPr>
            </w:pPr>
            <w:r>
              <w:rPr>
                <w:rFonts w:ascii="Times New Roman" w:hAnsi="Times New Roman"/>
                <w:sz w:val="22"/>
                <w:szCs w:val="22"/>
              </w:rPr>
              <w:t>0.996</w:t>
            </w:r>
          </w:p>
        </w:tc>
        <w:tc>
          <w:tcPr>
            <w:tcW w:w="949" w:type="dxa"/>
          </w:tcPr>
          <w:p w14:paraId="3FB51947" w14:textId="77777777" w:rsidR="00F720D4" w:rsidRDefault="00F720D4" w:rsidP="00FD6312">
            <w:pPr>
              <w:pStyle w:val="BodyText"/>
              <w:spacing w:line="360" w:lineRule="auto"/>
              <w:jc w:val="both"/>
              <w:rPr>
                <w:rFonts w:ascii="Times New Roman" w:hAnsi="Times New Roman"/>
                <w:sz w:val="22"/>
                <w:szCs w:val="22"/>
              </w:rPr>
            </w:pPr>
            <w:r>
              <w:rPr>
                <w:rFonts w:ascii="Times New Roman" w:hAnsi="Times New Roman"/>
                <w:sz w:val="22"/>
                <w:szCs w:val="22"/>
              </w:rPr>
              <w:t>0.913</w:t>
            </w:r>
          </w:p>
        </w:tc>
        <w:tc>
          <w:tcPr>
            <w:tcW w:w="949" w:type="dxa"/>
          </w:tcPr>
          <w:p w14:paraId="219782D3" w14:textId="77777777" w:rsidR="00F720D4" w:rsidRDefault="00F720D4" w:rsidP="00FD6312">
            <w:pPr>
              <w:pStyle w:val="BodyText"/>
              <w:spacing w:line="360" w:lineRule="auto"/>
              <w:jc w:val="both"/>
              <w:rPr>
                <w:rFonts w:ascii="Times New Roman" w:hAnsi="Times New Roman"/>
                <w:sz w:val="22"/>
                <w:szCs w:val="22"/>
              </w:rPr>
            </w:pPr>
            <w:r>
              <w:rPr>
                <w:rFonts w:ascii="Times New Roman" w:hAnsi="Times New Roman"/>
                <w:sz w:val="22"/>
                <w:szCs w:val="22"/>
              </w:rPr>
              <w:t>0.816</w:t>
            </w:r>
          </w:p>
        </w:tc>
        <w:tc>
          <w:tcPr>
            <w:tcW w:w="950" w:type="dxa"/>
          </w:tcPr>
          <w:p w14:paraId="4C829DD0" w14:textId="77777777" w:rsidR="00F720D4" w:rsidRDefault="00F720D4" w:rsidP="00FD6312">
            <w:pPr>
              <w:pStyle w:val="BodyText"/>
              <w:spacing w:line="360" w:lineRule="auto"/>
              <w:jc w:val="both"/>
              <w:rPr>
                <w:rFonts w:ascii="Times New Roman" w:hAnsi="Times New Roman"/>
                <w:sz w:val="22"/>
                <w:szCs w:val="22"/>
              </w:rPr>
            </w:pPr>
            <w:r>
              <w:rPr>
                <w:rFonts w:ascii="Times New Roman" w:hAnsi="Times New Roman"/>
                <w:sz w:val="22"/>
                <w:szCs w:val="22"/>
              </w:rPr>
              <w:t>0.767</w:t>
            </w:r>
          </w:p>
        </w:tc>
        <w:tc>
          <w:tcPr>
            <w:tcW w:w="945" w:type="dxa"/>
          </w:tcPr>
          <w:p w14:paraId="49ED0124" w14:textId="77777777" w:rsidR="00F720D4" w:rsidRDefault="00F720D4" w:rsidP="00FD6312">
            <w:pPr>
              <w:pStyle w:val="BodyText"/>
              <w:spacing w:line="360" w:lineRule="auto"/>
              <w:jc w:val="both"/>
              <w:rPr>
                <w:rFonts w:ascii="Times New Roman" w:hAnsi="Times New Roman"/>
                <w:sz w:val="22"/>
                <w:szCs w:val="22"/>
              </w:rPr>
            </w:pPr>
          </w:p>
        </w:tc>
        <w:tc>
          <w:tcPr>
            <w:tcW w:w="950" w:type="dxa"/>
          </w:tcPr>
          <w:p w14:paraId="24518DFC" w14:textId="77777777" w:rsidR="00F720D4" w:rsidRDefault="00F720D4" w:rsidP="00FD6312">
            <w:pPr>
              <w:pStyle w:val="BodyText"/>
              <w:spacing w:line="360" w:lineRule="auto"/>
              <w:jc w:val="both"/>
              <w:rPr>
                <w:rFonts w:ascii="Times New Roman" w:hAnsi="Times New Roman"/>
                <w:sz w:val="22"/>
                <w:szCs w:val="22"/>
              </w:rPr>
            </w:pPr>
            <w:r>
              <w:rPr>
                <w:rFonts w:ascii="Times New Roman" w:hAnsi="Times New Roman"/>
                <w:sz w:val="22"/>
                <w:szCs w:val="22"/>
              </w:rPr>
              <w:t>0.999</w:t>
            </w:r>
          </w:p>
        </w:tc>
        <w:tc>
          <w:tcPr>
            <w:tcW w:w="950" w:type="dxa"/>
          </w:tcPr>
          <w:p w14:paraId="67C0B018" w14:textId="77777777" w:rsidR="00F720D4" w:rsidRDefault="00F720D4" w:rsidP="00FD6312">
            <w:pPr>
              <w:pStyle w:val="BodyText"/>
              <w:spacing w:line="360" w:lineRule="auto"/>
              <w:jc w:val="both"/>
              <w:rPr>
                <w:rFonts w:ascii="Times New Roman" w:hAnsi="Times New Roman"/>
                <w:sz w:val="22"/>
                <w:szCs w:val="22"/>
              </w:rPr>
            </w:pPr>
            <w:r>
              <w:rPr>
                <w:rFonts w:ascii="Times New Roman" w:hAnsi="Times New Roman"/>
                <w:sz w:val="22"/>
                <w:szCs w:val="22"/>
              </w:rPr>
              <w:t>0.989</w:t>
            </w:r>
          </w:p>
        </w:tc>
        <w:tc>
          <w:tcPr>
            <w:tcW w:w="950" w:type="dxa"/>
          </w:tcPr>
          <w:p w14:paraId="663087B8" w14:textId="77777777" w:rsidR="00F720D4" w:rsidRDefault="00F720D4" w:rsidP="00FD6312">
            <w:pPr>
              <w:pStyle w:val="BodyText"/>
              <w:spacing w:line="360" w:lineRule="auto"/>
              <w:jc w:val="both"/>
              <w:rPr>
                <w:rFonts w:ascii="Times New Roman" w:hAnsi="Times New Roman"/>
                <w:sz w:val="22"/>
                <w:szCs w:val="22"/>
              </w:rPr>
            </w:pPr>
            <w:r>
              <w:rPr>
                <w:rFonts w:ascii="Times New Roman" w:hAnsi="Times New Roman"/>
                <w:sz w:val="22"/>
                <w:szCs w:val="22"/>
              </w:rPr>
              <w:t>0.977</w:t>
            </w:r>
          </w:p>
        </w:tc>
        <w:tc>
          <w:tcPr>
            <w:tcW w:w="950" w:type="dxa"/>
          </w:tcPr>
          <w:p w14:paraId="6ED39979" w14:textId="77777777" w:rsidR="00F720D4" w:rsidRDefault="00F720D4" w:rsidP="00FD6312">
            <w:pPr>
              <w:pStyle w:val="BodyText"/>
              <w:spacing w:line="360" w:lineRule="auto"/>
              <w:jc w:val="both"/>
              <w:rPr>
                <w:rFonts w:ascii="Times New Roman" w:hAnsi="Times New Roman"/>
                <w:sz w:val="22"/>
                <w:szCs w:val="22"/>
              </w:rPr>
            </w:pPr>
            <w:r>
              <w:rPr>
                <w:rFonts w:ascii="Times New Roman" w:hAnsi="Times New Roman"/>
                <w:sz w:val="22"/>
                <w:szCs w:val="22"/>
              </w:rPr>
              <w:t>0.905</w:t>
            </w:r>
          </w:p>
        </w:tc>
      </w:tr>
    </w:tbl>
    <w:p w14:paraId="75D7450A" w14:textId="77777777" w:rsidR="00F720D4" w:rsidRDefault="00F720D4" w:rsidP="00F720D4">
      <w:pPr>
        <w:pStyle w:val="BodyText"/>
        <w:spacing w:line="360" w:lineRule="auto"/>
        <w:jc w:val="both"/>
        <w:rPr>
          <w:rFonts w:ascii="Times New Roman" w:hAnsi="Times New Roman"/>
          <w:sz w:val="22"/>
          <w:szCs w:val="22"/>
        </w:rPr>
      </w:pPr>
    </w:p>
    <w:p w14:paraId="5E807556" w14:textId="77777777" w:rsidR="00896EF9" w:rsidRDefault="00F720D4" w:rsidP="00C95792">
      <w:pPr>
        <w:pStyle w:val="BodyText"/>
        <w:spacing w:line="360" w:lineRule="auto"/>
        <w:ind w:firstLine="720"/>
        <w:jc w:val="both"/>
        <w:rPr>
          <w:rFonts w:ascii="Times New Roman" w:hAnsi="Times New Roman"/>
          <w:sz w:val="22"/>
          <w:szCs w:val="22"/>
        </w:rPr>
      </w:pPr>
      <w:r>
        <w:rPr>
          <w:rFonts w:ascii="Times New Roman" w:hAnsi="Times New Roman"/>
          <w:i/>
          <w:sz w:val="22"/>
          <w:szCs w:val="22"/>
        </w:rPr>
        <w:t>Results: PCL vs. PCL with increasing trait dimension.</w:t>
      </w:r>
      <w:r>
        <w:rPr>
          <w:rFonts w:ascii="Times New Roman" w:hAnsi="Times New Roman"/>
          <w:sz w:val="22"/>
          <w:szCs w:val="22"/>
        </w:rPr>
        <w:t xml:space="preserve"> For both random-splits and pure-</w:t>
      </w:r>
      <w:proofErr w:type="spellStart"/>
      <w:r>
        <w:rPr>
          <w:rFonts w:ascii="Times New Roman" w:hAnsi="Times New Roman"/>
          <w:sz w:val="22"/>
          <w:szCs w:val="22"/>
        </w:rPr>
        <w:t>birth</w:t>
      </w:r>
      <w:proofErr w:type="spellEnd"/>
      <w:r>
        <w:rPr>
          <w:rFonts w:ascii="Times New Roman" w:hAnsi="Times New Roman"/>
          <w:sz w:val="22"/>
          <w:szCs w:val="22"/>
        </w:rPr>
        <w:t xml:space="preserve"> phylogenies, the correlation between PCL values across different orientations was less than one in all cases. Further, </w:t>
      </w:r>
      <w:r w:rsidR="00C95792">
        <w:rPr>
          <w:rFonts w:ascii="Times New Roman" w:hAnsi="Times New Roman"/>
          <w:sz w:val="22"/>
          <w:szCs w:val="22"/>
        </w:rPr>
        <w:t>the correlation between PCL estimates for dat</w:t>
      </w:r>
      <w:r w:rsidR="00966C4A">
        <w:rPr>
          <w:rFonts w:ascii="Times New Roman" w:hAnsi="Times New Roman"/>
          <w:sz w:val="22"/>
          <w:szCs w:val="22"/>
        </w:rPr>
        <w:t>a</w:t>
      </w:r>
      <w:r w:rsidR="00C95792">
        <w:rPr>
          <w:rFonts w:ascii="Times New Roman" w:hAnsi="Times New Roman"/>
          <w:sz w:val="22"/>
          <w:szCs w:val="22"/>
        </w:rPr>
        <w:t xml:space="preserve">sets with large numbers of trait dimensions were generally lower than those with smaller numbers of trait dimensions, when comparing datasets in their original and PCA orientation (Table SM4). </w:t>
      </w:r>
      <w:r w:rsidR="00896EF9">
        <w:rPr>
          <w:rFonts w:ascii="Times New Roman" w:hAnsi="Times New Roman"/>
          <w:sz w:val="22"/>
          <w:szCs w:val="22"/>
        </w:rPr>
        <w:t xml:space="preserve">With arbitrary rotations patterns were more varied, but in all cases the correlation was considerably less than 1.0. Thus, the overall patterns revealed that PCL was negatively affected by trait dimensionality in addition to trait covariation and dataset orientation. </w:t>
      </w:r>
    </w:p>
    <w:p w14:paraId="012242E1" w14:textId="77777777" w:rsidR="00896EF9" w:rsidRDefault="00896EF9" w:rsidP="00F720D4">
      <w:pPr>
        <w:pStyle w:val="BodyText"/>
        <w:spacing w:line="360" w:lineRule="auto"/>
        <w:ind w:firstLine="720"/>
        <w:jc w:val="both"/>
        <w:rPr>
          <w:rFonts w:ascii="Times New Roman" w:hAnsi="Times New Roman"/>
          <w:sz w:val="22"/>
          <w:szCs w:val="22"/>
        </w:rPr>
      </w:pPr>
    </w:p>
    <w:p w14:paraId="1A6C7507" w14:textId="77777777" w:rsidR="00F720D4" w:rsidRPr="000E3F00" w:rsidRDefault="00F720D4" w:rsidP="00F720D4">
      <w:pPr>
        <w:pStyle w:val="BodyText"/>
        <w:spacing w:line="360" w:lineRule="auto"/>
        <w:jc w:val="both"/>
        <w:rPr>
          <w:rFonts w:ascii="Times New Roman" w:hAnsi="Times New Roman"/>
          <w:sz w:val="22"/>
          <w:szCs w:val="22"/>
        </w:rPr>
      </w:pPr>
      <w:r>
        <w:rPr>
          <w:rFonts w:ascii="Times New Roman" w:hAnsi="Times New Roman"/>
          <w:sz w:val="22"/>
          <w:szCs w:val="22"/>
        </w:rPr>
        <w:t>Table SM</w:t>
      </w:r>
      <w:r w:rsidR="00896EF9">
        <w:rPr>
          <w:rFonts w:ascii="Times New Roman" w:hAnsi="Times New Roman"/>
          <w:sz w:val="22"/>
          <w:szCs w:val="22"/>
        </w:rPr>
        <w:t>4</w:t>
      </w:r>
      <w:r>
        <w:rPr>
          <w:rFonts w:ascii="Times New Roman" w:hAnsi="Times New Roman"/>
          <w:sz w:val="22"/>
          <w:szCs w:val="22"/>
        </w:rPr>
        <w:t>. Results of simulations comparing PCL estimates across differing orientations</w:t>
      </w:r>
      <w:r w:rsidR="00896EF9">
        <w:rPr>
          <w:rFonts w:ascii="Times New Roman" w:hAnsi="Times New Roman"/>
          <w:sz w:val="22"/>
          <w:szCs w:val="22"/>
        </w:rPr>
        <w:t xml:space="preserve"> for different numbers of trait dimensions (</w:t>
      </w:r>
      <w:r w:rsidR="00896EF9">
        <w:rPr>
          <w:rFonts w:ascii="Times New Roman" w:hAnsi="Times New Roman"/>
          <w:i/>
          <w:sz w:val="22"/>
          <w:szCs w:val="22"/>
        </w:rPr>
        <w:t>p</w:t>
      </w:r>
      <w:r w:rsidR="00896EF9">
        <w:rPr>
          <w:rFonts w:ascii="Times New Roman" w:hAnsi="Times New Roman"/>
          <w:sz w:val="22"/>
          <w:szCs w:val="22"/>
        </w:rPr>
        <w:t>)</w:t>
      </w:r>
      <w:r>
        <w:rPr>
          <w:rFonts w:ascii="Times New Roman" w:hAnsi="Times New Roman"/>
          <w:sz w:val="22"/>
          <w:szCs w:val="22"/>
        </w:rPr>
        <w:t>.  Values represent the Pearson product-moment correlation found from PCL values across 100 simulated datasets represented in different orientations.</w:t>
      </w:r>
      <w:r w:rsidR="00896EF9">
        <w:rPr>
          <w:rFonts w:ascii="Times New Roman" w:hAnsi="Times New Roman"/>
          <w:sz w:val="22"/>
          <w:szCs w:val="22"/>
        </w:rPr>
        <w:t xml:space="preserve">  PC </w:t>
      </w:r>
      <w:r w:rsidR="00504266">
        <w:rPr>
          <w:rFonts w:ascii="Times New Roman" w:hAnsi="Times New Roman"/>
          <w:sz w:val="22"/>
          <w:szCs w:val="22"/>
        </w:rPr>
        <w:t xml:space="preserve">designates </w:t>
      </w:r>
      <w:r w:rsidR="00896EF9">
        <w:rPr>
          <w:rFonts w:ascii="Times New Roman" w:hAnsi="Times New Roman"/>
          <w:sz w:val="22"/>
          <w:szCs w:val="22"/>
        </w:rPr>
        <w:t>comparisons between the original data and those rotated to their principal component axes</w:t>
      </w:r>
      <w:r w:rsidR="00504266">
        <w:rPr>
          <w:rFonts w:ascii="Times New Roman" w:hAnsi="Times New Roman"/>
          <w:sz w:val="22"/>
          <w:szCs w:val="22"/>
        </w:rPr>
        <w:t xml:space="preserve">. AC designates </w:t>
      </w:r>
      <w:r w:rsidR="00896EF9">
        <w:rPr>
          <w:rFonts w:ascii="Times New Roman" w:hAnsi="Times New Roman"/>
          <w:sz w:val="22"/>
          <w:szCs w:val="22"/>
        </w:rPr>
        <w:t xml:space="preserve">comparisons between the original data and those rotated arbitrarily. </w:t>
      </w:r>
    </w:p>
    <w:tbl>
      <w:tblPr>
        <w:tblStyle w:val="TableGrid"/>
        <w:tblW w:w="0" w:type="auto"/>
        <w:tblLook w:val="04A0" w:firstRow="1" w:lastRow="0" w:firstColumn="1" w:lastColumn="0" w:noHBand="0" w:noVBand="1"/>
      </w:tblPr>
      <w:tblGrid>
        <w:gridCol w:w="638"/>
        <w:gridCol w:w="638"/>
        <w:gridCol w:w="638"/>
        <w:gridCol w:w="638"/>
        <w:gridCol w:w="638"/>
        <w:gridCol w:w="638"/>
        <w:gridCol w:w="638"/>
        <w:gridCol w:w="638"/>
        <w:gridCol w:w="638"/>
        <w:gridCol w:w="639"/>
        <w:gridCol w:w="639"/>
        <w:gridCol w:w="639"/>
        <w:gridCol w:w="639"/>
        <w:gridCol w:w="639"/>
        <w:gridCol w:w="639"/>
      </w:tblGrid>
      <w:tr w:rsidR="00896EF9" w14:paraId="4FB4A2BD" w14:textId="77777777" w:rsidTr="00AF1F04">
        <w:tc>
          <w:tcPr>
            <w:tcW w:w="638" w:type="dxa"/>
          </w:tcPr>
          <w:p w14:paraId="4DD2455D" w14:textId="77777777" w:rsidR="00896EF9" w:rsidRDefault="00896EF9" w:rsidP="00F720D4">
            <w:pPr>
              <w:pStyle w:val="BodyText"/>
              <w:spacing w:line="360" w:lineRule="auto"/>
              <w:jc w:val="both"/>
              <w:rPr>
                <w:rFonts w:ascii="Times New Roman" w:hAnsi="Times New Roman"/>
                <w:sz w:val="22"/>
                <w:szCs w:val="22"/>
              </w:rPr>
            </w:pPr>
          </w:p>
        </w:tc>
        <w:tc>
          <w:tcPr>
            <w:tcW w:w="8299" w:type="dxa"/>
            <w:gridSpan w:val="13"/>
          </w:tcPr>
          <w:p w14:paraId="16BBF27E" w14:textId="77777777" w:rsidR="00896EF9" w:rsidRDefault="00896EF9" w:rsidP="00896EF9">
            <w:pPr>
              <w:pStyle w:val="BodyText"/>
              <w:spacing w:line="360" w:lineRule="auto"/>
              <w:jc w:val="center"/>
              <w:rPr>
                <w:rFonts w:ascii="Times New Roman" w:hAnsi="Times New Roman"/>
                <w:sz w:val="22"/>
                <w:szCs w:val="22"/>
              </w:rPr>
            </w:pPr>
            <w:r>
              <w:rPr>
                <w:rFonts w:ascii="Times New Roman" w:hAnsi="Times New Roman"/>
                <w:sz w:val="22"/>
                <w:szCs w:val="22"/>
              </w:rPr>
              <w:t>Random-Splits Phylogenies</w:t>
            </w:r>
          </w:p>
        </w:tc>
        <w:tc>
          <w:tcPr>
            <w:tcW w:w="639" w:type="dxa"/>
          </w:tcPr>
          <w:p w14:paraId="43528492" w14:textId="77777777" w:rsidR="00896EF9" w:rsidRDefault="00896EF9" w:rsidP="00F720D4">
            <w:pPr>
              <w:pStyle w:val="BodyText"/>
              <w:spacing w:line="360" w:lineRule="auto"/>
              <w:jc w:val="both"/>
              <w:rPr>
                <w:rFonts w:ascii="Times New Roman" w:hAnsi="Times New Roman"/>
                <w:sz w:val="22"/>
                <w:szCs w:val="22"/>
              </w:rPr>
            </w:pPr>
          </w:p>
        </w:tc>
      </w:tr>
      <w:tr w:rsidR="00896EF9" w14:paraId="398786FE" w14:textId="77777777" w:rsidTr="00896EF9">
        <w:tc>
          <w:tcPr>
            <w:tcW w:w="638" w:type="dxa"/>
            <w:tcBorders>
              <w:bottom w:val="single" w:sz="18" w:space="0" w:color="auto"/>
            </w:tcBorders>
          </w:tcPr>
          <w:p w14:paraId="5FD4145C" w14:textId="77777777" w:rsidR="00896EF9" w:rsidRPr="00896EF9" w:rsidRDefault="00896EF9" w:rsidP="00F720D4">
            <w:pPr>
              <w:pStyle w:val="BodyText"/>
              <w:spacing w:line="360" w:lineRule="auto"/>
              <w:jc w:val="both"/>
              <w:rPr>
                <w:rFonts w:ascii="Times New Roman" w:hAnsi="Times New Roman"/>
                <w:i/>
                <w:sz w:val="22"/>
                <w:szCs w:val="22"/>
              </w:rPr>
            </w:pPr>
            <w:r>
              <w:rPr>
                <w:rFonts w:ascii="Times New Roman" w:hAnsi="Times New Roman"/>
                <w:i/>
                <w:sz w:val="22"/>
                <w:szCs w:val="22"/>
              </w:rPr>
              <w:t>p</w:t>
            </w:r>
          </w:p>
        </w:tc>
        <w:tc>
          <w:tcPr>
            <w:tcW w:w="638" w:type="dxa"/>
            <w:tcBorders>
              <w:bottom w:val="single" w:sz="18" w:space="0" w:color="auto"/>
            </w:tcBorders>
          </w:tcPr>
          <w:p w14:paraId="661DF63F" w14:textId="77777777" w:rsidR="00896EF9" w:rsidRDefault="00896EF9" w:rsidP="00F720D4">
            <w:pPr>
              <w:pStyle w:val="BodyText"/>
              <w:spacing w:line="360" w:lineRule="auto"/>
              <w:jc w:val="both"/>
              <w:rPr>
                <w:rFonts w:ascii="Times New Roman" w:hAnsi="Times New Roman"/>
                <w:sz w:val="22"/>
                <w:szCs w:val="22"/>
              </w:rPr>
            </w:pPr>
            <w:r>
              <w:rPr>
                <w:rFonts w:ascii="Times New Roman" w:hAnsi="Times New Roman"/>
                <w:sz w:val="22"/>
                <w:szCs w:val="22"/>
              </w:rPr>
              <w:t>6</w:t>
            </w:r>
          </w:p>
        </w:tc>
        <w:tc>
          <w:tcPr>
            <w:tcW w:w="638" w:type="dxa"/>
            <w:tcBorders>
              <w:bottom w:val="single" w:sz="18" w:space="0" w:color="auto"/>
            </w:tcBorders>
          </w:tcPr>
          <w:p w14:paraId="267CAD26" w14:textId="77777777" w:rsidR="00896EF9" w:rsidRDefault="00896EF9" w:rsidP="00F720D4">
            <w:pPr>
              <w:pStyle w:val="BodyText"/>
              <w:spacing w:line="360" w:lineRule="auto"/>
              <w:jc w:val="both"/>
              <w:rPr>
                <w:rFonts w:ascii="Times New Roman" w:hAnsi="Times New Roman"/>
                <w:sz w:val="22"/>
                <w:szCs w:val="22"/>
              </w:rPr>
            </w:pPr>
            <w:r>
              <w:rPr>
                <w:rFonts w:ascii="Times New Roman" w:hAnsi="Times New Roman"/>
                <w:sz w:val="22"/>
                <w:szCs w:val="22"/>
              </w:rPr>
              <w:t>8</w:t>
            </w:r>
          </w:p>
        </w:tc>
        <w:tc>
          <w:tcPr>
            <w:tcW w:w="638" w:type="dxa"/>
            <w:tcBorders>
              <w:bottom w:val="single" w:sz="18" w:space="0" w:color="auto"/>
            </w:tcBorders>
          </w:tcPr>
          <w:p w14:paraId="180B519D" w14:textId="77777777" w:rsidR="00896EF9" w:rsidRDefault="00896EF9" w:rsidP="00F720D4">
            <w:pPr>
              <w:pStyle w:val="BodyText"/>
              <w:spacing w:line="360" w:lineRule="auto"/>
              <w:jc w:val="both"/>
              <w:rPr>
                <w:rFonts w:ascii="Times New Roman" w:hAnsi="Times New Roman"/>
                <w:sz w:val="22"/>
                <w:szCs w:val="22"/>
              </w:rPr>
            </w:pPr>
            <w:r>
              <w:rPr>
                <w:rFonts w:ascii="Times New Roman" w:hAnsi="Times New Roman"/>
                <w:sz w:val="22"/>
                <w:szCs w:val="22"/>
              </w:rPr>
              <w:t>10</w:t>
            </w:r>
          </w:p>
        </w:tc>
        <w:tc>
          <w:tcPr>
            <w:tcW w:w="638" w:type="dxa"/>
            <w:tcBorders>
              <w:bottom w:val="single" w:sz="18" w:space="0" w:color="auto"/>
            </w:tcBorders>
          </w:tcPr>
          <w:p w14:paraId="0546C077" w14:textId="77777777" w:rsidR="00896EF9" w:rsidRDefault="00896EF9" w:rsidP="00F720D4">
            <w:pPr>
              <w:pStyle w:val="BodyText"/>
              <w:spacing w:line="360" w:lineRule="auto"/>
              <w:jc w:val="both"/>
              <w:rPr>
                <w:rFonts w:ascii="Times New Roman" w:hAnsi="Times New Roman"/>
                <w:sz w:val="22"/>
                <w:szCs w:val="22"/>
              </w:rPr>
            </w:pPr>
            <w:r>
              <w:rPr>
                <w:rFonts w:ascii="Times New Roman" w:hAnsi="Times New Roman"/>
                <w:sz w:val="22"/>
                <w:szCs w:val="22"/>
              </w:rPr>
              <w:t>12</w:t>
            </w:r>
          </w:p>
        </w:tc>
        <w:tc>
          <w:tcPr>
            <w:tcW w:w="638" w:type="dxa"/>
            <w:tcBorders>
              <w:bottom w:val="single" w:sz="18" w:space="0" w:color="auto"/>
            </w:tcBorders>
          </w:tcPr>
          <w:p w14:paraId="06525333" w14:textId="77777777" w:rsidR="00896EF9" w:rsidRDefault="00896EF9" w:rsidP="00F720D4">
            <w:pPr>
              <w:pStyle w:val="BodyText"/>
              <w:spacing w:line="360" w:lineRule="auto"/>
              <w:jc w:val="both"/>
              <w:rPr>
                <w:rFonts w:ascii="Times New Roman" w:hAnsi="Times New Roman"/>
                <w:sz w:val="22"/>
                <w:szCs w:val="22"/>
              </w:rPr>
            </w:pPr>
            <w:r>
              <w:rPr>
                <w:rFonts w:ascii="Times New Roman" w:hAnsi="Times New Roman"/>
                <w:sz w:val="22"/>
                <w:szCs w:val="22"/>
              </w:rPr>
              <w:t>14</w:t>
            </w:r>
          </w:p>
        </w:tc>
        <w:tc>
          <w:tcPr>
            <w:tcW w:w="638" w:type="dxa"/>
            <w:tcBorders>
              <w:bottom w:val="single" w:sz="18" w:space="0" w:color="auto"/>
            </w:tcBorders>
          </w:tcPr>
          <w:p w14:paraId="1F4E8753" w14:textId="77777777" w:rsidR="00896EF9" w:rsidRDefault="00896EF9" w:rsidP="00F720D4">
            <w:pPr>
              <w:pStyle w:val="BodyText"/>
              <w:spacing w:line="360" w:lineRule="auto"/>
              <w:jc w:val="both"/>
              <w:rPr>
                <w:rFonts w:ascii="Times New Roman" w:hAnsi="Times New Roman"/>
                <w:sz w:val="22"/>
                <w:szCs w:val="22"/>
              </w:rPr>
            </w:pPr>
            <w:r>
              <w:rPr>
                <w:rFonts w:ascii="Times New Roman" w:hAnsi="Times New Roman"/>
                <w:sz w:val="22"/>
                <w:szCs w:val="22"/>
              </w:rPr>
              <w:t>16</w:t>
            </w:r>
          </w:p>
        </w:tc>
        <w:tc>
          <w:tcPr>
            <w:tcW w:w="638" w:type="dxa"/>
            <w:tcBorders>
              <w:bottom w:val="single" w:sz="18" w:space="0" w:color="auto"/>
            </w:tcBorders>
          </w:tcPr>
          <w:p w14:paraId="22AA2CAF" w14:textId="77777777" w:rsidR="00896EF9" w:rsidRDefault="00896EF9" w:rsidP="00F720D4">
            <w:pPr>
              <w:pStyle w:val="BodyText"/>
              <w:spacing w:line="360" w:lineRule="auto"/>
              <w:jc w:val="both"/>
              <w:rPr>
                <w:rFonts w:ascii="Times New Roman" w:hAnsi="Times New Roman"/>
                <w:sz w:val="22"/>
                <w:szCs w:val="22"/>
              </w:rPr>
            </w:pPr>
            <w:r>
              <w:rPr>
                <w:rFonts w:ascii="Times New Roman" w:hAnsi="Times New Roman"/>
                <w:sz w:val="22"/>
                <w:szCs w:val="22"/>
              </w:rPr>
              <w:t>18</w:t>
            </w:r>
          </w:p>
        </w:tc>
        <w:tc>
          <w:tcPr>
            <w:tcW w:w="638" w:type="dxa"/>
            <w:tcBorders>
              <w:bottom w:val="single" w:sz="18" w:space="0" w:color="auto"/>
            </w:tcBorders>
          </w:tcPr>
          <w:p w14:paraId="7580EB85" w14:textId="77777777" w:rsidR="00896EF9" w:rsidRDefault="00896EF9" w:rsidP="00F720D4">
            <w:pPr>
              <w:pStyle w:val="BodyText"/>
              <w:spacing w:line="360" w:lineRule="auto"/>
              <w:jc w:val="both"/>
              <w:rPr>
                <w:rFonts w:ascii="Times New Roman" w:hAnsi="Times New Roman"/>
                <w:sz w:val="22"/>
                <w:szCs w:val="22"/>
              </w:rPr>
            </w:pPr>
            <w:r>
              <w:rPr>
                <w:rFonts w:ascii="Times New Roman" w:hAnsi="Times New Roman"/>
                <w:sz w:val="22"/>
                <w:szCs w:val="22"/>
              </w:rPr>
              <w:t>20</w:t>
            </w:r>
          </w:p>
        </w:tc>
        <w:tc>
          <w:tcPr>
            <w:tcW w:w="639" w:type="dxa"/>
            <w:tcBorders>
              <w:bottom w:val="single" w:sz="18" w:space="0" w:color="auto"/>
            </w:tcBorders>
          </w:tcPr>
          <w:p w14:paraId="6DD84520" w14:textId="77777777" w:rsidR="00896EF9" w:rsidRDefault="00896EF9" w:rsidP="00F720D4">
            <w:pPr>
              <w:pStyle w:val="BodyText"/>
              <w:spacing w:line="360" w:lineRule="auto"/>
              <w:jc w:val="both"/>
              <w:rPr>
                <w:rFonts w:ascii="Times New Roman" w:hAnsi="Times New Roman"/>
                <w:sz w:val="22"/>
                <w:szCs w:val="22"/>
              </w:rPr>
            </w:pPr>
            <w:r>
              <w:rPr>
                <w:rFonts w:ascii="Times New Roman" w:hAnsi="Times New Roman"/>
                <w:sz w:val="22"/>
                <w:szCs w:val="22"/>
              </w:rPr>
              <w:t>22</w:t>
            </w:r>
          </w:p>
        </w:tc>
        <w:tc>
          <w:tcPr>
            <w:tcW w:w="639" w:type="dxa"/>
            <w:tcBorders>
              <w:bottom w:val="single" w:sz="18" w:space="0" w:color="auto"/>
            </w:tcBorders>
          </w:tcPr>
          <w:p w14:paraId="1CE0C78D" w14:textId="77777777" w:rsidR="00896EF9" w:rsidRDefault="00896EF9" w:rsidP="00F720D4">
            <w:pPr>
              <w:pStyle w:val="BodyText"/>
              <w:spacing w:line="360" w:lineRule="auto"/>
              <w:jc w:val="both"/>
              <w:rPr>
                <w:rFonts w:ascii="Times New Roman" w:hAnsi="Times New Roman"/>
                <w:sz w:val="22"/>
                <w:szCs w:val="22"/>
              </w:rPr>
            </w:pPr>
            <w:r>
              <w:rPr>
                <w:rFonts w:ascii="Times New Roman" w:hAnsi="Times New Roman"/>
                <w:sz w:val="22"/>
                <w:szCs w:val="22"/>
              </w:rPr>
              <w:t>24</w:t>
            </w:r>
          </w:p>
        </w:tc>
        <w:tc>
          <w:tcPr>
            <w:tcW w:w="639" w:type="dxa"/>
            <w:tcBorders>
              <w:bottom w:val="single" w:sz="18" w:space="0" w:color="auto"/>
            </w:tcBorders>
          </w:tcPr>
          <w:p w14:paraId="7654277D" w14:textId="77777777" w:rsidR="00896EF9" w:rsidRDefault="00896EF9" w:rsidP="00F720D4">
            <w:pPr>
              <w:pStyle w:val="BodyText"/>
              <w:spacing w:line="360" w:lineRule="auto"/>
              <w:jc w:val="both"/>
              <w:rPr>
                <w:rFonts w:ascii="Times New Roman" w:hAnsi="Times New Roman"/>
                <w:sz w:val="22"/>
                <w:szCs w:val="22"/>
              </w:rPr>
            </w:pPr>
            <w:r>
              <w:rPr>
                <w:rFonts w:ascii="Times New Roman" w:hAnsi="Times New Roman"/>
                <w:sz w:val="22"/>
                <w:szCs w:val="22"/>
              </w:rPr>
              <w:t>26</w:t>
            </w:r>
          </w:p>
        </w:tc>
        <w:tc>
          <w:tcPr>
            <w:tcW w:w="639" w:type="dxa"/>
            <w:tcBorders>
              <w:bottom w:val="single" w:sz="18" w:space="0" w:color="auto"/>
            </w:tcBorders>
          </w:tcPr>
          <w:p w14:paraId="157BDA41" w14:textId="77777777" w:rsidR="00896EF9" w:rsidRDefault="00896EF9" w:rsidP="00F720D4">
            <w:pPr>
              <w:pStyle w:val="BodyText"/>
              <w:spacing w:line="360" w:lineRule="auto"/>
              <w:jc w:val="both"/>
              <w:rPr>
                <w:rFonts w:ascii="Times New Roman" w:hAnsi="Times New Roman"/>
                <w:sz w:val="22"/>
                <w:szCs w:val="22"/>
              </w:rPr>
            </w:pPr>
            <w:r>
              <w:rPr>
                <w:rFonts w:ascii="Times New Roman" w:hAnsi="Times New Roman"/>
                <w:sz w:val="22"/>
                <w:szCs w:val="22"/>
              </w:rPr>
              <w:t>28</w:t>
            </w:r>
          </w:p>
        </w:tc>
        <w:tc>
          <w:tcPr>
            <w:tcW w:w="639" w:type="dxa"/>
            <w:tcBorders>
              <w:bottom w:val="single" w:sz="18" w:space="0" w:color="auto"/>
            </w:tcBorders>
          </w:tcPr>
          <w:p w14:paraId="4B709C32" w14:textId="77777777" w:rsidR="00896EF9" w:rsidRDefault="00896EF9" w:rsidP="00F720D4">
            <w:pPr>
              <w:pStyle w:val="BodyText"/>
              <w:spacing w:line="360" w:lineRule="auto"/>
              <w:jc w:val="both"/>
              <w:rPr>
                <w:rFonts w:ascii="Times New Roman" w:hAnsi="Times New Roman"/>
                <w:sz w:val="22"/>
                <w:szCs w:val="22"/>
              </w:rPr>
            </w:pPr>
            <w:r>
              <w:rPr>
                <w:rFonts w:ascii="Times New Roman" w:hAnsi="Times New Roman"/>
                <w:sz w:val="22"/>
                <w:szCs w:val="22"/>
              </w:rPr>
              <w:t>30</w:t>
            </w:r>
          </w:p>
        </w:tc>
        <w:tc>
          <w:tcPr>
            <w:tcW w:w="639" w:type="dxa"/>
            <w:tcBorders>
              <w:bottom w:val="single" w:sz="18" w:space="0" w:color="auto"/>
            </w:tcBorders>
          </w:tcPr>
          <w:p w14:paraId="3A2506ED" w14:textId="77777777" w:rsidR="00896EF9" w:rsidRDefault="00896EF9" w:rsidP="00F720D4">
            <w:pPr>
              <w:pStyle w:val="BodyText"/>
              <w:spacing w:line="360" w:lineRule="auto"/>
              <w:jc w:val="both"/>
              <w:rPr>
                <w:rFonts w:ascii="Times New Roman" w:hAnsi="Times New Roman"/>
                <w:sz w:val="22"/>
                <w:szCs w:val="22"/>
              </w:rPr>
            </w:pPr>
            <w:r>
              <w:rPr>
                <w:rFonts w:ascii="Times New Roman" w:hAnsi="Times New Roman"/>
                <w:sz w:val="22"/>
                <w:szCs w:val="22"/>
              </w:rPr>
              <w:t>32</w:t>
            </w:r>
          </w:p>
        </w:tc>
      </w:tr>
      <w:tr w:rsidR="00896EF9" w14:paraId="005BCD4D" w14:textId="77777777" w:rsidTr="00896EF9">
        <w:tc>
          <w:tcPr>
            <w:tcW w:w="638" w:type="dxa"/>
            <w:tcBorders>
              <w:top w:val="single" w:sz="18" w:space="0" w:color="auto"/>
            </w:tcBorders>
          </w:tcPr>
          <w:p w14:paraId="1F529066" w14:textId="77777777" w:rsidR="00896EF9" w:rsidRDefault="00896EF9" w:rsidP="00F720D4">
            <w:pPr>
              <w:pStyle w:val="BodyText"/>
              <w:spacing w:line="360" w:lineRule="auto"/>
              <w:jc w:val="both"/>
              <w:rPr>
                <w:rFonts w:ascii="Times New Roman" w:hAnsi="Times New Roman"/>
                <w:sz w:val="22"/>
                <w:szCs w:val="22"/>
              </w:rPr>
            </w:pPr>
            <w:r>
              <w:rPr>
                <w:rFonts w:ascii="Times New Roman" w:hAnsi="Times New Roman"/>
                <w:sz w:val="22"/>
                <w:szCs w:val="22"/>
              </w:rPr>
              <w:t>PC</w:t>
            </w:r>
          </w:p>
        </w:tc>
        <w:tc>
          <w:tcPr>
            <w:tcW w:w="638" w:type="dxa"/>
            <w:tcBorders>
              <w:top w:val="single" w:sz="18" w:space="0" w:color="auto"/>
            </w:tcBorders>
          </w:tcPr>
          <w:p w14:paraId="3D7A4F87" w14:textId="77777777" w:rsidR="00896EF9" w:rsidRPr="00896EF9" w:rsidRDefault="00896EF9" w:rsidP="00F720D4">
            <w:pPr>
              <w:pStyle w:val="BodyText"/>
              <w:spacing w:line="360" w:lineRule="auto"/>
              <w:jc w:val="both"/>
              <w:rPr>
                <w:rFonts w:ascii="Times New Roman" w:hAnsi="Times New Roman"/>
                <w:sz w:val="18"/>
                <w:szCs w:val="18"/>
              </w:rPr>
            </w:pPr>
            <w:r w:rsidRPr="00896EF9">
              <w:rPr>
                <w:rFonts w:ascii="Times New Roman" w:hAnsi="Times New Roman"/>
                <w:sz w:val="18"/>
                <w:szCs w:val="18"/>
              </w:rPr>
              <w:t>0.702</w:t>
            </w:r>
          </w:p>
        </w:tc>
        <w:tc>
          <w:tcPr>
            <w:tcW w:w="638" w:type="dxa"/>
            <w:tcBorders>
              <w:top w:val="single" w:sz="18" w:space="0" w:color="auto"/>
            </w:tcBorders>
          </w:tcPr>
          <w:p w14:paraId="1849C9E8" w14:textId="77777777" w:rsidR="00896EF9" w:rsidRPr="00896EF9" w:rsidRDefault="00896EF9" w:rsidP="00F720D4">
            <w:pPr>
              <w:pStyle w:val="BodyText"/>
              <w:spacing w:line="360" w:lineRule="auto"/>
              <w:jc w:val="both"/>
              <w:rPr>
                <w:rFonts w:ascii="Times New Roman" w:hAnsi="Times New Roman"/>
                <w:sz w:val="18"/>
                <w:szCs w:val="18"/>
              </w:rPr>
            </w:pPr>
            <w:r w:rsidRPr="00896EF9">
              <w:rPr>
                <w:rFonts w:ascii="Times New Roman" w:hAnsi="Times New Roman"/>
                <w:sz w:val="18"/>
                <w:szCs w:val="18"/>
              </w:rPr>
              <w:t>0.671</w:t>
            </w:r>
          </w:p>
        </w:tc>
        <w:tc>
          <w:tcPr>
            <w:tcW w:w="638" w:type="dxa"/>
            <w:tcBorders>
              <w:top w:val="single" w:sz="18" w:space="0" w:color="auto"/>
            </w:tcBorders>
          </w:tcPr>
          <w:p w14:paraId="61D39748" w14:textId="77777777" w:rsidR="00896EF9" w:rsidRPr="00896EF9" w:rsidRDefault="00896EF9" w:rsidP="00F720D4">
            <w:pPr>
              <w:pStyle w:val="BodyText"/>
              <w:spacing w:line="360" w:lineRule="auto"/>
              <w:jc w:val="both"/>
              <w:rPr>
                <w:rFonts w:ascii="Times New Roman" w:hAnsi="Times New Roman"/>
                <w:sz w:val="18"/>
                <w:szCs w:val="18"/>
              </w:rPr>
            </w:pPr>
            <w:r w:rsidRPr="00896EF9">
              <w:rPr>
                <w:rFonts w:ascii="Times New Roman" w:hAnsi="Times New Roman"/>
                <w:sz w:val="18"/>
                <w:szCs w:val="18"/>
              </w:rPr>
              <w:t>0.646</w:t>
            </w:r>
          </w:p>
        </w:tc>
        <w:tc>
          <w:tcPr>
            <w:tcW w:w="638" w:type="dxa"/>
            <w:tcBorders>
              <w:top w:val="single" w:sz="18" w:space="0" w:color="auto"/>
            </w:tcBorders>
          </w:tcPr>
          <w:p w14:paraId="0D5F825F" w14:textId="77777777" w:rsidR="00896EF9" w:rsidRPr="00896EF9" w:rsidRDefault="00896EF9" w:rsidP="00F720D4">
            <w:pPr>
              <w:pStyle w:val="BodyText"/>
              <w:spacing w:line="360" w:lineRule="auto"/>
              <w:jc w:val="both"/>
              <w:rPr>
                <w:rFonts w:ascii="Times New Roman" w:hAnsi="Times New Roman"/>
                <w:sz w:val="18"/>
                <w:szCs w:val="18"/>
              </w:rPr>
            </w:pPr>
            <w:r w:rsidRPr="00896EF9">
              <w:rPr>
                <w:rFonts w:ascii="Times New Roman" w:hAnsi="Times New Roman"/>
                <w:sz w:val="18"/>
                <w:szCs w:val="18"/>
              </w:rPr>
              <w:t>0.590</w:t>
            </w:r>
          </w:p>
        </w:tc>
        <w:tc>
          <w:tcPr>
            <w:tcW w:w="638" w:type="dxa"/>
            <w:tcBorders>
              <w:top w:val="single" w:sz="18" w:space="0" w:color="auto"/>
            </w:tcBorders>
          </w:tcPr>
          <w:p w14:paraId="2419287E" w14:textId="77777777" w:rsidR="00896EF9" w:rsidRPr="00896EF9" w:rsidRDefault="00896EF9" w:rsidP="00F720D4">
            <w:pPr>
              <w:pStyle w:val="BodyText"/>
              <w:spacing w:line="360" w:lineRule="auto"/>
              <w:jc w:val="both"/>
              <w:rPr>
                <w:rFonts w:ascii="Times New Roman" w:hAnsi="Times New Roman"/>
                <w:sz w:val="18"/>
                <w:szCs w:val="18"/>
              </w:rPr>
            </w:pPr>
            <w:r w:rsidRPr="00896EF9">
              <w:rPr>
                <w:rFonts w:ascii="Times New Roman" w:hAnsi="Times New Roman"/>
                <w:sz w:val="18"/>
                <w:szCs w:val="18"/>
              </w:rPr>
              <w:t>0.502</w:t>
            </w:r>
          </w:p>
        </w:tc>
        <w:tc>
          <w:tcPr>
            <w:tcW w:w="638" w:type="dxa"/>
            <w:tcBorders>
              <w:top w:val="single" w:sz="18" w:space="0" w:color="auto"/>
            </w:tcBorders>
          </w:tcPr>
          <w:p w14:paraId="7433232A" w14:textId="77777777" w:rsidR="00896EF9" w:rsidRPr="00896EF9" w:rsidRDefault="00896EF9" w:rsidP="00F720D4">
            <w:pPr>
              <w:pStyle w:val="BodyText"/>
              <w:spacing w:line="360" w:lineRule="auto"/>
              <w:jc w:val="both"/>
              <w:rPr>
                <w:rFonts w:ascii="Times New Roman" w:hAnsi="Times New Roman"/>
                <w:sz w:val="18"/>
                <w:szCs w:val="18"/>
              </w:rPr>
            </w:pPr>
            <w:r w:rsidRPr="00896EF9">
              <w:rPr>
                <w:rFonts w:ascii="Times New Roman" w:hAnsi="Times New Roman"/>
                <w:sz w:val="18"/>
                <w:szCs w:val="18"/>
              </w:rPr>
              <w:t>0.497</w:t>
            </w:r>
          </w:p>
        </w:tc>
        <w:tc>
          <w:tcPr>
            <w:tcW w:w="638" w:type="dxa"/>
            <w:tcBorders>
              <w:top w:val="single" w:sz="18" w:space="0" w:color="auto"/>
            </w:tcBorders>
          </w:tcPr>
          <w:p w14:paraId="68D907B4" w14:textId="77777777" w:rsidR="00896EF9" w:rsidRPr="00896EF9" w:rsidRDefault="00896EF9" w:rsidP="00F720D4">
            <w:pPr>
              <w:pStyle w:val="BodyText"/>
              <w:spacing w:line="360" w:lineRule="auto"/>
              <w:jc w:val="both"/>
              <w:rPr>
                <w:rFonts w:ascii="Times New Roman" w:hAnsi="Times New Roman"/>
                <w:sz w:val="18"/>
                <w:szCs w:val="18"/>
              </w:rPr>
            </w:pPr>
            <w:r w:rsidRPr="00896EF9">
              <w:rPr>
                <w:rFonts w:ascii="Times New Roman" w:hAnsi="Times New Roman"/>
                <w:sz w:val="18"/>
                <w:szCs w:val="18"/>
              </w:rPr>
              <w:t>0.508</w:t>
            </w:r>
          </w:p>
        </w:tc>
        <w:tc>
          <w:tcPr>
            <w:tcW w:w="638" w:type="dxa"/>
            <w:tcBorders>
              <w:top w:val="single" w:sz="18" w:space="0" w:color="auto"/>
            </w:tcBorders>
          </w:tcPr>
          <w:p w14:paraId="6909718F" w14:textId="77777777" w:rsidR="00896EF9" w:rsidRPr="00896EF9" w:rsidRDefault="00896EF9" w:rsidP="00F720D4">
            <w:pPr>
              <w:pStyle w:val="BodyText"/>
              <w:spacing w:line="360" w:lineRule="auto"/>
              <w:jc w:val="both"/>
              <w:rPr>
                <w:rFonts w:ascii="Times New Roman" w:hAnsi="Times New Roman"/>
                <w:sz w:val="18"/>
                <w:szCs w:val="18"/>
              </w:rPr>
            </w:pPr>
            <w:r w:rsidRPr="00896EF9">
              <w:rPr>
                <w:rFonts w:ascii="Times New Roman" w:hAnsi="Times New Roman"/>
                <w:sz w:val="18"/>
                <w:szCs w:val="18"/>
              </w:rPr>
              <w:t>0.627</w:t>
            </w:r>
          </w:p>
        </w:tc>
        <w:tc>
          <w:tcPr>
            <w:tcW w:w="639" w:type="dxa"/>
            <w:tcBorders>
              <w:top w:val="single" w:sz="18" w:space="0" w:color="auto"/>
            </w:tcBorders>
          </w:tcPr>
          <w:p w14:paraId="2A566DBE" w14:textId="77777777" w:rsidR="00896EF9" w:rsidRPr="00896EF9" w:rsidRDefault="00896EF9" w:rsidP="00F720D4">
            <w:pPr>
              <w:pStyle w:val="BodyText"/>
              <w:spacing w:line="360" w:lineRule="auto"/>
              <w:jc w:val="both"/>
              <w:rPr>
                <w:rFonts w:ascii="Times New Roman" w:hAnsi="Times New Roman"/>
                <w:sz w:val="18"/>
                <w:szCs w:val="18"/>
              </w:rPr>
            </w:pPr>
            <w:r w:rsidRPr="00896EF9">
              <w:rPr>
                <w:rFonts w:ascii="Times New Roman" w:hAnsi="Times New Roman"/>
                <w:sz w:val="18"/>
                <w:szCs w:val="18"/>
              </w:rPr>
              <w:t>0.538</w:t>
            </w:r>
          </w:p>
        </w:tc>
        <w:tc>
          <w:tcPr>
            <w:tcW w:w="639" w:type="dxa"/>
            <w:tcBorders>
              <w:top w:val="single" w:sz="18" w:space="0" w:color="auto"/>
            </w:tcBorders>
          </w:tcPr>
          <w:p w14:paraId="50BCCFFD" w14:textId="77777777" w:rsidR="00896EF9" w:rsidRPr="00896EF9" w:rsidRDefault="00896EF9" w:rsidP="00F720D4">
            <w:pPr>
              <w:pStyle w:val="BodyText"/>
              <w:spacing w:line="360" w:lineRule="auto"/>
              <w:jc w:val="both"/>
              <w:rPr>
                <w:rFonts w:ascii="Times New Roman" w:hAnsi="Times New Roman"/>
                <w:sz w:val="18"/>
                <w:szCs w:val="18"/>
              </w:rPr>
            </w:pPr>
            <w:r w:rsidRPr="00896EF9">
              <w:rPr>
                <w:rFonts w:ascii="Times New Roman" w:hAnsi="Times New Roman"/>
                <w:sz w:val="18"/>
                <w:szCs w:val="18"/>
              </w:rPr>
              <w:t>0.498</w:t>
            </w:r>
          </w:p>
        </w:tc>
        <w:tc>
          <w:tcPr>
            <w:tcW w:w="639" w:type="dxa"/>
            <w:tcBorders>
              <w:top w:val="single" w:sz="18" w:space="0" w:color="auto"/>
            </w:tcBorders>
          </w:tcPr>
          <w:p w14:paraId="7683FF10" w14:textId="77777777" w:rsidR="00896EF9" w:rsidRPr="00896EF9" w:rsidRDefault="00896EF9" w:rsidP="00F720D4">
            <w:pPr>
              <w:pStyle w:val="BodyText"/>
              <w:spacing w:line="360" w:lineRule="auto"/>
              <w:jc w:val="both"/>
              <w:rPr>
                <w:rFonts w:ascii="Times New Roman" w:hAnsi="Times New Roman"/>
                <w:sz w:val="18"/>
                <w:szCs w:val="18"/>
              </w:rPr>
            </w:pPr>
            <w:r w:rsidRPr="00896EF9">
              <w:rPr>
                <w:rFonts w:ascii="Times New Roman" w:hAnsi="Times New Roman"/>
                <w:sz w:val="18"/>
                <w:szCs w:val="18"/>
              </w:rPr>
              <w:t>0.400</w:t>
            </w:r>
          </w:p>
        </w:tc>
        <w:tc>
          <w:tcPr>
            <w:tcW w:w="639" w:type="dxa"/>
            <w:tcBorders>
              <w:top w:val="single" w:sz="18" w:space="0" w:color="auto"/>
            </w:tcBorders>
          </w:tcPr>
          <w:p w14:paraId="40DD0711" w14:textId="77777777" w:rsidR="00896EF9" w:rsidRPr="00896EF9" w:rsidRDefault="00896EF9" w:rsidP="00F720D4">
            <w:pPr>
              <w:pStyle w:val="BodyText"/>
              <w:spacing w:line="360" w:lineRule="auto"/>
              <w:jc w:val="both"/>
              <w:rPr>
                <w:rFonts w:ascii="Times New Roman" w:hAnsi="Times New Roman"/>
                <w:sz w:val="18"/>
                <w:szCs w:val="18"/>
              </w:rPr>
            </w:pPr>
            <w:r w:rsidRPr="00896EF9">
              <w:rPr>
                <w:rFonts w:ascii="Times New Roman" w:hAnsi="Times New Roman"/>
                <w:sz w:val="18"/>
                <w:szCs w:val="18"/>
              </w:rPr>
              <w:t>0.391</w:t>
            </w:r>
          </w:p>
        </w:tc>
        <w:tc>
          <w:tcPr>
            <w:tcW w:w="639" w:type="dxa"/>
            <w:tcBorders>
              <w:top w:val="single" w:sz="18" w:space="0" w:color="auto"/>
            </w:tcBorders>
          </w:tcPr>
          <w:p w14:paraId="7A64F38F" w14:textId="77777777" w:rsidR="00896EF9" w:rsidRPr="00896EF9" w:rsidRDefault="00896EF9" w:rsidP="00F720D4">
            <w:pPr>
              <w:pStyle w:val="BodyText"/>
              <w:spacing w:line="360" w:lineRule="auto"/>
              <w:jc w:val="both"/>
              <w:rPr>
                <w:rFonts w:ascii="Times New Roman" w:hAnsi="Times New Roman"/>
                <w:sz w:val="18"/>
                <w:szCs w:val="18"/>
              </w:rPr>
            </w:pPr>
            <w:r w:rsidRPr="00896EF9">
              <w:rPr>
                <w:rFonts w:ascii="Times New Roman" w:hAnsi="Times New Roman"/>
                <w:sz w:val="18"/>
                <w:szCs w:val="18"/>
              </w:rPr>
              <w:t>0.496</w:t>
            </w:r>
          </w:p>
        </w:tc>
        <w:tc>
          <w:tcPr>
            <w:tcW w:w="639" w:type="dxa"/>
            <w:tcBorders>
              <w:top w:val="single" w:sz="18" w:space="0" w:color="auto"/>
            </w:tcBorders>
          </w:tcPr>
          <w:p w14:paraId="0DE0B3BB" w14:textId="77777777" w:rsidR="00896EF9" w:rsidRPr="00896EF9" w:rsidRDefault="00896EF9" w:rsidP="00F720D4">
            <w:pPr>
              <w:pStyle w:val="BodyText"/>
              <w:spacing w:line="360" w:lineRule="auto"/>
              <w:jc w:val="both"/>
              <w:rPr>
                <w:rFonts w:ascii="Times New Roman" w:hAnsi="Times New Roman"/>
                <w:sz w:val="18"/>
                <w:szCs w:val="18"/>
              </w:rPr>
            </w:pPr>
            <w:r w:rsidRPr="00896EF9">
              <w:rPr>
                <w:rFonts w:ascii="Times New Roman" w:hAnsi="Times New Roman"/>
                <w:sz w:val="18"/>
                <w:szCs w:val="18"/>
              </w:rPr>
              <w:t>0.290</w:t>
            </w:r>
          </w:p>
        </w:tc>
      </w:tr>
      <w:tr w:rsidR="00896EF9" w14:paraId="263B6E16" w14:textId="77777777" w:rsidTr="00896EF9">
        <w:tc>
          <w:tcPr>
            <w:tcW w:w="638" w:type="dxa"/>
            <w:tcBorders>
              <w:bottom w:val="single" w:sz="18" w:space="0" w:color="auto"/>
            </w:tcBorders>
          </w:tcPr>
          <w:p w14:paraId="5CDFB792" w14:textId="77777777" w:rsidR="00896EF9" w:rsidRDefault="00896EF9" w:rsidP="00F720D4">
            <w:pPr>
              <w:pStyle w:val="BodyText"/>
              <w:spacing w:line="360" w:lineRule="auto"/>
              <w:jc w:val="both"/>
              <w:rPr>
                <w:rFonts w:ascii="Times New Roman" w:hAnsi="Times New Roman"/>
                <w:sz w:val="22"/>
                <w:szCs w:val="22"/>
              </w:rPr>
            </w:pPr>
            <w:r>
              <w:rPr>
                <w:rFonts w:ascii="Times New Roman" w:hAnsi="Times New Roman"/>
                <w:sz w:val="22"/>
                <w:szCs w:val="22"/>
              </w:rPr>
              <w:t>AR</w:t>
            </w:r>
          </w:p>
        </w:tc>
        <w:tc>
          <w:tcPr>
            <w:tcW w:w="638" w:type="dxa"/>
            <w:tcBorders>
              <w:bottom w:val="single" w:sz="18" w:space="0" w:color="auto"/>
            </w:tcBorders>
          </w:tcPr>
          <w:p w14:paraId="0D924984" w14:textId="77777777" w:rsidR="00896EF9" w:rsidRPr="00896EF9" w:rsidRDefault="00C95792" w:rsidP="00F720D4">
            <w:pPr>
              <w:pStyle w:val="BodyText"/>
              <w:spacing w:line="360" w:lineRule="auto"/>
              <w:jc w:val="both"/>
              <w:rPr>
                <w:rFonts w:ascii="Times New Roman" w:hAnsi="Times New Roman"/>
                <w:sz w:val="18"/>
                <w:szCs w:val="18"/>
              </w:rPr>
            </w:pPr>
            <w:r>
              <w:rPr>
                <w:rFonts w:ascii="Times New Roman" w:hAnsi="Times New Roman"/>
                <w:sz w:val="18"/>
                <w:szCs w:val="18"/>
              </w:rPr>
              <w:t>0.787</w:t>
            </w:r>
          </w:p>
        </w:tc>
        <w:tc>
          <w:tcPr>
            <w:tcW w:w="638" w:type="dxa"/>
            <w:tcBorders>
              <w:bottom w:val="single" w:sz="18" w:space="0" w:color="auto"/>
            </w:tcBorders>
          </w:tcPr>
          <w:p w14:paraId="401AF6EA" w14:textId="77777777" w:rsidR="00896EF9" w:rsidRPr="00896EF9" w:rsidRDefault="00C95792" w:rsidP="00F720D4">
            <w:pPr>
              <w:pStyle w:val="BodyText"/>
              <w:spacing w:line="360" w:lineRule="auto"/>
              <w:jc w:val="both"/>
              <w:rPr>
                <w:rFonts w:ascii="Times New Roman" w:hAnsi="Times New Roman"/>
                <w:sz w:val="18"/>
                <w:szCs w:val="18"/>
              </w:rPr>
            </w:pPr>
            <w:r>
              <w:rPr>
                <w:rFonts w:ascii="Times New Roman" w:hAnsi="Times New Roman"/>
                <w:sz w:val="18"/>
                <w:szCs w:val="18"/>
              </w:rPr>
              <w:t>0.801</w:t>
            </w:r>
          </w:p>
        </w:tc>
        <w:tc>
          <w:tcPr>
            <w:tcW w:w="638" w:type="dxa"/>
            <w:tcBorders>
              <w:bottom w:val="single" w:sz="18" w:space="0" w:color="auto"/>
            </w:tcBorders>
          </w:tcPr>
          <w:p w14:paraId="657F3E0E" w14:textId="77777777" w:rsidR="00896EF9" w:rsidRPr="00896EF9" w:rsidRDefault="00C95792" w:rsidP="00F720D4">
            <w:pPr>
              <w:pStyle w:val="BodyText"/>
              <w:spacing w:line="360" w:lineRule="auto"/>
              <w:jc w:val="both"/>
              <w:rPr>
                <w:rFonts w:ascii="Times New Roman" w:hAnsi="Times New Roman"/>
                <w:sz w:val="18"/>
                <w:szCs w:val="18"/>
              </w:rPr>
            </w:pPr>
            <w:r>
              <w:rPr>
                <w:rFonts w:ascii="Times New Roman" w:hAnsi="Times New Roman"/>
                <w:sz w:val="18"/>
                <w:szCs w:val="18"/>
              </w:rPr>
              <w:t>0.807</w:t>
            </w:r>
          </w:p>
        </w:tc>
        <w:tc>
          <w:tcPr>
            <w:tcW w:w="638" w:type="dxa"/>
            <w:tcBorders>
              <w:bottom w:val="single" w:sz="18" w:space="0" w:color="auto"/>
            </w:tcBorders>
          </w:tcPr>
          <w:p w14:paraId="5D7C9120" w14:textId="77777777" w:rsidR="00896EF9" w:rsidRPr="00896EF9" w:rsidRDefault="00C95792" w:rsidP="00F720D4">
            <w:pPr>
              <w:pStyle w:val="BodyText"/>
              <w:spacing w:line="360" w:lineRule="auto"/>
              <w:jc w:val="both"/>
              <w:rPr>
                <w:rFonts w:ascii="Times New Roman" w:hAnsi="Times New Roman"/>
                <w:sz w:val="18"/>
                <w:szCs w:val="18"/>
              </w:rPr>
            </w:pPr>
            <w:r>
              <w:rPr>
                <w:rFonts w:ascii="Times New Roman" w:hAnsi="Times New Roman"/>
                <w:sz w:val="18"/>
                <w:szCs w:val="18"/>
              </w:rPr>
              <w:t>0.792</w:t>
            </w:r>
          </w:p>
        </w:tc>
        <w:tc>
          <w:tcPr>
            <w:tcW w:w="638" w:type="dxa"/>
            <w:tcBorders>
              <w:bottom w:val="single" w:sz="18" w:space="0" w:color="auto"/>
            </w:tcBorders>
          </w:tcPr>
          <w:p w14:paraId="0ED86400" w14:textId="77777777" w:rsidR="00896EF9" w:rsidRPr="00896EF9" w:rsidRDefault="00C95792" w:rsidP="00F720D4">
            <w:pPr>
              <w:pStyle w:val="BodyText"/>
              <w:spacing w:line="360" w:lineRule="auto"/>
              <w:jc w:val="both"/>
              <w:rPr>
                <w:rFonts w:ascii="Times New Roman" w:hAnsi="Times New Roman"/>
                <w:sz w:val="18"/>
                <w:szCs w:val="18"/>
              </w:rPr>
            </w:pPr>
            <w:r>
              <w:rPr>
                <w:rFonts w:ascii="Times New Roman" w:hAnsi="Times New Roman"/>
                <w:sz w:val="18"/>
                <w:szCs w:val="18"/>
              </w:rPr>
              <w:t>0.794</w:t>
            </w:r>
          </w:p>
        </w:tc>
        <w:tc>
          <w:tcPr>
            <w:tcW w:w="638" w:type="dxa"/>
            <w:tcBorders>
              <w:bottom w:val="single" w:sz="18" w:space="0" w:color="auto"/>
            </w:tcBorders>
          </w:tcPr>
          <w:p w14:paraId="1E8112A4" w14:textId="77777777" w:rsidR="00896EF9" w:rsidRPr="00896EF9" w:rsidRDefault="00C95792" w:rsidP="00F720D4">
            <w:pPr>
              <w:pStyle w:val="BodyText"/>
              <w:spacing w:line="360" w:lineRule="auto"/>
              <w:jc w:val="both"/>
              <w:rPr>
                <w:rFonts w:ascii="Times New Roman" w:hAnsi="Times New Roman"/>
                <w:sz w:val="18"/>
                <w:szCs w:val="18"/>
              </w:rPr>
            </w:pPr>
            <w:r>
              <w:rPr>
                <w:rFonts w:ascii="Times New Roman" w:hAnsi="Times New Roman"/>
                <w:sz w:val="18"/>
                <w:szCs w:val="18"/>
              </w:rPr>
              <w:t>0.848</w:t>
            </w:r>
          </w:p>
        </w:tc>
        <w:tc>
          <w:tcPr>
            <w:tcW w:w="638" w:type="dxa"/>
            <w:tcBorders>
              <w:bottom w:val="single" w:sz="18" w:space="0" w:color="auto"/>
            </w:tcBorders>
          </w:tcPr>
          <w:p w14:paraId="58B4F1B9" w14:textId="77777777" w:rsidR="00896EF9" w:rsidRPr="00896EF9" w:rsidRDefault="00C95792" w:rsidP="00F720D4">
            <w:pPr>
              <w:pStyle w:val="BodyText"/>
              <w:spacing w:line="360" w:lineRule="auto"/>
              <w:jc w:val="both"/>
              <w:rPr>
                <w:rFonts w:ascii="Times New Roman" w:hAnsi="Times New Roman"/>
                <w:sz w:val="18"/>
                <w:szCs w:val="18"/>
              </w:rPr>
            </w:pPr>
            <w:r>
              <w:rPr>
                <w:rFonts w:ascii="Times New Roman" w:hAnsi="Times New Roman"/>
                <w:sz w:val="18"/>
                <w:szCs w:val="18"/>
              </w:rPr>
              <w:t>0.779</w:t>
            </w:r>
          </w:p>
        </w:tc>
        <w:tc>
          <w:tcPr>
            <w:tcW w:w="638" w:type="dxa"/>
            <w:tcBorders>
              <w:bottom w:val="single" w:sz="18" w:space="0" w:color="auto"/>
            </w:tcBorders>
          </w:tcPr>
          <w:p w14:paraId="30AA1F5F" w14:textId="77777777" w:rsidR="00896EF9" w:rsidRPr="00896EF9" w:rsidRDefault="00C95792" w:rsidP="00F720D4">
            <w:pPr>
              <w:pStyle w:val="BodyText"/>
              <w:spacing w:line="360" w:lineRule="auto"/>
              <w:jc w:val="both"/>
              <w:rPr>
                <w:rFonts w:ascii="Times New Roman" w:hAnsi="Times New Roman"/>
                <w:sz w:val="18"/>
                <w:szCs w:val="18"/>
              </w:rPr>
            </w:pPr>
            <w:r>
              <w:rPr>
                <w:rFonts w:ascii="Times New Roman" w:hAnsi="Times New Roman"/>
                <w:sz w:val="18"/>
                <w:szCs w:val="18"/>
              </w:rPr>
              <w:t>0.861</w:t>
            </w:r>
          </w:p>
        </w:tc>
        <w:tc>
          <w:tcPr>
            <w:tcW w:w="639" w:type="dxa"/>
            <w:tcBorders>
              <w:bottom w:val="single" w:sz="18" w:space="0" w:color="auto"/>
            </w:tcBorders>
          </w:tcPr>
          <w:p w14:paraId="09825F33" w14:textId="77777777" w:rsidR="00896EF9" w:rsidRPr="00896EF9" w:rsidRDefault="00C95792" w:rsidP="00F720D4">
            <w:pPr>
              <w:pStyle w:val="BodyText"/>
              <w:spacing w:line="360" w:lineRule="auto"/>
              <w:jc w:val="both"/>
              <w:rPr>
                <w:rFonts w:ascii="Times New Roman" w:hAnsi="Times New Roman"/>
                <w:sz w:val="18"/>
                <w:szCs w:val="18"/>
              </w:rPr>
            </w:pPr>
            <w:r>
              <w:rPr>
                <w:rFonts w:ascii="Times New Roman" w:hAnsi="Times New Roman"/>
                <w:sz w:val="18"/>
                <w:szCs w:val="18"/>
              </w:rPr>
              <w:t>0.810</w:t>
            </w:r>
          </w:p>
        </w:tc>
        <w:tc>
          <w:tcPr>
            <w:tcW w:w="639" w:type="dxa"/>
            <w:tcBorders>
              <w:bottom w:val="single" w:sz="18" w:space="0" w:color="auto"/>
            </w:tcBorders>
          </w:tcPr>
          <w:p w14:paraId="698AD947" w14:textId="77777777" w:rsidR="00896EF9" w:rsidRPr="00896EF9" w:rsidRDefault="00C95792" w:rsidP="00F720D4">
            <w:pPr>
              <w:pStyle w:val="BodyText"/>
              <w:spacing w:line="360" w:lineRule="auto"/>
              <w:jc w:val="both"/>
              <w:rPr>
                <w:rFonts w:ascii="Times New Roman" w:hAnsi="Times New Roman"/>
                <w:sz w:val="18"/>
                <w:szCs w:val="18"/>
              </w:rPr>
            </w:pPr>
            <w:r>
              <w:rPr>
                <w:rFonts w:ascii="Times New Roman" w:hAnsi="Times New Roman"/>
                <w:sz w:val="18"/>
                <w:szCs w:val="18"/>
              </w:rPr>
              <w:t>0.818</w:t>
            </w:r>
          </w:p>
        </w:tc>
        <w:tc>
          <w:tcPr>
            <w:tcW w:w="639" w:type="dxa"/>
            <w:tcBorders>
              <w:bottom w:val="single" w:sz="18" w:space="0" w:color="auto"/>
            </w:tcBorders>
          </w:tcPr>
          <w:p w14:paraId="0EBE6A03" w14:textId="77777777" w:rsidR="00896EF9" w:rsidRPr="00896EF9" w:rsidRDefault="00C95792" w:rsidP="00F720D4">
            <w:pPr>
              <w:pStyle w:val="BodyText"/>
              <w:spacing w:line="360" w:lineRule="auto"/>
              <w:jc w:val="both"/>
              <w:rPr>
                <w:rFonts w:ascii="Times New Roman" w:hAnsi="Times New Roman"/>
                <w:sz w:val="18"/>
                <w:szCs w:val="18"/>
              </w:rPr>
            </w:pPr>
            <w:r>
              <w:rPr>
                <w:rFonts w:ascii="Times New Roman" w:hAnsi="Times New Roman"/>
                <w:sz w:val="18"/>
                <w:szCs w:val="18"/>
              </w:rPr>
              <w:t>0.832</w:t>
            </w:r>
          </w:p>
        </w:tc>
        <w:tc>
          <w:tcPr>
            <w:tcW w:w="639" w:type="dxa"/>
            <w:tcBorders>
              <w:bottom w:val="single" w:sz="18" w:space="0" w:color="auto"/>
            </w:tcBorders>
          </w:tcPr>
          <w:p w14:paraId="39F5BA2D" w14:textId="77777777" w:rsidR="00896EF9" w:rsidRPr="00896EF9" w:rsidRDefault="00C95792" w:rsidP="00F720D4">
            <w:pPr>
              <w:pStyle w:val="BodyText"/>
              <w:spacing w:line="360" w:lineRule="auto"/>
              <w:jc w:val="both"/>
              <w:rPr>
                <w:rFonts w:ascii="Times New Roman" w:hAnsi="Times New Roman"/>
                <w:sz w:val="18"/>
                <w:szCs w:val="18"/>
              </w:rPr>
            </w:pPr>
            <w:r>
              <w:rPr>
                <w:rFonts w:ascii="Times New Roman" w:hAnsi="Times New Roman"/>
                <w:sz w:val="18"/>
                <w:szCs w:val="18"/>
              </w:rPr>
              <w:t>0.861</w:t>
            </w:r>
          </w:p>
        </w:tc>
        <w:tc>
          <w:tcPr>
            <w:tcW w:w="639" w:type="dxa"/>
            <w:tcBorders>
              <w:bottom w:val="single" w:sz="18" w:space="0" w:color="auto"/>
            </w:tcBorders>
          </w:tcPr>
          <w:p w14:paraId="22F415F5" w14:textId="77777777" w:rsidR="00896EF9" w:rsidRPr="00896EF9" w:rsidRDefault="00C95792" w:rsidP="00F720D4">
            <w:pPr>
              <w:pStyle w:val="BodyText"/>
              <w:spacing w:line="360" w:lineRule="auto"/>
              <w:jc w:val="both"/>
              <w:rPr>
                <w:rFonts w:ascii="Times New Roman" w:hAnsi="Times New Roman"/>
                <w:sz w:val="18"/>
                <w:szCs w:val="18"/>
              </w:rPr>
            </w:pPr>
            <w:r>
              <w:rPr>
                <w:rFonts w:ascii="Times New Roman" w:hAnsi="Times New Roman"/>
                <w:sz w:val="18"/>
                <w:szCs w:val="18"/>
              </w:rPr>
              <w:t>0.813</w:t>
            </w:r>
          </w:p>
        </w:tc>
        <w:tc>
          <w:tcPr>
            <w:tcW w:w="639" w:type="dxa"/>
          </w:tcPr>
          <w:p w14:paraId="08FB2808" w14:textId="77777777" w:rsidR="00896EF9" w:rsidRPr="00896EF9" w:rsidRDefault="00C95792" w:rsidP="00F720D4">
            <w:pPr>
              <w:pStyle w:val="BodyText"/>
              <w:spacing w:line="360" w:lineRule="auto"/>
              <w:jc w:val="both"/>
              <w:rPr>
                <w:rFonts w:ascii="Times New Roman" w:hAnsi="Times New Roman"/>
                <w:sz w:val="18"/>
                <w:szCs w:val="18"/>
              </w:rPr>
            </w:pPr>
            <w:r>
              <w:rPr>
                <w:rFonts w:ascii="Times New Roman" w:hAnsi="Times New Roman"/>
                <w:sz w:val="18"/>
                <w:szCs w:val="18"/>
              </w:rPr>
              <w:t>0.869</w:t>
            </w:r>
          </w:p>
        </w:tc>
      </w:tr>
      <w:tr w:rsidR="00896EF9" w14:paraId="52FF7D3B" w14:textId="77777777" w:rsidTr="00896EF9">
        <w:tc>
          <w:tcPr>
            <w:tcW w:w="638" w:type="dxa"/>
            <w:tcBorders>
              <w:top w:val="single" w:sz="18" w:space="0" w:color="auto"/>
            </w:tcBorders>
          </w:tcPr>
          <w:p w14:paraId="50FAF7CA" w14:textId="77777777" w:rsidR="00896EF9" w:rsidRDefault="00896EF9" w:rsidP="00F720D4">
            <w:pPr>
              <w:pStyle w:val="BodyText"/>
              <w:spacing w:line="360" w:lineRule="auto"/>
              <w:jc w:val="both"/>
              <w:rPr>
                <w:rFonts w:ascii="Times New Roman" w:hAnsi="Times New Roman"/>
                <w:sz w:val="22"/>
                <w:szCs w:val="22"/>
              </w:rPr>
            </w:pPr>
          </w:p>
        </w:tc>
        <w:tc>
          <w:tcPr>
            <w:tcW w:w="8299" w:type="dxa"/>
            <w:gridSpan w:val="13"/>
            <w:tcBorders>
              <w:top w:val="single" w:sz="18" w:space="0" w:color="auto"/>
            </w:tcBorders>
          </w:tcPr>
          <w:p w14:paraId="4700EA42" w14:textId="77777777" w:rsidR="00896EF9" w:rsidRDefault="00896EF9" w:rsidP="00896EF9">
            <w:pPr>
              <w:pStyle w:val="BodyText"/>
              <w:spacing w:line="360" w:lineRule="auto"/>
              <w:jc w:val="center"/>
              <w:rPr>
                <w:rFonts w:ascii="Times New Roman" w:hAnsi="Times New Roman"/>
                <w:sz w:val="22"/>
                <w:szCs w:val="22"/>
              </w:rPr>
            </w:pPr>
            <w:r>
              <w:rPr>
                <w:rFonts w:ascii="Times New Roman" w:hAnsi="Times New Roman"/>
                <w:sz w:val="22"/>
                <w:szCs w:val="22"/>
              </w:rPr>
              <w:t>Pure-Birth Phylogenies</w:t>
            </w:r>
          </w:p>
        </w:tc>
        <w:tc>
          <w:tcPr>
            <w:tcW w:w="639" w:type="dxa"/>
            <w:tcBorders>
              <w:top w:val="single" w:sz="18" w:space="0" w:color="auto"/>
            </w:tcBorders>
          </w:tcPr>
          <w:p w14:paraId="0927B2B5" w14:textId="77777777" w:rsidR="00896EF9" w:rsidRDefault="00896EF9" w:rsidP="00F720D4">
            <w:pPr>
              <w:pStyle w:val="BodyText"/>
              <w:spacing w:line="360" w:lineRule="auto"/>
              <w:jc w:val="both"/>
              <w:rPr>
                <w:rFonts w:ascii="Times New Roman" w:hAnsi="Times New Roman"/>
                <w:sz w:val="22"/>
                <w:szCs w:val="22"/>
              </w:rPr>
            </w:pPr>
          </w:p>
        </w:tc>
      </w:tr>
      <w:tr w:rsidR="00896EF9" w14:paraId="37978EA9" w14:textId="77777777" w:rsidTr="00896EF9">
        <w:tc>
          <w:tcPr>
            <w:tcW w:w="638" w:type="dxa"/>
            <w:tcBorders>
              <w:bottom w:val="single" w:sz="18" w:space="0" w:color="auto"/>
            </w:tcBorders>
          </w:tcPr>
          <w:p w14:paraId="2E74121B" w14:textId="77777777" w:rsidR="00896EF9" w:rsidRPr="00896EF9" w:rsidRDefault="00896EF9" w:rsidP="00896EF9">
            <w:pPr>
              <w:pStyle w:val="BodyText"/>
              <w:spacing w:line="360" w:lineRule="auto"/>
              <w:jc w:val="both"/>
              <w:rPr>
                <w:rFonts w:ascii="Times New Roman" w:hAnsi="Times New Roman"/>
                <w:i/>
                <w:sz w:val="22"/>
                <w:szCs w:val="22"/>
              </w:rPr>
            </w:pPr>
            <w:r>
              <w:rPr>
                <w:rFonts w:ascii="Times New Roman" w:hAnsi="Times New Roman"/>
                <w:i/>
                <w:sz w:val="22"/>
                <w:szCs w:val="22"/>
              </w:rPr>
              <w:t>p</w:t>
            </w:r>
          </w:p>
        </w:tc>
        <w:tc>
          <w:tcPr>
            <w:tcW w:w="638" w:type="dxa"/>
            <w:tcBorders>
              <w:bottom w:val="single" w:sz="18" w:space="0" w:color="auto"/>
            </w:tcBorders>
          </w:tcPr>
          <w:p w14:paraId="35E76F33" w14:textId="77777777" w:rsidR="00896EF9" w:rsidRDefault="00896EF9" w:rsidP="00896EF9">
            <w:pPr>
              <w:pStyle w:val="BodyText"/>
              <w:spacing w:line="360" w:lineRule="auto"/>
              <w:jc w:val="both"/>
              <w:rPr>
                <w:rFonts w:ascii="Times New Roman" w:hAnsi="Times New Roman"/>
                <w:sz w:val="22"/>
                <w:szCs w:val="22"/>
              </w:rPr>
            </w:pPr>
            <w:r>
              <w:rPr>
                <w:rFonts w:ascii="Times New Roman" w:hAnsi="Times New Roman"/>
                <w:sz w:val="22"/>
                <w:szCs w:val="22"/>
              </w:rPr>
              <w:t>6</w:t>
            </w:r>
          </w:p>
        </w:tc>
        <w:tc>
          <w:tcPr>
            <w:tcW w:w="638" w:type="dxa"/>
            <w:tcBorders>
              <w:bottom w:val="single" w:sz="18" w:space="0" w:color="auto"/>
            </w:tcBorders>
          </w:tcPr>
          <w:p w14:paraId="0AA1C5C2" w14:textId="77777777" w:rsidR="00896EF9" w:rsidRDefault="00896EF9" w:rsidP="00896EF9">
            <w:pPr>
              <w:pStyle w:val="BodyText"/>
              <w:spacing w:line="360" w:lineRule="auto"/>
              <w:jc w:val="both"/>
              <w:rPr>
                <w:rFonts w:ascii="Times New Roman" w:hAnsi="Times New Roman"/>
                <w:sz w:val="22"/>
                <w:szCs w:val="22"/>
              </w:rPr>
            </w:pPr>
            <w:r>
              <w:rPr>
                <w:rFonts w:ascii="Times New Roman" w:hAnsi="Times New Roman"/>
                <w:sz w:val="22"/>
                <w:szCs w:val="22"/>
              </w:rPr>
              <w:t>8</w:t>
            </w:r>
          </w:p>
        </w:tc>
        <w:tc>
          <w:tcPr>
            <w:tcW w:w="638" w:type="dxa"/>
            <w:tcBorders>
              <w:bottom w:val="single" w:sz="18" w:space="0" w:color="auto"/>
            </w:tcBorders>
          </w:tcPr>
          <w:p w14:paraId="7B2C48DD" w14:textId="77777777" w:rsidR="00896EF9" w:rsidRDefault="00896EF9" w:rsidP="00896EF9">
            <w:pPr>
              <w:pStyle w:val="BodyText"/>
              <w:spacing w:line="360" w:lineRule="auto"/>
              <w:jc w:val="both"/>
              <w:rPr>
                <w:rFonts w:ascii="Times New Roman" w:hAnsi="Times New Roman"/>
                <w:sz w:val="22"/>
                <w:szCs w:val="22"/>
              </w:rPr>
            </w:pPr>
            <w:r>
              <w:rPr>
                <w:rFonts w:ascii="Times New Roman" w:hAnsi="Times New Roman"/>
                <w:sz w:val="22"/>
                <w:szCs w:val="22"/>
              </w:rPr>
              <w:t>10</w:t>
            </w:r>
          </w:p>
        </w:tc>
        <w:tc>
          <w:tcPr>
            <w:tcW w:w="638" w:type="dxa"/>
            <w:tcBorders>
              <w:bottom w:val="single" w:sz="18" w:space="0" w:color="auto"/>
            </w:tcBorders>
          </w:tcPr>
          <w:p w14:paraId="6CF438A0" w14:textId="77777777" w:rsidR="00896EF9" w:rsidRDefault="00896EF9" w:rsidP="00896EF9">
            <w:pPr>
              <w:pStyle w:val="BodyText"/>
              <w:spacing w:line="360" w:lineRule="auto"/>
              <w:jc w:val="both"/>
              <w:rPr>
                <w:rFonts w:ascii="Times New Roman" w:hAnsi="Times New Roman"/>
                <w:sz w:val="22"/>
                <w:szCs w:val="22"/>
              </w:rPr>
            </w:pPr>
            <w:r>
              <w:rPr>
                <w:rFonts w:ascii="Times New Roman" w:hAnsi="Times New Roman"/>
                <w:sz w:val="22"/>
                <w:szCs w:val="22"/>
              </w:rPr>
              <w:t>12</w:t>
            </w:r>
          </w:p>
        </w:tc>
        <w:tc>
          <w:tcPr>
            <w:tcW w:w="638" w:type="dxa"/>
            <w:tcBorders>
              <w:bottom w:val="single" w:sz="18" w:space="0" w:color="auto"/>
            </w:tcBorders>
          </w:tcPr>
          <w:p w14:paraId="702D3328" w14:textId="77777777" w:rsidR="00896EF9" w:rsidRDefault="00896EF9" w:rsidP="00896EF9">
            <w:pPr>
              <w:pStyle w:val="BodyText"/>
              <w:spacing w:line="360" w:lineRule="auto"/>
              <w:jc w:val="both"/>
              <w:rPr>
                <w:rFonts w:ascii="Times New Roman" w:hAnsi="Times New Roman"/>
                <w:sz w:val="22"/>
                <w:szCs w:val="22"/>
              </w:rPr>
            </w:pPr>
            <w:r>
              <w:rPr>
                <w:rFonts w:ascii="Times New Roman" w:hAnsi="Times New Roman"/>
                <w:sz w:val="22"/>
                <w:szCs w:val="22"/>
              </w:rPr>
              <w:t>14</w:t>
            </w:r>
          </w:p>
        </w:tc>
        <w:tc>
          <w:tcPr>
            <w:tcW w:w="638" w:type="dxa"/>
            <w:tcBorders>
              <w:bottom w:val="single" w:sz="18" w:space="0" w:color="auto"/>
            </w:tcBorders>
          </w:tcPr>
          <w:p w14:paraId="11106811" w14:textId="77777777" w:rsidR="00896EF9" w:rsidRDefault="00896EF9" w:rsidP="00896EF9">
            <w:pPr>
              <w:pStyle w:val="BodyText"/>
              <w:spacing w:line="360" w:lineRule="auto"/>
              <w:jc w:val="both"/>
              <w:rPr>
                <w:rFonts w:ascii="Times New Roman" w:hAnsi="Times New Roman"/>
                <w:sz w:val="22"/>
                <w:szCs w:val="22"/>
              </w:rPr>
            </w:pPr>
            <w:r>
              <w:rPr>
                <w:rFonts w:ascii="Times New Roman" w:hAnsi="Times New Roman"/>
                <w:sz w:val="22"/>
                <w:szCs w:val="22"/>
              </w:rPr>
              <w:t>16</w:t>
            </w:r>
          </w:p>
        </w:tc>
        <w:tc>
          <w:tcPr>
            <w:tcW w:w="638" w:type="dxa"/>
            <w:tcBorders>
              <w:bottom w:val="single" w:sz="18" w:space="0" w:color="auto"/>
            </w:tcBorders>
          </w:tcPr>
          <w:p w14:paraId="3D750242" w14:textId="77777777" w:rsidR="00896EF9" w:rsidRDefault="00896EF9" w:rsidP="00896EF9">
            <w:pPr>
              <w:pStyle w:val="BodyText"/>
              <w:spacing w:line="360" w:lineRule="auto"/>
              <w:jc w:val="both"/>
              <w:rPr>
                <w:rFonts w:ascii="Times New Roman" w:hAnsi="Times New Roman"/>
                <w:sz w:val="22"/>
                <w:szCs w:val="22"/>
              </w:rPr>
            </w:pPr>
            <w:r>
              <w:rPr>
                <w:rFonts w:ascii="Times New Roman" w:hAnsi="Times New Roman"/>
                <w:sz w:val="22"/>
                <w:szCs w:val="22"/>
              </w:rPr>
              <w:t>18</w:t>
            </w:r>
          </w:p>
        </w:tc>
        <w:tc>
          <w:tcPr>
            <w:tcW w:w="638" w:type="dxa"/>
            <w:tcBorders>
              <w:bottom w:val="single" w:sz="18" w:space="0" w:color="auto"/>
            </w:tcBorders>
          </w:tcPr>
          <w:p w14:paraId="4CE46CA7" w14:textId="77777777" w:rsidR="00896EF9" w:rsidRDefault="00896EF9" w:rsidP="00896EF9">
            <w:pPr>
              <w:pStyle w:val="BodyText"/>
              <w:spacing w:line="360" w:lineRule="auto"/>
              <w:jc w:val="both"/>
              <w:rPr>
                <w:rFonts w:ascii="Times New Roman" w:hAnsi="Times New Roman"/>
                <w:sz w:val="22"/>
                <w:szCs w:val="22"/>
              </w:rPr>
            </w:pPr>
            <w:r>
              <w:rPr>
                <w:rFonts w:ascii="Times New Roman" w:hAnsi="Times New Roman"/>
                <w:sz w:val="22"/>
                <w:szCs w:val="22"/>
              </w:rPr>
              <w:t>20</w:t>
            </w:r>
          </w:p>
        </w:tc>
        <w:tc>
          <w:tcPr>
            <w:tcW w:w="639" w:type="dxa"/>
            <w:tcBorders>
              <w:bottom w:val="single" w:sz="18" w:space="0" w:color="auto"/>
            </w:tcBorders>
          </w:tcPr>
          <w:p w14:paraId="722911DD" w14:textId="77777777" w:rsidR="00896EF9" w:rsidRDefault="00896EF9" w:rsidP="00896EF9">
            <w:pPr>
              <w:pStyle w:val="BodyText"/>
              <w:spacing w:line="360" w:lineRule="auto"/>
              <w:jc w:val="both"/>
              <w:rPr>
                <w:rFonts w:ascii="Times New Roman" w:hAnsi="Times New Roman"/>
                <w:sz w:val="22"/>
                <w:szCs w:val="22"/>
              </w:rPr>
            </w:pPr>
            <w:r>
              <w:rPr>
                <w:rFonts w:ascii="Times New Roman" w:hAnsi="Times New Roman"/>
                <w:sz w:val="22"/>
                <w:szCs w:val="22"/>
              </w:rPr>
              <w:t>22</w:t>
            </w:r>
          </w:p>
        </w:tc>
        <w:tc>
          <w:tcPr>
            <w:tcW w:w="639" w:type="dxa"/>
            <w:tcBorders>
              <w:bottom w:val="single" w:sz="18" w:space="0" w:color="auto"/>
            </w:tcBorders>
          </w:tcPr>
          <w:p w14:paraId="2C9F4B44" w14:textId="77777777" w:rsidR="00896EF9" w:rsidRDefault="00896EF9" w:rsidP="00896EF9">
            <w:pPr>
              <w:pStyle w:val="BodyText"/>
              <w:spacing w:line="360" w:lineRule="auto"/>
              <w:jc w:val="both"/>
              <w:rPr>
                <w:rFonts w:ascii="Times New Roman" w:hAnsi="Times New Roman"/>
                <w:sz w:val="22"/>
                <w:szCs w:val="22"/>
              </w:rPr>
            </w:pPr>
            <w:r>
              <w:rPr>
                <w:rFonts w:ascii="Times New Roman" w:hAnsi="Times New Roman"/>
                <w:sz w:val="22"/>
                <w:szCs w:val="22"/>
              </w:rPr>
              <w:t>24</w:t>
            </w:r>
          </w:p>
        </w:tc>
        <w:tc>
          <w:tcPr>
            <w:tcW w:w="639" w:type="dxa"/>
            <w:tcBorders>
              <w:bottom w:val="single" w:sz="18" w:space="0" w:color="auto"/>
            </w:tcBorders>
          </w:tcPr>
          <w:p w14:paraId="76172C78" w14:textId="77777777" w:rsidR="00896EF9" w:rsidRDefault="00896EF9" w:rsidP="00896EF9">
            <w:pPr>
              <w:pStyle w:val="BodyText"/>
              <w:spacing w:line="360" w:lineRule="auto"/>
              <w:jc w:val="both"/>
              <w:rPr>
                <w:rFonts w:ascii="Times New Roman" w:hAnsi="Times New Roman"/>
                <w:sz w:val="22"/>
                <w:szCs w:val="22"/>
              </w:rPr>
            </w:pPr>
            <w:r>
              <w:rPr>
                <w:rFonts w:ascii="Times New Roman" w:hAnsi="Times New Roman"/>
                <w:sz w:val="22"/>
                <w:szCs w:val="22"/>
              </w:rPr>
              <w:t>26</w:t>
            </w:r>
          </w:p>
        </w:tc>
        <w:tc>
          <w:tcPr>
            <w:tcW w:w="639" w:type="dxa"/>
            <w:tcBorders>
              <w:bottom w:val="single" w:sz="18" w:space="0" w:color="auto"/>
            </w:tcBorders>
          </w:tcPr>
          <w:p w14:paraId="7211DD58" w14:textId="77777777" w:rsidR="00896EF9" w:rsidRDefault="00896EF9" w:rsidP="00896EF9">
            <w:pPr>
              <w:pStyle w:val="BodyText"/>
              <w:spacing w:line="360" w:lineRule="auto"/>
              <w:jc w:val="both"/>
              <w:rPr>
                <w:rFonts w:ascii="Times New Roman" w:hAnsi="Times New Roman"/>
                <w:sz w:val="22"/>
                <w:szCs w:val="22"/>
              </w:rPr>
            </w:pPr>
            <w:r>
              <w:rPr>
                <w:rFonts w:ascii="Times New Roman" w:hAnsi="Times New Roman"/>
                <w:sz w:val="22"/>
                <w:szCs w:val="22"/>
              </w:rPr>
              <w:t>28</w:t>
            </w:r>
          </w:p>
        </w:tc>
        <w:tc>
          <w:tcPr>
            <w:tcW w:w="639" w:type="dxa"/>
            <w:tcBorders>
              <w:bottom w:val="single" w:sz="18" w:space="0" w:color="auto"/>
            </w:tcBorders>
          </w:tcPr>
          <w:p w14:paraId="32656C96" w14:textId="77777777" w:rsidR="00896EF9" w:rsidRDefault="00896EF9" w:rsidP="00896EF9">
            <w:pPr>
              <w:pStyle w:val="BodyText"/>
              <w:spacing w:line="360" w:lineRule="auto"/>
              <w:jc w:val="both"/>
              <w:rPr>
                <w:rFonts w:ascii="Times New Roman" w:hAnsi="Times New Roman"/>
                <w:sz w:val="22"/>
                <w:szCs w:val="22"/>
              </w:rPr>
            </w:pPr>
            <w:r>
              <w:rPr>
                <w:rFonts w:ascii="Times New Roman" w:hAnsi="Times New Roman"/>
                <w:sz w:val="22"/>
                <w:szCs w:val="22"/>
              </w:rPr>
              <w:t>30</w:t>
            </w:r>
          </w:p>
        </w:tc>
        <w:tc>
          <w:tcPr>
            <w:tcW w:w="639" w:type="dxa"/>
            <w:tcBorders>
              <w:bottom w:val="single" w:sz="18" w:space="0" w:color="auto"/>
            </w:tcBorders>
          </w:tcPr>
          <w:p w14:paraId="78037474" w14:textId="77777777" w:rsidR="00896EF9" w:rsidRDefault="00896EF9" w:rsidP="00896EF9">
            <w:pPr>
              <w:pStyle w:val="BodyText"/>
              <w:spacing w:line="360" w:lineRule="auto"/>
              <w:jc w:val="both"/>
              <w:rPr>
                <w:rFonts w:ascii="Times New Roman" w:hAnsi="Times New Roman"/>
                <w:sz w:val="22"/>
                <w:szCs w:val="22"/>
              </w:rPr>
            </w:pPr>
            <w:r>
              <w:rPr>
                <w:rFonts w:ascii="Times New Roman" w:hAnsi="Times New Roman"/>
                <w:sz w:val="22"/>
                <w:szCs w:val="22"/>
              </w:rPr>
              <w:t>32</w:t>
            </w:r>
          </w:p>
        </w:tc>
      </w:tr>
      <w:tr w:rsidR="00896EF9" w14:paraId="5117398D" w14:textId="77777777" w:rsidTr="00896EF9">
        <w:tc>
          <w:tcPr>
            <w:tcW w:w="638" w:type="dxa"/>
            <w:tcBorders>
              <w:top w:val="single" w:sz="18" w:space="0" w:color="auto"/>
            </w:tcBorders>
          </w:tcPr>
          <w:p w14:paraId="4C48C16F" w14:textId="77777777" w:rsidR="00896EF9" w:rsidRDefault="00896EF9" w:rsidP="00F720D4">
            <w:pPr>
              <w:pStyle w:val="BodyText"/>
              <w:spacing w:line="360" w:lineRule="auto"/>
              <w:jc w:val="both"/>
              <w:rPr>
                <w:rFonts w:ascii="Times New Roman" w:hAnsi="Times New Roman"/>
                <w:sz w:val="22"/>
                <w:szCs w:val="22"/>
              </w:rPr>
            </w:pPr>
            <w:r>
              <w:rPr>
                <w:rFonts w:ascii="Times New Roman" w:hAnsi="Times New Roman"/>
                <w:sz w:val="22"/>
                <w:szCs w:val="22"/>
              </w:rPr>
              <w:t>PC</w:t>
            </w:r>
          </w:p>
        </w:tc>
        <w:tc>
          <w:tcPr>
            <w:tcW w:w="638" w:type="dxa"/>
            <w:tcBorders>
              <w:top w:val="single" w:sz="18" w:space="0" w:color="auto"/>
            </w:tcBorders>
          </w:tcPr>
          <w:p w14:paraId="1E31A993" w14:textId="77777777" w:rsidR="00896EF9" w:rsidRPr="00896EF9" w:rsidRDefault="00C95792" w:rsidP="00F720D4">
            <w:pPr>
              <w:pStyle w:val="BodyText"/>
              <w:spacing w:line="360" w:lineRule="auto"/>
              <w:jc w:val="both"/>
              <w:rPr>
                <w:rFonts w:ascii="Times New Roman" w:hAnsi="Times New Roman"/>
                <w:sz w:val="18"/>
                <w:szCs w:val="18"/>
              </w:rPr>
            </w:pPr>
            <w:r>
              <w:rPr>
                <w:rFonts w:ascii="Times New Roman" w:hAnsi="Times New Roman"/>
                <w:sz w:val="18"/>
                <w:szCs w:val="18"/>
              </w:rPr>
              <w:t>0.933</w:t>
            </w:r>
          </w:p>
        </w:tc>
        <w:tc>
          <w:tcPr>
            <w:tcW w:w="638" w:type="dxa"/>
            <w:tcBorders>
              <w:top w:val="single" w:sz="18" w:space="0" w:color="auto"/>
            </w:tcBorders>
          </w:tcPr>
          <w:p w14:paraId="7243359B" w14:textId="77777777" w:rsidR="00896EF9" w:rsidRPr="00896EF9" w:rsidRDefault="00C95792" w:rsidP="00F720D4">
            <w:pPr>
              <w:pStyle w:val="BodyText"/>
              <w:spacing w:line="360" w:lineRule="auto"/>
              <w:jc w:val="both"/>
              <w:rPr>
                <w:rFonts w:ascii="Times New Roman" w:hAnsi="Times New Roman"/>
                <w:sz w:val="18"/>
                <w:szCs w:val="18"/>
              </w:rPr>
            </w:pPr>
            <w:r>
              <w:rPr>
                <w:rFonts w:ascii="Times New Roman" w:hAnsi="Times New Roman"/>
                <w:sz w:val="18"/>
                <w:szCs w:val="18"/>
              </w:rPr>
              <w:t>0.961</w:t>
            </w:r>
          </w:p>
        </w:tc>
        <w:tc>
          <w:tcPr>
            <w:tcW w:w="638" w:type="dxa"/>
            <w:tcBorders>
              <w:top w:val="single" w:sz="18" w:space="0" w:color="auto"/>
            </w:tcBorders>
          </w:tcPr>
          <w:p w14:paraId="176C66E9" w14:textId="77777777" w:rsidR="00896EF9" w:rsidRPr="00896EF9" w:rsidRDefault="00C95792" w:rsidP="00F720D4">
            <w:pPr>
              <w:pStyle w:val="BodyText"/>
              <w:spacing w:line="360" w:lineRule="auto"/>
              <w:jc w:val="both"/>
              <w:rPr>
                <w:rFonts w:ascii="Times New Roman" w:hAnsi="Times New Roman"/>
                <w:sz w:val="18"/>
                <w:szCs w:val="18"/>
              </w:rPr>
            </w:pPr>
            <w:r>
              <w:rPr>
                <w:rFonts w:ascii="Times New Roman" w:hAnsi="Times New Roman"/>
                <w:sz w:val="18"/>
                <w:szCs w:val="18"/>
              </w:rPr>
              <w:t>0.924</w:t>
            </w:r>
          </w:p>
        </w:tc>
        <w:tc>
          <w:tcPr>
            <w:tcW w:w="638" w:type="dxa"/>
            <w:tcBorders>
              <w:top w:val="single" w:sz="18" w:space="0" w:color="auto"/>
            </w:tcBorders>
          </w:tcPr>
          <w:p w14:paraId="34B4A5D4" w14:textId="77777777" w:rsidR="00896EF9" w:rsidRPr="00896EF9" w:rsidRDefault="00C95792" w:rsidP="00F720D4">
            <w:pPr>
              <w:pStyle w:val="BodyText"/>
              <w:spacing w:line="360" w:lineRule="auto"/>
              <w:jc w:val="both"/>
              <w:rPr>
                <w:rFonts w:ascii="Times New Roman" w:hAnsi="Times New Roman"/>
                <w:sz w:val="18"/>
                <w:szCs w:val="18"/>
              </w:rPr>
            </w:pPr>
            <w:r>
              <w:rPr>
                <w:rFonts w:ascii="Times New Roman" w:hAnsi="Times New Roman"/>
                <w:sz w:val="18"/>
                <w:szCs w:val="18"/>
              </w:rPr>
              <w:t>0.936</w:t>
            </w:r>
          </w:p>
        </w:tc>
        <w:tc>
          <w:tcPr>
            <w:tcW w:w="638" w:type="dxa"/>
            <w:tcBorders>
              <w:top w:val="single" w:sz="18" w:space="0" w:color="auto"/>
            </w:tcBorders>
          </w:tcPr>
          <w:p w14:paraId="114A7DCD" w14:textId="77777777" w:rsidR="00896EF9" w:rsidRPr="00896EF9" w:rsidRDefault="00C95792" w:rsidP="00F720D4">
            <w:pPr>
              <w:pStyle w:val="BodyText"/>
              <w:spacing w:line="360" w:lineRule="auto"/>
              <w:jc w:val="both"/>
              <w:rPr>
                <w:rFonts w:ascii="Times New Roman" w:hAnsi="Times New Roman"/>
                <w:sz w:val="18"/>
                <w:szCs w:val="18"/>
              </w:rPr>
            </w:pPr>
            <w:r>
              <w:rPr>
                <w:rFonts w:ascii="Times New Roman" w:hAnsi="Times New Roman"/>
                <w:sz w:val="18"/>
                <w:szCs w:val="18"/>
              </w:rPr>
              <w:t>0.935</w:t>
            </w:r>
          </w:p>
        </w:tc>
        <w:tc>
          <w:tcPr>
            <w:tcW w:w="638" w:type="dxa"/>
            <w:tcBorders>
              <w:top w:val="single" w:sz="18" w:space="0" w:color="auto"/>
            </w:tcBorders>
          </w:tcPr>
          <w:p w14:paraId="71C8D565" w14:textId="77777777" w:rsidR="00896EF9" w:rsidRPr="00896EF9" w:rsidRDefault="00C95792" w:rsidP="00F720D4">
            <w:pPr>
              <w:pStyle w:val="BodyText"/>
              <w:spacing w:line="360" w:lineRule="auto"/>
              <w:jc w:val="both"/>
              <w:rPr>
                <w:rFonts w:ascii="Times New Roman" w:hAnsi="Times New Roman"/>
                <w:sz w:val="18"/>
                <w:szCs w:val="18"/>
              </w:rPr>
            </w:pPr>
            <w:r>
              <w:rPr>
                <w:rFonts w:ascii="Times New Roman" w:hAnsi="Times New Roman"/>
                <w:sz w:val="18"/>
                <w:szCs w:val="18"/>
              </w:rPr>
              <w:t>0.923</w:t>
            </w:r>
          </w:p>
        </w:tc>
        <w:tc>
          <w:tcPr>
            <w:tcW w:w="638" w:type="dxa"/>
            <w:tcBorders>
              <w:top w:val="single" w:sz="18" w:space="0" w:color="auto"/>
            </w:tcBorders>
          </w:tcPr>
          <w:p w14:paraId="40AF7F2C" w14:textId="77777777" w:rsidR="00896EF9" w:rsidRPr="00896EF9" w:rsidRDefault="00C95792" w:rsidP="00F720D4">
            <w:pPr>
              <w:pStyle w:val="BodyText"/>
              <w:spacing w:line="360" w:lineRule="auto"/>
              <w:jc w:val="both"/>
              <w:rPr>
                <w:rFonts w:ascii="Times New Roman" w:hAnsi="Times New Roman"/>
                <w:sz w:val="18"/>
                <w:szCs w:val="18"/>
              </w:rPr>
            </w:pPr>
            <w:r>
              <w:rPr>
                <w:rFonts w:ascii="Times New Roman" w:hAnsi="Times New Roman"/>
                <w:sz w:val="18"/>
                <w:szCs w:val="18"/>
              </w:rPr>
              <w:t>0.888</w:t>
            </w:r>
          </w:p>
        </w:tc>
        <w:tc>
          <w:tcPr>
            <w:tcW w:w="638" w:type="dxa"/>
            <w:tcBorders>
              <w:top w:val="single" w:sz="18" w:space="0" w:color="auto"/>
            </w:tcBorders>
          </w:tcPr>
          <w:p w14:paraId="27AEA203" w14:textId="77777777" w:rsidR="00896EF9" w:rsidRPr="00896EF9" w:rsidRDefault="00C95792" w:rsidP="00F720D4">
            <w:pPr>
              <w:pStyle w:val="BodyText"/>
              <w:spacing w:line="360" w:lineRule="auto"/>
              <w:jc w:val="both"/>
              <w:rPr>
                <w:rFonts w:ascii="Times New Roman" w:hAnsi="Times New Roman"/>
                <w:sz w:val="18"/>
                <w:szCs w:val="18"/>
              </w:rPr>
            </w:pPr>
            <w:r>
              <w:rPr>
                <w:rFonts w:ascii="Times New Roman" w:hAnsi="Times New Roman"/>
                <w:sz w:val="18"/>
                <w:szCs w:val="18"/>
              </w:rPr>
              <w:t>0.882</w:t>
            </w:r>
          </w:p>
        </w:tc>
        <w:tc>
          <w:tcPr>
            <w:tcW w:w="639" w:type="dxa"/>
            <w:tcBorders>
              <w:top w:val="single" w:sz="18" w:space="0" w:color="auto"/>
            </w:tcBorders>
          </w:tcPr>
          <w:p w14:paraId="718A1D8F" w14:textId="77777777" w:rsidR="00896EF9" w:rsidRPr="00896EF9" w:rsidRDefault="00C95792" w:rsidP="00F720D4">
            <w:pPr>
              <w:pStyle w:val="BodyText"/>
              <w:spacing w:line="360" w:lineRule="auto"/>
              <w:jc w:val="both"/>
              <w:rPr>
                <w:rFonts w:ascii="Times New Roman" w:hAnsi="Times New Roman"/>
                <w:sz w:val="18"/>
                <w:szCs w:val="18"/>
              </w:rPr>
            </w:pPr>
            <w:r>
              <w:rPr>
                <w:rFonts w:ascii="Times New Roman" w:hAnsi="Times New Roman"/>
                <w:sz w:val="18"/>
                <w:szCs w:val="18"/>
              </w:rPr>
              <w:t>0.910</w:t>
            </w:r>
          </w:p>
        </w:tc>
        <w:tc>
          <w:tcPr>
            <w:tcW w:w="639" w:type="dxa"/>
            <w:tcBorders>
              <w:top w:val="single" w:sz="18" w:space="0" w:color="auto"/>
            </w:tcBorders>
          </w:tcPr>
          <w:p w14:paraId="5A9CFA4C" w14:textId="77777777" w:rsidR="00896EF9" w:rsidRPr="00896EF9" w:rsidRDefault="00C95792" w:rsidP="00F720D4">
            <w:pPr>
              <w:pStyle w:val="BodyText"/>
              <w:spacing w:line="360" w:lineRule="auto"/>
              <w:jc w:val="both"/>
              <w:rPr>
                <w:rFonts w:ascii="Times New Roman" w:hAnsi="Times New Roman"/>
                <w:sz w:val="18"/>
                <w:szCs w:val="18"/>
              </w:rPr>
            </w:pPr>
            <w:r>
              <w:rPr>
                <w:rFonts w:ascii="Times New Roman" w:hAnsi="Times New Roman"/>
                <w:sz w:val="18"/>
                <w:szCs w:val="18"/>
              </w:rPr>
              <w:t>0.896</w:t>
            </w:r>
          </w:p>
        </w:tc>
        <w:tc>
          <w:tcPr>
            <w:tcW w:w="639" w:type="dxa"/>
            <w:tcBorders>
              <w:top w:val="single" w:sz="18" w:space="0" w:color="auto"/>
            </w:tcBorders>
          </w:tcPr>
          <w:p w14:paraId="533B1F7B" w14:textId="77777777" w:rsidR="00896EF9" w:rsidRPr="00896EF9" w:rsidRDefault="00C95792" w:rsidP="00F720D4">
            <w:pPr>
              <w:pStyle w:val="BodyText"/>
              <w:spacing w:line="360" w:lineRule="auto"/>
              <w:jc w:val="both"/>
              <w:rPr>
                <w:rFonts w:ascii="Times New Roman" w:hAnsi="Times New Roman"/>
                <w:sz w:val="18"/>
                <w:szCs w:val="18"/>
              </w:rPr>
            </w:pPr>
            <w:r>
              <w:rPr>
                <w:rFonts w:ascii="Times New Roman" w:hAnsi="Times New Roman"/>
                <w:sz w:val="18"/>
                <w:szCs w:val="18"/>
              </w:rPr>
              <w:t>0.882</w:t>
            </w:r>
          </w:p>
        </w:tc>
        <w:tc>
          <w:tcPr>
            <w:tcW w:w="639" w:type="dxa"/>
            <w:tcBorders>
              <w:top w:val="single" w:sz="18" w:space="0" w:color="auto"/>
            </w:tcBorders>
          </w:tcPr>
          <w:p w14:paraId="1E33A4C7" w14:textId="77777777" w:rsidR="00896EF9" w:rsidRPr="00896EF9" w:rsidRDefault="00C95792" w:rsidP="00F720D4">
            <w:pPr>
              <w:pStyle w:val="BodyText"/>
              <w:spacing w:line="360" w:lineRule="auto"/>
              <w:jc w:val="both"/>
              <w:rPr>
                <w:rFonts w:ascii="Times New Roman" w:hAnsi="Times New Roman"/>
                <w:sz w:val="18"/>
                <w:szCs w:val="18"/>
              </w:rPr>
            </w:pPr>
            <w:r>
              <w:rPr>
                <w:rFonts w:ascii="Times New Roman" w:hAnsi="Times New Roman"/>
                <w:sz w:val="18"/>
                <w:szCs w:val="18"/>
              </w:rPr>
              <w:t>0.863</w:t>
            </w:r>
          </w:p>
        </w:tc>
        <w:tc>
          <w:tcPr>
            <w:tcW w:w="639" w:type="dxa"/>
            <w:tcBorders>
              <w:top w:val="single" w:sz="18" w:space="0" w:color="auto"/>
            </w:tcBorders>
          </w:tcPr>
          <w:p w14:paraId="3E4519C5" w14:textId="77777777" w:rsidR="00896EF9" w:rsidRPr="00896EF9" w:rsidRDefault="00C95792" w:rsidP="00F720D4">
            <w:pPr>
              <w:pStyle w:val="BodyText"/>
              <w:spacing w:line="360" w:lineRule="auto"/>
              <w:jc w:val="both"/>
              <w:rPr>
                <w:rFonts w:ascii="Times New Roman" w:hAnsi="Times New Roman"/>
                <w:sz w:val="18"/>
                <w:szCs w:val="18"/>
              </w:rPr>
            </w:pPr>
            <w:r>
              <w:rPr>
                <w:rFonts w:ascii="Times New Roman" w:hAnsi="Times New Roman"/>
                <w:sz w:val="18"/>
                <w:szCs w:val="18"/>
              </w:rPr>
              <w:t>0.864</w:t>
            </w:r>
          </w:p>
        </w:tc>
        <w:tc>
          <w:tcPr>
            <w:tcW w:w="639" w:type="dxa"/>
            <w:tcBorders>
              <w:top w:val="single" w:sz="18" w:space="0" w:color="auto"/>
            </w:tcBorders>
          </w:tcPr>
          <w:p w14:paraId="7BFA6C3C" w14:textId="77777777" w:rsidR="00896EF9" w:rsidRPr="00896EF9" w:rsidRDefault="00C95792" w:rsidP="00F720D4">
            <w:pPr>
              <w:pStyle w:val="BodyText"/>
              <w:spacing w:line="360" w:lineRule="auto"/>
              <w:jc w:val="both"/>
              <w:rPr>
                <w:rFonts w:ascii="Times New Roman" w:hAnsi="Times New Roman"/>
                <w:sz w:val="18"/>
                <w:szCs w:val="18"/>
              </w:rPr>
            </w:pPr>
            <w:r>
              <w:rPr>
                <w:rFonts w:ascii="Times New Roman" w:hAnsi="Times New Roman"/>
                <w:sz w:val="18"/>
                <w:szCs w:val="18"/>
              </w:rPr>
              <w:t>0.832</w:t>
            </w:r>
          </w:p>
        </w:tc>
      </w:tr>
      <w:tr w:rsidR="00896EF9" w14:paraId="7F4A7B76" w14:textId="77777777" w:rsidTr="00896EF9">
        <w:tc>
          <w:tcPr>
            <w:tcW w:w="638" w:type="dxa"/>
          </w:tcPr>
          <w:p w14:paraId="0307A487" w14:textId="77777777" w:rsidR="00896EF9" w:rsidRDefault="00896EF9" w:rsidP="00F720D4">
            <w:pPr>
              <w:pStyle w:val="BodyText"/>
              <w:spacing w:line="360" w:lineRule="auto"/>
              <w:jc w:val="both"/>
              <w:rPr>
                <w:rFonts w:ascii="Times New Roman" w:hAnsi="Times New Roman"/>
                <w:sz w:val="22"/>
                <w:szCs w:val="22"/>
              </w:rPr>
            </w:pPr>
            <w:r>
              <w:rPr>
                <w:rFonts w:ascii="Times New Roman" w:hAnsi="Times New Roman"/>
                <w:sz w:val="22"/>
                <w:szCs w:val="22"/>
              </w:rPr>
              <w:t>AR</w:t>
            </w:r>
          </w:p>
        </w:tc>
        <w:tc>
          <w:tcPr>
            <w:tcW w:w="638" w:type="dxa"/>
          </w:tcPr>
          <w:p w14:paraId="573F7B66" w14:textId="77777777" w:rsidR="00896EF9" w:rsidRPr="00896EF9" w:rsidRDefault="00504266" w:rsidP="00F720D4">
            <w:pPr>
              <w:pStyle w:val="BodyText"/>
              <w:spacing w:line="360" w:lineRule="auto"/>
              <w:jc w:val="both"/>
              <w:rPr>
                <w:rFonts w:ascii="Times New Roman" w:hAnsi="Times New Roman"/>
                <w:sz w:val="18"/>
                <w:szCs w:val="18"/>
              </w:rPr>
            </w:pPr>
            <w:r>
              <w:rPr>
                <w:rFonts w:ascii="Times New Roman" w:hAnsi="Times New Roman"/>
                <w:sz w:val="18"/>
                <w:szCs w:val="18"/>
              </w:rPr>
              <w:t>0.787</w:t>
            </w:r>
          </w:p>
        </w:tc>
        <w:tc>
          <w:tcPr>
            <w:tcW w:w="638" w:type="dxa"/>
          </w:tcPr>
          <w:p w14:paraId="396DE647" w14:textId="77777777" w:rsidR="00896EF9" w:rsidRPr="00896EF9" w:rsidRDefault="00504266" w:rsidP="00F720D4">
            <w:pPr>
              <w:pStyle w:val="BodyText"/>
              <w:spacing w:line="360" w:lineRule="auto"/>
              <w:jc w:val="both"/>
              <w:rPr>
                <w:rFonts w:ascii="Times New Roman" w:hAnsi="Times New Roman"/>
                <w:sz w:val="18"/>
                <w:szCs w:val="18"/>
              </w:rPr>
            </w:pPr>
            <w:r>
              <w:rPr>
                <w:rFonts w:ascii="Times New Roman" w:hAnsi="Times New Roman"/>
                <w:sz w:val="18"/>
                <w:szCs w:val="18"/>
              </w:rPr>
              <w:t>0.801</w:t>
            </w:r>
          </w:p>
        </w:tc>
        <w:tc>
          <w:tcPr>
            <w:tcW w:w="638" w:type="dxa"/>
          </w:tcPr>
          <w:p w14:paraId="482803B0" w14:textId="77777777" w:rsidR="00896EF9" w:rsidRPr="00896EF9" w:rsidRDefault="00504266" w:rsidP="00F720D4">
            <w:pPr>
              <w:pStyle w:val="BodyText"/>
              <w:spacing w:line="360" w:lineRule="auto"/>
              <w:jc w:val="both"/>
              <w:rPr>
                <w:rFonts w:ascii="Times New Roman" w:hAnsi="Times New Roman"/>
                <w:sz w:val="18"/>
                <w:szCs w:val="18"/>
              </w:rPr>
            </w:pPr>
            <w:r>
              <w:rPr>
                <w:rFonts w:ascii="Times New Roman" w:hAnsi="Times New Roman"/>
                <w:sz w:val="18"/>
                <w:szCs w:val="18"/>
              </w:rPr>
              <w:t>0.807</w:t>
            </w:r>
          </w:p>
        </w:tc>
        <w:tc>
          <w:tcPr>
            <w:tcW w:w="638" w:type="dxa"/>
          </w:tcPr>
          <w:p w14:paraId="4222653B" w14:textId="77777777" w:rsidR="00896EF9" w:rsidRPr="00896EF9" w:rsidRDefault="00504266" w:rsidP="00F720D4">
            <w:pPr>
              <w:pStyle w:val="BodyText"/>
              <w:spacing w:line="360" w:lineRule="auto"/>
              <w:jc w:val="both"/>
              <w:rPr>
                <w:rFonts w:ascii="Times New Roman" w:hAnsi="Times New Roman"/>
                <w:sz w:val="18"/>
                <w:szCs w:val="18"/>
              </w:rPr>
            </w:pPr>
            <w:r>
              <w:rPr>
                <w:rFonts w:ascii="Times New Roman" w:hAnsi="Times New Roman"/>
                <w:sz w:val="18"/>
                <w:szCs w:val="18"/>
              </w:rPr>
              <w:t>0.792</w:t>
            </w:r>
          </w:p>
        </w:tc>
        <w:tc>
          <w:tcPr>
            <w:tcW w:w="638" w:type="dxa"/>
          </w:tcPr>
          <w:p w14:paraId="3C9270A9" w14:textId="77777777" w:rsidR="00896EF9" w:rsidRPr="00896EF9" w:rsidRDefault="00504266" w:rsidP="00F720D4">
            <w:pPr>
              <w:pStyle w:val="BodyText"/>
              <w:spacing w:line="360" w:lineRule="auto"/>
              <w:jc w:val="both"/>
              <w:rPr>
                <w:rFonts w:ascii="Times New Roman" w:hAnsi="Times New Roman"/>
                <w:sz w:val="18"/>
                <w:szCs w:val="18"/>
              </w:rPr>
            </w:pPr>
            <w:r>
              <w:rPr>
                <w:rFonts w:ascii="Times New Roman" w:hAnsi="Times New Roman"/>
                <w:sz w:val="18"/>
                <w:szCs w:val="18"/>
              </w:rPr>
              <w:t>0.794</w:t>
            </w:r>
          </w:p>
        </w:tc>
        <w:tc>
          <w:tcPr>
            <w:tcW w:w="638" w:type="dxa"/>
          </w:tcPr>
          <w:p w14:paraId="58F8D045" w14:textId="77777777" w:rsidR="00896EF9" w:rsidRPr="00896EF9" w:rsidRDefault="00504266" w:rsidP="00F720D4">
            <w:pPr>
              <w:pStyle w:val="BodyText"/>
              <w:spacing w:line="360" w:lineRule="auto"/>
              <w:jc w:val="both"/>
              <w:rPr>
                <w:rFonts w:ascii="Times New Roman" w:hAnsi="Times New Roman"/>
                <w:sz w:val="18"/>
                <w:szCs w:val="18"/>
              </w:rPr>
            </w:pPr>
            <w:r>
              <w:rPr>
                <w:rFonts w:ascii="Times New Roman" w:hAnsi="Times New Roman"/>
                <w:sz w:val="18"/>
                <w:szCs w:val="18"/>
              </w:rPr>
              <w:t>0.848</w:t>
            </w:r>
          </w:p>
        </w:tc>
        <w:tc>
          <w:tcPr>
            <w:tcW w:w="638" w:type="dxa"/>
          </w:tcPr>
          <w:p w14:paraId="5C5ACED7" w14:textId="77777777" w:rsidR="00896EF9" w:rsidRPr="00896EF9" w:rsidRDefault="00504266" w:rsidP="00F720D4">
            <w:pPr>
              <w:pStyle w:val="BodyText"/>
              <w:spacing w:line="360" w:lineRule="auto"/>
              <w:jc w:val="both"/>
              <w:rPr>
                <w:rFonts w:ascii="Times New Roman" w:hAnsi="Times New Roman"/>
                <w:sz w:val="18"/>
                <w:szCs w:val="18"/>
              </w:rPr>
            </w:pPr>
            <w:r>
              <w:rPr>
                <w:rFonts w:ascii="Times New Roman" w:hAnsi="Times New Roman"/>
                <w:sz w:val="18"/>
                <w:szCs w:val="18"/>
              </w:rPr>
              <w:t>0.779</w:t>
            </w:r>
          </w:p>
        </w:tc>
        <w:tc>
          <w:tcPr>
            <w:tcW w:w="638" w:type="dxa"/>
          </w:tcPr>
          <w:p w14:paraId="22BDFDE7" w14:textId="77777777" w:rsidR="00896EF9" w:rsidRPr="00896EF9" w:rsidRDefault="00504266" w:rsidP="00F720D4">
            <w:pPr>
              <w:pStyle w:val="BodyText"/>
              <w:spacing w:line="360" w:lineRule="auto"/>
              <w:jc w:val="both"/>
              <w:rPr>
                <w:rFonts w:ascii="Times New Roman" w:hAnsi="Times New Roman"/>
                <w:sz w:val="18"/>
                <w:szCs w:val="18"/>
              </w:rPr>
            </w:pPr>
            <w:r>
              <w:rPr>
                <w:rFonts w:ascii="Times New Roman" w:hAnsi="Times New Roman"/>
                <w:sz w:val="18"/>
                <w:szCs w:val="18"/>
              </w:rPr>
              <w:t>0.861</w:t>
            </w:r>
          </w:p>
        </w:tc>
        <w:tc>
          <w:tcPr>
            <w:tcW w:w="639" w:type="dxa"/>
          </w:tcPr>
          <w:p w14:paraId="6DC23AB1" w14:textId="77777777" w:rsidR="00896EF9" w:rsidRPr="00896EF9" w:rsidRDefault="00504266" w:rsidP="00F720D4">
            <w:pPr>
              <w:pStyle w:val="BodyText"/>
              <w:spacing w:line="360" w:lineRule="auto"/>
              <w:jc w:val="both"/>
              <w:rPr>
                <w:rFonts w:ascii="Times New Roman" w:hAnsi="Times New Roman"/>
                <w:sz w:val="18"/>
                <w:szCs w:val="18"/>
              </w:rPr>
            </w:pPr>
            <w:r>
              <w:rPr>
                <w:rFonts w:ascii="Times New Roman" w:hAnsi="Times New Roman"/>
                <w:sz w:val="18"/>
                <w:szCs w:val="18"/>
              </w:rPr>
              <w:t>0.810</w:t>
            </w:r>
          </w:p>
        </w:tc>
        <w:tc>
          <w:tcPr>
            <w:tcW w:w="639" w:type="dxa"/>
          </w:tcPr>
          <w:p w14:paraId="4F5285D8" w14:textId="77777777" w:rsidR="00896EF9" w:rsidRPr="00896EF9" w:rsidRDefault="00504266" w:rsidP="00F720D4">
            <w:pPr>
              <w:pStyle w:val="BodyText"/>
              <w:spacing w:line="360" w:lineRule="auto"/>
              <w:jc w:val="both"/>
              <w:rPr>
                <w:rFonts w:ascii="Times New Roman" w:hAnsi="Times New Roman"/>
                <w:sz w:val="18"/>
                <w:szCs w:val="18"/>
              </w:rPr>
            </w:pPr>
            <w:r>
              <w:rPr>
                <w:rFonts w:ascii="Times New Roman" w:hAnsi="Times New Roman"/>
                <w:sz w:val="18"/>
                <w:szCs w:val="18"/>
              </w:rPr>
              <w:t>0.818</w:t>
            </w:r>
          </w:p>
        </w:tc>
        <w:tc>
          <w:tcPr>
            <w:tcW w:w="639" w:type="dxa"/>
          </w:tcPr>
          <w:p w14:paraId="2BE59EE3" w14:textId="77777777" w:rsidR="00896EF9" w:rsidRPr="00896EF9" w:rsidRDefault="00504266" w:rsidP="00F720D4">
            <w:pPr>
              <w:pStyle w:val="BodyText"/>
              <w:spacing w:line="360" w:lineRule="auto"/>
              <w:jc w:val="both"/>
              <w:rPr>
                <w:rFonts w:ascii="Times New Roman" w:hAnsi="Times New Roman"/>
                <w:sz w:val="18"/>
                <w:szCs w:val="18"/>
              </w:rPr>
            </w:pPr>
            <w:r>
              <w:rPr>
                <w:rFonts w:ascii="Times New Roman" w:hAnsi="Times New Roman"/>
                <w:sz w:val="18"/>
                <w:szCs w:val="18"/>
              </w:rPr>
              <w:t>0.832</w:t>
            </w:r>
          </w:p>
        </w:tc>
        <w:tc>
          <w:tcPr>
            <w:tcW w:w="639" w:type="dxa"/>
          </w:tcPr>
          <w:p w14:paraId="230D4821" w14:textId="77777777" w:rsidR="00896EF9" w:rsidRPr="00896EF9" w:rsidRDefault="00504266" w:rsidP="00F720D4">
            <w:pPr>
              <w:pStyle w:val="BodyText"/>
              <w:spacing w:line="360" w:lineRule="auto"/>
              <w:jc w:val="both"/>
              <w:rPr>
                <w:rFonts w:ascii="Times New Roman" w:hAnsi="Times New Roman"/>
                <w:sz w:val="18"/>
                <w:szCs w:val="18"/>
              </w:rPr>
            </w:pPr>
            <w:r>
              <w:rPr>
                <w:rFonts w:ascii="Times New Roman" w:hAnsi="Times New Roman"/>
                <w:sz w:val="18"/>
                <w:szCs w:val="18"/>
              </w:rPr>
              <w:t>0.861</w:t>
            </w:r>
          </w:p>
        </w:tc>
        <w:tc>
          <w:tcPr>
            <w:tcW w:w="639" w:type="dxa"/>
          </w:tcPr>
          <w:p w14:paraId="4F94CF69" w14:textId="77777777" w:rsidR="00896EF9" w:rsidRPr="00896EF9" w:rsidRDefault="00504266" w:rsidP="00F720D4">
            <w:pPr>
              <w:pStyle w:val="BodyText"/>
              <w:spacing w:line="360" w:lineRule="auto"/>
              <w:jc w:val="both"/>
              <w:rPr>
                <w:rFonts w:ascii="Times New Roman" w:hAnsi="Times New Roman"/>
                <w:sz w:val="18"/>
                <w:szCs w:val="18"/>
              </w:rPr>
            </w:pPr>
            <w:r>
              <w:rPr>
                <w:rFonts w:ascii="Times New Roman" w:hAnsi="Times New Roman"/>
                <w:sz w:val="18"/>
                <w:szCs w:val="18"/>
              </w:rPr>
              <w:t>0.813</w:t>
            </w:r>
          </w:p>
        </w:tc>
        <w:tc>
          <w:tcPr>
            <w:tcW w:w="639" w:type="dxa"/>
          </w:tcPr>
          <w:p w14:paraId="1AE5DC8B" w14:textId="77777777" w:rsidR="00896EF9" w:rsidRPr="00896EF9" w:rsidRDefault="00504266" w:rsidP="00F720D4">
            <w:pPr>
              <w:pStyle w:val="BodyText"/>
              <w:spacing w:line="360" w:lineRule="auto"/>
              <w:jc w:val="both"/>
              <w:rPr>
                <w:rFonts w:ascii="Times New Roman" w:hAnsi="Times New Roman"/>
                <w:sz w:val="18"/>
                <w:szCs w:val="18"/>
              </w:rPr>
            </w:pPr>
            <w:r>
              <w:rPr>
                <w:rFonts w:ascii="Times New Roman" w:hAnsi="Times New Roman"/>
                <w:sz w:val="18"/>
                <w:szCs w:val="18"/>
              </w:rPr>
              <w:t>0.869</w:t>
            </w:r>
          </w:p>
        </w:tc>
      </w:tr>
    </w:tbl>
    <w:p w14:paraId="676F5C32" w14:textId="77777777" w:rsidR="00F720D4" w:rsidRDefault="00F720D4" w:rsidP="00F720D4">
      <w:pPr>
        <w:pStyle w:val="BodyText"/>
        <w:spacing w:line="360" w:lineRule="auto"/>
        <w:jc w:val="both"/>
        <w:rPr>
          <w:rFonts w:ascii="Times New Roman" w:hAnsi="Times New Roman"/>
          <w:sz w:val="22"/>
          <w:szCs w:val="22"/>
        </w:rPr>
      </w:pPr>
    </w:p>
    <w:p w14:paraId="3630CD98" w14:textId="77777777" w:rsidR="003D4A53" w:rsidRDefault="003D4A53" w:rsidP="003D4A53">
      <w:pPr>
        <w:pStyle w:val="BodyText"/>
        <w:spacing w:line="360" w:lineRule="auto"/>
        <w:rPr>
          <w:rFonts w:ascii="Times New Roman" w:hAnsi="Times New Roman"/>
          <w:b/>
          <w:sz w:val="22"/>
          <w:szCs w:val="22"/>
        </w:rPr>
      </w:pPr>
    </w:p>
    <w:p w14:paraId="094C1B7C" w14:textId="77777777" w:rsidR="003D4A53" w:rsidRPr="003D4A53" w:rsidRDefault="00114026" w:rsidP="003D4A53">
      <w:pPr>
        <w:pStyle w:val="BodyText"/>
        <w:spacing w:line="360" w:lineRule="auto"/>
        <w:rPr>
          <w:rFonts w:ascii="Times New Roman" w:hAnsi="Times New Roman"/>
          <w:sz w:val="22"/>
          <w:szCs w:val="22"/>
        </w:rPr>
      </w:pPr>
      <w:r>
        <w:rPr>
          <w:rFonts w:ascii="Times New Roman" w:hAnsi="Times New Roman"/>
          <w:b/>
          <w:sz w:val="22"/>
          <w:szCs w:val="22"/>
        </w:rPr>
        <w:lastRenderedPageBreak/>
        <w:t>3</w:t>
      </w:r>
      <w:r w:rsidR="003D4A53">
        <w:rPr>
          <w:rFonts w:ascii="Times New Roman" w:hAnsi="Times New Roman"/>
          <w:b/>
          <w:sz w:val="22"/>
          <w:szCs w:val="22"/>
        </w:rPr>
        <w:t xml:space="preserve">: Singularity of multivariate </w:t>
      </w:r>
      <w:proofErr w:type="spellStart"/>
      <w:r w:rsidR="003D4A53">
        <w:rPr>
          <w:rFonts w:ascii="Times New Roman" w:hAnsi="Times New Roman"/>
          <w:b/>
          <w:sz w:val="22"/>
          <w:szCs w:val="22"/>
        </w:rPr>
        <w:t>log</w:t>
      </w:r>
      <w:r w:rsidR="003D4A53">
        <w:rPr>
          <w:rFonts w:ascii="Times New Roman" w:hAnsi="Times New Roman"/>
          <w:b/>
          <w:i/>
          <w:sz w:val="22"/>
          <w:szCs w:val="22"/>
        </w:rPr>
        <w:t>L</w:t>
      </w:r>
      <w:proofErr w:type="spellEnd"/>
      <w:r w:rsidR="003D4A53">
        <w:rPr>
          <w:rFonts w:ascii="Times New Roman" w:hAnsi="Times New Roman"/>
          <w:b/>
          <w:sz w:val="22"/>
          <w:szCs w:val="22"/>
        </w:rPr>
        <w:t xml:space="preserve"> for GM shape data</w:t>
      </w:r>
    </w:p>
    <w:p w14:paraId="47C720AA" w14:textId="77777777" w:rsidR="003D4A53" w:rsidRDefault="003D4A53" w:rsidP="003D4A53">
      <w:pPr>
        <w:pStyle w:val="BodyText"/>
        <w:spacing w:line="360" w:lineRule="auto"/>
        <w:ind w:firstLine="720"/>
        <w:jc w:val="both"/>
        <w:rPr>
          <w:rFonts w:ascii="Times New Roman" w:hAnsi="Times New Roman"/>
          <w:sz w:val="22"/>
          <w:szCs w:val="22"/>
        </w:rPr>
      </w:pPr>
      <w:r>
        <w:rPr>
          <w:rFonts w:ascii="Times New Roman" w:hAnsi="Times New Roman"/>
          <w:sz w:val="22"/>
          <w:szCs w:val="22"/>
        </w:rPr>
        <w:t xml:space="preserve">Here we present results illustrating that the multivariate </w:t>
      </w:r>
      <w:proofErr w:type="spellStart"/>
      <w:r>
        <w:rPr>
          <w:rFonts w:ascii="Times New Roman" w:hAnsi="Times New Roman"/>
          <w:sz w:val="22"/>
          <w:szCs w:val="22"/>
        </w:rPr>
        <w:t>log</w:t>
      </w:r>
      <w:r>
        <w:rPr>
          <w:rFonts w:ascii="Times New Roman" w:hAnsi="Times New Roman"/>
          <w:i/>
          <w:sz w:val="22"/>
          <w:szCs w:val="22"/>
        </w:rPr>
        <w:t>L</w:t>
      </w:r>
      <w:proofErr w:type="spellEnd"/>
      <w:r>
        <w:rPr>
          <w:rFonts w:ascii="Times New Roman" w:hAnsi="Times New Roman"/>
          <w:i/>
          <w:sz w:val="22"/>
          <w:szCs w:val="22"/>
        </w:rPr>
        <w:t xml:space="preserve"> </w:t>
      </w:r>
      <w:r>
        <w:rPr>
          <w:rFonts w:ascii="Times New Roman" w:hAnsi="Times New Roman"/>
          <w:sz w:val="22"/>
          <w:szCs w:val="22"/>
        </w:rPr>
        <w:t xml:space="preserve">cannot be computed for data that themselves display redundancies, such as is observed using landmark-based geometric morphometric data. Here, a set of landmark coordinates serve as the original source of morphological characterization, and these are subsequently subjected to a Procrustes analysis to remove the effects of non-shape variation (specimen position, orientation, and scale), resulting in a set of aligned Procrustes coordinates. This multidimensional dataset perfectly describes the shape of objects as measured by the original landmarks, but contains redundancies as a result of Procrustes superimposition. The computer code below performs such an analysis, and subsequently demonstrates that such data cannot be used in its original form for the purposes of obtaining the multivariate </w:t>
      </w:r>
      <w:proofErr w:type="spellStart"/>
      <w:r>
        <w:rPr>
          <w:rFonts w:ascii="Times New Roman" w:hAnsi="Times New Roman"/>
          <w:sz w:val="22"/>
          <w:szCs w:val="22"/>
        </w:rPr>
        <w:t>log</w:t>
      </w:r>
      <w:r>
        <w:rPr>
          <w:rFonts w:ascii="Times New Roman" w:hAnsi="Times New Roman"/>
          <w:i/>
          <w:sz w:val="22"/>
          <w:szCs w:val="22"/>
        </w:rPr>
        <w:t>L</w:t>
      </w:r>
      <w:proofErr w:type="spellEnd"/>
      <w:r>
        <w:rPr>
          <w:rFonts w:ascii="Times New Roman" w:hAnsi="Times New Roman"/>
          <w:i/>
          <w:sz w:val="22"/>
          <w:szCs w:val="22"/>
        </w:rPr>
        <w:t xml:space="preserve"> </w:t>
      </w:r>
      <w:r>
        <w:rPr>
          <w:rFonts w:ascii="Times New Roman" w:hAnsi="Times New Roman"/>
          <w:sz w:val="22"/>
          <w:szCs w:val="22"/>
        </w:rPr>
        <w:t xml:space="preserve">fit of the data to the phylogeny under a particular evolutionary model. The example is shown in its entirety, and the computer code is found in the additional materials on DRYAD. </w:t>
      </w:r>
    </w:p>
    <w:p w14:paraId="3D3CF193" w14:textId="77777777" w:rsidR="003D4A53" w:rsidRPr="003D4A53" w:rsidRDefault="003D4A53" w:rsidP="003D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D4A53">
        <w:rPr>
          <w:rFonts w:ascii="Lucida Console" w:eastAsia="Times New Roman" w:hAnsi="Lucida Console" w:cs="Courier New"/>
          <w:color w:val="0000FF"/>
          <w:sz w:val="20"/>
          <w:szCs w:val="20"/>
        </w:rPr>
        <w:t xml:space="preserve">&gt; </w:t>
      </w:r>
      <w:proofErr w:type="gramStart"/>
      <w:r w:rsidRPr="003D4A53">
        <w:rPr>
          <w:rFonts w:ascii="Lucida Console" w:eastAsia="Times New Roman" w:hAnsi="Lucida Console" w:cs="Courier New"/>
          <w:color w:val="0000FF"/>
          <w:sz w:val="20"/>
          <w:szCs w:val="20"/>
        </w:rPr>
        <w:t>library(</w:t>
      </w:r>
      <w:proofErr w:type="gramEnd"/>
      <w:r w:rsidRPr="003D4A53">
        <w:rPr>
          <w:rFonts w:ascii="Lucida Console" w:eastAsia="Times New Roman" w:hAnsi="Lucida Console" w:cs="Courier New"/>
          <w:color w:val="0000FF"/>
          <w:sz w:val="20"/>
          <w:szCs w:val="20"/>
        </w:rPr>
        <w:t>geomorph)</w:t>
      </w:r>
    </w:p>
    <w:p w14:paraId="660C69BE" w14:textId="77777777" w:rsidR="003D4A53" w:rsidRPr="003D4A53" w:rsidRDefault="003D4A53" w:rsidP="003D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D4A53">
        <w:rPr>
          <w:rFonts w:ascii="Lucida Console" w:eastAsia="Times New Roman" w:hAnsi="Lucida Console" w:cs="Courier New"/>
          <w:color w:val="0000FF"/>
          <w:sz w:val="20"/>
          <w:szCs w:val="20"/>
        </w:rPr>
        <w:t xml:space="preserve">&gt; </w:t>
      </w:r>
    </w:p>
    <w:p w14:paraId="054199F5" w14:textId="77777777" w:rsidR="003D4A53" w:rsidRPr="003D4A53" w:rsidRDefault="003D4A53" w:rsidP="003D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D4A53">
        <w:rPr>
          <w:rFonts w:ascii="Lucida Console" w:eastAsia="Times New Roman" w:hAnsi="Lucida Console" w:cs="Courier New"/>
          <w:color w:val="0000FF"/>
          <w:sz w:val="20"/>
          <w:szCs w:val="20"/>
        </w:rPr>
        <w:t xml:space="preserve">&gt; #Revell &amp; Harmon 2008 </w:t>
      </w:r>
      <w:proofErr w:type="spellStart"/>
      <w:r w:rsidRPr="003D4A53">
        <w:rPr>
          <w:rFonts w:ascii="Lucida Console" w:eastAsia="Times New Roman" w:hAnsi="Lucida Console" w:cs="Courier New"/>
          <w:color w:val="0000FF"/>
          <w:sz w:val="20"/>
          <w:szCs w:val="20"/>
        </w:rPr>
        <w:t>logL</w:t>
      </w:r>
      <w:proofErr w:type="spellEnd"/>
      <w:r w:rsidRPr="003D4A53">
        <w:rPr>
          <w:rFonts w:ascii="Lucida Console" w:eastAsia="Times New Roman" w:hAnsi="Lucida Console" w:cs="Courier New"/>
          <w:color w:val="0000FF"/>
          <w:sz w:val="20"/>
          <w:szCs w:val="20"/>
        </w:rPr>
        <w:t xml:space="preserve"> for multivariate data</w:t>
      </w:r>
    </w:p>
    <w:p w14:paraId="40BC101D" w14:textId="77777777" w:rsidR="003D4A53" w:rsidRPr="003D4A53" w:rsidRDefault="003D4A53" w:rsidP="003D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D4A53">
        <w:rPr>
          <w:rFonts w:ascii="Lucida Console" w:eastAsia="Times New Roman" w:hAnsi="Lucida Console" w:cs="Courier New"/>
          <w:color w:val="0000FF"/>
          <w:sz w:val="20"/>
          <w:szCs w:val="20"/>
        </w:rPr>
        <w:t xml:space="preserve">&gt; </w:t>
      </w:r>
      <w:proofErr w:type="spellStart"/>
      <w:r w:rsidRPr="003D4A53">
        <w:rPr>
          <w:rFonts w:ascii="Lucida Console" w:eastAsia="Times New Roman" w:hAnsi="Lucida Console" w:cs="Courier New"/>
          <w:color w:val="0000FF"/>
          <w:sz w:val="20"/>
          <w:szCs w:val="20"/>
        </w:rPr>
        <w:t>StandardLogL</w:t>
      </w:r>
      <w:proofErr w:type="spellEnd"/>
      <w:r w:rsidRPr="003D4A53">
        <w:rPr>
          <w:rFonts w:ascii="Lucida Console" w:eastAsia="Times New Roman" w:hAnsi="Lucida Console" w:cs="Courier New"/>
          <w:color w:val="0000FF"/>
          <w:sz w:val="20"/>
          <w:szCs w:val="20"/>
        </w:rPr>
        <w:t>&lt;-</w:t>
      </w:r>
      <w:proofErr w:type="gramStart"/>
      <w:r w:rsidRPr="003D4A53">
        <w:rPr>
          <w:rFonts w:ascii="Lucida Console" w:eastAsia="Times New Roman" w:hAnsi="Lucida Console" w:cs="Courier New"/>
          <w:color w:val="0000FF"/>
          <w:sz w:val="20"/>
          <w:szCs w:val="20"/>
        </w:rPr>
        <w:t>function(</w:t>
      </w:r>
      <w:proofErr w:type="spellStart"/>
      <w:proofErr w:type="gramEnd"/>
      <w:r w:rsidRPr="003D4A53">
        <w:rPr>
          <w:rFonts w:ascii="Lucida Console" w:eastAsia="Times New Roman" w:hAnsi="Lucida Console" w:cs="Courier New"/>
          <w:color w:val="0000FF"/>
          <w:sz w:val="20"/>
          <w:szCs w:val="20"/>
        </w:rPr>
        <w:t>phy,x</w:t>
      </w:r>
      <w:proofErr w:type="spellEnd"/>
      <w:r w:rsidRPr="003D4A53">
        <w:rPr>
          <w:rFonts w:ascii="Lucida Console" w:eastAsia="Times New Roman" w:hAnsi="Lucida Console" w:cs="Courier New"/>
          <w:color w:val="0000FF"/>
          <w:sz w:val="20"/>
          <w:szCs w:val="20"/>
        </w:rPr>
        <w:t>){</w:t>
      </w:r>
    </w:p>
    <w:p w14:paraId="09C306A6" w14:textId="77777777" w:rsidR="003D4A53" w:rsidRPr="003D4A53" w:rsidRDefault="003D4A53" w:rsidP="003D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D4A53">
        <w:rPr>
          <w:rFonts w:ascii="Lucida Console" w:eastAsia="Times New Roman" w:hAnsi="Lucida Console" w:cs="Courier New"/>
          <w:color w:val="0000FF"/>
          <w:sz w:val="20"/>
          <w:szCs w:val="20"/>
        </w:rPr>
        <w:t>+   x&lt;-</w:t>
      </w:r>
      <w:proofErr w:type="spellStart"/>
      <w:r w:rsidRPr="003D4A53">
        <w:rPr>
          <w:rFonts w:ascii="Lucida Console" w:eastAsia="Times New Roman" w:hAnsi="Lucida Console" w:cs="Courier New"/>
          <w:color w:val="0000FF"/>
          <w:sz w:val="20"/>
          <w:szCs w:val="20"/>
        </w:rPr>
        <w:t>as.matrix</w:t>
      </w:r>
      <w:proofErr w:type="spellEnd"/>
      <w:r w:rsidRPr="003D4A53">
        <w:rPr>
          <w:rFonts w:ascii="Lucida Console" w:eastAsia="Times New Roman" w:hAnsi="Lucida Console" w:cs="Courier New"/>
          <w:color w:val="0000FF"/>
          <w:sz w:val="20"/>
          <w:szCs w:val="20"/>
        </w:rPr>
        <w:t>(x)</w:t>
      </w:r>
    </w:p>
    <w:p w14:paraId="19E2C72E" w14:textId="77777777" w:rsidR="003D4A53" w:rsidRPr="003D4A53" w:rsidRDefault="003D4A53" w:rsidP="003D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D4A53">
        <w:rPr>
          <w:rFonts w:ascii="Lucida Console" w:eastAsia="Times New Roman" w:hAnsi="Lucida Console" w:cs="Courier New"/>
          <w:color w:val="0000FF"/>
          <w:sz w:val="20"/>
          <w:szCs w:val="20"/>
        </w:rPr>
        <w:t>+   N&lt;-</w:t>
      </w:r>
      <w:proofErr w:type="spellStart"/>
      <w:r w:rsidRPr="003D4A53">
        <w:rPr>
          <w:rFonts w:ascii="Lucida Console" w:eastAsia="Times New Roman" w:hAnsi="Lucida Console" w:cs="Courier New"/>
          <w:color w:val="0000FF"/>
          <w:sz w:val="20"/>
          <w:szCs w:val="20"/>
        </w:rPr>
        <w:t>nrow</w:t>
      </w:r>
      <w:proofErr w:type="spellEnd"/>
      <w:r w:rsidRPr="003D4A53">
        <w:rPr>
          <w:rFonts w:ascii="Lucida Console" w:eastAsia="Times New Roman" w:hAnsi="Lucida Console" w:cs="Courier New"/>
          <w:color w:val="0000FF"/>
          <w:sz w:val="20"/>
          <w:szCs w:val="20"/>
        </w:rPr>
        <w:t>(x)</w:t>
      </w:r>
    </w:p>
    <w:p w14:paraId="2BFFDE05" w14:textId="77777777" w:rsidR="003D4A53" w:rsidRPr="003D4A53" w:rsidRDefault="003D4A53" w:rsidP="003D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D4A53">
        <w:rPr>
          <w:rFonts w:ascii="Lucida Console" w:eastAsia="Times New Roman" w:hAnsi="Lucida Console" w:cs="Courier New"/>
          <w:color w:val="0000FF"/>
          <w:sz w:val="20"/>
          <w:szCs w:val="20"/>
        </w:rPr>
        <w:t>+   p&lt;-</w:t>
      </w:r>
      <w:proofErr w:type="spellStart"/>
      <w:r w:rsidRPr="003D4A53">
        <w:rPr>
          <w:rFonts w:ascii="Lucida Console" w:eastAsia="Times New Roman" w:hAnsi="Lucida Console" w:cs="Courier New"/>
          <w:color w:val="0000FF"/>
          <w:sz w:val="20"/>
          <w:szCs w:val="20"/>
        </w:rPr>
        <w:t>ncol</w:t>
      </w:r>
      <w:proofErr w:type="spellEnd"/>
      <w:r w:rsidRPr="003D4A53">
        <w:rPr>
          <w:rFonts w:ascii="Lucida Console" w:eastAsia="Times New Roman" w:hAnsi="Lucida Console" w:cs="Courier New"/>
          <w:color w:val="0000FF"/>
          <w:sz w:val="20"/>
          <w:szCs w:val="20"/>
        </w:rPr>
        <w:t>(x)</w:t>
      </w:r>
    </w:p>
    <w:p w14:paraId="11F52309" w14:textId="77777777" w:rsidR="003D4A53" w:rsidRPr="003D4A53" w:rsidRDefault="003D4A53" w:rsidP="003D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D4A53">
        <w:rPr>
          <w:rFonts w:ascii="Lucida Console" w:eastAsia="Times New Roman" w:hAnsi="Lucida Console" w:cs="Courier New"/>
          <w:color w:val="0000FF"/>
          <w:sz w:val="20"/>
          <w:szCs w:val="20"/>
        </w:rPr>
        <w:t>+   C&lt;-</w:t>
      </w:r>
      <w:proofErr w:type="spellStart"/>
      <w:proofErr w:type="gramStart"/>
      <w:r w:rsidRPr="003D4A53">
        <w:rPr>
          <w:rFonts w:ascii="Lucida Console" w:eastAsia="Times New Roman" w:hAnsi="Lucida Console" w:cs="Courier New"/>
          <w:color w:val="0000FF"/>
          <w:sz w:val="20"/>
          <w:szCs w:val="20"/>
        </w:rPr>
        <w:t>vcv.phylo</w:t>
      </w:r>
      <w:proofErr w:type="spellEnd"/>
      <w:r w:rsidRPr="003D4A53">
        <w:rPr>
          <w:rFonts w:ascii="Lucida Console" w:eastAsia="Times New Roman" w:hAnsi="Lucida Console" w:cs="Courier New"/>
          <w:color w:val="0000FF"/>
          <w:sz w:val="20"/>
          <w:szCs w:val="20"/>
        </w:rPr>
        <w:t>(</w:t>
      </w:r>
      <w:proofErr w:type="spellStart"/>
      <w:proofErr w:type="gramEnd"/>
      <w:r w:rsidRPr="003D4A53">
        <w:rPr>
          <w:rFonts w:ascii="Lucida Console" w:eastAsia="Times New Roman" w:hAnsi="Lucida Console" w:cs="Courier New"/>
          <w:color w:val="0000FF"/>
          <w:sz w:val="20"/>
          <w:szCs w:val="20"/>
        </w:rPr>
        <w:t>phy</w:t>
      </w:r>
      <w:proofErr w:type="spellEnd"/>
      <w:r w:rsidRPr="003D4A53">
        <w:rPr>
          <w:rFonts w:ascii="Lucida Console" w:eastAsia="Times New Roman" w:hAnsi="Lucida Console" w:cs="Courier New"/>
          <w:color w:val="0000FF"/>
          <w:sz w:val="20"/>
          <w:szCs w:val="20"/>
        </w:rPr>
        <w:t>)</w:t>
      </w:r>
    </w:p>
    <w:p w14:paraId="044DD31C" w14:textId="77777777" w:rsidR="003D4A53" w:rsidRPr="003D4A53" w:rsidRDefault="003D4A53" w:rsidP="003D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D4A53">
        <w:rPr>
          <w:rFonts w:ascii="Lucida Console" w:eastAsia="Times New Roman" w:hAnsi="Lucida Console" w:cs="Courier New"/>
          <w:color w:val="0000FF"/>
          <w:sz w:val="20"/>
          <w:szCs w:val="20"/>
        </w:rPr>
        <w:t>+   C&lt;-</w:t>
      </w:r>
      <w:proofErr w:type="gramStart"/>
      <w:r w:rsidRPr="003D4A53">
        <w:rPr>
          <w:rFonts w:ascii="Lucida Console" w:eastAsia="Times New Roman" w:hAnsi="Lucida Console" w:cs="Courier New"/>
          <w:color w:val="0000FF"/>
          <w:sz w:val="20"/>
          <w:szCs w:val="20"/>
        </w:rPr>
        <w:t>C[</w:t>
      </w:r>
      <w:proofErr w:type="spellStart"/>
      <w:proofErr w:type="gramEnd"/>
      <w:r w:rsidRPr="003D4A53">
        <w:rPr>
          <w:rFonts w:ascii="Lucida Console" w:eastAsia="Times New Roman" w:hAnsi="Lucida Console" w:cs="Courier New"/>
          <w:color w:val="0000FF"/>
          <w:sz w:val="20"/>
          <w:szCs w:val="20"/>
        </w:rPr>
        <w:t>rownames</w:t>
      </w:r>
      <w:proofErr w:type="spellEnd"/>
      <w:r w:rsidRPr="003D4A53">
        <w:rPr>
          <w:rFonts w:ascii="Lucida Console" w:eastAsia="Times New Roman" w:hAnsi="Lucida Console" w:cs="Courier New"/>
          <w:color w:val="0000FF"/>
          <w:sz w:val="20"/>
          <w:szCs w:val="20"/>
        </w:rPr>
        <w:t>(x),</w:t>
      </w:r>
      <w:proofErr w:type="spellStart"/>
      <w:r w:rsidRPr="003D4A53">
        <w:rPr>
          <w:rFonts w:ascii="Lucida Console" w:eastAsia="Times New Roman" w:hAnsi="Lucida Console" w:cs="Courier New"/>
          <w:color w:val="0000FF"/>
          <w:sz w:val="20"/>
          <w:szCs w:val="20"/>
        </w:rPr>
        <w:t>rownames</w:t>
      </w:r>
      <w:proofErr w:type="spellEnd"/>
      <w:r w:rsidRPr="003D4A53">
        <w:rPr>
          <w:rFonts w:ascii="Lucida Console" w:eastAsia="Times New Roman" w:hAnsi="Lucida Console" w:cs="Courier New"/>
          <w:color w:val="0000FF"/>
          <w:sz w:val="20"/>
          <w:szCs w:val="20"/>
        </w:rPr>
        <w:t>(x)]</w:t>
      </w:r>
    </w:p>
    <w:p w14:paraId="38A88D8C" w14:textId="77777777" w:rsidR="003D4A53" w:rsidRPr="003D4A53" w:rsidRDefault="003D4A53" w:rsidP="003D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D4A53">
        <w:rPr>
          <w:rFonts w:ascii="Lucida Console" w:eastAsia="Times New Roman" w:hAnsi="Lucida Console" w:cs="Courier New"/>
          <w:color w:val="0000FF"/>
          <w:sz w:val="20"/>
          <w:szCs w:val="20"/>
        </w:rPr>
        <w:t>+   a&lt;-</w:t>
      </w:r>
      <w:proofErr w:type="spellStart"/>
      <w:proofErr w:type="gramStart"/>
      <w:r w:rsidRPr="003D4A53">
        <w:rPr>
          <w:rFonts w:ascii="Lucida Console" w:eastAsia="Times New Roman" w:hAnsi="Lucida Console" w:cs="Courier New"/>
          <w:color w:val="0000FF"/>
          <w:sz w:val="20"/>
          <w:szCs w:val="20"/>
        </w:rPr>
        <w:t>colSums</w:t>
      </w:r>
      <w:proofErr w:type="spellEnd"/>
      <w:r w:rsidRPr="003D4A53">
        <w:rPr>
          <w:rFonts w:ascii="Lucida Console" w:eastAsia="Times New Roman" w:hAnsi="Lucida Console" w:cs="Courier New"/>
          <w:color w:val="0000FF"/>
          <w:sz w:val="20"/>
          <w:szCs w:val="20"/>
        </w:rPr>
        <w:t>(</w:t>
      </w:r>
      <w:proofErr w:type="gramEnd"/>
      <w:r w:rsidRPr="003D4A53">
        <w:rPr>
          <w:rFonts w:ascii="Lucida Console" w:eastAsia="Times New Roman" w:hAnsi="Lucida Console" w:cs="Courier New"/>
          <w:color w:val="0000FF"/>
          <w:sz w:val="20"/>
          <w:szCs w:val="20"/>
        </w:rPr>
        <w:t xml:space="preserve">solve(C))%*%x/sum(solve(C))   </w:t>
      </w:r>
    </w:p>
    <w:p w14:paraId="354B0C6D" w14:textId="77777777" w:rsidR="003D4A53" w:rsidRPr="003D4A53" w:rsidRDefault="003D4A53" w:rsidP="003D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D4A53">
        <w:rPr>
          <w:rFonts w:ascii="Lucida Console" w:eastAsia="Times New Roman" w:hAnsi="Lucida Console" w:cs="Courier New"/>
          <w:color w:val="0000FF"/>
          <w:sz w:val="20"/>
          <w:szCs w:val="20"/>
        </w:rPr>
        <w:t>+   D&lt;-</w:t>
      </w:r>
      <w:proofErr w:type="gramStart"/>
      <w:r w:rsidRPr="003D4A53">
        <w:rPr>
          <w:rFonts w:ascii="Lucida Console" w:eastAsia="Times New Roman" w:hAnsi="Lucida Console" w:cs="Courier New"/>
          <w:color w:val="0000FF"/>
          <w:sz w:val="20"/>
          <w:szCs w:val="20"/>
        </w:rPr>
        <w:t>matrix(</w:t>
      </w:r>
      <w:proofErr w:type="gramEnd"/>
      <w:r w:rsidRPr="003D4A53">
        <w:rPr>
          <w:rFonts w:ascii="Lucida Console" w:eastAsia="Times New Roman" w:hAnsi="Lucida Console" w:cs="Courier New"/>
          <w:color w:val="0000FF"/>
          <w:sz w:val="20"/>
          <w:szCs w:val="20"/>
        </w:rPr>
        <w:t>0,N*</w:t>
      </w:r>
      <w:proofErr w:type="spellStart"/>
      <w:r w:rsidRPr="003D4A53">
        <w:rPr>
          <w:rFonts w:ascii="Lucida Console" w:eastAsia="Times New Roman" w:hAnsi="Lucida Console" w:cs="Courier New"/>
          <w:color w:val="0000FF"/>
          <w:sz w:val="20"/>
          <w:szCs w:val="20"/>
        </w:rPr>
        <w:t>p,p</w:t>
      </w:r>
      <w:proofErr w:type="spellEnd"/>
      <w:r w:rsidRPr="003D4A53">
        <w:rPr>
          <w:rFonts w:ascii="Lucida Console" w:eastAsia="Times New Roman" w:hAnsi="Lucida Console" w:cs="Courier New"/>
          <w:color w:val="0000FF"/>
          <w:sz w:val="20"/>
          <w:szCs w:val="20"/>
        </w:rPr>
        <w:t>)</w:t>
      </w:r>
    </w:p>
    <w:p w14:paraId="1B287FE6" w14:textId="77777777" w:rsidR="003D4A53" w:rsidRPr="003D4A53" w:rsidRDefault="003D4A53" w:rsidP="003D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D4A53">
        <w:rPr>
          <w:rFonts w:ascii="Lucida Console" w:eastAsia="Times New Roman" w:hAnsi="Lucida Console" w:cs="Courier New"/>
          <w:color w:val="0000FF"/>
          <w:sz w:val="20"/>
          <w:szCs w:val="20"/>
        </w:rPr>
        <w:t xml:space="preserve">+   </w:t>
      </w:r>
      <w:proofErr w:type="gramStart"/>
      <w:r w:rsidRPr="003D4A53">
        <w:rPr>
          <w:rFonts w:ascii="Lucida Console" w:eastAsia="Times New Roman" w:hAnsi="Lucida Console" w:cs="Courier New"/>
          <w:color w:val="0000FF"/>
          <w:sz w:val="20"/>
          <w:szCs w:val="20"/>
        </w:rPr>
        <w:t>for(</w:t>
      </w:r>
      <w:proofErr w:type="spellStart"/>
      <w:proofErr w:type="gramEnd"/>
      <w:r w:rsidRPr="003D4A53">
        <w:rPr>
          <w:rFonts w:ascii="Lucida Console" w:eastAsia="Times New Roman" w:hAnsi="Lucida Console" w:cs="Courier New"/>
          <w:color w:val="0000FF"/>
          <w:sz w:val="20"/>
          <w:szCs w:val="20"/>
        </w:rPr>
        <w:t>i</w:t>
      </w:r>
      <w:proofErr w:type="spellEnd"/>
      <w:r w:rsidRPr="003D4A53">
        <w:rPr>
          <w:rFonts w:ascii="Lucida Console" w:eastAsia="Times New Roman" w:hAnsi="Lucida Console" w:cs="Courier New"/>
          <w:color w:val="0000FF"/>
          <w:sz w:val="20"/>
          <w:szCs w:val="20"/>
        </w:rPr>
        <w:t xml:space="preserve"> in 1:(N*p)) for(j in 1:p) if((j-1)*N&lt;</w:t>
      </w:r>
      <w:proofErr w:type="spellStart"/>
      <w:r w:rsidRPr="003D4A53">
        <w:rPr>
          <w:rFonts w:ascii="Lucida Console" w:eastAsia="Times New Roman" w:hAnsi="Lucida Console" w:cs="Courier New"/>
          <w:color w:val="0000FF"/>
          <w:sz w:val="20"/>
          <w:szCs w:val="20"/>
        </w:rPr>
        <w:t>i</w:t>
      </w:r>
      <w:proofErr w:type="spellEnd"/>
      <w:r w:rsidRPr="003D4A53">
        <w:rPr>
          <w:rFonts w:ascii="Lucida Console" w:eastAsia="Times New Roman" w:hAnsi="Lucida Console" w:cs="Courier New"/>
          <w:color w:val="0000FF"/>
          <w:sz w:val="20"/>
          <w:szCs w:val="20"/>
        </w:rPr>
        <w:t>&amp;&amp;</w:t>
      </w:r>
      <w:proofErr w:type="spellStart"/>
      <w:r w:rsidRPr="003D4A53">
        <w:rPr>
          <w:rFonts w:ascii="Lucida Console" w:eastAsia="Times New Roman" w:hAnsi="Lucida Console" w:cs="Courier New"/>
          <w:color w:val="0000FF"/>
          <w:sz w:val="20"/>
          <w:szCs w:val="20"/>
        </w:rPr>
        <w:t>i</w:t>
      </w:r>
      <w:proofErr w:type="spellEnd"/>
      <w:r w:rsidRPr="003D4A53">
        <w:rPr>
          <w:rFonts w:ascii="Lucida Console" w:eastAsia="Times New Roman" w:hAnsi="Lucida Console" w:cs="Courier New"/>
          <w:color w:val="0000FF"/>
          <w:sz w:val="20"/>
          <w:szCs w:val="20"/>
        </w:rPr>
        <w:t>&lt;=j*N) D[</w:t>
      </w:r>
      <w:proofErr w:type="spellStart"/>
      <w:r w:rsidRPr="003D4A53">
        <w:rPr>
          <w:rFonts w:ascii="Lucida Console" w:eastAsia="Times New Roman" w:hAnsi="Lucida Console" w:cs="Courier New"/>
          <w:color w:val="0000FF"/>
          <w:sz w:val="20"/>
          <w:szCs w:val="20"/>
        </w:rPr>
        <w:t>i,j</w:t>
      </w:r>
      <w:proofErr w:type="spellEnd"/>
      <w:r w:rsidRPr="003D4A53">
        <w:rPr>
          <w:rFonts w:ascii="Lucida Console" w:eastAsia="Times New Roman" w:hAnsi="Lucida Console" w:cs="Courier New"/>
          <w:color w:val="0000FF"/>
          <w:sz w:val="20"/>
          <w:szCs w:val="20"/>
        </w:rPr>
        <w:t>]=1.0</w:t>
      </w:r>
    </w:p>
    <w:p w14:paraId="7BBF6D46" w14:textId="77777777" w:rsidR="003D4A53" w:rsidRPr="003D4A53" w:rsidRDefault="003D4A53" w:rsidP="003D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D4A53">
        <w:rPr>
          <w:rFonts w:ascii="Lucida Console" w:eastAsia="Times New Roman" w:hAnsi="Lucida Console" w:cs="Courier New"/>
          <w:color w:val="0000FF"/>
          <w:sz w:val="20"/>
          <w:szCs w:val="20"/>
        </w:rPr>
        <w:t>+   y&lt;-</w:t>
      </w:r>
      <w:proofErr w:type="spellStart"/>
      <w:proofErr w:type="gramStart"/>
      <w:r w:rsidRPr="003D4A53">
        <w:rPr>
          <w:rFonts w:ascii="Lucida Console" w:eastAsia="Times New Roman" w:hAnsi="Lucida Console" w:cs="Courier New"/>
          <w:color w:val="0000FF"/>
          <w:sz w:val="20"/>
          <w:szCs w:val="20"/>
        </w:rPr>
        <w:t>as.matrix</w:t>
      </w:r>
      <w:proofErr w:type="spellEnd"/>
      <w:r w:rsidRPr="003D4A53">
        <w:rPr>
          <w:rFonts w:ascii="Lucida Console" w:eastAsia="Times New Roman" w:hAnsi="Lucida Console" w:cs="Courier New"/>
          <w:color w:val="0000FF"/>
          <w:sz w:val="20"/>
          <w:szCs w:val="20"/>
        </w:rPr>
        <w:t>(</w:t>
      </w:r>
      <w:proofErr w:type="spellStart"/>
      <w:proofErr w:type="gramEnd"/>
      <w:r w:rsidRPr="003D4A53">
        <w:rPr>
          <w:rFonts w:ascii="Lucida Console" w:eastAsia="Times New Roman" w:hAnsi="Lucida Console" w:cs="Courier New"/>
          <w:color w:val="0000FF"/>
          <w:sz w:val="20"/>
          <w:szCs w:val="20"/>
        </w:rPr>
        <w:t>as.vector</w:t>
      </w:r>
      <w:proofErr w:type="spellEnd"/>
      <w:r w:rsidRPr="003D4A53">
        <w:rPr>
          <w:rFonts w:ascii="Lucida Console" w:eastAsia="Times New Roman" w:hAnsi="Lucida Console" w:cs="Courier New"/>
          <w:color w:val="0000FF"/>
          <w:sz w:val="20"/>
          <w:szCs w:val="20"/>
        </w:rPr>
        <w:t>(x))</w:t>
      </w:r>
    </w:p>
    <w:p w14:paraId="79D004A5" w14:textId="77777777" w:rsidR="003D4A53" w:rsidRPr="003D4A53" w:rsidRDefault="003D4A53" w:rsidP="003D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D4A53">
        <w:rPr>
          <w:rFonts w:ascii="Lucida Console" w:eastAsia="Times New Roman" w:hAnsi="Lucida Console" w:cs="Courier New"/>
          <w:color w:val="0000FF"/>
          <w:sz w:val="20"/>
          <w:szCs w:val="20"/>
        </w:rPr>
        <w:t xml:space="preserve">+   </w:t>
      </w:r>
      <w:proofErr w:type="gramStart"/>
      <w:r w:rsidRPr="003D4A53">
        <w:rPr>
          <w:rFonts w:ascii="Lucida Console" w:eastAsia="Times New Roman" w:hAnsi="Lucida Console" w:cs="Courier New"/>
          <w:color w:val="0000FF"/>
          <w:sz w:val="20"/>
          <w:szCs w:val="20"/>
        </w:rPr>
        <w:t>one</w:t>
      </w:r>
      <w:proofErr w:type="gramEnd"/>
      <w:r w:rsidRPr="003D4A53">
        <w:rPr>
          <w:rFonts w:ascii="Lucida Console" w:eastAsia="Times New Roman" w:hAnsi="Lucida Console" w:cs="Courier New"/>
          <w:color w:val="0000FF"/>
          <w:sz w:val="20"/>
          <w:szCs w:val="20"/>
        </w:rPr>
        <w:t>&lt;-matrix(1,N,1)</w:t>
      </w:r>
    </w:p>
    <w:p w14:paraId="3C4F35A3" w14:textId="77777777" w:rsidR="003D4A53" w:rsidRPr="003D4A53" w:rsidRDefault="003D4A53" w:rsidP="003D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D4A53">
        <w:rPr>
          <w:rFonts w:ascii="Lucida Console" w:eastAsia="Times New Roman" w:hAnsi="Lucida Console" w:cs="Courier New"/>
          <w:color w:val="0000FF"/>
          <w:sz w:val="20"/>
          <w:szCs w:val="20"/>
        </w:rPr>
        <w:t>+   R&lt;-t(x-one%*%a</w:t>
      </w:r>
      <w:proofErr w:type="gramStart"/>
      <w:r w:rsidRPr="003D4A53">
        <w:rPr>
          <w:rFonts w:ascii="Lucida Console" w:eastAsia="Times New Roman" w:hAnsi="Lucida Console" w:cs="Courier New"/>
          <w:color w:val="0000FF"/>
          <w:sz w:val="20"/>
          <w:szCs w:val="20"/>
        </w:rPr>
        <w:t>)%</w:t>
      </w:r>
      <w:proofErr w:type="gramEnd"/>
      <w:r w:rsidRPr="003D4A53">
        <w:rPr>
          <w:rFonts w:ascii="Lucida Console" w:eastAsia="Times New Roman" w:hAnsi="Lucida Console" w:cs="Courier New"/>
          <w:color w:val="0000FF"/>
          <w:sz w:val="20"/>
          <w:szCs w:val="20"/>
        </w:rPr>
        <w:t>*%solve(C)%*%(x-one%*%a)/N</w:t>
      </w:r>
    </w:p>
    <w:p w14:paraId="45C98641" w14:textId="77777777" w:rsidR="003D4A53" w:rsidRPr="003D4A53" w:rsidRDefault="003D4A53" w:rsidP="003D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D4A53">
        <w:rPr>
          <w:rFonts w:ascii="Lucida Console" w:eastAsia="Times New Roman" w:hAnsi="Lucida Console" w:cs="Courier New"/>
          <w:color w:val="0000FF"/>
          <w:sz w:val="20"/>
          <w:szCs w:val="20"/>
        </w:rPr>
        <w:t>+   L1&lt;- -(t(y-D%*%t(a))%*%solve(kronecker(R,C))%*%(y-D%*%t(a))/2)-N*p*log(2*pi)/2-determinant(kronecker</w:t>
      </w:r>
    </w:p>
    <w:p w14:paraId="5F3055DC" w14:textId="77777777" w:rsidR="003D4A53" w:rsidRPr="003D4A53" w:rsidRDefault="003D4A53" w:rsidP="003D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D4A53">
        <w:rPr>
          <w:rFonts w:ascii="Lucida Console" w:eastAsia="Times New Roman" w:hAnsi="Lucida Console" w:cs="Courier New"/>
          <w:color w:val="0000FF"/>
          <w:sz w:val="20"/>
          <w:szCs w:val="20"/>
        </w:rPr>
        <w:t>+                                                                                              (R</w:t>
      </w:r>
      <w:proofErr w:type="gramStart"/>
      <w:r w:rsidRPr="003D4A53">
        <w:rPr>
          <w:rFonts w:ascii="Lucida Console" w:eastAsia="Times New Roman" w:hAnsi="Lucida Console" w:cs="Courier New"/>
          <w:color w:val="0000FF"/>
          <w:sz w:val="20"/>
          <w:szCs w:val="20"/>
        </w:rPr>
        <w:t>,C</w:t>
      </w:r>
      <w:proofErr w:type="gramEnd"/>
      <w:r w:rsidRPr="003D4A53">
        <w:rPr>
          <w:rFonts w:ascii="Lucida Console" w:eastAsia="Times New Roman" w:hAnsi="Lucida Console" w:cs="Courier New"/>
          <w:color w:val="0000FF"/>
          <w:sz w:val="20"/>
          <w:szCs w:val="20"/>
        </w:rPr>
        <w:t>))$modulus[1]/2</w:t>
      </w:r>
    </w:p>
    <w:p w14:paraId="5C5AC87D" w14:textId="77777777" w:rsidR="003D4A53" w:rsidRPr="003D4A53" w:rsidRDefault="003D4A53" w:rsidP="003D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D4A53">
        <w:rPr>
          <w:rFonts w:ascii="Lucida Console" w:eastAsia="Times New Roman" w:hAnsi="Lucida Console" w:cs="Courier New"/>
          <w:color w:val="0000FF"/>
          <w:sz w:val="20"/>
          <w:szCs w:val="20"/>
        </w:rPr>
        <w:t xml:space="preserve">+   </w:t>
      </w:r>
      <w:proofErr w:type="gramStart"/>
      <w:r w:rsidRPr="003D4A53">
        <w:rPr>
          <w:rFonts w:ascii="Lucida Console" w:eastAsia="Times New Roman" w:hAnsi="Lucida Console" w:cs="Courier New"/>
          <w:color w:val="0000FF"/>
          <w:sz w:val="20"/>
          <w:szCs w:val="20"/>
        </w:rPr>
        <w:t>return(</w:t>
      </w:r>
      <w:proofErr w:type="gramEnd"/>
      <w:r w:rsidRPr="003D4A53">
        <w:rPr>
          <w:rFonts w:ascii="Lucida Console" w:eastAsia="Times New Roman" w:hAnsi="Lucida Console" w:cs="Courier New"/>
          <w:color w:val="0000FF"/>
          <w:sz w:val="20"/>
          <w:szCs w:val="20"/>
        </w:rPr>
        <w:t>list(</w:t>
      </w:r>
      <w:proofErr w:type="spellStart"/>
      <w:r w:rsidRPr="003D4A53">
        <w:rPr>
          <w:rFonts w:ascii="Lucida Console" w:eastAsia="Times New Roman" w:hAnsi="Lucida Console" w:cs="Courier New"/>
          <w:color w:val="0000FF"/>
          <w:sz w:val="20"/>
          <w:szCs w:val="20"/>
        </w:rPr>
        <w:t>LogL</w:t>
      </w:r>
      <w:proofErr w:type="spellEnd"/>
      <w:r w:rsidRPr="003D4A53">
        <w:rPr>
          <w:rFonts w:ascii="Lucida Console" w:eastAsia="Times New Roman" w:hAnsi="Lucida Console" w:cs="Courier New"/>
          <w:color w:val="0000FF"/>
          <w:sz w:val="20"/>
          <w:szCs w:val="20"/>
        </w:rPr>
        <w:t>=L1,sigma=R))</w:t>
      </w:r>
    </w:p>
    <w:p w14:paraId="21CA4F02" w14:textId="77777777" w:rsidR="003D4A53" w:rsidRPr="003D4A53" w:rsidRDefault="003D4A53" w:rsidP="003D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D4A53">
        <w:rPr>
          <w:rFonts w:ascii="Lucida Console" w:eastAsia="Times New Roman" w:hAnsi="Lucida Console" w:cs="Courier New"/>
          <w:color w:val="0000FF"/>
          <w:sz w:val="20"/>
          <w:szCs w:val="20"/>
        </w:rPr>
        <w:t>+ }</w:t>
      </w:r>
    </w:p>
    <w:p w14:paraId="6945D345" w14:textId="77777777" w:rsidR="003D4A53" w:rsidRPr="003D4A53" w:rsidRDefault="003D4A53" w:rsidP="003D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D4A53">
        <w:rPr>
          <w:rFonts w:ascii="Lucida Console" w:eastAsia="Times New Roman" w:hAnsi="Lucida Console" w:cs="Courier New"/>
          <w:color w:val="0000FF"/>
          <w:sz w:val="20"/>
          <w:szCs w:val="20"/>
        </w:rPr>
        <w:t xml:space="preserve">&gt; </w:t>
      </w:r>
      <w:proofErr w:type="gramStart"/>
      <w:r w:rsidRPr="003D4A53">
        <w:rPr>
          <w:rFonts w:ascii="Lucida Console" w:eastAsia="Times New Roman" w:hAnsi="Lucida Console" w:cs="Courier New"/>
          <w:color w:val="0000FF"/>
          <w:sz w:val="20"/>
          <w:szCs w:val="20"/>
        </w:rPr>
        <w:t>data(</w:t>
      </w:r>
      <w:proofErr w:type="gramEnd"/>
      <w:r w:rsidRPr="003D4A53">
        <w:rPr>
          <w:rFonts w:ascii="Lucida Console" w:eastAsia="Times New Roman" w:hAnsi="Lucida Console" w:cs="Courier New"/>
          <w:color w:val="0000FF"/>
          <w:sz w:val="20"/>
          <w:szCs w:val="20"/>
        </w:rPr>
        <w:t>"</w:t>
      </w:r>
      <w:proofErr w:type="spellStart"/>
      <w:r w:rsidRPr="003D4A53">
        <w:rPr>
          <w:rFonts w:ascii="Lucida Console" w:eastAsia="Times New Roman" w:hAnsi="Lucida Console" w:cs="Courier New"/>
          <w:color w:val="0000FF"/>
          <w:sz w:val="20"/>
          <w:szCs w:val="20"/>
        </w:rPr>
        <w:t>plethspecies</w:t>
      </w:r>
      <w:proofErr w:type="spellEnd"/>
      <w:r w:rsidRPr="003D4A53">
        <w:rPr>
          <w:rFonts w:ascii="Lucida Console" w:eastAsia="Times New Roman" w:hAnsi="Lucida Console" w:cs="Courier New"/>
          <w:color w:val="0000FF"/>
          <w:sz w:val="20"/>
          <w:szCs w:val="20"/>
        </w:rPr>
        <w:t>")</w:t>
      </w:r>
    </w:p>
    <w:p w14:paraId="36C6EC36" w14:textId="77777777" w:rsidR="003D4A53" w:rsidRDefault="003D4A53" w:rsidP="003D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D4A53">
        <w:rPr>
          <w:rFonts w:ascii="Lucida Console" w:eastAsia="Times New Roman" w:hAnsi="Lucida Console" w:cs="Courier New"/>
          <w:color w:val="0000FF"/>
          <w:sz w:val="20"/>
          <w:szCs w:val="20"/>
        </w:rPr>
        <w:t xml:space="preserve">&gt; </w:t>
      </w:r>
      <w:proofErr w:type="spellStart"/>
      <w:r w:rsidRPr="003D4A53">
        <w:rPr>
          <w:rFonts w:ascii="Lucida Console" w:eastAsia="Times New Roman" w:hAnsi="Lucida Console" w:cs="Courier New"/>
          <w:color w:val="0000FF"/>
          <w:sz w:val="20"/>
          <w:szCs w:val="20"/>
        </w:rPr>
        <w:t>Y.gpa</w:t>
      </w:r>
      <w:proofErr w:type="spellEnd"/>
      <w:r w:rsidRPr="003D4A53">
        <w:rPr>
          <w:rFonts w:ascii="Lucida Console" w:eastAsia="Times New Roman" w:hAnsi="Lucida Console" w:cs="Courier New"/>
          <w:color w:val="0000FF"/>
          <w:sz w:val="20"/>
          <w:szCs w:val="20"/>
        </w:rPr>
        <w:t>&lt;-</w:t>
      </w:r>
      <w:proofErr w:type="spellStart"/>
      <w:proofErr w:type="gramStart"/>
      <w:r w:rsidRPr="003D4A53">
        <w:rPr>
          <w:rFonts w:ascii="Lucida Console" w:eastAsia="Times New Roman" w:hAnsi="Lucida Console" w:cs="Courier New"/>
          <w:color w:val="0000FF"/>
          <w:sz w:val="20"/>
          <w:szCs w:val="20"/>
        </w:rPr>
        <w:t>gpagen</w:t>
      </w:r>
      <w:proofErr w:type="spellEnd"/>
      <w:r w:rsidRPr="003D4A53">
        <w:rPr>
          <w:rFonts w:ascii="Lucida Console" w:eastAsia="Times New Roman" w:hAnsi="Lucida Console" w:cs="Courier New"/>
          <w:color w:val="0000FF"/>
          <w:sz w:val="20"/>
          <w:szCs w:val="20"/>
        </w:rPr>
        <w:t>(</w:t>
      </w:r>
      <w:proofErr w:type="spellStart"/>
      <w:proofErr w:type="gramEnd"/>
      <w:r w:rsidRPr="003D4A53">
        <w:rPr>
          <w:rFonts w:ascii="Lucida Console" w:eastAsia="Times New Roman" w:hAnsi="Lucida Console" w:cs="Courier New"/>
          <w:color w:val="0000FF"/>
          <w:sz w:val="20"/>
          <w:szCs w:val="20"/>
        </w:rPr>
        <w:t>plethspecies$land</w:t>
      </w:r>
      <w:proofErr w:type="spellEnd"/>
      <w:r w:rsidRPr="003D4A53">
        <w:rPr>
          <w:rFonts w:ascii="Lucida Console" w:eastAsia="Times New Roman" w:hAnsi="Lucida Console" w:cs="Courier New"/>
          <w:color w:val="0000FF"/>
          <w:sz w:val="20"/>
          <w:szCs w:val="20"/>
        </w:rPr>
        <w:t>[1:3,,])  #use only 3 landmarks</w:t>
      </w:r>
      <w:r w:rsidRPr="003D4A53">
        <w:rPr>
          <w:rFonts w:ascii="Lucida Console" w:eastAsia="Times New Roman" w:hAnsi="Lucida Console" w:cs="Courier New"/>
          <w:color w:val="000000"/>
          <w:sz w:val="20"/>
          <w:szCs w:val="20"/>
        </w:rPr>
        <w:t xml:space="preserve">  </w:t>
      </w:r>
    </w:p>
    <w:p w14:paraId="0860ADE9" w14:textId="77777777" w:rsidR="003D4A53" w:rsidRPr="003D4A53" w:rsidRDefault="003D4A53" w:rsidP="003D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D4A53">
        <w:rPr>
          <w:rFonts w:ascii="Lucida Console" w:eastAsia="Times New Roman" w:hAnsi="Lucida Console" w:cs="Courier New"/>
          <w:color w:val="000000"/>
          <w:sz w:val="20"/>
          <w:szCs w:val="20"/>
        </w:rPr>
        <w:t>|====================================================================| 100%</w:t>
      </w:r>
    </w:p>
    <w:p w14:paraId="7FFC7265" w14:textId="77777777" w:rsidR="003D4A53" w:rsidRPr="003D4A53" w:rsidRDefault="003D4A53" w:rsidP="003D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D4A53">
        <w:rPr>
          <w:rFonts w:ascii="Lucida Console" w:eastAsia="Times New Roman" w:hAnsi="Lucida Console" w:cs="Courier New"/>
          <w:color w:val="0000FF"/>
          <w:sz w:val="20"/>
          <w:szCs w:val="20"/>
        </w:rPr>
        <w:t>&gt; x&lt;-</w:t>
      </w:r>
      <w:proofErr w:type="spellStart"/>
      <w:proofErr w:type="gramStart"/>
      <w:r w:rsidRPr="003D4A53">
        <w:rPr>
          <w:rFonts w:ascii="Lucida Console" w:eastAsia="Times New Roman" w:hAnsi="Lucida Console" w:cs="Courier New"/>
          <w:color w:val="0000FF"/>
          <w:sz w:val="20"/>
          <w:szCs w:val="20"/>
        </w:rPr>
        <w:t>two.d.array</w:t>
      </w:r>
      <w:proofErr w:type="spellEnd"/>
      <w:r w:rsidRPr="003D4A53">
        <w:rPr>
          <w:rFonts w:ascii="Lucida Console" w:eastAsia="Times New Roman" w:hAnsi="Lucida Console" w:cs="Courier New"/>
          <w:color w:val="0000FF"/>
          <w:sz w:val="20"/>
          <w:szCs w:val="20"/>
        </w:rPr>
        <w:t>(</w:t>
      </w:r>
      <w:proofErr w:type="spellStart"/>
      <w:proofErr w:type="gramEnd"/>
      <w:r w:rsidRPr="003D4A53">
        <w:rPr>
          <w:rFonts w:ascii="Lucida Console" w:eastAsia="Times New Roman" w:hAnsi="Lucida Console" w:cs="Courier New"/>
          <w:color w:val="0000FF"/>
          <w:sz w:val="20"/>
          <w:szCs w:val="20"/>
        </w:rPr>
        <w:t>Y.gpa$coords</w:t>
      </w:r>
      <w:proofErr w:type="spellEnd"/>
      <w:r w:rsidRPr="003D4A53">
        <w:rPr>
          <w:rFonts w:ascii="Lucida Console" w:eastAsia="Times New Roman" w:hAnsi="Lucida Console" w:cs="Courier New"/>
          <w:color w:val="0000FF"/>
          <w:sz w:val="20"/>
          <w:szCs w:val="20"/>
        </w:rPr>
        <w:t>)</w:t>
      </w:r>
    </w:p>
    <w:p w14:paraId="12BD9A16" w14:textId="77777777" w:rsidR="003D4A53" w:rsidRPr="003D4A53" w:rsidRDefault="003D4A53" w:rsidP="003D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D4A53">
        <w:rPr>
          <w:rFonts w:ascii="Lucida Console" w:eastAsia="Times New Roman" w:hAnsi="Lucida Console" w:cs="Courier New"/>
          <w:color w:val="0000FF"/>
          <w:sz w:val="20"/>
          <w:szCs w:val="20"/>
        </w:rPr>
        <w:t xml:space="preserve">&gt; </w:t>
      </w:r>
      <w:proofErr w:type="spellStart"/>
      <w:proofErr w:type="gramStart"/>
      <w:r w:rsidRPr="003D4A53">
        <w:rPr>
          <w:rFonts w:ascii="Lucida Console" w:eastAsia="Times New Roman" w:hAnsi="Lucida Console" w:cs="Courier New"/>
          <w:color w:val="0000FF"/>
          <w:sz w:val="20"/>
          <w:szCs w:val="20"/>
        </w:rPr>
        <w:t>phy</w:t>
      </w:r>
      <w:proofErr w:type="spellEnd"/>
      <w:proofErr w:type="gramEnd"/>
      <w:r w:rsidRPr="003D4A53">
        <w:rPr>
          <w:rFonts w:ascii="Lucida Console" w:eastAsia="Times New Roman" w:hAnsi="Lucida Console" w:cs="Courier New"/>
          <w:color w:val="0000FF"/>
          <w:sz w:val="20"/>
          <w:szCs w:val="20"/>
        </w:rPr>
        <w:t>&lt;-</w:t>
      </w:r>
      <w:proofErr w:type="spellStart"/>
      <w:r w:rsidRPr="003D4A53">
        <w:rPr>
          <w:rFonts w:ascii="Lucida Console" w:eastAsia="Times New Roman" w:hAnsi="Lucida Console" w:cs="Courier New"/>
          <w:color w:val="0000FF"/>
          <w:sz w:val="20"/>
          <w:szCs w:val="20"/>
        </w:rPr>
        <w:t>plethspecies$phy</w:t>
      </w:r>
      <w:proofErr w:type="spellEnd"/>
    </w:p>
    <w:p w14:paraId="0ECCE82E" w14:textId="77777777" w:rsidR="003D4A53" w:rsidRPr="003D4A53" w:rsidRDefault="003D4A53" w:rsidP="003D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D4A53">
        <w:rPr>
          <w:rFonts w:ascii="Lucida Console" w:eastAsia="Times New Roman" w:hAnsi="Lucida Console" w:cs="Courier New"/>
          <w:color w:val="0000FF"/>
          <w:sz w:val="20"/>
          <w:szCs w:val="20"/>
        </w:rPr>
        <w:t xml:space="preserve">&gt; </w:t>
      </w:r>
      <w:proofErr w:type="spellStart"/>
      <w:proofErr w:type="gramStart"/>
      <w:r w:rsidRPr="003D4A53">
        <w:rPr>
          <w:rFonts w:ascii="Lucida Console" w:eastAsia="Times New Roman" w:hAnsi="Lucida Console" w:cs="Courier New"/>
          <w:color w:val="0000FF"/>
          <w:sz w:val="20"/>
          <w:szCs w:val="20"/>
        </w:rPr>
        <w:t>StandardLogL</w:t>
      </w:r>
      <w:proofErr w:type="spellEnd"/>
      <w:r w:rsidRPr="003D4A53">
        <w:rPr>
          <w:rFonts w:ascii="Lucida Console" w:eastAsia="Times New Roman" w:hAnsi="Lucida Console" w:cs="Courier New"/>
          <w:color w:val="0000FF"/>
          <w:sz w:val="20"/>
          <w:szCs w:val="20"/>
        </w:rPr>
        <w:t>(</w:t>
      </w:r>
      <w:proofErr w:type="spellStart"/>
      <w:proofErr w:type="gramEnd"/>
      <w:r w:rsidRPr="003D4A53">
        <w:rPr>
          <w:rFonts w:ascii="Lucida Console" w:eastAsia="Times New Roman" w:hAnsi="Lucida Console" w:cs="Courier New"/>
          <w:color w:val="0000FF"/>
          <w:sz w:val="20"/>
          <w:szCs w:val="20"/>
        </w:rPr>
        <w:t>phy,x</w:t>
      </w:r>
      <w:proofErr w:type="spellEnd"/>
      <w:r w:rsidRPr="003D4A53">
        <w:rPr>
          <w:rFonts w:ascii="Lucida Console" w:eastAsia="Times New Roman" w:hAnsi="Lucida Console" w:cs="Courier New"/>
          <w:color w:val="0000FF"/>
          <w:sz w:val="20"/>
          <w:szCs w:val="20"/>
        </w:rPr>
        <w:t>)</w:t>
      </w:r>
    </w:p>
    <w:p w14:paraId="65F3EA4D" w14:textId="77777777" w:rsidR="003D4A53" w:rsidRPr="003D4A53" w:rsidRDefault="003D4A53" w:rsidP="003D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3D4A53">
        <w:rPr>
          <w:rFonts w:ascii="Lucida Console" w:eastAsia="Times New Roman" w:hAnsi="Lucida Console" w:cs="Courier New"/>
          <w:color w:val="C5060B"/>
          <w:sz w:val="20"/>
          <w:szCs w:val="20"/>
        </w:rPr>
        <w:t xml:space="preserve">Error in </w:t>
      </w:r>
      <w:proofErr w:type="spellStart"/>
      <w:proofErr w:type="gramStart"/>
      <w:r w:rsidRPr="003D4A53">
        <w:rPr>
          <w:rFonts w:ascii="Lucida Console" w:eastAsia="Times New Roman" w:hAnsi="Lucida Console" w:cs="Courier New"/>
          <w:color w:val="C5060B"/>
          <w:sz w:val="20"/>
          <w:szCs w:val="20"/>
        </w:rPr>
        <w:t>solve.default</w:t>
      </w:r>
      <w:proofErr w:type="spellEnd"/>
      <w:r w:rsidRPr="003D4A53">
        <w:rPr>
          <w:rFonts w:ascii="Lucida Console" w:eastAsia="Times New Roman" w:hAnsi="Lucida Console" w:cs="Courier New"/>
          <w:color w:val="C5060B"/>
          <w:sz w:val="20"/>
          <w:szCs w:val="20"/>
        </w:rPr>
        <w:t>(</w:t>
      </w:r>
      <w:proofErr w:type="spellStart"/>
      <w:proofErr w:type="gramEnd"/>
      <w:r w:rsidRPr="003D4A53">
        <w:rPr>
          <w:rFonts w:ascii="Lucida Console" w:eastAsia="Times New Roman" w:hAnsi="Lucida Console" w:cs="Courier New"/>
          <w:color w:val="C5060B"/>
          <w:sz w:val="20"/>
          <w:szCs w:val="20"/>
        </w:rPr>
        <w:t>kronecker</w:t>
      </w:r>
      <w:proofErr w:type="spellEnd"/>
      <w:r w:rsidRPr="003D4A53">
        <w:rPr>
          <w:rFonts w:ascii="Lucida Console" w:eastAsia="Times New Roman" w:hAnsi="Lucida Console" w:cs="Courier New"/>
          <w:color w:val="C5060B"/>
          <w:sz w:val="20"/>
          <w:szCs w:val="20"/>
        </w:rPr>
        <w:t xml:space="preserve">(R, C)) : </w:t>
      </w:r>
    </w:p>
    <w:p w14:paraId="597071A6" w14:textId="77777777" w:rsidR="003D4A53" w:rsidRPr="003D4A53" w:rsidRDefault="003D4A53" w:rsidP="003D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proofErr w:type="gramStart"/>
      <w:r w:rsidRPr="003D4A53">
        <w:rPr>
          <w:rFonts w:ascii="Lucida Console" w:eastAsia="Times New Roman" w:hAnsi="Lucida Console" w:cs="Courier New"/>
          <w:color w:val="C5060B"/>
          <w:sz w:val="20"/>
          <w:szCs w:val="20"/>
        </w:rPr>
        <w:t>system</w:t>
      </w:r>
      <w:proofErr w:type="gramEnd"/>
      <w:r w:rsidRPr="003D4A53">
        <w:rPr>
          <w:rFonts w:ascii="Lucida Console" w:eastAsia="Times New Roman" w:hAnsi="Lucida Console" w:cs="Courier New"/>
          <w:color w:val="C5060B"/>
          <w:sz w:val="20"/>
          <w:szCs w:val="20"/>
        </w:rPr>
        <w:t xml:space="preserve"> is computationally singular: reciprocal condition number = 3.17418e-20</w:t>
      </w:r>
    </w:p>
    <w:p w14:paraId="49C4D9CD" w14:textId="77777777" w:rsidR="003D4A53" w:rsidRPr="003D4A53" w:rsidRDefault="003D4A53" w:rsidP="003D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D4A53">
        <w:rPr>
          <w:rFonts w:ascii="Lucida Console" w:eastAsia="Times New Roman" w:hAnsi="Lucida Console" w:cs="Courier New"/>
          <w:color w:val="000000"/>
          <w:sz w:val="20"/>
          <w:szCs w:val="20"/>
        </w:rPr>
        <w:t xml:space="preserve">Called from: </w:t>
      </w:r>
      <w:proofErr w:type="spellStart"/>
      <w:proofErr w:type="gramStart"/>
      <w:r w:rsidRPr="003D4A53">
        <w:rPr>
          <w:rFonts w:ascii="Lucida Console" w:eastAsia="Times New Roman" w:hAnsi="Lucida Console" w:cs="Courier New"/>
          <w:color w:val="000000"/>
          <w:sz w:val="20"/>
          <w:szCs w:val="20"/>
        </w:rPr>
        <w:t>solve.default</w:t>
      </w:r>
      <w:proofErr w:type="spellEnd"/>
      <w:r w:rsidRPr="003D4A53">
        <w:rPr>
          <w:rFonts w:ascii="Lucida Console" w:eastAsia="Times New Roman" w:hAnsi="Lucida Console" w:cs="Courier New"/>
          <w:color w:val="000000"/>
          <w:sz w:val="20"/>
          <w:szCs w:val="20"/>
        </w:rPr>
        <w:t>(</w:t>
      </w:r>
      <w:proofErr w:type="spellStart"/>
      <w:proofErr w:type="gramEnd"/>
      <w:r w:rsidRPr="003D4A53">
        <w:rPr>
          <w:rFonts w:ascii="Lucida Console" w:eastAsia="Times New Roman" w:hAnsi="Lucida Console" w:cs="Courier New"/>
          <w:color w:val="000000"/>
          <w:sz w:val="20"/>
          <w:szCs w:val="20"/>
        </w:rPr>
        <w:t>kronecker</w:t>
      </w:r>
      <w:proofErr w:type="spellEnd"/>
      <w:r w:rsidRPr="003D4A53">
        <w:rPr>
          <w:rFonts w:ascii="Lucida Console" w:eastAsia="Times New Roman" w:hAnsi="Lucida Console" w:cs="Courier New"/>
          <w:color w:val="000000"/>
          <w:sz w:val="20"/>
          <w:szCs w:val="20"/>
        </w:rPr>
        <w:t>(R, C))</w:t>
      </w:r>
    </w:p>
    <w:p w14:paraId="1FE467EA" w14:textId="77777777" w:rsidR="003D4A53" w:rsidRPr="003D4A53" w:rsidRDefault="003D4A53" w:rsidP="003D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D4A53">
        <w:rPr>
          <w:rFonts w:ascii="Lucida Console" w:eastAsia="Times New Roman" w:hAnsi="Lucida Console" w:cs="Courier New"/>
          <w:color w:val="0000FF"/>
          <w:sz w:val="20"/>
          <w:szCs w:val="20"/>
        </w:rPr>
        <w:t>&gt; #Why this fails: R is singular</w:t>
      </w:r>
    </w:p>
    <w:p w14:paraId="187338B4" w14:textId="77777777" w:rsidR="003D4A53" w:rsidRPr="003D4A53" w:rsidRDefault="003D4A53" w:rsidP="003D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D4A53">
        <w:rPr>
          <w:rFonts w:ascii="Lucida Console" w:eastAsia="Times New Roman" w:hAnsi="Lucida Console" w:cs="Courier New"/>
          <w:color w:val="0000FF"/>
          <w:sz w:val="20"/>
          <w:szCs w:val="20"/>
        </w:rPr>
        <w:t>&gt; x&lt;-</w:t>
      </w:r>
      <w:proofErr w:type="spellStart"/>
      <w:r w:rsidRPr="003D4A53">
        <w:rPr>
          <w:rFonts w:ascii="Lucida Console" w:eastAsia="Times New Roman" w:hAnsi="Lucida Console" w:cs="Courier New"/>
          <w:color w:val="0000FF"/>
          <w:sz w:val="20"/>
          <w:szCs w:val="20"/>
        </w:rPr>
        <w:t>as.matrix</w:t>
      </w:r>
      <w:proofErr w:type="spellEnd"/>
      <w:r w:rsidRPr="003D4A53">
        <w:rPr>
          <w:rFonts w:ascii="Lucida Console" w:eastAsia="Times New Roman" w:hAnsi="Lucida Console" w:cs="Courier New"/>
          <w:color w:val="0000FF"/>
          <w:sz w:val="20"/>
          <w:szCs w:val="20"/>
        </w:rPr>
        <w:t>(x)</w:t>
      </w:r>
    </w:p>
    <w:p w14:paraId="175309D0" w14:textId="77777777" w:rsidR="003D4A53" w:rsidRPr="003D4A53" w:rsidRDefault="003D4A53" w:rsidP="003D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D4A53">
        <w:rPr>
          <w:rFonts w:ascii="Lucida Console" w:eastAsia="Times New Roman" w:hAnsi="Lucida Console" w:cs="Courier New"/>
          <w:color w:val="0000FF"/>
          <w:sz w:val="20"/>
          <w:szCs w:val="20"/>
        </w:rPr>
        <w:t>&gt; N&lt;-</w:t>
      </w:r>
      <w:proofErr w:type="spellStart"/>
      <w:r w:rsidRPr="003D4A53">
        <w:rPr>
          <w:rFonts w:ascii="Lucida Console" w:eastAsia="Times New Roman" w:hAnsi="Lucida Console" w:cs="Courier New"/>
          <w:color w:val="0000FF"/>
          <w:sz w:val="20"/>
          <w:szCs w:val="20"/>
        </w:rPr>
        <w:t>nrow</w:t>
      </w:r>
      <w:proofErr w:type="spellEnd"/>
      <w:r w:rsidRPr="003D4A53">
        <w:rPr>
          <w:rFonts w:ascii="Lucida Console" w:eastAsia="Times New Roman" w:hAnsi="Lucida Console" w:cs="Courier New"/>
          <w:color w:val="0000FF"/>
          <w:sz w:val="20"/>
          <w:szCs w:val="20"/>
        </w:rPr>
        <w:t>(x)</w:t>
      </w:r>
      <w:r>
        <w:rPr>
          <w:rFonts w:ascii="Lucida Console" w:eastAsia="Times New Roman" w:hAnsi="Lucida Console" w:cs="Courier New"/>
          <w:color w:val="0000FF"/>
          <w:sz w:val="20"/>
          <w:szCs w:val="20"/>
        </w:rPr>
        <w:t xml:space="preserve">; </w:t>
      </w:r>
      <w:r w:rsidRPr="003D4A53">
        <w:rPr>
          <w:rFonts w:ascii="Lucida Console" w:eastAsia="Times New Roman" w:hAnsi="Lucida Console" w:cs="Courier New"/>
          <w:color w:val="0000FF"/>
          <w:sz w:val="20"/>
          <w:szCs w:val="20"/>
        </w:rPr>
        <w:t>p&lt;-</w:t>
      </w:r>
      <w:proofErr w:type="spellStart"/>
      <w:r w:rsidRPr="003D4A53">
        <w:rPr>
          <w:rFonts w:ascii="Lucida Console" w:eastAsia="Times New Roman" w:hAnsi="Lucida Console" w:cs="Courier New"/>
          <w:color w:val="0000FF"/>
          <w:sz w:val="20"/>
          <w:szCs w:val="20"/>
        </w:rPr>
        <w:t>ncol</w:t>
      </w:r>
      <w:proofErr w:type="spellEnd"/>
      <w:r w:rsidRPr="003D4A53">
        <w:rPr>
          <w:rFonts w:ascii="Lucida Console" w:eastAsia="Times New Roman" w:hAnsi="Lucida Console" w:cs="Courier New"/>
          <w:color w:val="0000FF"/>
          <w:sz w:val="20"/>
          <w:szCs w:val="20"/>
        </w:rPr>
        <w:t>(x)</w:t>
      </w:r>
    </w:p>
    <w:p w14:paraId="67AC41C8" w14:textId="77777777" w:rsidR="003D4A53" w:rsidRPr="003D4A53" w:rsidRDefault="003D4A53" w:rsidP="003D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D4A53">
        <w:rPr>
          <w:rFonts w:ascii="Lucida Console" w:eastAsia="Times New Roman" w:hAnsi="Lucida Console" w:cs="Courier New"/>
          <w:color w:val="0000FF"/>
          <w:sz w:val="20"/>
          <w:szCs w:val="20"/>
        </w:rPr>
        <w:t>&gt; C&lt;-</w:t>
      </w:r>
      <w:proofErr w:type="spellStart"/>
      <w:proofErr w:type="gramStart"/>
      <w:r w:rsidRPr="003D4A53">
        <w:rPr>
          <w:rFonts w:ascii="Lucida Console" w:eastAsia="Times New Roman" w:hAnsi="Lucida Console" w:cs="Courier New"/>
          <w:color w:val="0000FF"/>
          <w:sz w:val="20"/>
          <w:szCs w:val="20"/>
        </w:rPr>
        <w:t>vcv.phylo</w:t>
      </w:r>
      <w:proofErr w:type="spellEnd"/>
      <w:r w:rsidRPr="003D4A53">
        <w:rPr>
          <w:rFonts w:ascii="Lucida Console" w:eastAsia="Times New Roman" w:hAnsi="Lucida Console" w:cs="Courier New"/>
          <w:color w:val="0000FF"/>
          <w:sz w:val="20"/>
          <w:szCs w:val="20"/>
        </w:rPr>
        <w:t>(</w:t>
      </w:r>
      <w:proofErr w:type="spellStart"/>
      <w:proofErr w:type="gramEnd"/>
      <w:r w:rsidRPr="003D4A53">
        <w:rPr>
          <w:rFonts w:ascii="Lucida Console" w:eastAsia="Times New Roman" w:hAnsi="Lucida Console" w:cs="Courier New"/>
          <w:color w:val="0000FF"/>
          <w:sz w:val="20"/>
          <w:szCs w:val="20"/>
        </w:rPr>
        <w:t>phy</w:t>
      </w:r>
      <w:proofErr w:type="spellEnd"/>
      <w:r w:rsidRPr="003D4A53">
        <w:rPr>
          <w:rFonts w:ascii="Lucida Console" w:eastAsia="Times New Roman" w:hAnsi="Lucida Console" w:cs="Courier New"/>
          <w:color w:val="0000FF"/>
          <w:sz w:val="20"/>
          <w:szCs w:val="20"/>
        </w:rPr>
        <w:t>)</w:t>
      </w:r>
      <w:r>
        <w:rPr>
          <w:rFonts w:ascii="Lucida Console" w:eastAsia="Times New Roman" w:hAnsi="Lucida Console" w:cs="Courier New"/>
          <w:color w:val="0000FF"/>
          <w:sz w:val="20"/>
          <w:szCs w:val="20"/>
        </w:rPr>
        <w:t xml:space="preserve">; </w:t>
      </w:r>
      <w:r w:rsidRPr="003D4A53">
        <w:rPr>
          <w:rFonts w:ascii="Lucida Console" w:eastAsia="Times New Roman" w:hAnsi="Lucida Console" w:cs="Courier New"/>
          <w:color w:val="0000FF"/>
          <w:sz w:val="20"/>
          <w:szCs w:val="20"/>
        </w:rPr>
        <w:t>C&lt;-C[</w:t>
      </w:r>
      <w:proofErr w:type="spellStart"/>
      <w:r w:rsidRPr="003D4A53">
        <w:rPr>
          <w:rFonts w:ascii="Lucida Console" w:eastAsia="Times New Roman" w:hAnsi="Lucida Console" w:cs="Courier New"/>
          <w:color w:val="0000FF"/>
          <w:sz w:val="20"/>
          <w:szCs w:val="20"/>
        </w:rPr>
        <w:t>rownames</w:t>
      </w:r>
      <w:proofErr w:type="spellEnd"/>
      <w:r w:rsidRPr="003D4A53">
        <w:rPr>
          <w:rFonts w:ascii="Lucida Console" w:eastAsia="Times New Roman" w:hAnsi="Lucida Console" w:cs="Courier New"/>
          <w:color w:val="0000FF"/>
          <w:sz w:val="20"/>
          <w:szCs w:val="20"/>
        </w:rPr>
        <w:t>(x),</w:t>
      </w:r>
      <w:proofErr w:type="spellStart"/>
      <w:r w:rsidRPr="003D4A53">
        <w:rPr>
          <w:rFonts w:ascii="Lucida Console" w:eastAsia="Times New Roman" w:hAnsi="Lucida Console" w:cs="Courier New"/>
          <w:color w:val="0000FF"/>
          <w:sz w:val="20"/>
          <w:szCs w:val="20"/>
        </w:rPr>
        <w:t>rownames</w:t>
      </w:r>
      <w:proofErr w:type="spellEnd"/>
      <w:r w:rsidRPr="003D4A53">
        <w:rPr>
          <w:rFonts w:ascii="Lucida Console" w:eastAsia="Times New Roman" w:hAnsi="Lucida Console" w:cs="Courier New"/>
          <w:color w:val="0000FF"/>
          <w:sz w:val="20"/>
          <w:szCs w:val="20"/>
        </w:rPr>
        <w:t>(x)]</w:t>
      </w:r>
    </w:p>
    <w:p w14:paraId="566491F6" w14:textId="77777777" w:rsidR="003D4A53" w:rsidRPr="003D4A53" w:rsidRDefault="003D4A53" w:rsidP="003D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D4A53">
        <w:rPr>
          <w:rFonts w:ascii="Lucida Console" w:eastAsia="Times New Roman" w:hAnsi="Lucida Console" w:cs="Courier New"/>
          <w:color w:val="0000FF"/>
          <w:sz w:val="20"/>
          <w:szCs w:val="20"/>
        </w:rPr>
        <w:t>&gt; a&lt;-</w:t>
      </w:r>
      <w:proofErr w:type="spellStart"/>
      <w:proofErr w:type="gramStart"/>
      <w:r w:rsidRPr="003D4A53">
        <w:rPr>
          <w:rFonts w:ascii="Lucida Console" w:eastAsia="Times New Roman" w:hAnsi="Lucida Console" w:cs="Courier New"/>
          <w:color w:val="0000FF"/>
          <w:sz w:val="20"/>
          <w:szCs w:val="20"/>
        </w:rPr>
        <w:t>colSums</w:t>
      </w:r>
      <w:proofErr w:type="spellEnd"/>
      <w:r w:rsidRPr="003D4A53">
        <w:rPr>
          <w:rFonts w:ascii="Lucida Console" w:eastAsia="Times New Roman" w:hAnsi="Lucida Console" w:cs="Courier New"/>
          <w:color w:val="0000FF"/>
          <w:sz w:val="20"/>
          <w:szCs w:val="20"/>
        </w:rPr>
        <w:t>(</w:t>
      </w:r>
      <w:proofErr w:type="gramEnd"/>
      <w:r w:rsidRPr="003D4A53">
        <w:rPr>
          <w:rFonts w:ascii="Lucida Console" w:eastAsia="Times New Roman" w:hAnsi="Lucida Console" w:cs="Courier New"/>
          <w:color w:val="0000FF"/>
          <w:sz w:val="20"/>
          <w:szCs w:val="20"/>
        </w:rPr>
        <w:t>solve(C))%*%x/sum(solve(C))</w:t>
      </w:r>
    </w:p>
    <w:p w14:paraId="6B407151" w14:textId="77777777" w:rsidR="003D4A53" w:rsidRPr="003D4A53" w:rsidRDefault="003D4A53" w:rsidP="003D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D4A53">
        <w:rPr>
          <w:rFonts w:ascii="Lucida Console" w:eastAsia="Times New Roman" w:hAnsi="Lucida Console" w:cs="Courier New"/>
          <w:color w:val="0000FF"/>
          <w:sz w:val="20"/>
          <w:szCs w:val="20"/>
        </w:rPr>
        <w:t>&gt; D&lt;-</w:t>
      </w:r>
      <w:proofErr w:type="gramStart"/>
      <w:r w:rsidRPr="003D4A53">
        <w:rPr>
          <w:rFonts w:ascii="Lucida Console" w:eastAsia="Times New Roman" w:hAnsi="Lucida Console" w:cs="Courier New"/>
          <w:color w:val="0000FF"/>
          <w:sz w:val="20"/>
          <w:szCs w:val="20"/>
        </w:rPr>
        <w:t>matrix(</w:t>
      </w:r>
      <w:proofErr w:type="gramEnd"/>
      <w:r w:rsidRPr="003D4A53">
        <w:rPr>
          <w:rFonts w:ascii="Lucida Console" w:eastAsia="Times New Roman" w:hAnsi="Lucida Console" w:cs="Courier New"/>
          <w:color w:val="0000FF"/>
          <w:sz w:val="20"/>
          <w:szCs w:val="20"/>
        </w:rPr>
        <w:t>0,N*</w:t>
      </w:r>
      <w:proofErr w:type="spellStart"/>
      <w:r w:rsidRPr="003D4A53">
        <w:rPr>
          <w:rFonts w:ascii="Lucida Console" w:eastAsia="Times New Roman" w:hAnsi="Lucida Console" w:cs="Courier New"/>
          <w:color w:val="0000FF"/>
          <w:sz w:val="20"/>
          <w:szCs w:val="20"/>
        </w:rPr>
        <w:t>p,p</w:t>
      </w:r>
      <w:proofErr w:type="spellEnd"/>
      <w:r w:rsidRPr="003D4A53">
        <w:rPr>
          <w:rFonts w:ascii="Lucida Console" w:eastAsia="Times New Roman" w:hAnsi="Lucida Console" w:cs="Courier New"/>
          <w:color w:val="0000FF"/>
          <w:sz w:val="20"/>
          <w:szCs w:val="20"/>
        </w:rPr>
        <w:t>)</w:t>
      </w:r>
    </w:p>
    <w:p w14:paraId="2248204C" w14:textId="77777777" w:rsidR="003D4A53" w:rsidRPr="003D4A53" w:rsidRDefault="003D4A53" w:rsidP="003D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D4A53">
        <w:rPr>
          <w:rFonts w:ascii="Lucida Console" w:eastAsia="Times New Roman" w:hAnsi="Lucida Console" w:cs="Courier New"/>
          <w:color w:val="0000FF"/>
          <w:sz w:val="20"/>
          <w:szCs w:val="20"/>
        </w:rPr>
        <w:t xml:space="preserve">&gt; </w:t>
      </w:r>
      <w:proofErr w:type="gramStart"/>
      <w:r w:rsidRPr="003D4A53">
        <w:rPr>
          <w:rFonts w:ascii="Lucida Console" w:eastAsia="Times New Roman" w:hAnsi="Lucida Console" w:cs="Courier New"/>
          <w:color w:val="0000FF"/>
          <w:sz w:val="20"/>
          <w:szCs w:val="20"/>
        </w:rPr>
        <w:t>for(</w:t>
      </w:r>
      <w:proofErr w:type="spellStart"/>
      <w:proofErr w:type="gramEnd"/>
      <w:r w:rsidRPr="003D4A53">
        <w:rPr>
          <w:rFonts w:ascii="Lucida Console" w:eastAsia="Times New Roman" w:hAnsi="Lucida Console" w:cs="Courier New"/>
          <w:color w:val="0000FF"/>
          <w:sz w:val="20"/>
          <w:szCs w:val="20"/>
        </w:rPr>
        <w:t>i</w:t>
      </w:r>
      <w:proofErr w:type="spellEnd"/>
      <w:r w:rsidRPr="003D4A53">
        <w:rPr>
          <w:rFonts w:ascii="Lucida Console" w:eastAsia="Times New Roman" w:hAnsi="Lucida Console" w:cs="Courier New"/>
          <w:color w:val="0000FF"/>
          <w:sz w:val="20"/>
          <w:szCs w:val="20"/>
        </w:rPr>
        <w:t xml:space="preserve"> in 1:(N*p)) for(j in 1:p) if((j-1)*N&lt;</w:t>
      </w:r>
      <w:proofErr w:type="spellStart"/>
      <w:r w:rsidRPr="003D4A53">
        <w:rPr>
          <w:rFonts w:ascii="Lucida Console" w:eastAsia="Times New Roman" w:hAnsi="Lucida Console" w:cs="Courier New"/>
          <w:color w:val="0000FF"/>
          <w:sz w:val="20"/>
          <w:szCs w:val="20"/>
        </w:rPr>
        <w:t>i</w:t>
      </w:r>
      <w:proofErr w:type="spellEnd"/>
      <w:r w:rsidRPr="003D4A53">
        <w:rPr>
          <w:rFonts w:ascii="Lucida Console" w:eastAsia="Times New Roman" w:hAnsi="Lucida Console" w:cs="Courier New"/>
          <w:color w:val="0000FF"/>
          <w:sz w:val="20"/>
          <w:szCs w:val="20"/>
        </w:rPr>
        <w:t>&amp;&amp;</w:t>
      </w:r>
      <w:proofErr w:type="spellStart"/>
      <w:r w:rsidRPr="003D4A53">
        <w:rPr>
          <w:rFonts w:ascii="Lucida Console" w:eastAsia="Times New Roman" w:hAnsi="Lucida Console" w:cs="Courier New"/>
          <w:color w:val="0000FF"/>
          <w:sz w:val="20"/>
          <w:szCs w:val="20"/>
        </w:rPr>
        <w:t>i</w:t>
      </w:r>
      <w:proofErr w:type="spellEnd"/>
      <w:r w:rsidRPr="003D4A53">
        <w:rPr>
          <w:rFonts w:ascii="Lucida Console" w:eastAsia="Times New Roman" w:hAnsi="Lucida Console" w:cs="Courier New"/>
          <w:color w:val="0000FF"/>
          <w:sz w:val="20"/>
          <w:szCs w:val="20"/>
        </w:rPr>
        <w:t>&lt;=j*N) D[</w:t>
      </w:r>
      <w:proofErr w:type="spellStart"/>
      <w:r w:rsidRPr="003D4A53">
        <w:rPr>
          <w:rFonts w:ascii="Lucida Console" w:eastAsia="Times New Roman" w:hAnsi="Lucida Console" w:cs="Courier New"/>
          <w:color w:val="0000FF"/>
          <w:sz w:val="20"/>
          <w:szCs w:val="20"/>
        </w:rPr>
        <w:t>i,j</w:t>
      </w:r>
      <w:proofErr w:type="spellEnd"/>
      <w:r w:rsidRPr="003D4A53">
        <w:rPr>
          <w:rFonts w:ascii="Lucida Console" w:eastAsia="Times New Roman" w:hAnsi="Lucida Console" w:cs="Courier New"/>
          <w:color w:val="0000FF"/>
          <w:sz w:val="20"/>
          <w:szCs w:val="20"/>
        </w:rPr>
        <w:t>]=1.0</w:t>
      </w:r>
    </w:p>
    <w:p w14:paraId="440BBE6E" w14:textId="77777777" w:rsidR="003D4A53" w:rsidRPr="003D4A53" w:rsidRDefault="003D4A53" w:rsidP="003D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D4A53">
        <w:rPr>
          <w:rFonts w:ascii="Lucida Console" w:eastAsia="Times New Roman" w:hAnsi="Lucida Console" w:cs="Courier New"/>
          <w:color w:val="0000FF"/>
          <w:sz w:val="20"/>
          <w:szCs w:val="20"/>
        </w:rPr>
        <w:lastRenderedPageBreak/>
        <w:t>&gt; y&lt;-</w:t>
      </w:r>
      <w:proofErr w:type="spellStart"/>
      <w:proofErr w:type="gramStart"/>
      <w:r w:rsidRPr="003D4A53">
        <w:rPr>
          <w:rFonts w:ascii="Lucida Console" w:eastAsia="Times New Roman" w:hAnsi="Lucida Console" w:cs="Courier New"/>
          <w:color w:val="0000FF"/>
          <w:sz w:val="20"/>
          <w:szCs w:val="20"/>
        </w:rPr>
        <w:t>as.matrix</w:t>
      </w:r>
      <w:proofErr w:type="spellEnd"/>
      <w:r w:rsidRPr="003D4A53">
        <w:rPr>
          <w:rFonts w:ascii="Lucida Console" w:eastAsia="Times New Roman" w:hAnsi="Lucida Console" w:cs="Courier New"/>
          <w:color w:val="0000FF"/>
          <w:sz w:val="20"/>
          <w:szCs w:val="20"/>
        </w:rPr>
        <w:t>(</w:t>
      </w:r>
      <w:proofErr w:type="spellStart"/>
      <w:proofErr w:type="gramEnd"/>
      <w:r w:rsidRPr="003D4A53">
        <w:rPr>
          <w:rFonts w:ascii="Lucida Console" w:eastAsia="Times New Roman" w:hAnsi="Lucida Console" w:cs="Courier New"/>
          <w:color w:val="0000FF"/>
          <w:sz w:val="20"/>
          <w:szCs w:val="20"/>
        </w:rPr>
        <w:t>as.vector</w:t>
      </w:r>
      <w:proofErr w:type="spellEnd"/>
      <w:r w:rsidRPr="003D4A53">
        <w:rPr>
          <w:rFonts w:ascii="Lucida Console" w:eastAsia="Times New Roman" w:hAnsi="Lucida Console" w:cs="Courier New"/>
          <w:color w:val="0000FF"/>
          <w:sz w:val="20"/>
          <w:szCs w:val="20"/>
        </w:rPr>
        <w:t>(x))</w:t>
      </w:r>
    </w:p>
    <w:p w14:paraId="11954BFE" w14:textId="77777777" w:rsidR="003D4A53" w:rsidRPr="003D4A53" w:rsidRDefault="003D4A53" w:rsidP="003D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D4A53">
        <w:rPr>
          <w:rFonts w:ascii="Lucida Console" w:eastAsia="Times New Roman" w:hAnsi="Lucida Console" w:cs="Courier New"/>
          <w:color w:val="0000FF"/>
          <w:sz w:val="20"/>
          <w:szCs w:val="20"/>
        </w:rPr>
        <w:t xml:space="preserve">&gt; </w:t>
      </w:r>
      <w:proofErr w:type="gramStart"/>
      <w:r w:rsidRPr="003D4A53">
        <w:rPr>
          <w:rFonts w:ascii="Lucida Console" w:eastAsia="Times New Roman" w:hAnsi="Lucida Console" w:cs="Courier New"/>
          <w:color w:val="0000FF"/>
          <w:sz w:val="20"/>
          <w:szCs w:val="20"/>
        </w:rPr>
        <w:t>one</w:t>
      </w:r>
      <w:proofErr w:type="gramEnd"/>
      <w:r w:rsidRPr="003D4A53">
        <w:rPr>
          <w:rFonts w:ascii="Lucida Console" w:eastAsia="Times New Roman" w:hAnsi="Lucida Console" w:cs="Courier New"/>
          <w:color w:val="0000FF"/>
          <w:sz w:val="20"/>
          <w:szCs w:val="20"/>
        </w:rPr>
        <w:t>&lt;-matrix(1,N,1)</w:t>
      </w:r>
    </w:p>
    <w:p w14:paraId="2791146F" w14:textId="77777777" w:rsidR="003D4A53" w:rsidRPr="003D4A53" w:rsidRDefault="003D4A53" w:rsidP="003D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D4A53">
        <w:rPr>
          <w:rFonts w:ascii="Lucida Console" w:eastAsia="Times New Roman" w:hAnsi="Lucida Console" w:cs="Courier New"/>
          <w:color w:val="0000FF"/>
          <w:sz w:val="20"/>
          <w:szCs w:val="20"/>
        </w:rPr>
        <w:t>&gt; R&lt;-t(x-one%*%a</w:t>
      </w:r>
      <w:proofErr w:type="gramStart"/>
      <w:r w:rsidRPr="003D4A53">
        <w:rPr>
          <w:rFonts w:ascii="Lucida Console" w:eastAsia="Times New Roman" w:hAnsi="Lucida Console" w:cs="Courier New"/>
          <w:color w:val="0000FF"/>
          <w:sz w:val="20"/>
          <w:szCs w:val="20"/>
        </w:rPr>
        <w:t>)%</w:t>
      </w:r>
      <w:proofErr w:type="gramEnd"/>
      <w:r w:rsidRPr="003D4A53">
        <w:rPr>
          <w:rFonts w:ascii="Lucida Console" w:eastAsia="Times New Roman" w:hAnsi="Lucida Console" w:cs="Courier New"/>
          <w:color w:val="0000FF"/>
          <w:sz w:val="20"/>
          <w:szCs w:val="20"/>
        </w:rPr>
        <w:t>*%solve(C)%*%(x-one%*%a)/N</w:t>
      </w:r>
    </w:p>
    <w:p w14:paraId="03C9B2E8" w14:textId="77777777" w:rsidR="003D4A53" w:rsidRPr="003D4A53" w:rsidRDefault="003D4A53" w:rsidP="003D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D4A53">
        <w:rPr>
          <w:rFonts w:ascii="Lucida Console" w:eastAsia="Times New Roman" w:hAnsi="Lucida Console" w:cs="Courier New"/>
          <w:color w:val="0000FF"/>
          <w:sz w:val="20"/>
          <w:szCs w:val="20"/>
        </w:rPr>
        <w:t>&gt; solve(R)</w:t>
      </w:r>
    </w:p>
    <w:p w14:paraId="6BE113D1" w14:textId="77777777" w:rsidR="003D4A53" w:rsidRPr="003D4A53" w:rsidRDefault="003D4A53" w:rsidP="003D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3D4A53">
        <w:rPr>
          <w:rFonts w:ascii="Lucida Console" w:eastAsia="Times New Roman" w:hAnsi="Lucida Console" w:cs="Courier New"/>
          <w:color w:val="C5060B"/>
          <w:sz w:val="20"/>
          <w:szCs w:val="20"/>
        </w:rPr>
        <w:t xml:space="preserve">Error in </w:t>
      </w:r>
      <w:proofErr w:type="spellStart"/>
      <w:r w:rsidRPr="003D4A53">
        <w:rPr>
          <w:rFonts w:ascii="Lucida Console" w:eastAsia="Times New Roman" w:hAnsi="Lucida Console" w:cs="Courier New"/>
          <w:color w:val="C5060B"/>
          <w:sz w:val="20"/>
          <w:szCs w:val="20"/>
        </w:rPr>
        <w:t>solve.default</w:t>
      </w:r>
      <w:proofErr w:type="spellEnd"/>
      <w:r w:rsidRPr="003D4A53">
        <w:rPr>
          <w:rFonts w:ascii="Lucida Console" w:eastAsia="Times New Roman" w:hAnsi="Lucida Console" w:cs="Courier New"/>
          <w:color w:val="C5060B"/>
          <w:sz w:val="20"/>
          <w:szCs w:val="20"/>
        </w:rPr>
        <w:t>(R</w:t>
      </w:r>
      <w:proofErr w:type="gramStart"/>
      <w:r w:rsidRPr="003D4A53">
        <w:rPr>
          <w:rFonts w:ascii="Lucida Console" w:eastAsia="Times New Roman" w:hAnsi="Lucida Console" w:cs="Courier New"/>
          <w:color w:val="C5060B"/>
          <w:sz w:val="20"/>
          <w:szCs w:val="20"/>
        </w:rPr>
        <w:t>) :</w:t>
      </w:r>
      <w:proofErr w:type="gramEnd"/>
      <w:r w:rsidRPr="003D4A53">
        <w:rPr>
          <w:rFonts w:ascii="Lucida Console" w:eastAsia="Times New Roman" w:hAnsi="Lucida Console" w:cs="Courier New"/>
          <w:color w:val="C5060B"/>
          <w:sz w:val="20"/>
          <w:szCs w:val="20"/>
        </w:rPr>
        <w:t xml:space="preserve"> </w:t>
      </w:r>
    </w:p>
    <w:p w14:paraId="34C23934" w14:textId="77777777" w:rsidR="003D4A53" w:rsidRPr="003D4A53" w:rsidRDefault="003D4A53" w:rsidP="003D4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D4A53">
        <w:rPr>
          <w:rFonts w:ascii="Lucida Console" w:eastAsia="Times New Roman" w:hAnsi="Lucida Console" w:cs="Courier New"/>
          <w:color w:val="C5060B"/>
          <w:sz w:val="20"/>
          <w:szCs w:val="20"/>
        </w:rPr>
        <w:t xml:space="preserve">  </w:t>
      </w:r>
      <w:proofErr w:type="gramStart"/>
      <w:r w:rsidRPr="003D4A53">
        <w:rPr>
          <w:rFonts w:ascii="Lucida Console" w:eastAsia="Times New Roman" w:hAnsi="Lucida Console" w:cs="Courier New"/>
          <w:color w:val="C5060B"/>
          <w:sz w:val="20"/>
          <w:szCs w:val="20"/>
        </w:rPr>
        <w:t>system</w:t>
      </w:r>
      <w:proofErr w:type="gramEnd"/>
      <w:r w:rsidRPr="003D4A53">
        <w:rPr>
          <w:rFonts w:ascii="Lucida Console" w:eastAsia="Times New Roman" w:hAnsi="Lucida Console" w:cs="Courier New"/>
          <w:color w:val="C5060B"/>
          <w:sz w:val="20"/>
          <w:szCs w:val="20"/>
        </w:rPr>
        <w:t xml:space="preserve"> is computationally singular: reciprocal condition number = 9.57883e-20</w:t>
      </w:r>
    </w:p>
    <w:p w14:paraId="1A195889" w14:textId="77777777" w:rsidR="003D4A53" w:rsidRPr="003D4A53" w:rsidRDefault="003D4A53" w:rsidP="003D4A53">
      <w:pPr>
        <w:pStyle w:val="BodyText"/>
        <w:spacing w:line="360" w:lineRule="auto"/>
        <w:jc w:val="both"/>
        <w:rPr>
          <w:rFonts w:ascii="Times New Roman" w:hAnsi="Times New Roman"/>
          <w:szCs w:val="24"/>
        </w:rPr>
      </w:pPr>
    </w:p>
    <w:p w14:paraId="59662EAC" w14:textId="77777777" w:rsidR="008C393D" w:rsidRDefault="008C393D">
      <w:pPr>
        <w:rPr>
          <w:rFonts w:ascii="Times New Roman" w:hAnsi="Times New Roman"/>
          <w:b/>
        </w:rPr>
      </w:pPr>
      <w:r>
        <w:rPr>
          <w:rFonts w:ascii="Times New Roman" w:hAnsi="Times New Roman"/>
          <w:b/>
        </w:rPr>
        <w:br w:type="page"/>
      </w:r>
    </w:p>
    <w:p w14:paraId="40197173" w14:textId="77777777" w:rsidR="00D43AAF" w:rsidRDefault="00D43AAF" w:rsidP="000E0082">
      <w:pPr>
        <w:pStyle w:val="BodyText"/>
        <w:spacing w:line="360" w:lineRule="auto"/>
        <w:rPr>
          <w:rFonts w:ascii="Times New Roman" w:hAnsi="Times New Roman"/>
          <w:b/>
          <w:sz w:val="22"/>
          <w:szCs w:val="22"/>
        </w:rPr>
        <w:sectPr w:rsidR="00D43AAF" w:rsidSect="005A376E">
          <w:pgSz w:w="12240" w:h="15840"/>
          <w:pgMar w:top="1440" w:right="1440" w:bottom="1440" w:left="1440" w:header="720" w:footer="720" w:gutter="0"/>
          <w:cols w:space="720"/>
          <w:docGrid w:linePitch="360"/>
        </w:sectPr>
      </w:pPr>
    </w:p>
    <w:p w14:paraId="2B221103" w14:textId="77777777" w:rsidR="009A0A5D" w:rsidRPr="009A0A5D" w:rsidRDefault="00114026" w:rsidP="000E0082">
      <w:pPr>
        <w:pStyle w:val="BodyText"/>
        <w:spacing w:line="360" w:lineRule="auto"/>
        <w:rPr>
          <w:rFonts w:ascii="Times New Roman" w:hAnsi="Times New Roman"/>
          <w:b/>
          <w:sz w:val="22"/>
          <w:szCs w:val="22"/>
        </w:rPr>
      </w:pPr>
      <w:r>
        <w:rPr>
          <w:rFonts w:ascii="Times New Roman" w:hAnsi="Times New Roman"/>
          <w:b/>
          <w:sz w:val="22"/>
          <w:szCs w:val="22"/>
        </w:rPr>
        <w:lastRenderedPageBreak/>
        <w:t>4</w:t>
      </w:r>
      <w:r w:rsidR="000E0082">
        <w:rPr>
          <w:rFonts w:ascii="Times New Roman" w:hAnsi="Times New Roman"/>
          <w:b/>
          <w:sz w:val="22"/>
          <w:szCs w:val="22"/>
        </w:rPr>
        <w:t xml:space="preserve">: </w:t>
      </w:r>
      <w:r w:rsidR="00F54F11">
        <w:rPr>
          <w:rFonts w:ascii="Times New Roman" w:hAnsi="Times New Roman"/>
          <w:b/>
          <w:sz w:val="22"/>
          <w:szCs w:val="22"/>
        </w:rPr>
        <w:t>Comparison of R-code implementations of alge</w:t>
      </w:r>
      <w:r w:rsidR="00F54F11">
        <w:rPr>
          <w:rFonts w:ascii="Times New Roman" w:hAnsi="Times New Roman"/>
          <w:b/>
          <w:sz w:val="22"/>
          <w:szCs w:val="22"/>
        </w:rPr>
        <w:t xml:space="preserve">braic generalizations of PCMs as found in </w:t>
      </w:r>
      <w:r w:rsidR="00F54F11">
        <w:rPr>
          <w:rFonts w:ascii="Times New Roman" w:hAnsi="Times New Roman"/>
          <w:b/>
          <w:i/>
          <w:sz w:val="22"/>
          <w:szCs w:val="22"/>
        </w:rPr>
        <w:t>geomorph</w:t>
      </w:r>
      <w:r w:rsidR="00F54F11">
        <w:rPr>
          <w:rFonts w:ascii="Times New Roman" w:hAnsi="Times New Roman"/>
          <w:b/>
          <w:sz w:val="22"/>
          <w:szCs w:val="22"/>
        </w:rPr>
        <w:t xml:space="preserve"> (written by the original authors of those approaches), and in </w:t>
      </w:r>
      <w:proofErr w:type="spellStart"/>
      <w:r w:rsidR="00F54F11">
        <w:rPr>
          <w:rFonts w:ascii="Times New Roman" w:hAnsi="Times New Roman"/>
          <w:b/>
          <w:i/>
          <w:sz w:val="22"/>
          <w:szCs w:val="22"/>
        </w:rPr>
        <w:t>phylocurve</w:t>
      </w:r>
      <w:proofErr w:type="spellEnd"/>
      <w:r w:rsidR="00F54F11">
        <w:rPr>
          <w:rFonts w:ascii="Times New Roman" w:hAnsi="Times New Roman"/>
          <w:b/>
          <w:i/>
          <w:sz w:val="22"/>
          <w:szCs w:val="22"/>
        </w:rPr>
        <w:t>.</w:t>
      </w:r>
      <w:r w:rsidR="009A0A5D">
        <w:rPr>
          <w:rFonts w:ascii="Times New Roman" w:hAnsi="Times New Roman"/>
          <w:b/>
          <w:i/>
          <w:sz w:val="22"/>
          <w:szCs w:val="22"/>
        </w:rPr>
        <w:t xml:space="preserve">  </w:t>
      </w:r>
      <w:r w:rsidR="009A0A5D">
        <w:rPr>
          <w:rFonts w:ascii="Times New Roman" w:hAnsi="Times New Roman"/>
          <w:b/>
          <w:sz w:val="22"/>
          <w:szCs w:val="22"/>
        </w:rPr>
        <w:t xml:space="preserve">Here we present results for computation time comparisons under various scenarios.  The algorithms used in </w:t>
      </w:r>
      <w:proofErr w:type="spellStart"/>
      <w:r w:rsidR="009A0A5D" w:rsidRPr="00EA3185">
        <w:rPr>
          <w:rFonts w:ascii="Times New Roman" w:hAnsi="Times New Roman"/>
          <w:b/>
          <w:i/>
          <w:sz w:val="22"/>
          <w:szCs w:val="22"/>
        </w:rPr>
        <w:t>phylocurve</w:t>
      </w:r>
      <w:proofErr w:type="spellEnd"/>
      <w:r w:rsidR="009A0A5D">
        <w:rPr>
          <w:rFonts w:ascii="Times New Roman" w:hAnsi="Times New Roman"/>
          <w:b/>
          <w:sz w:val="22"/>
          <w:szCs w:val="22"/>
        </w:rPr>
        <w:t xml:space="preserve"> were suggested to be substantially improved, in terms of computation time; however, this is only true in rare circumstances.  We summarize results below and provide raw results, subsequently.</w:t>
      </w:r>
    </w:p>
    <w:tbl>
      <w:tblPr>
        <w:tblStyle w:val="TableGrid"/>
        <w:tblW w:w="13438" w:type="dxa"/>
        <w:tblLayout w:type="fixed"/>
        <w:tblLook w:val="04A0" w:firstRow="1" w:lastRow="0" w:firstColumn="1" w:lastColumn="0" w:noHBand="0" w:noVBand="1"/>
      </w:tblPr>
      <w:tblGrid>
        <w:gridCol w:w="1818"/>
        <w:gridCol w:w="1710"/>
        <w:gridCol w:w="1530"/>
        <w:gridCol w:w="1800"/>
        <w:gridCol w:w="1350"/>
        <w:gridCol w:w="5230"/>
      </w:tblGrid>
      <w:tr w:rsidR="000E0082" w:rsidRPr="00CC2EE8" w14:paraId="220AE94F" w14:textId="77777777" w:rsidTr="002B67DC">
        <w:trPr>
          <w:trHeight w:val="569"/>
        </w:trPr>
        <w:tc>
          <w:tcPr>
            <w:tcW w:w="1818" w:type="dxa"/>
          </w:tcPr>
          <w:p w14:paraId="54F35776" w14:textId="77777777" w:rsidR="000E0082" w:rsidRPr="00CC2EE8" w:rsidRDefault="000E0082" w:rsidP="00461FA1">
            <w:pPr>
              <w:rPr>
                <w:sz w:val="20"/>
                <w:szCs w:val="20"/>
              </w:rPr>
            </w:pPr>
            <w:r w:rsidRPr="00CC2EE8">
              <w:rPr>
                <w:sz w:val="20"/>
                <w:szCs w:val="20"/>
              </w:rPr>
              <w:t xml:space="preserve">Function comparison </w:t>
            </w:r>
          </w:p>
        </w:tc>
        <w:tc>
          <w:tcPr>
            <w:tcW w:w="1710" w:type="dxa"/>
          </w:tcPr>
          <w:p w14:paraId="166F2CA0" w14:textId="77777777" w:rsidR="000E0082" w:rsidRPr="00CC2EE8" w:rsidRDefault="000E0082" w:rsidP="00461FA1">
            <w:pPr>
              <w:rPr>
                <w:sz w:val="20"/>
                <w:szCs w:val="20"/>
              </w:rPr>
            </w:pPr>
            <w:r w:rsidRPr="00CC2EE8">
              <w:rPr>
                <w:sz w:val="20"/>
                <w:szCs w:val="20"/>
              </w:rPr>
              <w:t>Comparable Constraints</w:t>
            </w:r>
          </w:p>
        </w:tc>
        <w:tc>
          <w:tcPr>
            <w:tcW w:w="1530" w:type="dxa"/>
          </w:tcPr>
          <w:p w14:paraId="420FB909" w14:textId="77777777" w:rsidR="000E0082" w:rsidRPr="00CC2EE8" w:rsidRDefault="000E0082" w:rsidP="00461FA1">
            <w:pPr>
              <w:rPr>
                <w:sz w:val="20"/>
                <w:szCs w:val="20"/>
              </w:rPr>
            </w:pPr>
            <w:r w:rsidRPr="00CC2EE8">
              <w:rPr>
                <w:sz w:val="20"/>
                <w:szCs w:val="20"/>
              </w:rPr>
              <w:t xml:space="preserve">When is </w:t>
            </w:r>
            <w:proofErr w:type="spellStart"/>
            <w:r w:rsidRPr="00CC2EE8">
              <w:rPr>
                <w:sz w:val="20"/>
                <w:szCs w:val="20"/>
              </w:rPr>
              <w:t>phylocruve</w:t>
            </w:r>
            <w:proofErr w:type="spellEnd"/>
            <w:r w:rsidRPr="00CC2EE8">
              <w:rPr>
                <w:sz w:val="20"/>
                <w:szCs w:val="20"/>
              </w:rPr>
              <w:t xml:space="preserve"> faster?*</w:t>
            </w:r>
          </w:p>
        </w:tc>
        <w:tc>
          <w:tcPr>
            <w:tcW w:w="1800" w:type="dxa"/>
          </w:tcPr>
          <w:p w14:paraId="703A6FF9" w14:textId="77777777" w:rsidR="000E0082" w:rsidRPr="00CC2EE8" w:rsidRDefault="000E0082" w:rsidP="00461FA1">
            <w:pPr>
              <w:rPr>
                <w:sz w:val="20"/>
                <w:szCs w:val="20"/>
              </w:rPr>
            </w:pPr>
            <w:r w:rsidRPr="00CC2EE8">
              <w:rPr>
                <w:sz w:val="20"/>
                <w:szCs w:val="20"/>
              </w:rPr>
              <w:t>When are the two comparable?*</w:t>
            </w:r>
          </w:p>
        </w:tc>
        <w:tc>
          <w:tcPr>
            <w:tcW w:w="1350" w:type="dxa"/>
          </w:tcPr>
          <w:p w14:paraId="0CE69E45" w14:textId="77777777" w:rsidR="000E0082" w:rsidRPr="00CC2EE8" w:rsidRDefault="000E0082" w:rsidP="00461FA1">
            <w:pPr>
              <w:rPr>
                <w:sz w:val="20"/>
                <w:szCs w:val="20"/>
              </w:rPr>
            </w:pPr>
            <w:r w:rsidRPr="00CC2EE8">
              <w:rPr>
                <w:sz w:val="20"/>
                <w:szCs w:val="20"/>
              </w:rPr>
              <w:t>When is geomorph faster?*</w:t>
            </w:r>
          </w:p>
        </w:tc>
        <w:tc>
          <w:tcPr>
            <w:tcW w:w="5230" w:type="dxa"/>
          </w:tcPr>
          <w:p w14:paraId="06526575" w14:textId="77777777" w:rsidR="000E0082" w:rsidRPr="00CC2EE8" w:rsidRDefault="000E0082" w:rsidP="00461FA1">
            <w:pPr>
              <w:rPr>
                <w:sz w:val="20"/>
                <w:szCs w:val="20"/>
              </w:rPr>
            </w:pPr>
            <w:r w:rsidRPr="00CC2EE8">
              <w:rPr>
                <w:sz w:val="20"/>
                <w:szCs w:val="20"/>
              </w:rPr>
              <w:t>Comments</w:t>
            </w:r>
          </w:p>
        </w:tc>
      </w:tr>
      <w:tr w:rsidR="000E0082" w:rsidRPr="00CC2EE8" w14:paraId="5257A530" w14:textId="77777777" w:rsidTr="002B67DC">
        <w:trPr>
          <w:trHeight w:val="1536"/>
        </w:trPr>
        <w:tc>
          <w:tcPr>
            <w:tcW w:w="1818" w:type="dxa"/>
            <w:vMerge w:val="restart"/>
          </w:tcPr>
          <w:p w14:paraId="17A55132" w14:textId="77777777" w:rsidR="000E0082" w:rsidRPr="00CC2EE8" w:rsidRDefault="000E0082" w:rsidP="00461FA1">
            <w:pPr>
              <w:rPr>
                <w:sz w:val="20"/>
                <w:szCs w:val="20"/>
              </w:rPr>
            </w:pPr>
            <w:proofErr w:type="spellStart"/>
            <w:r w:rsidRPr="00CC2EE8">
              <w:rPr>
                <w:sz w:val="20"/>
                <w:szCs w:val="20"/>
              </w:rPr>
              <w:t>procD.pgls</w:t>
            </w:r>
            <w:proofErr w:type="spellEnd"/>
          </w:p>
        </w:tc>
        <w:tc>
          <w:tcPr>
            <w:tcW w:w="1710" w:type="dxa"/>
            <w:vMerge w:val="restart"/>
          </w:tcPr>
          <w:p w14:paraId="3C28A84E" w14:textId="77777777" w:rsidR="000E0082" w:rsidRPr="00CC2EE8" w:rsidRDefault="000E0082" w:rsidP="00461FA1">
            <w:pPr>
              <w:pStyle w:val="ListParagraph"/>
              <w:numPr>
                <w:ilvl w:val="0"/>
                <w:numId w:val="1"/>
              </w:numPr>
              <w:ind w:left="360"/>
              <w:rPr>
                <w:sz w:val="20"/>
                <w:szCs w:val="20"/>
              </w:rPr>
            </w:pPr>
            <w:proofErr w:type="spellStart"/>
            <w:r w:rsidRPr="00CC2EE8">
              <w:rPr>
                <w:sz w:val="20"/>
                <w:szCs w:val="20"/>
              </w:rPr>
              <w:t>phylocruve</w:t>
            </w:r>
            <w:proofErr w:type="spellEnd"/>
            <w:r w:rsidRPr="00CC2EE8">
              <w:rPr>
                <w:sz w:val="20"/>
                <w:szCs w:val="20"/>
              </w:rPr>
              <w:t xml:space="preserve"> does not allow RRPP</w:t>
            </w:r>
          </w:p>
          <w:p w14:paraId="7ECD9A90" w14:textId="77777777" w:rsidR="000E0082" w:rsidRPr="00CC2EE8" w:rsidRDefault="000E0082" w:rsidP="00461FA1">
            <w:pPr>
              <w:pStyle w:val="ListParagraph"/>
              <w:numPr>
                <w:ilvl w:val="0"/>
                <w:numId w:val="1"/>
              </w:numPr>
              <w:ind w:left="360"/>
              <w:rPr>
                <w:sz w:val="20"/>
                <w:szCs w:val="20"/>
              </w:rPr>
            </w:pPr>
            <w:proofErr w:type="spellStart"/>
            <w:r w:rsidRPr="00CC2EE8">
              <w:rPr>
                <w:sz w:val="20"/>
                <w:szCs w:val="20"/>
              </w:rPr>
              <w:t>phylocurve</w:t>
            </w:r>
            <w:proofErr w:type="spellEnd"/>
            <w:r w:rsidRPr="00CC2EE8">
              <w:rPr>
                <w:sz w:val="20"/>
                <w:szCs w:val="20"/>
              </w:rPr>
              <w:t xml:space="preserve"> only works with phylogenetic regression</w:t>
            </w:r>
          </w:p>
          <w:p w14:paraId="30AF8B89" w14:textId="77777777" w:rsidR="000E0082" w:rsidRPr="00CC2EE8" w:rsidRDefault="000E0082" w:rsidP="00461FA1">
            <w:pPr>
              <w:pStyle w:val="ListParagraph"/>
              <w:numPr>
                <w:ilvl w:val="0"/>
                <w:numId w:val="1"/>
              </w:numPr>
              <w:ind w:left="360"/>
              <w:rPr>
                <w:sz w:val="20"/>
                <w:szCs w:val="20"/>
              </w:rPr>
            </w:pPr>
            <w:proofErr w:type="spellStart"/>
            <w:r w:rsidRPr="00CC2EE8">
              <w:rPr>
                <w:sz w:val="20"/>
                <w:szCs w:val="20"/>
              </w:rPr>
              <w:t>phylocurve</w:t>
            </w:r>
            <w:proofErr w:type="spellEnd"/>
            <w:r w:rsidRPr="00CC2EE8">
              <w:rPr>
                <w:sz w:val="20"/>
                <w:szCs w:val="20"/>
              </w:rPr>
              <w:t xml:space="preserve"> has limited output available for downstream analyses</w:t>
            </w:r>
          </w:p>
        </w:tc>
        <w:tc>
          <w:tcPr>
            <w:tcW w:w="1530" w:type="dxa"/>
            <w:vMerge w:val="restart"/>
          </w:tcPr>
          <w:p w14:paraId="5988DF1C" w14:textId="77777777" w:rsidR="000E0082" w:rsidRPr="00CC2EE8" w:rsidRDefault="000E0082" w:rsidP="00461FA1">
            <w:pPr>
              <w:rPr>
                <w:sz w:val="20"/>
                <w:szCs w:val="20"/>
              </w:rPr>
            </w:pPr>
            <w:r w:rsidRPr="00CC2EE8">
              <w:rPr>
                <w:sz w:val="20"/>
                <w:szCs w:val="20"/>
              </w:rPr>
              <w:t>500 or more species, with fewer traits than species</w:t>
            </w:r>
          </w:p>
        </w:tc>
        <w:tc>
          <w:tcPr>
            <w:tcW w:w="1800" w:type="dxa"/>
            <w:vMerge w:val="restart"/>
          </w:tcPr>
          <w:p w14:paraId="72E414ED" w14:textId="77777777" w:rsidR="000E0082" w:rsidRPr="00CC2EE8" w:rsidRDefault="000E0082" w:rsidP="00461FA1">
            <w:pPr>
              <w:rPr>
                <w:sz w:val="20"/>
                <w:szCs w:val="20"/>
              </w:rPr>
            </w:pPr>
            <w:r w:rsidRPr="00CC2EE8">
              <w:rPr>
                <w:sz w:val="20"/>
                <w:szCs w:val="20"/>
              </w:rPr>
              <w:t>Fewer than 500 species and fewer traits than species</w:t>
            </w:r>
          </w:p>
        </w:tc>
        <w:tc>
          <w:tcPr>
            <w:tcW w:w="1350" w:type="dxa"/>
            <w:vMerge w:val="restart"/>
          </w:tcPr>
          <w:p w14:paraId="3303CD8C" w14:textId="77777777" w:rsidR="000E0082" w:rsidRPr="00CC2EE8" w:rsidRDefault="000E0082" w:rsidP="00461FA1">
            <w:pPr>
              <w:rPr>
                <w:sz w:val="20"/>
                <w:szCs w:val="20"/>
              </w:rPr>
            </w:pPr>
            <w:r w:rsidRPr="00CC2EE8">
              <w:rPr>
                <w:sz w:val="20"/>
                <w:szCs w:val="20"/>
              </w:rPr>
              <w:t>All HD cases</w:t>
            </w:r>
          </w:p>
          <w:p w14:paraId="33F13AAB" w14:textId="77777777" w:rsidR="000E0082" w:rsidRPr="00CC2EE8" w:rsidRDefault="000E0082" w:rsidP="00461FA1">
            <w:pPr>
              <w:rPr>
                <w:sz w:val="20"/>
                <w:szCs w:val="20"/>
              </w:rPr>
            </w:pPr>
          </w:p>
        </w:tc>
        <w:tc>
          <w:tcPr>
            <w:tcW w:w="5230" w:type="dxa"/>
          </w:tcPr>
          <w:p w14:paraId="48647E8C" w14:textId="77777777" w:rsidR="000E0082" w:rsidRPr="00CC2EE8" w:rsidRDefault="000E0082" w:rsidP="000E0082">
            <w:pPr>
              <w:pStyle w:val="ListParagraph"/>
              <w:numPr>
                <w:ilvl w:val="0"/>
                <w:numId w:val="2"/>
              </w:numPr>
              <w:ind w:left="360"/>
              <w:rPr>
                <w:sz w:val="20"/>
                <w:szCs w:val="20"/>
              </w:rPr>
            </w:pPr>
            <w:r w:rsidRPr="00CC2EE8">
              <w:rPr>
                <w:sz w:val="20"/>
                <w:szCs w:val="20"/>
              </w:rPr>
              <w:t xml:space="preserve">The </w:t>
            </w:r>
            <w:proofErr w:type="spellStart"/>
            <w:r w:rsidRPr="00CC2EE8">
              <w:rPr>
                <w:sz w:val="20"/>
                <w:szCs w:val="20"/>
              </w:rPr>
              <w:t>phylocurve</w:t>
            </w:r>
            <w:proofErr w:type="spellEnd"/>
            <w:r w:rsidRPr="00CC2EE8">
              <w:rPr>
                <w:sz w:val="20"/>
                <w:szCs w:val="20"/>
              </w:rPr>
              <w:t xml:space="preserve"> version of this function will work with multiple independent variables, but will return incorrect results.  The function was not designed for complex models but does not trap multiple variables. </w:t>
            </w:r>
          </w:p>
        </w:tc>
      </w:tr>
      <w:tr w:rsidR="000E0082" w:rsidRPr="00CC2EE8" w14:paraId="09C6541E" w14:textId="77777777" w:rsidTr="002B67DC">
        <w:trPr>
          <w:trHeight w:val="1536"/>
        </w:trPr>
        <w:tc>
          <w:tcPr>
            <w:tcW w:w="1818" w:type="dxa"/>
            <w:vMerge/>
          </w:tcPr>
          <w:p w14:paraId="07690499" w14:textId="77777777" w:rsidR="000E0082" w:rsidRPr="00CC2EE8" w:rsidRDefault="000E0082" w:rsidP="00461FA1">
            <w:pPr>
              <w:rPr>
                <w:sz w:val="20"/>
                <w:szCs w:val="20"/>
              </w:rPr>
            </w:pPr>
          </w:p>
        </w:tc>
        <w:tc>
          <w:tcPr>
            <w:tcW w:w="1710" w:type="dxa"/>
            <w:vMerge/>
          </w:tcPr>
          <w:p w14:paraId="62E2131C" w14:textId="77777777" w:rsidR="000E0082" w:rsidRPr="00CC2EE8" w:rsidRDefault="000E0082" w:rsidP="00461FA1">
            <w:pPr>
              <w:pStyle w:val="ListParagraph"/>
              <w:numPr>
                <w:ilvl w:val="0"/>
                <w:numId w:val="1"/>
              </w:numPr>
              <w:ind w:left="360"/>
              <w:rPr>
                <w:sz w:val="20"/>
                <w:szCs w:val="20"/>
              </w:rPr>
            </w:pPr>
          </w:p>
        </w:tc>
        <w:tc>
          <w:tcPr>
            <w:tcW w:w="1530" w:type="dxa"/>
            <w:vMerge/>
          </w:tcPr>
          <w:p w14:paraId="1603F57D" w14:textId="77777777" w:rsidR="000E0082" w:rsidRPr="00CC2EE8" w:rsidRDefault="000E0082" w:rsidP="00461FA1">
            <w:pPr>
              <w:rPr>
                <w:sz w:val="20"/>
                <w:szCs w:val="20"/>
              </w:rPr>
            </w:pPr>
          </w:p>
        </w:tc>
        <w:tc>
          <w:tcPr>
            <w:tcW w:w="1800" w:type="dxa"/>
            <w:vMerge/>
          </w:tcPr>
          <w:p w14:paraId="30ED677F" w14:textId="77777777" w:rsidR="000E0082" w:rsidRPr="00CC2EE8" w:rsidRDefault="000E0082" w:rsidP="00461FA1">
            <w:pPr>
              <w:rPr>
                <w:sz w:val="20"/>
                <w:szCs w:val="20"/>
              </w:rPr>
            </w:pPr>
          </w:p>
        </w:tc>
        <w:tc>
          <w:tcPr>
            <w:tcW w:w="1350" w:type="dxa"/>
            <w:vMerge/>
          </w:tcPr>
          <w:p w14:paraId="1EA837A0" w14:textId="77777777" w:rsidR="000E0082" w:rsidRPr="00CC2EE8" w:rsidRDefault="000E0082" w:rsidP="00461FA1">
            <w:pPr>
              <w:rPr>
                <w:sz w:val="20"/>
                <w:szCs w:val="20"/>
              </w:rPr>
            </w:pPr>
          </w:p>
        </w:tc>
        <w:tc>
          <w:tcPr>
            <w:tcW w:w="5230" w:type="dxa"/>
          </w:tcPr>
          <w:p w14:paraId="366AA95A" w14:textId="77777777" w:rsidR="000E0082" w:rsidRPr="00CC2EE8" w:rsidRDefault="000E0082" w:rsidP="00461FA1">
            <w:pPr>
              <w:rPr>
                <w:sz w:val="20"/>
                <w:szCs w:val="20"/>
              </w:rPr>
            </w:pPr>
            <w:r w:rsidRPr="00CC2EE8">
              <w:rPr>
                <w:sz w:val="20"/>
                <w:szCs w:val="20"/>
              </w:rPr>
              <w:t>Noticeable coding Errors</w:t>
            </w:r>
          </w:p>
          <w:p w14:paraId="34EFAC53" w14:textId="77777777" w:rsidR="000E0082" w:rsidRPr="00CC2EE8" w:rsidRDefault="000E0082" w:rsidP="00461FA1">
            <w:pPr>
              <w:pStyle w:val="ListParagraph"/>
              <w:numPr>
                <w:ilvl w:val="0"/>
                <w:numId w:val="1"/>
              </w:numPr>
              <w:ind w:left="360"/>
              <w:rPr>
                <w:sz w:val="20"/>
                <w:szCs w:val="20"/>
              </w:rPr>
            </w:pPr>
            <w:r w:rsidRPr="00CC2EE8">
              <w:rPr>
                <w:sz w:val="20"/>
                <w:szCs w:val="20"/>
              </w:rPr>
              <w:t>Recursive strategy used in permutation procedure</w:t>
            </w:r>
          </w:p>
          <w:p w14:paraId="69B2C2B1" w14:textId="77777777" w:rsidR="000E0082" w:rsidRPr="00CC2EE8" w:rsidRDefault="000E0082" w:rsidP="00461FA1">
            <w:pPr>
              <w:pStyle w:val="ListParagraph"/>
              <w:numPr>
                <w:ilvl w:val="0"/>
                <w:numId w:val="1"/>
              </w:numPr>
              <w:ind w:left="360"/>
              <w:rPr>
                <w:sz w:val="20"/>
                <w:szCs w:val="20"/>
              </w:rPr>
            </w:pPr>
            <w:r w:rsidRPr="00CC2EE8">
              <w:rPr>
                <w:sz w:val="20"/>
                <w:szCs w:val="20"/>
              </w:rPr>
              <w:t>Elimination of observed values from sampling distributions, making first random cases the observed values.</w:t>
            </w:r>
          </w:p>
          <w:p w14:paraId="09E3F8A4" w14:textId="77777777" w:rsidR="000E0082" w:rsidRPr="00CC2EE8" w:rsidRDefault="000E0082" w:rsidP="00461FA1">
            <w:pPr>
              <w:pStyle w:val="ListParagraph"/>
              <w:numPr>
                <w:ilvl w:val="0"/>
                <w:numId w:val="1"/>
              </w:numPr>
              <w:ind w:left="360"/>
              <w:rPr>
                <w:sz w:val="20"/>
                <w:szCs w:val="20"/>
              </w:rPr>
            </w:pPr>
            <w:r w:rsidRPr="00CC2EE8">
              <w:rPr>
                <w:sz w:val="20"/>
                <w:szCs w:val="20"/>
              </w:rPr>
              <w:t>(See annotated script for specific details.)</w:t>
            </w:r>
          </w:p>
        </w:tc>
      </w:tr>
      <w:tr w:rsidR="000E0082" w:rsidRPr="00CC2EE8" w14:paraId="4CE62D9E" w14:textId="77777777" w:rsidTr="002B67DC">
        <w:trPr>
          <w:trHeight w:val="1536"/>
        </w:trPr>
        <w:tc>
          <w:tcPr>
            <w:tcW w:w="1818" w:type="dxa"/>
          </w:tcPr>
          <w:p w14:paraId="1895C0A4" w14:textId="77777777" w:rsidR="000E0082" w:rsidRPr="00CC2EE8" w:rsidRDefault="000E0082" w:rsidP="00461FA1">
            <w:pPr>
              <w:rPr>
                <w:sz w:val="20"/>
                <w:szCs w:val="20"/>
              </w:rPr>
            </w:pPr>
            <w:proofErr w:type="spellStart"/>
            <w:r w:rsidRPr="00CC2EE8">
              <w:rPr>
                <w:sz w:val="20"/>
                <w:szCs w:val="20"/>
              </w:rPr>
              <w:t>compare.evol.rates</w:t>
            </w:r>
            <w:proofErr w:type="spellEnd"/>
          </w:p>
        </w:tc>
        <w:tc>
          <w:tcPr>
            <w:tcW w:w="1710" w:type="dxa"/>
          </w:tcPr>
          <w:p w14:paraId="440C20D4" w14:textId="77777777" w:rsidR="000E0082" w:rsidRPr="00CC2EE8" w:rsidRDefault="000E0082" w:rsidP="00461FA1">
            <w:pPr>
              <w:pStyle w:val="ListParagraph"/>
              <w:ind w:left="360"/>
              <w:rPr>
                <w:sz w:val="20"/>
                <w:szCs w:val="20"/>
              </w:rPr>
            </w:pPr>
          </w:p>
        </w:tc>
        <w:tc>
          <w:tcPr>
            <w:tcW w:w="1530" w:type="dxa"/>
          </w:tcPr>
          <w:p w14:paraId="20544946" w14:textId="77777777" w:rsidR="000E0082" w:rsidRPr="00CC2EE8" w:rsidRDefault="000E0082" w:rsidP="00461FA1">
            <w:pPr>
              <w:rPr>
                <w:sz w:val="20"/>
                <w:szCs w:val="20"/>
              </w:rPr>
            </w:pPr>
            <w:r>
              <w:rPr>
                <w:sz w:val="20"/>
                <w:szCs w:val="20"/>
              </w:rPr>
              <w:t>In no cases</w:t>
            </w:r>
          </w:p>
        </w:tc>
        <w:tc>
          <w:tcPr>
            <w:tcW w:w="1800" w:type="dxa"/>
          </w:tcPr>
          <w:p w14:paraId="5C8BB741" w14:textId="77777777" w:rsidR="000E0082" w:rsidRPr="00CC2EE8" w:rsidRDefault="000E0082" w:rsidP="00461FA1">
            <w:pPr>
              <w:rPr>
                <w:sz w:val="20"/>
                <w:szCs w:val="20"/>
              </w:rPr>
            </w:pPr>
            <w:r w:rsidRPr="00CC2EE8">
              <w:rPr>
                <w:sz w:val="20"/>
                <w:szCs w:val="20"/>
              </w:rPr>
              <w:t>Most species and most traits, especially when traits were fewer than species</w:t>
            </w:r>
          </w:p>
        </w:tc>
        <w:tc>
          <w:tcPr>
            <w:tcW w:w="1350" w:type="dxa"/>
          </w:tcPr>
          <w:p w14:paraId="7702149F" w14:textId="77777777" w:rsidR="000E0082" w:rsidRPr="00CC2EE8" w:rsidRDefault="000E0082" w:rsidP="00461FA1">
            <w:pPr>
              <w:rPr>
                <w:sz w:val="20"/>
                <w:szCs w:val="20"/>
              </w:rPr>
            </w:pPr>
            <w:r w:rsidRPr="00CC2EE8">
              <w:rPr>
                <w:sz w:val="20"/>
                <w:szCs w:val="20"/>
              </w:rPr>
              <w:t>Greater than 250 species and greater than 50 traits</w:t>
            </w:r>
          </w:p>
        </w:tc>
        <w:tc>
          <w:tcPr>
            <w:tcW w:w="5230" w:type="dxa"/>
          </w:tcPr>
          <w:p w14:paraId="25DE1A10" w14:textId="77777777" w:rsidR="000E0082" w:rsidRPr="00CC2EE8" w:rsidRDefault="000E0082" w:rsidP="000E0082">
            <w:pPr>
              <w:pStyle w:val="ListParagraph"/>
              <w:numPr>
                <w:ilvl w:val="0"/>
                <w:numId w:val="3"/>
              </w:numPr>
              <w:ind w:left="360"/>
              <w:rPr>
                <w:sz w:val="20"/>
                <w:szCs w:val="20"/>
              </w:rPr>
            </w:pPr>
            <w:r w:rsidRPr="00CC2EE8">
              <w:rPr>
                <w:sz w:val="20"/>
                <w:szCs w:val="20"/>
              </w:rPr>
              <w:t xml:space="preserve">The </w:t>
            </w:r>
            <w:proofErr w:type="spellStart"/>
            <w:r w:rsidRPr="00CC2EE8">
              <w:rPr>
                <w:sz w:val="20"/>
                <w:szCs w:val="20"/>
              </w:rPr>
              <w:t>phylocurve</w:t>
            </w:r>
            <w:proofErr w:type="spellEnd"/>
            <w:r w:rsidRPr="00CC2EE8">
              <w:rPr>
                <w:sz w:val="20"/>
                <w:szCs w:val="20"/>
              </w:rPr>
              <w:t xml:space="preserve"> version has an option for choosing between ML or REML methods.  This determined whether rates were averaged by </w:t>
            </w:r>
            <w:r w:rsidRPr="00CC2EE8">
              <w:rPr>
                <w:i/>
                <w:sz w:val="20"/>
                <w:szCs w:val="20"/>
              </w:rPr>
              <w:t>N</w:t>
            </w:r>
            <w:r w:rsidRPr="00CC2EE8">
              <w:rPr>
                <w:sz w:val="20"/>
                <w:szCs w:val="20"/>
              </w:rPr>
              <w:t xml:space="preserve"> or </w:t>
            </w:r>
            <w:r w:rsidRPr="00CC2EE8">
              <w:rPr>
                <w:i/>
                <w:sz w:val="20"/>
                <w:szCs w:val="20"/>
              </w:rPr>
              <w:t>N</w:t>
            </w:r>
            <w:r w:rsidRPr="00CC2EE8">
              <w:rPr>
                <w:sz w:val="20"/>
                <w:szCs w:val="20"/>
              </w:rPr>
              <w:t>-1 degrees of freedom, respectively.</w:t>
            </w:r>
          </w:p>
          <w:p w14:paraId="549AACDB" w14:textId="77777777" w:rsidR="000E0082" w:rsidRPr="00CC2EE8" w:rsidRDefault="000E0082" w:rsidP="00461FA1">
            <w:pPr>
              <w:rPr>
                <w:sz w:val="20"/>
                <w:szCs w:val="20"/>
              </w:rPr>
            </w:pPr>
          </w:p>
        </w:tc>
      </w:tr>
      <w:tr w:rsidR="000E0082" w:rsidRPr="00CC2EE8" w14:paraId="6A9BC72B" w14:textId="77777777" w:rsidTr="002B67DC">
        <w:trPr>
          <w:trHeight w:val="737"/>
        </w:trPr>
        <w:tc>
          <w:tcPr>
            <w:tcW w:w="1818" w:type="dxa"/>
          </w:tcPr>
          <w:p w14:paraId="3570DAFE" w14:textId="77777777" w:rsidR="000E0082" w:rsidRPr="00CC2EE8" w:rsidRDefault="000E0082" w:rsidP="00461FA1">
            <w:pPr>
              <w:rPr>
                <w:sz w:val="20"/>
                <w:szCs w:val="20"/>
              </w:rPr>
            </w:pPr>
            <w:proofErr w:type="spellStart"/>
            <w:r w:rsidRPr="00CC2EE8">
              <w:rPr>
                <w:sz w:val="20"/>
                <w:szCs w:val="20"/>
              </w:rPr>
              <w:t>compare.multi.evol.rates</w:t>
            </w:r>
            <w:proofErr w:type="spellEnd"/>
          </w:p>
        </w:tc>
        <w:tc>
          <w:tcPr>
            <w:tcW w:w="1710" w:type="dxa"/>
          </w:tcPr>
          <w:p w14:paraId="458E1EE3" w14:textId="77777777" w:rsidR="000E0082" w:rsidRPr="00CC2EE8" w:rsidRDefault="000E0082" w:rsidP="00461FA1">
            <w:pPr>
              <w:pStyle w:val="ListParagraph"/>
              <w:ind w:left="360"/>
              <w:rPr>
                <w:sz w:val="20"/>
                <w:szCs w:val="20"/>
              </w:rPr>
            </w:pPr>
          </w:p>
        </w:tc>
        <w:tc>
          <w:tcPr>
            <w:tcW w:w="1530" w:type="dxa"/>
          </w:tcPr>
          <w:p w14:paraId="7843B16B" w14:textId="77777777" w:rsidR="000E0082" w:rsidRPr="00CC2EE8" w:rsidRDefault="000E0082" w:rsidP="00461FA1">
            <w:pPr>
              <w:rPr>
                <w:sz w:val="20"/>
                <w:szCs w:val="20"/>
              </w:rPr>
            </w:pPr>
            <w:r w:rsidRPr="00CC2EE8">
              <w:rPr>
                <w:sz w:val="20"/>
                <w:szCs w:val="20"/>
              </w:rPr>
              <w:t>Small advantage at 500 species</w:t>
            </w:r>
          </w:p>
        </w:tc>
        <w:tc>
          <w:tcPr>
            <w:tcW w:w="1800" w:type="dxa"/>
          </w:tcPr>
          <w:p w14:paraId="57FA5699" w14:textId="77777777" w:rsidR="000E0082" w:rsidRPr="00CC2EE8" w:rsidRDefault="000E0082" w:rsidP="00461FA1">
            <w:pPr>
              <w:rPr>
                <w:sz w:val="20"/>
                <w:szCs w:val="20"/>
              </w:rPr>
            </w:pPr>
            <w:r w:rsidRPr="00CC2EE8">
              <w:rPr>
                <w:sz w:val="20"/>
                <w:szCs w:val="20"/>
              </w:rPr>
              <w:t>100 or fewer traits / 250 or fewer species</w:t>
            </w:r>
          </w:p>
        </w:tc>
        <w:tc>
          <w:tcPr>
            <w:tcW w:w="1350" w:type="dxa"/>
          </w:tcPr>
          <w:p w14:paraId="39D907D2" w14:textId="77777777" w:rsidR="000E0082" w:rsidRPr="00CC2EE8" w:rsidRDefault="000E0082" w:rsidP="00461FA1">
            <w:pPr>
              <w:rPr>
                <w:sz w:val="20"/>
                <w:szCs w:val="20"/>
              </w:rPr>
            </w:pPr>
            <w:r w:rsidRPr="00CC2EE8">
              <w:rPr>
                <w:sz w:val="20"/>
                <w:szCs w:val="20"/>
              </w:rPr>
              <w:t>Small disadvantage for HD scenarios with 250 -500 traits</w:t>
            </w:r>
          </w:p>
        </w:tc>
        <w:tc>
          <w:tcPr>
            <w:tcW w:w="5230" w:type="dxa"/>
          </w:tcPr>
          <w:p w14:paraId="560DCDC4" w14:textId="77777777" w:rsidR="000E0082" w:rsidRPr="00CC2EE8" w:rsidRDefault="000E0082" w:rsidP="000E0082">
            <w:pPr>
              <w:pStyle w:val="ListParagraph"/>
              <w:numPr>
                <w:ilvl w:val="0"/>
                <w:numId w:val="3"/>
              </w:numPr>
              <w:ind w:left="360"/>
              <w:rPr>
                <w:sz w:val="20"/>
                <w:szCs w:val="20"/>
              </w:rPr>
            </w:pPr>
            <w:r w:rsidRPr="00CC2EE8">
              <w:rPr>
                <w:sz w:val="20"/>
                <w:szCs w:val="20"/>
              </w:rPr>
              <w:t xml:space="preserve">The </w:t>
            </w:r>
            <w:proofErr w:type="spellStart"/>
            <w:r w:rsidRPr="00CC2EE8">
              <w:rPr>
                <w:sz w:val="20"/>
                <w:szCs w:val="20"/>
              </w:rPr>
              <w:t>phylocurve</w:t>
            </w:r>
            <w:proofErr w:type="spellEnd"/>
            <w:r w:rsidRPr="00CC2EE8">
              <w:rPr>
                <w:sz w:val="20"/>
                <w:szCs w:val="20"/>
              </w:rPr>
              <w:t xml:space="preserve"> version has an option for choosing between ML or REML methods.  This determined whether rates were averaged by </w:t>
            </w:r>
            <w:r w:rsidRPr="00CC2EE8">
              <w:rPr>
                <w:i/>
                <w:sz w:val="20"/>
                <w:szCs w:val="20"/>
              </w:rPr>
              <w:t>N</w:t>
            </w:r>
            <w:r w:rsidRPr="00CC2EE8">
              <w:rPr>
                <w:sz w:val="20"/>
                <w:szCs w:val="20"/>
              </w:rPr>
              <w:t xml:space="preserve"> or </w:t>
            </w:r>
            <w:r w:rsidRPr="00CC2EE8">
              <w:rPr>
                <w:i/>
                <w:sz w:val="20"/>
                <w:szCs w:val="20"/>
              </w:rPr>
              <w:t>N</w:t>
            </w:r>
            <w:r w:rsidRPr="00CC2EE8">
              <w:rPr>
                <w:sz w:val="20"/>
                <w:szCs w:val="20"/>
              </w:rPr>
              <w:t>-1 degrees of freedom, respectively.</w:t>
            </w:r>
          </w:p>
        </w:tc>
      </w:tr>
      <w:tr w:rsidR="000E0082" w:rsidRPr="00CC2EE8" w14:paraId="4FC3E751" w14:textId="77777777" w:rsidTr="002B67DC">
        <w:trPr>
          <w:trHeight w:val="1502"/>
        </w:trPr>
        <w:tc>
          <w:tcPr>
            <w:tcW w:w="1818" w:type="dxa"/>
          </w:tcPr>
          <w:p w14:paraId="7534BD32" w14:textId="77777777" w:rsidR="000E0082" w:rsidRPr="00CC2EE8" w:rsidRDefault="000E0082" w:rsidP="00461FA1">
            <w:pPr>
              <w:rPr>
                <w:sz w:val="20"/>
                <w:szCs w:val="20"/>
              </w:rPr>
            </w:pPr>
            <w:proofErr w:type="spellStart"/>
            <w:r w:rsidRPr="00CC2EE8">
              <w:rPr>
                <w:sz w:val="20"/>
                <w:szCs w:val="20"/>
              </w:rPr>
              <w:lastRenderedPageBreak/>
              <w:t>physignal</w:t>
            </w:r>
            <w:proofErr w:type="spellEnd"/>
          </w:p>
        </w:tc>
        <w:tc>
          <w:tcPr>
            <w:tcW w:w="1710" w:type="dxa"/>
          </w:tcPr>
          <w:p w14:paraId="034B1BAE" w14:textId="77777777" w:rsidR="000E0082" w:rsidRPr="00CC2EE8" w:rsidRDefault="000E0082" w:rsidP="000E0082">
            <w:pPr>
              <w:pStyle w:val="ListParagraph"/>
              <w:numPr>
                <w:ilvl w:val="0"/>
                <w:numId w:val="3"/>
              </w:numPr>
              <w:ind w:left="360"/>
              <w:rPr>
                <w:sz w:val="20"/>
                <w:szCs w:val="20"/>
              </w:rPr>
            </w:pPr>
            <w:proofErr w:type="gramStart"/>
            <w:r>
              <w:rPr>
                <w:sz w:val="20"/>
                <w:szCs w:val="20"/>
              </w:rPr>
              <w:t>geomorph</w:t>
            </w:r>
            <w:proofErr w:type="gramEnd"/>
            <w:r>
              <w:rPr>
                <w:sz w:val="20"/>
                <w:szCs w:val="20"/>
              </w:rPr>
              <w:t xml:space="preserve"> only offers </w:t>
            </w:r>
            <w:proofErr w:type="spellStart"/>
            <w:r w:rsidRPr="002C1956">
              <w:rPr>
                <w:i/>
                <w:sz w:val="20"/>
                <w:szCs w:val="20"/>
              </w:rPr>
              <w:t>K</w:t>
            </w:r>
            <w:r w:rsidRPr="002C1956">
              <w:rPr>
                <w:i/>
                <w:sz w:val="20"/>
                <w:szCs w:val="20"/>
                <w:vertAlign w:val="subscript"/>
              </w:rPr>
              <w:t>mult</w:t>
            </w:r>
            <w:proofErr w:type="spellEnd"/>
            <w:r>
              <w:rPr>
                <w:sz w:val="20"/>
                <w:szCs w:val="20"/>
              </w:rPr>
              <w:t xml:space="preserve">; </w:t>
            </w:r>
            <w:proofErr w:type="spellStart"/>
            <w:r>
              <w:rPr>
                <w:sz w:val="20"/>
                <w:szCs w:val="20"/>
              </w:rPr>
              <w:t>phylocurve</w:t>
            </w:r>
            <w:proofErr w:type="spellEnd"/>
            <w:r>
              <w:rPr>
                <w:sz w:val="20"/>
                <w:szCs w:val="20"/>
              </w:rPr>
              <w:t xml:space="preserve"> offers </w:t>
            </w:r>
            <w:proofErr w:type="spellStart"/>
            <w:r w:rsidRPr="002C1956">
              <w:rPr>
                <w:i/>
                <w:sz w:val="20"/>
                <w:szCs w:val="20"/>
              </w:rPr>
              <w:t>K</w:t>
            </w:r>
            <w:r w:rsidRPr="002C1956">
              <w:rPr>
                <w:i/>
                <w:sz w:val="20"/>
                <w:szCs w:val="20"/>
                <w:vertAlign w:val="subscript"/>
              </w:rPr>
              <w:t>mult</w:t>
            </w:r>
            <w:proofErr w:type="spellEnd"/>
            <w:r>
              <w:rPr>
                <w:sz w:val="20"/>
                <w:szCs w:val="20"/>
              </w:rPr>
              <w:t xml:space="preserve"> and </w:t>
            </w:r>
            <w:r w:rsidRPr="002C1956">
              <w:rPr>
                <w:i/>
                <w:sz w:val="20"/>
                <w:szCs w:val="20"/>
              </w:rPr>
              <w:t>SSC</w:t>
            </w:r>
            <w:r>
              <w:rPr>
                <w:sz w:val="20"/>
                <w:szCs w:val="20"/>
              </w:rPr>
              <w:t>.</w:t>
            </w:r>
          </w:p>
        </w:tc>
        <w:tc>
          <w:tcPr>
            <w:tcW w:w="1530" w:type="dxa"/>
          </w:tcPr>
          <w:p w14:paraId="7371A711" w14:textId="77777777" w:rsidR="000E0082" w:rsidRPr="00CC2EE8" w:rsidRDefault="000E0082" w:rsidP="00461FA1">
            <w:pPr>
              <w:rPr>
                <w:sz w:val="20"/>
                <w:szCs w:val="20"/>
              </w:rPr>
            </w:pPr>
            <w:r w:rsidRPr="00CC2EE8">
              <w:rPr>
                <w:sz w:val="20"/>
                <w:szCs w:val="20"/>
              </w:rPr>
              <w:t>Small advantage at 500 species</w:t>
            </w:r>
          </w:p>
        </w:tc>
        <w:tc>
          <w:tcPr>
            <w:tcW w:w="1800" w:type="dxa"/>
          </w:tcPr>
          <w:p w14:paraId="6A23349B" w14:textId="77777777" w:rsidR="000E0082" w:rsidRPr="00CC2EE8" w:rsidRDefault="000E0082" w:rsidP="00461FA1">
            <w:pPr>
              <w:rPr>
                <w:sz w:val="20"/>
                <w:szCs w:val="20"/>
              </w:rPr>
            </w:pPr>
            <w:r w:rsidRPr="00CC2EE8">
              <w:rPr>
                <w:sz w:val="20"/>
                <w:szCs w:val="20"/>
              </w:rPr>
              <w:t>250 or fewer traits / 250 or fewer species</w:t>
            </w:r>
          </w:p>
        </w:tc>
        <w:tc>
          <w:tcPr>
            <w:tcW w:w="1350" w:type="dxa"/>
          </w:tcPr>
          <w:p w14:paraId="63A611C5" w14:textId="77777777" w:rsidR="000E0082" w:rsidRPr="00CC2EE8" w:rsidRDefault="000E0082" w:rsidP="00461FA1">
            <w:pPr>
              <w:rPr>
                <w:sz w:val="20"/>
                <w:szCs w:val="20"/>
              </w:rPr>
            </w:pPr>
            <w:r w:rsidRPr="00CC2EE8">
              <w:rPr>
                <w:sz w:val="20"/>
                <w:szCs w:val="20"/>
              </w:rPr>
              <w:t>Small disadvantage HD data such as 500 traits for 50-250 species</w:t>
            </w:r>
          </w:p>
        </w:tc>
        <w:tc>
          <w:tcPr>
            <w:tcW w:w="5230" w:type="dxa"/>
          </w:tcPr>
          <w:p w14:paraId="7504AF3F" w14:textId="77777777" w:rsidR="000E0082" w:rsidRPr="00CC2EE8" w:rsidRDefault="000E0082" w:rsidP="00461FA1">
            <w:pPr>
              <w:rPr>
                <w:sz w:val="20"/>
                <w:szCs w:val="20"/>
              </w:rPr>
            </w:pPr>
          </w:p>
        </w:tc>
      </w:tr>
      <w:tr w:rsidR="000E0082" w:rsidRPr="00CC2EE8" w14:paraId="0058F9FB" w14:textId="77777777" w:rsidTr="002B67DC">
        <w:trPr>
          <w:trHeight w:val="1502"/>
        </w:trPr>
        <w:tc>
          <w:tcPr>
            <w:tcW w:w="1818" w:type="dxa"/>
          </w:tcPr>
          <w:p w14:paraId="298DE9C4" w14:textId="77777777" w:rsidR="000E0082" w:rsidRPr="00CC2EE8" w:rsidRDefault="000E0082" w:rsidP="00461FA1">
            <w:pPr>
              <w:rPr>
                <w:sz w:val="20"/>
                <w:szCs w:val="20"/>
              </w:rPr>
            </w:pPr>
            <w:proofErr w:type="spellStart"/>
            <w:r>
              <w:rPr>
                <w:sz w:val="20"/>
                <w:szCs w:val="20"/>
              </w:rPr>
              <w:t>phylo.integration</w:t>
            </w:r>
            <w:proofErr w:type="spellEnd"/>
          </w:p>
        </w:tc>
        <w:tc>
          <w:tcPr>
            <w:tcW w:w="1710" w:type="dxa"/>
          </w:tcPr>
          <w:p w14:paraId="444DC7CA" w14:textId="77777777" w:rsidR="000E0082" w:rsidRPr="00CC2EE8" w:rsidRDefault="000E0082" w:rsidP="000E0082">
            <w:pPr>
              <w:pStyle w:val="ListParagraph"/>
              <w:numPr>
                <w:ilvl w:val="0"/>
                <w:numId w:val="3"/>
              </w:numPr>
              <w:ind w:left="360"/>
              <w:rPr>
                <w:sz w:val="20"/>
                <w:szCs w:val="20"/>
              </w:rPr>
            </w:pPr>
            <w:proofErr w:type="spellStart"/>
            <w:r>
              <w:rPr>
                <w:sz w:val="20"/>
                <w:szCs w:val="20"/>
              </w:rPr>
              <w:t>phylocurve</w:t>
            </w:r>
            <w:proofErr w:type="spellEnd"/>
            <w:r>
              <w:rPr>
                <w:sz w:val="20"/>
                <w:szCs w:val="20"/>
              </w:rPr>
              <w:t xml:space="preserve"> is </w:t>
            </w:r>
            <w:proofErr w:type="spellStart"/>
            <w:r>
              <w:rPr>
                <w:sz w:val="20"/>
                <w:szCs w:val="20"/>
              </w:rPr>
              <w:t>limted</w:t>
            </w:r>
            <w:proofErr w:type="spellEnd"/>
            <w:r>
              <w:rPr>
                <w:sz w:val="20"/>
                <w:szCs w:val="20"/>
              </w:rPr>
              <w:t xml:space="preserve"> to non HD data</w:t>
            </w:r>
          </w:p>
        </w:tc>
        <w:tc>
          <w:tcPr>
            <w:tcW w:w="1530" w:type="dxa"/>
          </w:tcPr>
          <w:p w14:paraId="76F66413" w14:textId="77777777" w:rsidR="000E0082" w:rsidRPr="00CC2EE8" w:rsidRDefault="000E0082" w:rsidP="00461FA1">
            <w:pPr>
              <w:rPr>
                <w:sz w:val="20"/>
                <w:szCs w:val="20"/>
              </w:rPr>
            </w:pPr>
            <w:r>
              <w:rPr>
                <w:sz w:val="20"/>
                <w:szCs w:val="20"/>
              </w:rPr>
              <w:t>In no cases</w:t>
            </w:r>
          </w:p>
        </w:tc>
        <w:tc>
          <w:tcPr>
            <w:tcW w:w="1800" w:type="dxa"/>
          </w:tcPr>
          <w:p w14:paraId="656A28FB" w14:textId="77777777" w:rsidR="000E0082" w:rsidRPr="00CC2EE8" w:rsidRDefault="000E0082" w:rsidP="00461FA1">
            <w:pPr>
              <w:rPr>
                <w:sz w:val="20"/>
                <w:szCs w:val="20"/>
              </w:rPr>
            </w:pPr>
            <w:r>
              <w:rPr>
                <w:sz w:val="20"/>
                <w:szCs w:val="20"/>
              </w:rPr>
              <w:t>Most cases except large species/large trait cases</w:t>
            </w:r>
          </w:p>
        </w:tc>
        <w:tc>
          <w:tcPr>
            <w:tcW w:w="1350" w:type="dxa"/>
          </w:tcPr>
          <w:p w14:paraId="34B31D98" w14:textId="77777777" w:rsidR="000E0082" w:rsidRPr="00CC2EE8" w:rsidRDefault="000E0082" w:rsidP="00461FA1">
            <w:pPr>
              <w:rPr>
                <w:sz w:val="20"/>
                <w:szCs w:val="20"/>
              </w:rPr>
            </w:pPr>
            <w:r>
              <w:rPr>
                <w:sz w:val="20"/>
                <w:szCs w:val="20"/>
              </w:rPr>
              <w:t>Large species/large trait cases</w:t>
            </w:r>
          </w:p>
        </w:tc>
        <w:tc>
          <w:tcPr>
            <w:tcW w:w="5230" w:type="dxa"/>
          </w:tcPr>
          <w:p w14:paraId="56832616" w14:textId="77777777" w:rsidR="000E0082" w:rsidRPr="00EA3185" w:rsidRDefault="000E0082" w:rsidP="00EA3185">
            <w:pPr>
              <w:pStyle w:val="ListParagraph"/>
              <w:numPr>
                <w:ilvl w:val="0"/>
                <w:numId w:val="3"/>
              </w:numPr>
              <w:rPr>
                <w:sz w:val="20"/>
                <w:szCs w:val="20"/>
              </w:rPr>
            </w:pPr>
            <w:proofErr w:type="spellStart"/>
            <w:proofErr w:type="gramStart"/>
            <w:r w:rsidRPr="00EA3185">
              <w:rPr>
                <w:sz w:val="20"/>
                <w:szCs w:val="20"/>
              </w:rPr>
              <w:t>phylocurve</w:t>
            </w:r>
            <w:proofErr w:type="spellEnd"/>
            <w:proofErr w:type="gramEnd"/>
            <w:r w:rsidRPr="00EA3185">
              <w:rPr>
                <w:sz w:val="20"/>
                <w:szCs w:val="20"/>
              </w:rPr>
              <w:t xml:space="preserve"> functions tended to throw errors due to non-convergence in </w:t>
            </w:r>
            <w:proofErr w:type="spellStart"/>
            <w:r w:rsidRPr="00EA3185">
              <w:rPr>
                <w:sz w:val="20"/>
                <w:szCs w:val="20"/>
              </w:rPr>
              <w:t>fortran</w:t>
            </w:r>
            <w:proofErr w:type="spellEnd"/>
            <w:r w:rsidRPr="00EA3185">
              <w:rPr>
                <w:sz w:val="20"/>
                <w:szCs w:val="20"/>
              </w:rPr>
              <w:t>.  Simulations were censored because of such errors.</w:t>
            </w:r>
          </w:p>
        </w:tc>
      </w:tr>
    </w:tbl>
    <w:p w14:paraId="707AB972" w14:textId="77777777" w:rsidR="002B67DC" w:rsidRDefault="002B67DC" w:rsidP="002B67DC">
      <w:r>
        <w:t xml:space="preserve">* All computation summaries are based on a 6 </w:t>
      </w:r>
      <w:r>
        <w:sym w:font="Symbol" w:char="F0B4"/>
      </w:r>
      <w:r>
        <w:t xml:space="preserve"> 6 table of outcomes comparing computation time between analogous functions of geomorph and </w:t>
      </w:r>
      <w:proofErr w:type="spellStart"/>
      <w:r>
        <w:t>phylocurve</w:t>
      </w:r>
      <w:proofErr w:type="spellEnd"/>
      <w:r>
        <w:t xml:space="preserve">.  The column and row headers for this table comprise the number of species and traits used, respectively, including 10, 24, 50, 100, 250, 500.  Computation times were the mean of three separate runs on the same simulated data.  Analyses were run with 500 and 1,000 random permutations, which were considered sufficient for elucidating meaningful differences in computation time, and found to be rather consistent in results.  Any computation time comparison that resulted in a one-second or less difference was considered comparable (see below).  Meaningful differences are bolded and color-coded to highlight the instances where the methods diverge.  All details are available in the R-script, </w:t>
      </w:r>
      <w:proofErr w:type="spellStart"/>
      <w:r>
        <w:t>geomorph.phylocurve.time.trials.R</w:t>
      </w:r>
      <w:proofErr w:type="spellEnd"/>
      <w:r>
        <w:t>.</w:t>
      </w:r>
    </w:p>
    <w:p w14:paraId="2F292B26" w14:textId="77777777" w:rsidR="002B67DC" w:rsidRDefault="002B67DC" w:rsidP="002B67DC"/>
    <w:p w14:paraId="596925D9" w14:textId="77777777" w:rsidR="002B67DC" w:rsidRPr="00F958EA" w:rsidRDefault="002B67DC" w:rsidP="002B67DC">
      <w:pPr>
        <w:rPr>
          <w:rFonts w:ascii="Courier New" w:hAnsi="Courier New" w:cs="Courier New"/>
        </w:rPr>
      </w:pPr>
      <w:proofErr w:type="spellStart"/>
      <w:r w:rsidRPr="00F958EA">
        <w:rPr>
          <w:rFonts w:ascii="Courier New" w:hAnsi="Courier New" w:cs="Courier New"/>
        </w:rPr>
        <w:t>procD.pgls</w:t>
      </w:r>
      <w:proofErr w:type="spellEnd"/>
      <w:r>
        <w:rPr>
          <w:rFonts w:ascii="Courier New" w:hAnsi="Courier New" w:cs="Courier New"/>
        </w:rPr>
        <w:t xml:space="preserve"> (500 permutations)</w:t>
      </w:r>
      <w:r w:rsidRPr="00F958EA">
        <w:rPr>
          <w:rFonts w:ascii="Courier New" w:hAnsi="Courier New" w:cs="Courier New"/>
        </w:rPr>
        <w:t xml:space="preserve">: geomorph - </w:t>
      </w:r>
      <w:proofErr w:type="spellStart"/>
      <w:r w:rsidRPr="00F958EA">
        <w:rPr>
          <w:rFonts w:ascii="Courier New" w:hAnsi="Courier New" w:cs="Courier New"/>
        </w:rPr>
        <w:t>phylocurve</w:t>
      </w:r>
      <w:proofErr w:type="spellEnd"/>
      <w:r w:rsidRPr="00F958EA">
        <w:rPr>
          <w:rFonts w:ascii="Courier New" w:hAnsi="Courier New" w:cs="Courier New"/>
        </w:rPr>
        <w:t>, seconds</w:t>
      </w:r>
    </w:p>
    <w:p w14:paraId="31DDD5E4" w14:textId="77777777" w:rsidR="002B67DC" w:rsidRPr="00F958EA" w:rsidRDefault="002B67DC" w:rsidP="002B67DC">
      <w:pPr>
        <w:rPr>
          <w:rFonts w:ascii="Courier New" w:hAnsi="Courier New" w:cs="Courier New"/>
        </w:rPr>
      </w:pPr>
      <w:r w:rsidRPr="00F958EA">
        <w:rPr>
          <w:rFonts w:ascii="Courier New" w:hAnsi="Courier New" w:cs="Courier New"/>
        </w:rPr>
        <w:t xml:space="preserve">            10</w:t>
      </w:r>
      <w:proofErr w:type="gramStart"/>
      <w:r w:rsidRPr="00F958EA">
        <w:rPr>
          <w:rFonts w:ascii="Courier New" w:hAnsi="Courier New" w:cs="Courier New"/>
        </w:rPr>
        <w:t>.species</w:t>
      </w:r>
      <w:proofErr w:type="gramEnd"/>
      <w:r w:rsidRPr="00F958EA">
        <w:rPr>
          <w:rFonts w:ascii="Courier New" w:hAnsi="Courier New" w:cs="Courier New"/>
        </w:rPr>
        <w:t xml:space="preserve">  24.species   50.species 100.species 250.species 500.species</w:t>
      </w:r>
    </w:p>
    <w:p w14:paraId="2663606D" w14:textId="77777777" w:rsidR="002B67DC" w:rsidRPr="00F958EA" w:rsidRDefault="002B67DC" w:rsidP="002B67DC">
      <w:pPr>
        <w:rPr>
          <w:rFonts w:ascii="Courier New" w:hAnsi="Courier New" w:cs="Courier New"/>
        </w:rPr>
      </w:pPr>
      <w:r w:rsidRPr="00F958EA">
        <w:rPr>
          <w:rFonts w:ascii="Courier New" w:hAnsi="Courier New" w:cs="Courier New"/>
        </w:rPr>
        <w:t>10</w:t>
      </w:r>
      <w:proofErr w:type="gramStart"/>
      <w:r w:rsidRPr="00F958EA">
        <w:rPr>
          <w:rFonts w:ascii="Courier New" w:hAnsi="Courier New" w:cs="Courier New"/>
        </w:rPr>
        <w:t>.traits</w:t>
      </w:r>
      <w:proofErr w:type="gramEnd"/>
      <w:r w:rsidRPr="00F958EA">
        <w:rPr>
          <w:rFonts w:ascii="Courier New" w:hAnsi="Courier New" w:cs="Courier New"/>
        </w:rPr>
        <w:t xml:space="preserve">  -0.02332717 -0.01706449 -0.010498421  0.04345693   0.4371393    </w:t>
      </w:r>
      <w:r w:rsidRPr="00F958EA">
        <w:rPr>
          <w:rFonts w:ascii="Courier New" w:hAnsi="Courier New" w:cs="Courier New"/>
          <w:b/>
          <w:color w:val="C00000"/>
        </w:rPr>
        <w:t>2.262797</w:t>
      </w:r>
    </w:p>
    <w:p w14:paraId="4D76EBD8" w14:textId="77777777" w:rsidR="002B67DC" w:rsidRPr="00F958EA" w:rsidRDefault="002B67DC" w:rsidP="002B67DC">
      <w:pPr>
        <w:rPr>
          <w:rFonts w:ascii="Courier New" w:hAnsi="Courier New" w:cs="Courier New"/>
        </w:rPr>
      </w:pPr>
      <w:r w:rsidRPr="00F958EA">
        <w:rPr>
          <w:rFonts w:ascii="Courier New" w:hAnsi="Courier New" w:cs="Courier New"/>
        </w:rPr>
        <w:t>24</w:t>
      </w:r>
      <w:proofErr w:type="gramStart"/>
      <w:r w:rsidRPr="00F958EA">
        <w:rPr>
          <w:rFonts w:ascii="Courier New" w:hAnsi="Courier New" w:cs="Courier New"/>
        </w:rPr>
        <w:t>.traits</w:t>
      </w:r>
      <w:proofErr w:type="gramEnd"/>
      <w:r w:rsidRPr="00F958EA">
        <w:rPr>
          <w:rFonts w:ascii="Courier New" w:hAnsi="Courier New" w:cs="Courier New"/>
        </w:rPr>
        <w:t xml:space="preserve">  -0.03102146 -0.01959969 -0.006179409  0.11799019   0.8757337    </w:t>
      </w:r>
      <w:r w:rsidRPr="00F958EA">
        <w:rPr>
          <w:rFonts w:ascii="Courier New" w:hAnsi="Courier New" w:cs="Courier New"/>
          <w:b/>
          <w:color w:val="C00000"/>
        </w:rPr>
        <w:t>4.407458</w:t>
      </w:r>
    </w:p>
    <w:p w14:paraId="6642AACA" w14:textId="77777777" w:rsidR="002B67DC" w:rsidRPr="00F958EA" w:rsidRDefault="002B67DC" w:rsidP="002B67DC">
      <w:pPr>
        <w:rPr>
          <w:rFonts w:ascii="Courier New" w:hAnsi="Courier New" w:cs="Courier New"/>
        </w:rPr>
      </w:pPr>
      <w:r w:rsidRPr="00F958EA">
        <w:rPr>
          <w:rFonts w:ascii="Courier New" w:hAnsi="Courier New" w:cs="Courier New"/>
        </w:rPr>
        <w:t>50</w:t>
      </w:r>
      <w:proofErr w:type="gramStart"/>
      <w:r w:rsidRPr="00F958EA">
        <w:rPr>
          <w:rFonts w:ascii="Courier New" w:hAnsi="Courier New" w:cs="Courier New"/>
        </w:rPr>
        <w:t>.traits</w:t>
      </w:r>
      <w:proofErr w:type="gramEnd"/>
      <w:r w:rsidRPr="00F958EA">
        <w:rPr>
          <w:rFonts w:ascii="Courier New" w:hAnsi="Courier New" w:cs="Courier New"/>
        </w:rPr>
        <w:t xml:space="preserve">  -0.03992620 -0.04442155 -0.004264628  0.17488603   </w:t>
      </w:r>
      <w:r w:rsidRPr="00F958EA">
        <w:rPr>
          <w:rFonts w:ascii="Courier New" w:hAnsi="Courier New" w:cs="Courier New"/>
          <w:b/>
          <w:color w:val="C00000"/>
        </w:rPr>
        <w:t>1.5876317    7.890903</w:t>
      </w:r>
    </w:p>
    <w:p w14:paraId="269EE1C0" w14:textId="77777777" w:rsidR="002B67DC" w:rsidRPr="00F958EA" w:rsidRDefault="002B67DC" w:rsidP="002B67DC">
      <w:pPr>
        <w:rPr>
          <w:rFonts w:ascii="Courier New" w:hAnsi="Courier New" w:cs="Courier New"/>
        </w:rPr>
      </w:pPr>
      <w:r w:rsidRPr="00F958EA">
        <w:rPr>
          <w:rFonts w:ascii="Courier New" w:hAnsi="Courier New" w:cs="Courier New"/>
        </w:rPr>
        <w:t>100</w:t>
      </w:r>
      <w:proofErr w:type="gramStart"/>
      <w:r w:rsidRPr="00F958EA">
        <w:rPr>
          <w:rFonts w:ascii="Courier New" w:hAnsi="Courier New" w:cs="Courier New"/>
        </w:rPr>
        <w:t>.traits</w:t>
      </w:r>
      <w:proofErr w:type="gramEnd"/>
      <w:r w:rsidRPr="00F958EA">
        <w:rPr>
          <w:rFonts w:ascii="Courier New" w:hAnsi="Courier New" w:cs="Courier New"/>
        </w:rPr>
        <w:t xml:space="preserve"> -0.08082275 -0.11280637  0.010325354  0.21104186   </w:t>
      </w:r>
      <w:r w:rsidRPr="00F958EA">
        <w:rPr>
          <w:rFonts w:ascii="Courier New" w:hAnsi="Courier New" w:cs="Courier New"/>
          <w:b/>
          <w:color w:val="C00000"/>
        </w:rPr>
        <w:t>2.9044345   13.657260</w:t>
      </w:r>
    </w:p>
    <w:p w14:paraId="38473879" w14:textId="77777777" w:rsidR="002B67DC" w:rsidRPr="00F958EA" w:rsidRDefault="002B67DC" w:rsidP="002B67DC">
      <w:pPr>
        <w:rPr>
          <w:rFonts w:ascii="Courier New" w:hAnsi="Courier New" w:cs="Courier New"/>
        </w:rPr>
      </w:pPr>
      <w:r w:rsidRPr="00F958EA">
        <w:rPr>
          <w:rFonts w:ascii="Courier New" w:hAnsi="Courier New" w:cs="Courier New"/>
        </w:rPr>
        <w:t>250</w:t>
      </w:r>
      <w:proofErr w:type="gramStart"/>
      <w:r w:rsidRPr="00F958EA">
        <w:rPr>
          <w:rFonts w:ascii="Courier New" w:hAnsi="Courier New" w:cs="Courier New"/>
        </w:rPr>
        <w:t>.traits</w:t>
      </w:r>
      <w:proofErr w:type="gramEnd"/>
      <w:r w:rsidRPr="00F958EA">
        <w:rPr>
          <w:rFonts w:ascii="Courier New" w:hAnsi="Courier New" w:cs="Courier New"/>
        </w:rPr>
        <w:t xml:space="preserve"> -0.51150765 -0.71908304 -0.907085417 -0.42822153   </w:t>
      </w:r>
      <w:r w:rsidRPr="00F958EA">
        <w:rPr>
          <w:rFonts w:ascii="Courier New" w:hAnsi="Courier New" w:cs="Courier New"/>
          <w:b/>
          <w:color w:val="C00000"/>
        </w:rPr>
        <w:t>2.8119507   25.344876</w:t>
      </w:r>
    </w:p>
    <w:p w14:paraId="1F4E5CDD" w14:textId="77777777" w:rsidR="002B67DC" w:rsidRPr="00F958EA" w:rsidRDefault="002B67DC" w:rsidP="002B67DC">
      <w:pPr>
        <w:rPr>
          <w:rFonts w:ascii="Courier New" w:hAnsi="Courier New" w:cs="Courier New"/>
        </w:rPr>
      </w:pPr>
      <w:r w:rsidRPr="00F958EA">
        <w:rPr>
          <w:rFonts w:ascii="Courier New" w:hAnsi="Courier New" w:cs="Courier New"/>
        </w:rPr>
        <w:lastRenderedPageBreak/>
        <w:t>500</w:t>
      </w:r>
      <w:proofErr w:type="gramStart"/>
      <w:r w:rsidRPr="00F958EA">
        <w:rPr>
          <w:rFonts w:ascii="Courier New" w:hAnsi="Courier New" w:cs="Courier New"/>
        </w:rPr>
        <w:t>.traits</w:t>
      </w:r>
      <w:proofErr w:type="gramEnd"/>
      <w:r w:rsidRPr="00F958EA">
        <w:rPr>
          <w:rFonts w:ascii="Courier New" w:hAnsi="Courier New" w:cs="Courier New"/>
        </w:rPr>
        <w:t xml:space="preserve"> </w:t>
      </w:r>
      <w:r w:rsidRPr="00F958EA">
        <w:rPr>
          <w:rFonts w:ascii="Courier New" w:hAnsi="Courier New" w:cs="Courier New"/>
          <w:b/>
          <w:color w:val="E36C0A" w:themeColor="accent6" w:themeShade="BF"/>
        </w:rPr>
        <w:t>-2.00463317 -2.95343682 -4.218838473 -6.18257397</w:t>
      </w:r>
      <w:r w:rsidRPr="00F958EA">
        <w:rPr>
          <w:rFonts w:ascii="Courier New" w:hAnsi="Courier New" w:cs="Courier New"/>
          <w:color w:val="E36C0A" w:themeColor="accent6" w:themeShade="BF"/>
        </w:rPr>
        <w:t xml:space="preserve">   </w:t>
      </w:r>
      <w:r w:rsidRPr="00F958EA">
        <w:rPr>
          <w:rFonts w:ascii="Courier New" w:hAnsi="Courier New" w:cs="Courier New"/>
        </w:rPr>
        <w:t xml:space="preserve">0.9418458   </w:t>
      </w:r>
      <w:r w:rsidRPr="00F958EA">
        <w:rPr>
          <w:rFonts w:ascii="Courier New" w:hAnsi="Courier New" w:cs="Courier New"/>
          <w:b/>
          <w:color w:val="C00000"/>
        </w:rPr>
        <w:t>19.242847</w:t>
      </w:r>
    </w:p>
    <w:p w14:paraId="1C4D5B23" w14:textId="77777777" w:rsidR="002B67DC" w:rsidRDefault="002B67DC" w:rsidP="002B67DC"/>
    <w:p w14:paraId="5EAE00D0" w14:textId="77777777" w:rsidR="002B67DC" w:rsidRPr="00B45AE7" w:rsidRDefault="002B67DC" w:rsidP="002B67DC">
      <w:pPr>
        <w:rPr>
          <w:rFonts w:ascii="Courier New" w:hAnsi="Courier New" w:cs="Courier New"/>
        </w:rPr>
      </w:pPr>
      <w:proofErr w:type="spellStart"/>
      <w:r w:rsidRPr="00B45AE7">
        <w:rPr>
          <w:rFonts w:ascii="Courier New" w:hAnsi="Courier New" w:cs="Courier New"/>
        </w:rPr>
        <w:t>procD.pgls</w:t>
      </w:r>
      <w:proofErr w:type="spellEnd"/>
      <w:r>
        <w:rPr>
          <w:rFonts w:ascii="Courier New" w:hAnsi="Courier New" w:cs="Courier New"/>
        </w:rPr>
        <w:t xml:space="preserve"> (1000 permutations)</w:t>
      </w:r>
      <w:r w:rsidRPr="00B45AE7">
        <w:rPr>
          <w:rFonts w:ascii="Courier New" w:hAnsi="Courier New" w:cs="Courier New"/>
        </w:rPr>
        <w:t xml:space="preserve">: geomorph - </w:t>
      </w:r>
      <w:proofErr w:type="spellStart"/>
      <w:r w:rsidRPr="00B45AE7">
        <w:rPr>
          <w:rFonts w:ascii="Courier New" w:hAnsi="Courier New" w:cs="Courier New"/>
        </w:rPr>
        <w:t>phylocurve</w:t>
      </w:r>
      <w:proofErr w:type="spellEnd"/>
      <w:r w:rsidRPr="00B45AE7">
        <w:rPr>
          <w:rFonts w:ascii="Courier New" w:hAnsi="Courier New" w:cs="Courier New"/>
        </w:rPr>
        <w:t>, seconds</w:t>
      </w:r>
    </w:p>
    <w:p w14:paraId="5462271E" w14:textId="77777777" w:rsidR="002B67DC" w:rsidRPr="00B45AE7" w:rsidRDefault="002B67DC" w:rsidP="002B67DC">
      <w:pPr>
        <w:rPr>
          <w:rFonts w:ascii="Courier New" w:hAnsi="Courier New" w:cs="Courier New"/>
        </w:rPr>
      </w:pPr>
      <w:r w:rsidRPr="00B45AE7">
        <w:rPr>
          <w:rFonts w:ascii="Courier New" w:hAnsi="Courier New" w:cs="Courier New"/>
        </w:rPr>
        <w:t xml:space="preserve">            10</w:t>
      </w:r>
      <w:proofErr w:type="gramStart"/>
      <w:r w:rsidRPr="00B45AE7">
        <w:rPr>
          <w:rFonts w:ascii="Courier New" w:hAnsi="Courier New" w:cs="Courier New"/>
        </w:rPr>
        <w:t>.species</w:t>
      </w:r>
      <w:proofErr w:type="gramEnd"/>
      <w:r w:rsidRPr="00B45AE7">
        <w:rPr>
          <w:rFonts w:ascii="Courier New" w:hAnsi="Courier New" w:cs="Courier New"/>
        </w:rPr>
        <w:t xml:space="preserve">  24.species   50.species  100.species 250.species 500.species</w:t>
      </w:r>
    </w:p>
    <w:p w14:paraId="548397E4" w14:textId="77777777" w:rsidR="002B67DC" w:rsidRPr="00B45AE7" w:rsidRDefault="002B67DC" w:rsidP="002B67DC">
      <w:pPr>
        <w:rPr>
          <w:rFonts w:ascii="Courier New" w:hAnsi="Courier New" w:cs="Courier New"/>
        </w:rPr>
      </w:pPr>
      <w:r w:rsidRPr="00B45AE7">
        <w:rPr>
          <w:rFonts w:ascii="Courier New" w:hAnsi="Courier New" w:cs="Courier New"/>
        </w:rPr>
        <w:t>10</w:t>
      </w:r>
      <w:proofErr w:type="gramStart"/>
      <w:r w:rsidRPr="00B45AE7">
        <w:rPr>
          <w:rFonts w:ascii="Courier New" w:hAnsi="Courier New" w:cs="Courier New"/>
        </w:rPr>
        <w:t>.traits</w:t>
      </w:r>
      <w:proofErr w:type="gramEnd"/>
      <w:r w:rsidRPr="00B45AE7">
        <w:rPr>
          <w:rFonts w:ascii="Courier New" w:hAnsi="Courier New" w:cs="Courier New"/>
        </w:rPr>
        <w:t xml:space="preserve">  -0.05049307 -0.09122400 -0.001685146   0.08557626   0.8800662    </w:t>
      </w:r>
      <w:r w:rsidRPr="00AF1472">
        <w:rPr>
          <w:rFonts w:ascii="Courier New" w:hAnsi="Courier New" w:cs="Courier New"/>
          <w:b/>
          <w:color w:val="C00000"/>
        </w:rPr>
        <w:t>3.761320</w:t>
      </w:r>
    </w:p>
    <w:p w14:paraId="5766F88B" w14:textId="77777777" w:rsidR="002B67DC" w:rsidRPr="00B45AE7" w:rsidRDefault="002B67DC" w:rsidP="002B67DC">
      <w:pPr>
        <w:rPr>
          <w:rFonts w:ascii="Courier New" w:hAnsi="Courier New" w:cs="Courier New"/>
        </w:rPr>
      </w:pPr>
      <w:r w:rsidRPr="00B45AE7">
        <w:rPr>
          <w:rFonts w:ascii="Courier New" w:hAnsi="Courier New" w:cs="Courier New"/>
        </w:rPr>
        <w:t>24</w:t>
      </w:r>
      <w:proofErr w:type="gramStart"/>
      <w:r w:rsidRPr="00B45AE7">
        <w:rPr>
          <w:rFonts w:ascii="Courier New" w:hAnsi="Courier New" w:cs="Courier New"/>
        </w:rPr>
        <w:t>.traits</w:t>
      </w:r>
      <w:proofErr w:type="gramEnd"/>
      <w:r w:rsidRPr="00B45AE7">
        <w:rPr>
          <w:rFonts w:ascii="Courier New" w:hAnsi="Courier New" w:cs="Courier New"/>
        </w:rPr>
        <w:t xml:space="preserve">  -0.05504121 -0.09791768 -0.001341708   0.19542437   </w:t>
      </w:r>
      <w:r w:rsidRPr="00AF1472">
        <w:rPr>
          <w:rFonts w:ascii="Courier New" w:hAnsi="Courier New" w:cs="Courier New"/>
          <w:b/>
          <w:color w:val="C00000"/>
        </w:rPr>
        <w:t>1.7233049    7.823575</w:t>
      </w:r>
    </w:p>
    <w:p w14:paraId="2459C9DC" w14:textId="77777777" w:rsidR="002B67DC" w:rsidRPr="00B45AE7" w:rsidRDefault="002B67DC" w:rsidP="002B67DC">
      <w:pPr>
        <w:rPr>
          <w:rFonts w:ascii="Courier New" w:hAnsi="Courier New" w:cs="Courier New"/>
        </w:rPr>
      </w:pPr>
      <w:r w:rsidRPr="00B45AE7">
        <w:rPr>
          <w:rFonts w:ascii="Courier New" w:hAnsi="Courier New" w:cs="Courier New"/>
        </w:rPr>
        <w:t>50</w:t>
      </w:r>
      <w:proofErr w:type="gramStart"/>
      <w:r w:rsidRPr="00B45AE7">
        <w:rPr>
          <w:rFonts w:ascii="Courier New" w:hAnsi="Courier New" w:cs="Courier New"/>
        </w:rPr>
        <w:t>.traits</w:t>
      </w:r>
      <w:proofErr w:type="gramEnd"/>
      <w:r w:rsidRPr="00B45AE7">
        <w:rPr>
          <w:rFonts w:ascii="Courier New" w:hAnsi="Courier New" w:cs="Courier New"/>
        </w:rPr>
        <w:t xml:space="preserve">  -0.07529529 -0.08926141  0.015691439   0.35681031   </w:t>
      </w:r>
      <w:r w:rsidRPr="00AF1472">
        <w:rPr>
          <w:rFonts w:ascii="Courier New" w:hAnsi="Courier New" w:cs="Courier New"/>
          <w:b/>
          <w:color w:val="C00000"/>
        </w:rPr>
        <w:t>3.2794761   15.691074</w:t>
      </w:r>
    </w:p>
    <w:p w14:paraId="23A1BCD6" w14:textId="77777777" w:rsidR="002B67DC" w:rsidRPr="00B45AE7" w:rsidRDefault="002B67DC" w:rsidP="002B67DC">
      <w:pPr>
        <w:rPr>
          <w:rFonts w:ascii="Courier New" w:hAnsi="Courier New" w:cs="Courier New"/>
        </w:rPr>
      </w:pPr>
      <w:r w:rsidRPr="00B45AE7">
        <w:rPr>
          <w:rFonts w:ascii="Courier New" w:hAnsi="Courier New" w:cs="Courier New"/>
        </w:rPr>
        <w:t>100</w:t>
      </w:r>
      <w:proofErr w:type="gramStart"/>
      <w:r w:rsidRPr="00B45AE7">
        <w:rPr>
          <w:rFonts w:ascii="Courier New" w:hAnsi="Courier New" w:cs="Courier New"/>
        </w:rPr>
        <w:t>.traits</w:t>
      </w:r>
      <w:proofErr w:type="gramEnd"/>
      <w:r w:rsidRPr="00B45AE7">
        <w:rPr>
          <w:rFonts w:ascii="Courier New" w:hAnsi="Courier New" w:cs="Courier New"/>
        </w:rPr>
        <w:t xml:space="preserve"> -0.22309545 -0.15454156  0.025430358   0.24508598   </w:t>
      </w:r>
      <w:r w:rsidRPr="00AF1472">
        <w:rPr>
          <w:rFonts w:ascii="Courier New" w:hAnsi="Courier New" w:cs="Courier New"/>
          <w:b/>
          <w:color w:val="C00000"/>
        </w:rPr>
        <w:t>5.7344932   26.822344</w:t>
      </w:r>
    </w:p>
    <w:p w14:paraId="0ED63543" w14:textId="77777777" w:rsidR="002B67DC" w:rsidRPr="00B45AE7" w:rsidRDefault="002B67DC" w:rsidP="002B67DC">
      <w:pPr>
        <w:rPr>
          <w:rFonts w:ascii="Courier New" w:hAnsi="Courier New" w:cs="Courier New"/>
        </w:rPr>
      </w:pPr>
      <w:r w:rsidRPr="00B45AE7">
        <w:rPr>
          <w:rFonts w:ascii="Courier New" w:hAnsi="Courier New" w:cs="Courier New"/>
        </w:rPr>
        <w:t>250</w:t>
      </w:r>
      <w:proofErr w:type="gramStart"/>
      <w:r w:rsidRPr="00B45AE7">
        <w:rPr>
          <w:rFonts w:ascii="Courier New" w:hAnsi="Courier New" w:cs="Courier New"/>
        </w:rPr>
        <w:t>.traits</w:t>
      </w:r>
      <w:proofErr w:type="gramEnd"/>
      <w:r w:rsidRPr="00B45AE7">
        <w:rPr>
          <w:rFonts w:ascii="Courier New" w:hAnsi="Courier New" w:cs="Courier New"/>
        </w:rPr>
        <w:t xml:space="preserve"> </w:t>
      </w:r>
      <w:r w:rsidRPr="00AF1472">
        <w:rPr>
          <w:rFonts w:ascii="Courier New" w:hAnsi="Courier New" w:cs="Courier New"/>
          <w:b/>
          <w:color w:val="E36C0A" w:themeColor="accent6" w:themeShade="BF"/>
        </w:rPr>
        <w:t>-1.22361704 -1.65117674 -1.736390783</w:t>
      </w:r>
      <w:r w:rsidRPr="00B45AE7">
        <w:rPr>
          <w:rFonts w:ascii="Courier New" w:hAnsi="Courier New" w:cs="Courier New"/>
        </w:rPr>
        <w:t xml:space="preserve">  -0.89933245   </w:t>
      </w:r>
      <w:r w:rsidRPr="00AF1472">
        <w:rPr>
          <w:rFonts w:ascii="Courier New" w:hAnsi="Courier New" w:cs="Courier New"/>
          <w:b/>
          <w:color w:val="C00000"/>
        </w:rPr>
        <w:t>5.8027640   45.541804</w:t>
      </w:r>
    </w:p>
    <w:p w14:paraId="4AC604CF" w14:textId="77777777" w:rsidR="002B67DC" w:rsidRPr="00AF1472" w:rsidRDefault="002B67DC" w:rsidP="002B67DC">
      <w:pPr>
        <w:rPr>
          <w:rFonts w:ascii="Courier New" w:hAnsi="Courier New" w:cs="Courier New"/>
          <w:b/>
          <w:color w:val="C00000"/>
        </w:rPr>
      </w:pPr>
      <w:r w:rsidRPr="00B45AE7">
        <w:rPr>
          <w:rFonts w:ascii="Courier New" w:hAnsi="Courier New" w:cs="Courier New"/>
        </w:rPr>
        <w:t>500</w:t>
      </w:r>
      <w:proofErr w:type="gramStart"/>
      <w:r w:rsidRPr="00B45AE7">
        <w:rPr>
          <w:rFonts w:ascii="Courier New" w:hAnsi="Courier New" w:cs="Courier New"/>
        </w:rPr>
        <w:t>.traits</w:t>
      </w:r>
      <w:proofErr w:type="gramEnd"/>
      <w:r w:rsidRPr="00B45AE7">
        <w:rPr>
          <w:rFonts w:ascii="Courier New" w:hAnsi="Courier New" w:cs="Courier New"/>
        </w:rPr>
        <w:t xml:space="preserve"> </w:t>
      </w:r>
      <w:r w:rsidRPr="00AF1472">
        <w:rPr>
          <w:rFonts w:ascii="Courier New" w:hAnsi="Courier New" w:cs="Courier New"/>
          <w:b/>
          <w:color w:val="E36C0A" w:themeColor="accent6" w:themeShade="BF"/>
        </w:rPr>
        <w:t>-5.24835601 -6.48768081 -8.598580567 -11.18316410</w:t>
      </w:r>
      <w:r w:rsidRPr="00AF1472">
        <w:rPr>
          <w:rFonts w:ascii="Courier New" w:hAnsi="Courier New" w:cs="Courier New"/>
          <w:color w:val="E36C0A" w:themeColor="accent6" w:themeShade="BF"/>
        </w:rPr>
        <w:t xml:space="preserve">   </w:t>
      </w:r>
      <w:r w:rsidRPr="00B45AE7">
        <w:rPr>
          <w:rFonts w:ascii="Courier New" w:hAnsi="Courier New" w:cs="Courier New"/>
        </w:rPr>
        <w:t xml:space="preserve">0.7967663   </w:t>
      </w:r>
      <w:r w:rsidRPr="00AF1472">
        <w:rPr>
          <w:rFonts w:ascii="Courier New" w:hAnsi="Courier New" w:cs="Courier New"/>
          <w:b/>
          <w:color w:val="C00000"/>
        </w:rPr>
        <w:t xml:space="preserve">34.403779 </w:t>
      </w:r>
    </w:p>
    <w:p w14:paraId="29B35F41" w14:textId="77777777" w:rsidR="002B67DC" w:rsidRDefault="002B67DC" w:rsidP="002B67DC">
      <w:pPr>
        <w:rPr>
          <w:rFonts w:ascii="Courier New" w:hAnsi="Courier New" w:cs="Courier New"/>
        </w:rPr>
      </w:pPr>
    </w:p>
    <w:p w14:paraId="615A0339" w14:textId="77777777" w:rsidR="002B67DC" w:rsidRPr="00F958EA" w:rsidRDefault="002B67DC" w:rsidP="002B67DC">
      <w:pPr>
        <w:rPr>
          <w:rFonts w:ascii="Courier New" w:hAnsi="Courier New" w:cs="Courier New"/>
        </w:rPr>
      </w:pPr>
      <w:proofErr w:type="spellStart"/>
      <w:r w:rsidRPr="00F958EA">
        <w:rPr>
          <w:rFonts w:ascii="Courier New" w:hAnsi="Courier New" w:cs="Courier New"/>
        </w:rPr>
        <w:t>compare.evol.rates</w:t>
      </w:r>
      <w:proofErr w:type="spellEnd"/>
      <w:r>
        <w:rPr>
          <w:rFonts w:ascii="Courier New" w:hAnsi="Courier New" w:cs="Courier New"/>
        </w:rPr>
        <w:t xml:space="preserve"> (500 permutations)</w:t>
      </w:r>
      <w:r w:rsidRPr="00F958EA">
        <w:rPr>
          <w:rFonts w:ascii="Courier New" w:hAnsi="Courier New" w:cs="Courier New"/>
        </w:rPr>
        <w:t xml:space="preserve">: geomorph - </w:t>
      </w:r>
      <w:proofErr w:type="spellStart"/>
      <w:r w:rsidRPr="00F958EA">
        <w:rPr>
          <w:rFonts w:ascii="Courier New" w:hAnsi="Courier New" w:cs="Courier New"/>
        </w:rPr>
        <w:t>phylocurve</w:t>
      </w:r>
      <w:proofErr w:type="spellEnd"/>
      <w:r w:rsidRPr="00F958EA">
        <w:rPr>
          <w:rFonts w:ascii="Courier New" w:hAnsi="Courier New" w:cs="Courier New"/>
        </w:rPr>
        <w:t>, seconds</w:t>
      </w:r>
    </w:p>
    <w:p w14:paraId="553A8DE7" w14:textId="77777777" w:rsidR="002B67DC" w:rsidRPr="00F958EA" w:rsidRDefault="002B67DC" w:rsidP="002B67DC">
      <w:pPr>
        <w:rPr>
          <w:rFonts w:ascii="Courier New" w:hAnsi="Courier New" w:cs="Courier New"/>
        </w:rPr>
      </w:pPr>
      <w:r w:rsidRPr="00F958EA">
        <w:rPr>
          <w:rFonts w:ascii="Courier New" w:hAnsi="Courier New" w:cs="Courier New"/>
        </w:rPr>
        <w:t xml:space="preserve">            10</w:t>
      </w:r>
      <w:proofErr w:type="gramStart"/>
      <w:r w:rsidRPr="00F958EA">
        <w:rPr>
          <w:rFonts w:ascii="Courier New" w:hAnsi="Courier New" w:cs="Courier New"/>
        </w:rPr>
        <w:t>.species</w:t>
      </w:r>
      <w:proofErr w:type="gramEnd"/>
      <w:r w:rsidRPr="00F958EA">
        <w:rPr>
          <w:rFonts w:ascii="Courier New" w:hAnsi="Courier New" w:cs="Courier New"/>
        </w:rPr>
        <w:t xml:space="preserve">  24.species 50.species 100.species 250.species 500.species</w:t>
      </w:r>
    </w:p>
    <w:p w14:paraId="4262BBD9" w14:textId="77777777" w:rsidR="002B67DC" w:rsidRPr="00F958EA" w:rsidRDefault="002B67DC" w:rsidP="002B67DC">
      <w:pPr>
        <w:rPr>
          <w:rFonts w:ascii="Courier New" w:hAnsi="Courier New" w:cs="Courier New"/>
        </w:rPr>
      </w:pPr>
      <w:r w:rsidRPr="00F958EA">
        <w:rPr>
          <w:rFonts w:ascii="Courier New" w:hAnsi="Courier New" w:cs="Courier New"/>
        </w:rPr>
        <w:t>10</w:t>
      </w:r>
      <w:proofErr w:type="gramStart"/>
      <w:r w:rsidRPr="00F958EA">
        <w:rPr>
          <w:rFonts w:ascii="Courier New" w:hAnsi="Courier New" w:cs="Courier New"/>
        </w:rPr>
        <w:t>.traits</w:t>
      </w:r>
      <w:proofErr w:type="gramEnd"/>
      <w:r w:rsidRPr="00F958EA">
        <w:rPr>
          <w:rFonts w:ascii="Courier New" w:hAnsi="Courier New" w:cs="Courier New"/>
        </w:rPr>
        <w:t xml:space="preserve">  -0.11083295 -0.12888565 -0.1786679  -0.3062459   </w:t>
      </w:r>
      <w:r w:rsidRPr="00F958EA">
        <w:rPr>
          <w:rFonts w:ascii="Courier New" w:hAnsi="Courier New" w:cs="Courier New"/>
          <w:b/>
          <w:color w:val="E36C0A" w:themeColor="accent6" w:themeShade="BF"/>
        </w:rPr>
        <w:t>-1.201949   -4.588913</w:t>
      </w:r>
    </w:p>
    <w:p w14:paraId="60CD4102" w14:textId="77777777" w:rsidR="002B67DC" w:rsidRPr="00F958EA" w:rsidRDefault="002B67DC" w:rsidP="002B67DC">
      <w:pPr>
        <w:rPr>
          <w:rFonts w:ascii="Courier New" w:hAnsi="Courier New" w:cs="Courier New"/>
        </w:rPr>
      </w:pPr>
      <w:r w:rsidRPr="00F958EA">
        <w:rPr>
          <w:rFonts w:ascii="Courier New" w:hAnsi="Courier New" w:cs="Courier New"/>
        </w:rPr>
        <w:t>24</w:t>
      </w:r>
      <w:proofErr w:type="gramStart"/>
      <w:r w:rsidRPr="00F958EA">
        <w:rPr>
          <w:rFonts w:ascii="Courier New" w:hAnsi="Courier New" w:cs="Courier New"/>
        </w:rPr>
        <w:t>.traits</w:t>
      </w:r>
      <w:proofErr w:type="gramEnd"/>
      <w:r w:rsidRPr="00F958EA">
        <w:rPr>
          <w:rFonts w:ascii="Courier New" w:hAnsi="Courier New" w:cs="Courier New"/>
        </w:rPr>
        <w:t xml:space="preserve">  -0.10270200 -0.13470699 -0.1495203  -0.3550863   </w:t>
      </w:r>
      <w:r w:rsidRPr="00F958EA">
        <w:rPr>
          <w:rFonts w:ascii="Courier New" w:hAnsi="Courier New" w:cs="Courier New"/>
          <w:b/>
          <w:color w:val="E36C0A" w:themeColor="accent6" w:themeShade="BF"/>
        </w:rPr>
        <w:t>-2.152833   -4.836343</w:t>
      </w:r>
    </w:p>
    <w:p w14:paraId="3D43C703" w14:textId="77777777" w:rsidR="002B67DC" w:rsidRPr="00F958EA" w:rsidRDefault="002B67DC" w:rsidP="002B67DC">
      <w:pPr>
        <w:rPr>
          <w:rFonts w:ascii="Courier New" w:hAnsi="Courier New" w:cs="Courier New"/>
        </w:rPr>
      </w:pPr>
      <w:r w:rsidRPr="00F958EA">
        <w:rPr>
          <w:rFonts w:ascii="Courier New" w:hAnsi="Courier New" w:cs="Courier New"/>
        </w:rPr>
        <w:t>50</w:t>
      </w:r>
      <w:proofErr w:type="gramStart"/>
      <w:r w:rsidRPr="00F958EA">
        <w:rPr>
          <w:rFonts w:ascii="Courier New" w:hAnsi="Courier New" w:cs="Courier New"/>
        </w:rPr>
        <w:t>.traits</w:t>
      </w:r>
      <w:proofErr w:type="gramEnd"/>
      <w:r w:rsidRPr="00F958EA">
        <w:rPr>
          <w:rFonts w:ascii="Courier New" w:hAnsi="Courier New" w:cs="Courier New"/>
        </w:rPr>
        <w:t xml:space="preserve">  -0.09913663 -0.13121825 -0.2078117  -0.6282985   </w:t>
      </w:r>
      <w:r w:rsidRPr="00F958EA">
        <w:rPr>
          <w:rFonts w:ascii="Courier New" w:hAnsi="Courier New" w:cs="Courier New"/>
          <w:b/>
          <w:color w:val="E36C0A" w:themeColor="accent6" w:themeShade="BF"/>
        </w:rPr>
        <w:t>-2.255284   -6.834146</w:t>
      </w:r>
    </w:p>
    <w:p w14:paraId="6C369D65" w14:textId="77777777" w:rsidR="002B67DC" w:rsidRPr="00F958EA" w:rsidRDefault="002B67DC" w:rsidP="002B67DC">
      <w:pPr>
        <w:rPr>
          <w:rFonts w:ascii="Courier New" w:hAnsi="Courier New" w:cs="Courier New"/>
        </w:rPr>
      </w:pPr>
      <w:r w:rsidRPr="00F958EA">
        <w:rPr>
          <w:rFonts w:ascii="Courier New" w:hAnsi="Courier New" w:cs="Courier New"/>
        </w:rPr>
        <w:t>100</w:t>
      </w:r>
      <w:proofErr w:type="gramStart"/>
      <w:r w:rsidRPr="00F958EA">
        <w:rPr>
          <w:rFonts w:ascii="Courier New" w:hAnsi="Courier New" w:cs="Courier New"/>
        </w:rPr>
        <w:t>.traits</w:t>
      </w:r>
      <w:proofErr w:type="gramEnd"/>
      <w:r w:rsidRPr="00F958EA">
        <w:rPr>
          <w:rFonts w:ascii="Courier New" w:hAnsi="Courier New" w:cs="Courier New"/>
        </w:rPr>
        <w:t xml:space="preserve"> -0.11006732 -0.52900391 -0.3601948  -0.7619709   </w:t>
      </w:r>
      <w:r w:rsidRPr="00F958EA">
        <w:rPr>
          <w:rFonts w:ascii="Courier New" w:hAnsi="Courier New" w:cs="Courier New"/>
          <w:b/>
          <w:color w:val="E36C0A" w:themeColor="accent6" w:themeShade="BF"/>
        </w:rPr>
        <w:t>-3.416232  -12.172651</w:t>
      </w:r>
    </w:p>
    <w:p w14:paraId="06412DB2" w14:textId="77777777" w:rsidR="002B67DC" w:rsidRPr="00F958EA" w:rsidRDefault="002B67DC" w:rsidP="002B67DC">
      <w:pPr>
        <w:rPr>
          <w:rFonts w:ascii="Courier New" w:hAnsi="Courier New" w:cs="Courier New"/>
        </w:rPr>
      </w:pPr>
      <w:r w:rsidRPr="00F958EA">
        <w:rPr>
          <w:rFonts w:ascii="Courier New" w:hAnsi="Courier New" w:cs="Courier New"/>
        </w:rPr>
        <w:t>250</w:t>
      </w:r>
      <w:proofErr w:type="gramStart"/>
      <w:r w:rsidRPr="00F958EA">
        <w:rPr>
          <w:rFonts w:ascii="Courier New" w:hAnsi="Courier New" w:cs="Courier New"/>
        </w:rPr>
        <w:t>.traits</w:t>
      </w:r>
      <w:proofErr w:type="gramEnd"/>
      <w:r w:rsidRPr="00F958EA">
        <w:rPr>
          <w:rFonts w:ascii="Courier New" w:hAnsi="Courier New" w:cs="Courier New"/>
        </w:rPr>
        <w:t xml:space="preserve"> -0.12990616 -0.09383219 -0.3869218  </w:t>
      </w:r>
      <w:r w:rsidRPr="00F958EA">
        <w:rPr>
          <w:rFonts w:ascii="Courier New" w:hAnsi="Courier New" w:cs="Courier New"/>
          <w:b/>
          <w:color w:val="E36C0A" w:themeColor="accent6" w:themeShade="BF"/>
        </w:rPr>
        <w:t>-1.5435002   -7.014134  -26.600044</w:t>
      </w:r>
    </w:p>
    <w:p w14:paraId="0D82BED6" w14:textId="77777777" w:rsidR="002B67DC" w:rsidRDefault="002B67DC" w:rsidP="002B67DC">
      <w:pPr>
        <w:rPr>
          <w:rFonts w:ascii="Courier New" w:hAnsi="Courier New" w:cs="Courier New"/>
          <w:b/>
          <w:color w:val="E36C0A" w:themeColor="accent6" w:themeShade="BF"/>
        </w:rPr>
      </w:pPr>
      <w:r w:rsidRPr="00F958EA">
        <w:rPr>
          <w:rFonts w:ascii="Courier New" w:hAnsi="Courier New" w:cs="Courier New"/>
        </w:rPr>
        <w:t>500</w:t>
      </w:r>
      <w:proofErr w:type="gramStart"/>
      <w:r w:rsidRPr="00F958EA">
        <w:rPr>
          <w:rFonts w:ascii="Courier New" w:hAnsi="Courier New" w:cs="Courier New"/>
        </w:rPr>
        <w:t>.traits</w:t>
      </w:r>
      <w:proofErr w:type="gramEnd"/>
      <w:r w:rsidRPr="00F958EA">
        <w:rPr>
          <w:rFonts w:ascii="Courier New" w:hAnsi="Courier New" w:cs="Courier New"/>
        </w:rPr>
        <w:t xml:space="preserve">  0.65522541  0.43912477 -0.4425127  </w:t>
      </w:r>
      <w:r w:rsidRPr="00F958EA">
        <w:rPr>
          <w:rFonts w:ascii="Courier New" w:hAnsi="Courier New" w:cs="Courier New"/>
          <w:b/>
          <w:color w:val="E36C0A" w:themeColor="accent6" w:themeShade="BF"/>
        </w:rPr>
        <w:t>-1.2657184  -13.237516  -48.741774</w:t>
      </w:r>
    </w:p>
    <w:p w14:paraId="6BDFE1EB" w14:textId="77777777" w:rsidR="002B67DC" w:rsidRDefault="002B67DC" w:rsidP="002B67DC">
      <w:pPr>
        <w:rPr>
          <w:rFonts w:ascii="Courier New" w:hAnsi="Courier New" w:cs="Courier New"/>
          <w:b/>
          <w:color w:val="E36C0A" w:themeColor="accent6" w:themeShade="BF"/>
        </w:rPr>
      </w:pPr>
    </w:p>
    <w:p w14:paraId="06EAEDD5" w14:textId="77777777" w:rsidR="002B67DC" w:rsidRPr="00AF1472" w:rsidRDefault="002B67DC" w:rsidP="002B67DC">
      <w:pPr>
        <w:rPr>
          <w:rFonts w:ascii="Courier New" w:hAnsi="Courier New" w:cs="Courier New"/>
        </w:rPr>
      </w:pPr>
      <w:proofErr w:type="spellStart"/>
      <w:r w:rsidRPr="00AF1472">
        <w:rPr>
          <w:rFonts w:ascii="Courier New" w:hAnsi="Courier New" w:cs="Courier New"/>
        </w:rPr>
        <w:t>compare.evol.rates</w:t>
      </w:r>
      <w:proofErr w:type="spellEnd"/>
      <w:r>
        <w:rPr>
          <w:rFonts w:ascii="Courier New" w:hAnsi="Courier New" w:cs="Courier New"/>
        </w:rPr>
        <w:t xml:space="preserve"> (1000 permutations)</w:t>
      </w:r>
      <w:r w:rsidRPr="00AF1472">
        <w:rPr>
          <w:rFonts w:ascii="Courier New" w:hAnsi="Courier New" w:cs="Courier New"/>
        </w:rPr>
        <w:t xml:space="preserve">: geomorph - </w:t>
      </w:r>
      <w:proofErr w:type="spellStart"/>
      <w:r w:rsidRPr="00AF1472">
        <w:rPr>
          <w:rFonts w:ascii="Courier New" w:hAnsi="Courier New" w:cs="Courier New"/>
        </w:rPr>
        <w:t>phylocurve</w:t>
      </w:r>
      <w:proofErr w:type="spellEnd"/>
      <w:r w:rsidRPr="00AF1472">
        <w:rPr>
          <w:rFonts w:ascii="Courier New" w:hAnsi="Courier New" w:cs="Courier New"/>
        </w:rPr>
        <w:t>, seconds</w:t>
      </w:r>
    </w:p>
    <w:p w14:paraId="7DB2C8C9" w14:textId="77777777" w:rsidR="002B67DC" w:rsidRPr="00AF1472" w:rsidRDefault="002B67DC" w:rsidP="002B67DC">
      <w:pPr>
        <w:rPr>
          <w:rFonts w:ascii="Courier New" w:hAnsi="Courier New" w:cs="Courier New"/>
        </w:rPr>
      </w:pPr>
      <w:r w:rsidRPr="00AF1472">
        <w:rPr>
          <w:rFonts w:ascii="Courier New" w:hAnsi="Courier New" w:cs="Courier New"/>
        </w:rPr>
        <w:t xml:space="preserve">           10</w:t>
      </w:r>
      <w:proofErr w:type="gramStart"/>
      <w:r w:rsidRPr="00AF1472">
        <w:rPr>
          <w:rFonts w:ascii="Courier New" w:hAnsi="Courier New" w:cs="Courier New"/>
        </w:rPr>
        <w:t>.species</w:t>
      </w:r>
      <w:proofErr w:type="gramEnd"/>
      <w:r w:rsidRPr="00AF1472">
        <w:rPr>
          <w:rFonts w:ascii="Courier New" w:hAnsi="Courier New" w:cs="Courier New"/>
        </w:rPr>
        <w:t xml:space="preserve"> 24.species 50.species 100.species 250.species 500.species</w:t>
      </w:r>
    </w:p>
    <w:p w14:paraId="4ECDC101" w14:textId="77777777" w:rsidR="002B67DC" w:rsidRPr="00AF1472" w:rsidRDefault="002B67DC" w:rsidP="002B67DC">
      <w:pPr>
        <w:rPr>
          <w:rFonts w:ascii="Courier New" w:hAnsi="Courier New" w:cs="Courier New"/>
        </w:rPr>
      </w:pPr>
      <w:r w:rsidRPr="00AF1472">
        <w:rPr>
          <w:rFonts w:ascii="Courier New" w:hAnsi="Courier New" w:cs="Courier New"/>
        </w:rPr>
        <w:t>10</w:t>
      </w:r>
      <w:proofErr w:type="gramStart"/>
      <w:r w:rsidRPr="00AF1472">
        <w:rPr>
          <w:rFonts w:ascii="Courier New" w:hAnsi="Courier New" w:cs="Courier New"/>
        </w:rPr>
        <w:t>.traits</w:t>
      </w:r>
      <w:proofErr w:type="gramEnd"/>
      <w:r w:rsidRPr="00AF1472">
        <w:rPr>
          <w:rFonts w:ascii="Courier New" w:hAnsi="Courier New" w:cs="Courier New"/>
        </w:rPr>
        <w:t xml:space="preserve">  -0.1968703 -0.2529047 -0.2873316  -0.6661536   </w:t>
      </w:r>
      <w:r w:rsidRPr="00AF1472">
        <w:rPr>
          <w:rFonts w:ascii="Courier New" w:hAnsi="Courier New" w:cs="Courier New"/>
          <w:b/>
          <w:color w:val="E36C0A" w:themeColor="accent6" w:themeShade="BF"/>
        </w:rPr>
        <w:t>-3.060519   -9.423560</w:t>
      </w:r>
    </w:p>
    <w:p w14:paraId="4672121D" w14:textId="77777777" w:rsidR="002B67DC" w:rsidRPr="00AF1472" w:rsidRDefault="002B67DC" w:rsidP="002B67DC">
      <w:pPr>
        <w:rPr>
          <w:rFonts w:ascii="Courier New" w:hAnsi="Courier New" w:cs="Courier New"/>
        </w:rPr>
      </w:pPr>
      <w:r w:rsidRPr="00AF1472">
        <w:rPr>
          <w:rFonts w:ascii="Courier New" w:hAnsi="Courier New" w:cs="Courier New"/>
        </w:rPr>
        <w:t>24</w:t>
      </w:r>
      <w:proofErr w:type="gramStart"/>
      <w:r w:rsidRPr="00AF1472">
        <w:rPr>
          <w:rFonts w:ascii="Courier New" w:hAnsi="Courier New" w:cs="Courier New"/>
        </w:rPr>
        <w:t>.traits</w:t>
      </w:r>
      <w:proofErr w:type="gramEnd"/>
      <w:r w:rsidRPr="00AF1472">
        <w:rPr>
          <w:rFonts w:ascii="Courier New" w:hAnsi="Courier New" w:cs="Courier New"/>
        </w:rPr>
        <w:t xml:space="preserve">  -0.2033470 -0.3302040 -0.3834433  -0.9556864   </w:t>
      </w:r>
      <w:r w:rsidRPr="00AF1472">
        <w:rPr>
          <w:rFonts w:ascii="Courier New" w:hAnsi="Courier New" w:cs="Courier New"/>
          <w:b/>
          <w:color w:val="E36C0A" w:themeColor="accent6" w:themeShade="BF"/>
        </w:rPr>
        <w:t>-4.190398  -21.265493</w:t>
      </w:r>
    </w:p>
    <w:p w14:paraId="212DB8B4" w14:textId="77777777" w:rsidR="002B67DC" w:rsidRPr="00AF1472" w:rsidRDefault="002B67DC" w:rsidP="002B67DC">
      <w:pPr>
        <w:rPr>
          <w:rFonts w:ascii="Courier New" w:hAnsi="Courier New" w:cs="Courier New"/>
        </w:rPr>
      </w:pPr>
      <w:r w:rsidRPr="00AF1472">
        <w:rPr>
          <w:rFonts w:ascii="Courier New" w:hAnsi="Courier New" w:cs="Courier New"/>
        </w:rPr>
        <w:t>50</w:t>
      </w:r>
      <w:proofErr w:type="gramStart"/>
      <w:r w:rsidRPr="00AF1472">
        <w:rPr>
          <w:rFonts w:ascii="Courier New" w:hAnsi="Courier New" w:cs="Courier New"/>
        </w:rPr>
        <w:t>.traits</w:t>
      </w:r>
      <w:proofErr w:type="gramEnd"/>
      <w:r w:rsidRPr="00AF1472">
        <w:rPr>
          <w:rFonts w:ascii="Courier New" w:hAnsi="Courier New" w:cs="Courier New"/>
        </w:rPr>
        <w:t xml:space="preserve">  -0.2201437 -0.3384667 -0.4796197  -0.7821626   </w:t>
      </w:r>
      <w:r w:rsidRPr="00AF1472">
        <w:rPr>
          <w:rFonts w:ascii="Courier New" w:hAnsi="Courier New" w:cs="Courier New"/>
          <w:b/>
          <w:color w:val="E36C0A" w:themeColor="accent6" w:themeShade="BF"/>
        </w:rPr>
        <w:t>-5.591487   -7.434048</w:t>
      </w:r>
    </w:p>
    <w:p w14:paraId="7213A6E2" w14:textId="77777777" w:rsidR="002B67DC" w:rsidRPr="00AF1472" w:rsidRDefault="002B67DC" w:rsidP="002B67DC">
      <w:pPr>
        <w:rPr>
          <w:rFonts w:ascii="Courier New" w:hAnsi="Courier New" w:cs="Courier New"/>
        </w:rPr>
      </w:pPr>
      <w:r w:rsidRPr="00AF1472">
        <w:rPr>
          <w:rFonts w:ascii="Courier New" w:hAnsi="Courier New" w:cs="Courier New"/>
        </w:rPr>
        <w:t>100</w:t>
      </w:r>
      <w:proofErr w:type="gramStart"/>
      <w:r w:rsidRPr="00AF1472">
        <w:rPr>
          <w:rFonts w:ascii="Courier New" w:hAnsi="Courier New" w:cs="Courier New"/>
        </w:rPr>
        <w:t>.traits</w:t>
      </w:r>
      <w:proofErr w:type="gramEnd"/>
      <w:r w:rsidRPr="00AF1472">
        <w:rPr>
          <w:rFonts w:ascii="Courier New" w:hAnsi="Courier New" w:cs="Courier New"/>
        </w:rPr>
        <w:t xml:space="preserve"> -0.2482425 -0.3308941 -0.5852791  </w:t>
      </w:r>
      <w:r w:rsidRPr="00AF1472">
        <w:rPr>
          <w:rFonts w:ascii="Courier New" w:hAnsi="Courier New" w:cs="Courier New"/>
          <w:b/>
          <w:color w:val="E36C0A" w:themeColor="accent6" w:themeShade="BF"/>
        </w:rPr>
        <w:t>-1.6453698   -6.797260  -17.324970</w:t>
      </w:r>
    </w:p>
    <w:p w14:paraId="76F60F9A" w14:textId="77777777" w:rsidR="002B67DC" w:rsidRPr="00AF1472" w:rsidRDefault="002B67DC" w:rsidP="002B67DC">
      <w:pPr>
        <w:rPr>
          <w:rFonts w:ascii="Courier New" w:hAnsi="Courier New" w:cs="Courier New"/>
        </w:rPr>
      </w:pPr>
      <w:r w:rsidRPr="00AF1472">
        <w:rPr>
          <w:rFonts w:ascii="Courier New" w:hAnsi="Courier New" w:cs="Courier New"/>
        </w:rPr>
        <w:t>250</w:t>
      </w:r>
      <w:proofErr w:type="gramStart"/>
      <w:r w:rsidRPr="00AF1472">
        <w:rPr>
          <w:rFonts w:ascii="Courier New" w:hAnsi="Courier New" w:cs="Courier New"/>
        </w:rPr>
        <w:t>.traits</w:t>
      </w:r>
      <w:proofErr w:type="gramEnd"/>
      <w:r w:rsidRPr="00AF1472">
        <w:rPr>
          <w:rFonts w:ascii="Courier New" w:hAnsi="Courier New" w:cs="Courier New"/>
        </w:rPr>
        <w:t xml:space="preserve"> -0.1391346 -0.6180336 </w:t>
      </w:r>
      <w:r w:rsidRPr="00AF1472">
        <w:rPr>
          <w:rFonts w:ascii="Courier New" w:hAnsi="Courier New" w:cs="Courier New"/>
          <w:b/>
          <w:color w:val="E36C0A" w:themeColor="accent6" w:themeShade="BF"/>
        </w:rPr>
        <w:t>-1.5150193  -5.8613471  -13.044101 -114.470787</w:t>
      </w:r>
    </w:p>
    <w:p w14:paraId="58C18F8A" w14:textId="77777777" w:rsidR="002B67DC" w:rsidRDefault="002B67DC" w:rsidP="002B67DC">
      <w:pPr>
        <w:rPr>
          <w:rFonts w:ascii="Courier New" w:hAnsi="Courier New" w:cs="Courier New"/>
        </w:rPr>
      </w:pPr>
      <w:r w:rsidRPr="00AF1472">
        <w:rPr>
          <w:rFonts w:ascii="Courier New" w:hAnsi="Courier New" w:cs="Courier New"/>
        </w:rPr>
        <w:t>500</w:t>
      </w:r>
      <w:proofErr w:type="gramStart"/>
      <w:r w:rsidRPr="00AF1472">
        <w:rPr>
          <w:rFonts w:ascii="Courier New" w:hAnsi="Courier New" w:cs="Courier New"/>
        </w:rPr>
        <w:t>.traits</w:t>
      </w:r>
      <w:proofErr w:type="gramEnd"/>
      <w:r w:rsidRPr="00AF1472">
        <w:rPr>
          <w:rFonts w:ascii="Courier New" w:hAnsi="Courier New" w:cs="Courier New"/>
        </w:rPr>
        <w:t xml:space="preserve">  </w:t>
      </w:r>
      <w:r w:rsidRPr="00AF1472">
        <w:rPr>
          <w:rFonts w:ascii="Courier New" w:hAnsi="Courier New" w:cs="Courier New"/>
          <w:b/>
          <w:color w:val="C00000"/>
        </w:rPr>
        <w:t>1.0418778</w:t>
      </w:r>
      <w:r w:rsidRPr="00AF1472">
        <w:rPr>
          <w:rFonts w:ascii="Courier New" w:hAnsi="Courier New" w:cs="Courier New"/>
          <w:color w:val="C00000"/>
        </w:rPr>
        <w:t xml:space="preserve"> </w:t>
      </w:r>
      <w:r w:rsidRPr="00AF1472">
        <w:rPr>
          <w:rFonts w:ascii="Courier New" w:hAnsi="Courier New" w:cs="Courier New"/>
        </w:rPr>
        <w:t xml:space="preserve">-0.3375493  0.8161278 </w:t>
      </w:r>
      <w:r w:rsidRPr="00AF1472">
        <w:rPr>
          <w:rFonts w:ascii="Courier New" w:hAnsi="Courier New" w:cs="Courier New"/>
          <w:b/>
          <w:color w:val="E36C0A" w:themeColor="accent6" w:themeShade="BF"/>
        </w:rPr>
        <w:t>-16.9499650   -9.155061  -93.938453</w:t>
      </w:r>
      <w:r w:rsidRPr="00AF1472">
        <w:rPr>
          <w:rFonts w:ascii="Courier New" w:hAnsi="Courier New" w:cs="Courier New"/>
          <w:color w:val="E36C0A" w:themeColor="accent6" w:themeShade="BF"/>
        </w:rPr>
        <w:t xml:space="preserve"> </w:t>
      </w:r>
    </w:p>
    <w:p w14:paraId="14AC8012" w14:textId="77777777" w:rsidR="002B67DC" w:rsidRDefault="002B67DC" w:rsidP="002B67DC">
      <w:pPr>
        <w:rPr>
          <w:rFonts w:ascii="Courier New" w:hAnsi="Courier New" w:cs="Courier New"/>
        </w:rPr>
      </w:pPr>
    </w:p>
    <w:p w14:paraId="38B9EB56" w14:textId="77777777" w:rsidR="002B67DC" w:rsidRPr="00F958EA" w:rsidRDefault="002B67DC" w:rsidP="002B67DC">
      <w:pPr>
        <w:rPr>
          <w:rFonts w:ascii="Courier New" w:hAnsi="Courier New" w:cs="Courier New"/>
        </w:rPr>
      </w:pPr>
      <w:proofErr w:type="spellStart"/>
      <w:r w:rsidRPr="00F958EA">
        <w:rPr>
          <w:rFonts w:ascii="Courier New" w:hAnsi="Courier New" w:cs="Courier New"/>
        </w:rPr>
        <w:t>compare.multi.evol.rates</w:t>
      </w:r>
      <w:proofErr w:type="spellEnd"/>
      <w:r>
        <w:rPr>
          <w:rFonts w:ascii="Courier New" w:hAnsi="Courier New" w:cs="Courier New"/>
        </w:rPr>
        <w:t xml:space="preserve"> (500 permutations)</w:t>
      </w:r>
      <w:r w:rsidRPr="00F958EA">
        <w:rPr>
          <w:rFonts w:ascii="Courier New" w:hAnsi="Courier New" w:cs="Courier New"/>
        </w:rPr>
        <w:t xml:space="preserve">: geomorph - </w:t>
      </w:r>
      <w:proofErr w:type="spellStart"/>
      <w:r w:rsidRPr="00F958EA">
        <w:rPr>
          <w:rFonts w:ascii="Courier New" w:hAnsi="Courier New" w:cs="Courier New"/>
        </w:rPr>
        <w:t>phylocurve</w:t>
      </w:r>
      <w:proofErr w:type="spellEnd"/>
      <w:r w:rsidRPr="00F958EA">
        <w:rPr>
          <w:rFonts w:ascii="Courier New" w:hAnsi="Courier New" w:cs="Courier New"/>
        </w:rPr>
        <w:t>, seconds</w:t>
      </w:r>
    </w:p>
    <w:p w14:paraId="4F860FF1" w14:textId="77777777" w:rsidR="002B67DC" w:rsidRPr="00F958EA" w:rsidRDefault="002B67DC" w:rsidP="002B67DC">
      <w:pPr>
        <w:rPr>
          <w:rFonts w:ascii="Courier New" w:hAnsi="Courier New" w:cs="Courier New"/>
        </w:rPr>
      </w:pPr>
      <w:r w:rsidRPr="00F958EA">
        <w:rPr>
          <w:rFonts w:ascii="Courier New" w:hAnsi="Courier New" w:cs="Courier New"/>
        </w:rPr>
        <w:t xml:space="preserve">             10</w:t>
      </w:r>
      <w:proofErr w:type="gramStart"/>
      <w:r w:rsidRPr="00F958EA">
        <w:rPr>
          <w:rFonts w:ascii="Courier New" w:hAnsi="Courier New" w:cs="Courier New"/>
        </w:rPr>
        <w:t>.species</w:t>
      </w:r>
      <w:proofErr w:type="gramEnd"/>
      <w:r w:rsidRPr="00F958EA">
        <w:rPr>
          <w:rFonts w:ascii="Courier New" w:hAnsi="Courier New" w:cs="Courier New"/>
        </w:rPr>
        <w:t xml:space="preserve">   24.species   50.species   100.species 250.species 500.species</w:t>
      </w:r>
    </w:p>
    <w:p w14:paraId="651E7840" w14:textId="77777777" w:rsidR="002B67DC" w:rsidRPr="00F958EA" w:rsidRDefault="002B67DC" w:rsidP="002B67DC">
      <w:pPr>
        <w:rPr>
          <w:rFonts w:ascii="Courier New" w:hAnsi="Courier New" w:cs="Courier New"/>
        </w:rPr>
      </w:pPr>
      <w:r w:rsidRPr="00F958EA">
        <w:rPr>
          <w:rFonts w:ascii="Courier New" w:hAnsi="Courier New" w:cs="Courier New"/>
        </w:rPr>
        <w:t>10</w:t>
      </w:r>
      <w:proofErr w:type="gramStart"/>
      <w:r w:rsidRPr="00F958EA">
        <w:rPr>
          <w:rFonts w:ascii="Courier New" w:hAnsi="Courier New" w:cs="Courier New"/>
        </w:rPr>
        <w:t>.traits</w:t>
      </w:r>
      <w:proofErr w:type="gramEnd"/>
      <w:r w:rsidRPr="00F958EA">
        <w:rPr>
          <w:rFonts w:ascii="Courier New" w:hAnsi="Courier New" w:cs="Courier New"/>
        </w:rPr>
        <w:t xml:space="preserve">   -0.05049990  -0.08611792  -0.07152327   0.006134703   0.3259109    </w:t>
      </w:r>
      <w:r w:rsidRPr="00F958EA">
        <w:rPr>
          <w:rFonts w:ascii="Courier New" w:hAnsi="Courier New" w:cs="Courier New"/>
          <w:b/>
          <w:color w:val="C00000"/>
        </w:rPr>
        <w:t>2.333843</w:t>
      </w:r>
    </w:p>
    <w:p w14:paraId="5CF81813" w14:textId="77777777" w:rsidR="002B67DC" w:rsidRPr="00F958EA" w:rsidRDefault="002B67DC" w:rsidP="002B67DC">
      <w:pPr>
        <w:rPr>
          <w:rFonts w:ascii="Courier New" w:hAnsi="Courier New" w:cs="Courier New"/>
        </w:rPr>
      </w:pPr>
      <w:r w:rsidRPr="00F958EA">
        <w:rPr>
          <w:rFonts w:ascii="Courier New" w:hAnsi="Courier New" w:cs="Courier New"/>
        </w:rPr>
        <w:t>24</w:t>
      </w:r>
      <w:proofErr w:type="gramStart"/>
      <w:r w:rsidRPr="00F958EA">
        <w:rPr>
          <w:rFonts w:ascii="Courier New" w:hAnsi="Courier New" w:cs="Courier New"/>
        </w:rPr>
        <w:t>.traits</w:t>
      </w:r>
      <w:proofErr w:type="gramEnd"/>
      <w:r w:rsidRPr="00F958EA">
        <w:rPr>
          <w:rFonts w:ascii="Courier New" w:hAnsi="Courier New" w:cs="Courier New"/>
        </w:rPr>
        <w:t xml:space="preserve">   -0.07786592  -0.08914974  -0.04943136   0.031761963   0.4289184    </w:t>
      </w:r>
      <w:r w:rsidRPr="00F958EA">
        <w:rPr>
          <w:rFonts w:ascii="Courier New" w:hAnsi="Courier New" w:cs="Courier New"/>
          <w:b/>
          <w:color w:val="C00000"/>
        </w:rPr>
        <w:t>3.059883</w:t>
      </w:r>
    </w:p>
    <w:p w14:paraId="34C06F2A" w14:textId="77777777" w:rsidR="002B67DC" w:rsidRPr="00F958EA" w:rsidRDefault="002B67DC" w:rsidP="002B67DC">
      <w:pPr>
        <w:rPr>
          <w:rFonts w:ascii="Courier New" w:hAnsi="Courier New" w:cs="Courier New"/>
        </w:rPr>
      </w:pPr>
      <w:r w:rsidRPr="00F958EA">
        <w:rPr>
          <w:rFonts w:ascii="Courier New" w:hAnsi="Courier New" w:cs="Courier New"/>
        </w:rPr>
        <w:t>50</w:t>
      </w:r>
      <w:proofErr w:type="gramStart"/>
      <w:r w:rsidRPr="00F958EA">
        <w:rPr>
          <w:rFonts w:ascii="Courier New" w:hAnsi="Courier New" w:cs="Courier New"/>
        </w:rPr>
        <w:t>.traits</w:t>
      </w:r>
      <w:proofErr w:type="gramEnd"/>
      <w:r w:rsidRPr="00F958EA">
        <w:rPr>
          <w:rFonts w:ascii="Courier New" w:hAnsi="Courier New" w:cs="Courier New"/>
        </w:rPr>
        <w:t xml:space="preserve">   -0.11650066  -0.10171709  -0.13296940  -0.052302866   </w:t>
      </w:r>
      <w:r w:rsidRPr="00F958EA">
        <w:rPr>
          <w:rFonts w:ascii="Courier New" w:hAnsi="Courier New" w:cs="Courier New"/>
          <w:b/>
          <w:color w:val="C00000"/>
        </w:rPr>
        <w:t>1.6455324    4.629210</w:t>
      </w:r>
    </w:p>
    <w:p w14:paraId="55756510" w14:textId="77777777" w:rsidR="002B67DC" w:rsidRPr="00F958EA" w:rsidRDefault="002B67DC" w:rsidP="002B67DC">
      <w:pPr>
        <w:rPr>
          <w:rFonts w:ascii="Courier New" w:hAnsi="Courier New" w:cs="Courier New"/>
        </w:rPr>
      </w:pPr>
      <w:r w:rsidRPr="00F958EA">
        <w:rPr>
          <w:rFonts w:ascii="Courier New" w:hAnsi="Courier New" w:cs="Courier New"/>
        </w:rPr>
        <w:t>100</w:t>
      </w:r>
      <w:proofErr w:type="gramStart"/>
      <w:r w:rsidRPr="00F958EA">
        <w:rPr>
          <w:rFonts w:ascii="Courier New" w:hAnsi="Courier New" w:cs="Courier New"/>
        </w:rPr>
        <w:t>.traits</w:t>
      </w:r>
      <w:proofErr w:type="gramEnd"/>
      <w:r w:rsidRPr="00F958EA">
        <w:rPr>
          <w:rFonts w:ascii="Courier New" w:hAnsi="Courier New" w:cs="Courier New"/>
        </w:rPr>
        <w:t xml:space="preserve">  -0.47726823  -0.09487975  -0.17397429   0.074969961   </w:t>
      </w:r>
      <w:r w:rsidRPr="00F958EA">
        <w:rPr>
          <w:rFonts w:ascii="Courier New" w:hAnsi="Courier New" w:cs="Courier New"/>
          <w:b/>
          <w:color w:val="C00000"/>
        </w:rPr>
        <w:t>1.4278640    6.215576</w:t>
      </w:r>
    </w:p>
    <w:p w14:paraId="13B3099B" w14:textId="77777777" w:rsidR="002B67DC" w:rsidRPr="00F958EA" w:rsidRDefault="002B67DC" w:rsidP="002B67DC">
      <w:pPr>
        <w:rPr>
          <w:rFonts w:ascii="Courier New" w:hAnsi="Courier New" w:cs="Courier New"/>
        </w:rPr>
      </w:pPr>
      <w:r w:rsidRPr="00F958EA">
        <w:rPr>
          <w:rFonts w:ascii="Courier New" w:hAnsi="Courier New" w:cs="Courier New"/>
        </w:rPr>
        <w:t>250</w:t>
      </w:r>
      <w:proofErr w:type="gramStart"/>
      <w:r w:rsidRPr="00F958EA">
        <w:rPr>
          <w:rFonts w:ascii="Courier New" w:hAnsi="Courier New" w:cs="Courier New"/>
        </w:rPr>
        <w:t>.traits</w:t>
      </w:r>
      <w:proofErr w:type="gramEnd"/>
      <w:r w:rsidRPr="00F958EA">
        <w:rPr>
          <w:rFonts w:ascii="Courier New" w:hAnsi="Courier New" w:cs="Courier New"/>
        </w:rPr>
        <w:t xml:space="preserve">  </w:t>
      </w:r>
      <w:r w:rsidRPr="00F958EA">
        <w:rPr>
          <w:rFonts w:ascii="Courier New" w:hAnsi="Courier New" w:cs="Courier New"/>
          <w:b/>
          <w:color w:val="E36C0A" w:themeColor="accent6" w:themeShade="BF"/>
        </w:rPr>
        <w:t>-4.79639628  -4.99100767  -4.36066428</w:t>
      </w:r>
      <w:r w:rsidRPr="00F958EA">
        <w:rPr>
          <w:rFonts w:ascii="Courier New" w:hAnsi="Courier New" w:cs="Courier New"/>
          <w:color w:val="E36C0A" w:themeColor="accent6" w:themeShade="BF"/>
        </w:rPr>
        <w:t xml:space="preserve">  </w:t>
      </w:r>
      <w:r w:rsidRPr="00F958EA">
        <w:rPr>
          <w:rFonts w:ascii="Courier New" w:hAnsi="Courier New" w:cs="Courier New"/>
        </w:rPr>
        <w:t xml:space="preserve">-0.771729368   </w:t>
      </w:r>
      <w:r w:rsidRPr="00F958EA">
        <w:rPr>
          <w:rFonts w:ascii="Courier New" w:hAnsi="Courier New" w:cs="Courier New"/>
          <w:b/>
          <w:color w:val="C00000"/>
        </w:rPr>
        <w:t>1.8574633   11.641120</w:t>
      </w:r>
    </w:p>
    <w:p w14:paraId="56843D46" w14:textId="77777777" w:rsidR="002B67DC" w:rsidRDefault="002B67DC" w:rsidP="002B67DC">
      <w:pPr>
        <w:rPr>
          <w:rFonts w:ascii="Courier New" w:hAnsi="Courier New" w:cs="Courier New"/>
          <w:b/>
          <w:color w:val="C00000"/>
        </w:rPr>
      </w:pPr>
      <w:r w:rsidRPr="00F958EA">
        <w:rPr>
          <w:rFonts w:ascii="Courier New" w:hAnsi="Courier New" w:cs="Courier New"/>
        </w:rPr>
        <w:t>500</w:t>
      </w:r>
      <w:proofErr w:type="gramStart"/>
      <w:r w:rsidRPr="00F958EA">
        <w:rPr>
          <w:rFonts w:ascii="Courier New" w:hAnsi="Courier New" w:cs="Courier New"/>
        </w:rPr>
        <w:t>.traits</w:t>
      </w:r>
      <w:proofErr w:type="gramEnd"/>
      <w:r w:rsidRPr="00F958EA">
        <w:rPr>
          <w:rFonts w:ascii="Courier New" w:hAnsi="Courier New" w:cs="Courier New"/>
        </w:rPr>
        <w:t xml:space="preserve"> </w:t>
      </w:r>
      <w:r w:rsidRPr="00F958EA">
        <w:rPr>
          <w:rFonts w:ascii="Courier New" w:hAnsi="Courier New" w:cs="Courier New"/>
          <w:b/>
          <w:color w:val="E36C0A" w:themeColor="accent6" w:themeShade="BF"/>
        </w:rPr>
        <w:t>-28.36199561 -33.47482239 -21.61948158 -11.723661045  -4.6274501</w:t>
      </w:r>
      <w:r w:rsidRPr="00F958EA">
        <w:rPr>
          <w:rFonts w:ascii="Courier New" w:hAnsi="Courier New" w:cs="Courier New"/>
          <w:color w:val="E36C0A" w:themeColor="accent6" w:themeShade="BF"/>
        </w:rPr>
        <w:t xml:space="preserve">   </w:t>
      </w:r>
      <w:r w:rsidRPr="00F958EA">
        <w:rPr>
          <w:rFonts w:ascii="Courier New" w:hAnsi="Courier New" w:cs="Courier New"/>
          <w:b/>
          <w:color w:val="C00000"/>
        </w:rPr>
        <w:t>22.701828</w:t>
      </w:r>
    </w:p>
    <w:p w14:paraId="2A2F8896" w14:textId="77777777" w:rsidR="002B67DC" w:rsidRDefault="002B67DC" w:rsidP="002B67DC">
      <w:pPr>
        <w:rPr>
          <w:rFonts w:ascii="Courier New" w:hAnsi="Courier New" w:cs="Courier New"/>
          <w:b/>
          <w:color w:val="C00000"/>
        </w:rPr>
      </w:pPr>
    </w:p>
    <w:p w14:paraId="7C97BA61" w14:textId="77777777" w:rsidR="002B67DC" w:rsidRPr="00AF1472" w:rsidRDefault="002B67DC" w:rsidP="002B67DC">
      <w:pPr>
        <w:rPr>
          <w:rFonts w:ascii="Courier New" w:hAnsi="Courier New" w:cs="Courier New"/>
        </w:rPr>
      </w:pPr>
      <w:proofErr w:type="spellStart"/>
      <w:r w:rsidRPr="00AF1472">
        <w:rPr>
          <w:rFonts w:ascii="Courier New" w:hAnsi="Courier New" w:cs="Courier New"/>
        </w:rPr>
        <w:lastRenderedPageBreak/>
        <w:t>compare.multi.evol.rates</w:t>
      </w:r>
      <w:proofErr w:type="spellEnd"/>
      <w:r>
        <w:rPr>
          <w:rFonts w:ascii="Courier New" w:hAnsi="Courier New" w:cs="Courier New"/>
        </w:rPr>
        <w:t xml:space="preserve"> (1000 permutations)</w:t>
      </w:r>
      <w:r w:rsidRPr="00AF1472">
        <w:rPr>
          <w:rFonts w:ascii="Courier New" w:hAnsi="Courier New" w:cs="Courier New"/>
        </w:rPr>
        <w:t xml:space="preserve">: geomorph - </w:t>
      </w:r>
      <w:proofErr w:type="spellStart"/>
      <w:r w:rsidRPr="00AF1472">
        <w:rPr>
          <w:rFonts w:ascii="Courier New" w:hAnsi="Courier New" w:cs="Courier New"/>
        </w:rPr>
        <w:t>phylocurve</w:t>
      </w:r>
      <w:proofErr w:type="spellEnd"/>
      <w:r w:rsidRPr="00AF1472">
        <w:rPr>
          <w:rFonts w:ascii="Courier New" w:hAnsi="Courier New" w:cs="Courier New"/>
        </w:rPr>
        <w:t>, seconds</w:t>
      </w:r>
    </w:p>
    <w:p w14:paraId="63D61DE9" w14:textId="77777777" w:rsidR="002B67DC" w:rsidRPr="00AF1472" w:rsidRDefault="002B67DC" w:rsidP="002B67DC">
      <w:pPr>
        <w:rPr>
          <w:rFonts w:ascii="Courier New" w:hAnsi="Courier New" w:cs="Courier New"/>
        </w:rPr>
      </w:pPr>
      <w:r w:rsidRPr="00AF1472">
        <w:rPr>
          <w:rFonts w:ascii="Courier New" w:hAnsi="Courier New" w:cs="Courier New"/>
        </w:rPr>
        <w:t xml:space="preserve">             10</w:t>
      </w:r>
      <w:proofErr w:type="gramStart"/>
      <w:r w:rsidRPr="00AF1472">
        <w:rPr>
          <w:rFonts w:ascii="Courier New" w:hAnsi="Courier New" w:cs="Courier New"/>
        </w:rPr>
        <w:t>.species</w:t>
      </w:r>
      <w:proofErr w:type="gramEnd"/>
      <w:r w:rsidRPr="00AF1472">
        <w:rPr>
          <w:rFonts w:ascii="Courier New" w:hAnsi="Courier New" w:cs="Courier New"/>
        </w:rPr>
        <w:t xml:space="preserve">  24.species  50.species 100.species 250.species 500.species</w:t>
      </w:r>
    </w:p>
    <w:p w14:paraId="28466B75" w14:textId="77777777" w:rsidR="002B67DC" w:rsidRPr="00AF1472" w:rsidRDefault="002B67DC" w:rsidP="002B67DC">
      <w:pPr>
        <w:rPr>
          <w:rFonts w:ascii="Courier New" w:hAnsi="Courier New" w:cs="Courier New"/>
        </w:rPr>
      </w:pPr>
      <w:r w:rsidRPr="00AF1472">
        <w:rPr>
          <w:rFonts w:ascii="Courier New" w:hAnsi="Courier New" w:cs="Courier New"/>
        </w:rPr>
        <w:t>10</w:t>
      </w:r>
      <w:proofErr w:type="gramStart"/>
      <w:r w:rsidRPr="00AF1472">
        <w:rPr>
          <w:rFonts w:ascii="Courier New" w:hAnsi="Courier New" w:cs="Courier New"/>
        </w:rPr>
        <w:t>.traits</w:t>
      </w:r>
      <w:proofErr w:type="gramEnd"/>
      <w:r w:rsidRPr="00AF1472">
        <w:rPr>
          <w:rFonts w:ascii="Courier New" w:hAnsi="Courier New" w:cs="Courier New"/>
        </w:rPr>
        <w:t xml:space="preserve">   -0.09716823  -0.1325108  -0.1137868 -0.07027595   0.7883642    3.094634</w:t>
      </w:r>
    </w:p>
    <w:p w14:paraId="30952BFD" w14:textId="77777777" w:rsidR="002B67DC" w:rsidRPr="00AF1472" w:rsidRDefault="002B67DC" w:rsidP="002B67DC">
      <w:pPr>
        <w:rPr>
          <w:rFonts w:ascii="Courier New" w:hAnsi="Courier New" w:cs="Courier New"/>
        </w:rPr>
      </w:pPr>
      <w:r w:rsidRPr="00AF1472">
        <w:rPr>
          <w:rFonts w:ascii="Courier New" w:hAnsi="Courier New" w:cs="Courier New"/>
        </w:rPr>
        <w:t>24</w:t>
      </w:r>
      <w:proofErr w:type="gramStart"/>
      <w:r w:rsidRPr="00AF1472">
        <w:rPr>
          <w:rFonts w:ascii="Courier New" w:hAnsi="Courier New" w:cs="Courier New"/>
        </w:rPr>
        <w:t>.traits</w:t>
      </w:r>
      <w:proofErr w:type="gramEnd"/>
      <w:r w:rsidRPr="00AF1472">
        <w:rPr>
          <w:rFonts w:ascii="Courier New" w:hAnsi="Courier New" w:cs="Courier New"/>
        </w:rPr>
        <w:t xml:space="preserve">   -0.10784990  -0.1681266  -0.3383144 -0.15892938   </w:t>
      </w:r>
      <w:r w:rsidRPr="00AF1472">
        <w:rPr>
          <w:rFonts w:ascii="Courier New" w:hAnsi="Courier New" w:cs="Courier New"/>
          <w:b/>
          <w:color w:val="C00000"/>
        </w:rPr>
        <w:t>1.9048460    6.083778</w:t>
      </w:r>
    </w:p>
    <w:p w14:paraId="65C5637F" w14:textId="77777777" w:rsidR="002B67DC" w:rsidRPr="00AF1472" w:rsidRDefault="002B67DC" w:rsidP="002B67DC">
      <w:pPr>
        <w:rPr>
          <w:rFonts w:ascii="Courier New" w:hAnsi="Courier New" w:cs="Courier New"/>
        </w:rPr>
      </w:pPr>
      <w:r w:rsidRPr="00AF1472">
        <w:rPr>
          <w:rFonts w:ascii="Courier New" w:hAnsi="Courier New" w:cs="Courier New"/>
        </w:rPr>
        <w:t>50</w:t>
      </w:r>
      <w:proofErr w:type="gramStart"/>
      <w:r w:rsidRPr="00AF1472">
        <w:rPr>
          <w:rFonts w:ascii="Courier New" w:hAnsi="Courier New" w:cs="Courier New"/>
        </w:rPr>
        <w:t>.traits</w:t>
      </w:r>
      <w:proofErr w:type="gramEnd"/>
      <w:r w:rsidRPr="00AF1472">
        <w:rPr>
          <w:rFonts w:ascii="Courier New" w:hAnsi="Courier New" w:cs="Courier New"/>
        </w:rPr>
        <w:t xml:space="preserve">   -0.16886379   0.1056515  -0.1612323  0.11074079   0.5419862   </w:t>
      </w:r>
      <w:r w:rsidRPr="00AF1472">
        <w:rPr>
          <w:rFonts w:ascii="Courier New" w:hAnsi="Courier New" w:cs="Courier New"/>
          <w:b/>
          <w:color w:val="C00000"/>
        </w:rPr>
        <w:t>17.331242</w:t>
      </w:r>
    </w:p>
    <w:p w14:paraId="6086F020" w14:textId="77777777" w:rsidR="002B67DC" w:rsidRPr="00AF1472" w:rsidRDefault="002B67DC" w:rsidP="002B67DC">
      <w:pPr>
        <w:rPr>
          <w:rFonts w:ascii="Courier New" w:hAnsi="Courier New" w:cs="Courier New"/>
        </w:rPr>
      </w:pPr>
      <w:r w:rsidRPr="00AF1472">
        <w:rPr>
          <w:rFonts w:ascii="Courier New" w:hAnsi="Courier New" w:cs="Courier New"/>
        </w:rPr>
        <w:t>100</w:t>
      </w:r>
      <w:proofErr w:type="gramStart"/>
      <w:r w:rsidRPr="00AF1472">
        <w:rPr>
          <w:rFonts w:ascii="Courier New" w:hAnsi="Courier New" w:cs="Courier New"/>
        </w:rPr>
        <w:t>.traits</w:t>
      </w:r>
      <w:proofErr w:type="gramEnd"/>
      <w:r w:rsidRPr="00AF1472">
        <w:rPr>
          <w:rFonts w:ascii="Courier New" w:hAnsi="Courier New" w:cs="Courier New"/>
        </w:rPr>
        <w:t xml:space="preserve">  -0.54491605  -0.5259155  -0.2022365  0.09130198   </w:t>
      </w:r>
      <w:r w:rsidRPr="00AF1472">
        <w:rPr>
          <w:rFonts w:ascii="Courier New" w:hAnsi="Courier New" w:cs="Courier New"/>
          <w:b/>
          <w:color w:val="C00000"/>
        </w:rPr>
        <w:t>4.9874745   12.078983</w:t>
      </w:r>
    </w:p>
    <w:p w14:paraId="33B6F888" w14:textId="77777777" w:rsidR="002B67DC" w:rsidRPr="00AF1472" w:rsidRDefault="002B67DC" w:rsidP="002B67DC">
      <w:pPr>
        <w:rPr>
          <w:rFonts w:ascii="Courier New" w:hAnsi="Courier New" w:cs="Courier New"/>
        </w:rPr>
      </w:pPr>
      <w:r w:rsidRPr="00AF1472">
        <w:rPr>
          <w:rFonts w:ascii="Courier New" w:hAnsi="Courier New" w:cs="Courier New"/>
        </w:rPr>
        <w:t>250</w:t>
      </w:r>
      <w:proofErr w:type="gramStart"/>
      <w:r w:rsidRPr="00AF1472">
        <w:rPr>
          <w:rFonts w:ascii="Courier New" w:hAnsi="Courier New" w:cs="Courier New"/>
        </w:rPr>
        <w:t>.traits</w:t>
      </w:r>
      <w:proofErr w:type="gramEnd"/>
      <w:r w:rsidRPr="00AF1472">
        <w:rPr>
          <w:rFonts w:ascii="Courier New" w:hAnsi="Courier New" w:cs="Courier New"/>
        </w:rPr>
        <w:t xml:space="preserve">  </w:t>
      </w:r>
      <w:r w:rsidRPr="00AF1472">
        <w:rPr>
          <w:rFonts w:ascii="Courier New" w:hAnsi="Courier New" w:cs="Courier New"/>
          <w:b/>
          <w:color w:val="E36C0A" w:themeColor="accent6" w:themeShade="BF"/>
        </w:rPr>
        <w:t>-4.82567798  -6.4460668  -0.7117952 -1.67120742</w:t>
      </w:r>
      <w:r w:rsidRPr="00AF1472">
        <w:rPr>
          <w:rFonts w:ascii="Courier New" w:hAnsi="Courier New" w:cs="Courier New"/>
          <w:color w:val="E36C0A" w:themeColor="accent6" w:themeShade="BF"/>
        </w:rPr>
        <w:t xml:space="preserve">   </w:t>
      </w:r>
      <w:r w:rsidRPr="00AF1472">
        <w:rPr>
          <w:rFonts w:ascii="Courier New" w:hAnsi="Courier New" w:cs="Courier New"/>
          <w:b/>
          <w:color w:val="C00000"/>
        </w:rPr>
        <w:t>3.5191351   50.308199</w:t>
      </w:r>
    </w:p>
    <w:p w14:paraId="0D694B62" w14:textId="77777777" w:rsidR="002B67DC" w:rsidRDefault="002B67DC" w:rsidP="002B67DC">
      <w:pPr>
        <w:rPr>
          <w:rFonts w:ascii="Courier New" w:hAnsi="Courier New" w:cs="Courier New"/>
        </w:rPr>
      </w:pPr>
      <w:r w:rsidRPr="00AF1472">
        <w:rPr>
          <w:rFonts w:ascii="Courier New" w:hAnsi="Courier New" w:cs="Courier New"/>
        </w:rPr>
        <w:t>500</w:t>
      </w:r>
      <w:proofErr w:type="gramStart"/>
      <w:r w:rsidRPr="00AF1472">
        <w:rPr>
          <w:rFonts w:ascii="Courier New" w:hAnsi="Courier New" w:cs="Courier New"/>
        </w:rPr>
        <w:t>.traits</w:t>
      </w:r>
      <w:proofErr w:type="gramEnd"/>
      <w:r w:rsidRPr="00AF1472">
        <w:rPr>
          <w:rFonts w:ascii="Courier New" w:hAnsi="Courier New" w:cs="Courier New"/>
        </w:rPr>
        <w:t xml:space="preserve"> </w:t>
      </w:r>
      <w:r w:rsidRPr="00AF1472">
        <w:rPr>
          <w:rFonts w:ascii="Courier New" w:hAnsi="Courier New" w:cs="Courier New"/>
          <w:b/>
          <w:color w:val="E36C0A" w:themeColor="accent6" w:themeShade="BF"/>
        </w:rPr>
        <w:t xml:space="preserve">-33.74271705 -43.9419840 -33.3373977 -3.43052295 </w:t>
      </w:r>
      <w:r w:rsidRPr="00AF1472">
        <w:rPr>
          <w:rFonts w:ascii="Courier New" w:hAnsi="Courier New" w:cs="Courier New"/>
        </w:rPr>
        <w:t xml:space="preserve"> -0.4673147  </w:t>
      </w:r>
      <w:r w:rsidRPr="00AF1472">
        <w:rPr>
          <w:rFonts w:ascii="Courier New" w:hAnsi="Courier New" w:cs="Courier New"/>
          <w:b/>
          <w:color w:val="C00000"/>
          <w:bdr w:val="single" w:sz="4" w:space="0" w:color="auto"/>
        </w:rPr>
        <w:t>402.192025</w:t>
      </w:r>
      <w:r w:rsidRPr="00AF1472">
        <w:rPr>
          <w:rFonts w:ascii="Courier New" w:hAnsi="Courier New" w:cs="Courier New"/>
          <w:color w:val="C00000"/>
        </w:rPr>
        <w:t xml:space="preserve"> </w:t>
      </w:r>
    </w:p>
    <w:p w14:paraId="1B7D9724" w14:textId="77777777" w:rsidR="002B67DC" w:rsidRDefault="002B67DC" w:rsidP="002B67DC">
      <w:pPr>
        <w:rPr>
          <w:rFonts w:ascii="Courier New" w:hAnsi="Courier New" w:cs="Courier New"/>
        </w:rPr>
      </w:pPr>
    </w:p>
    <w:p w14:paraId="3C1BFDD2" w14:textId="77777777" w:rsidR="002B67DC" w:rsidRPr="00F958EA" w:rsidRDefault="002B67DC" w:rsidP="002B67DC">
      <w:pPr>
        <w:rPr>
          <w:rFonts w:ascii="Courier New" w:hAnsi="Courier New" w:cs="Courier New"/>
        </w:rPr>
      </w:pPr>
      <w:proofErr w:type="spellStart"/>
      <w:proofErr w:type="gramStart"/>
      <w:r w:rsidRPr="00F958EA">
        <w:rPr>
          <w:rFonts w:ascii="Courier New" w:hAnsi="Courier New" w:cs="Courier New"/>
        </w:rPr>
        <w:t>physignal</w:t>
      </w:r>
      <w:proofErr w:type="spellEnd"/>
      <w:proofErr w:type="gramEnd"/>
      <w:r>
        <w:rPr>
          <w:rFonts w:ascii="Courier New" w:hAnsi="Courier New" w:cs="Courier New"/>
        </w:rPr>
        <w:t xml:space="preserve"> (500 </w:t>
      </w:r>
      <w:proofErr w:type="spellStart"/>
      <w:r>
        <w:rPr>
          <w:rFonts w:ascii="Courier New" w:hAnsi="Courier New" w:cs="Courier New"/>
        </w:rPr>
        <w:t>pemrutations</w:t>
      </w:r>
      <w:proofErr w:type="spellEnd"/>
      <w:r>
        <w:rPr>
          <w:rFonts w:ascii="Courier New" w:hAnsi="Courier New" w:cs="Courier New"/>
        </w:rPr>
        <w:t>)</w:t>
      </w:r>
      <w:r w:rsidRPr="00F958EA">
        <w:rPr>
          <w:rFonts w:ascii="Courier New" w:hAnsi="Courier New" w:cs="Courier New"/>
        </w:rPr>
        <w:t xml:space="preserve">: geomorph - </w:t>
      </w:r>
      <w:proofErr w:type="spellStart"/>
      <w:r w:rsidRPr="00F958EA">
        <w:rPr>
          <w:rFonts w:ascii="Courier New" w:hAnsi="Courier New" w:cs="Courier New"/>
        </w:rPr>
        <w:t>phylocurve</w:t>
      </w:r>
      <w:proofErr w:type="spellEnd"/>
      <w:r w:rsidRPr="00F958EA">
        <w:rPr>
          <w:rFonts w:ascii="Courier New" w:hAnsi="Courier New" w:cs="Courier New"/>
        </w:rPr>
        <w:t>, seconds</w:t>
      </w:r>
    </w:p>
    <w:p w14:paraId="18E52E8B" w14:textId="77777777" w:rsidR="002B67DC" w:rsidRPr="00F958EA" w:rsidRDefault="002B67DC" w:rsidP="002B67DC">
      <w:pPr>
        <w:rPr>
          <w:rFonts w:ascii="Courier New" w:hAnsi="Courier New" w:cs="Courier New"/>
        </w:rPr>
      </w:pPr>
      <w:r w:rsidRPr="00F958EA">
        <w:rPr>
          <w:rFonts w:ascii="Courier New" w:hAnsi="Courier New" w:cs="Courier New"/>
        </w:rPr>
        <w:t xml:space="preserve">            10</w:t>
      </w:r>
      <w:proofErr w:type="gramStart"/>
      <w:r w:rsidRPr="00F958EA">
        <w:rPr>
          <w:rFonts w:ascii="Courier New" w:hAnsi="Courier New" w:cs="Courier New"/>
        </w:rPr>
        <w:t>.species</w:t>
      </w:r>
      <w:proofErr w:type="gramEnd"/>
      <w:r w:rsidRPr="00F958EA">
        <w:rPr>
          <w:rFonts w:ascii="Courier New" w:hAnsi="Courier New" w:cs="Courier New"/>
        </w:rPr>
        <w:t xml:space="preserve">   24.species   50.species 100.species 250.species 500.species</w:t>
      </w:r>
    </w:p>
    <w:p w14:paraId="2B374863" w14:textId="77777777" w:rsidR="002B67DC" w:rsidRPr="00F958EA" w:rsidRDefault="002B67DC" w:rsidP="002B67DC">
      <w:pPr>
        <w:rPr>
          <w:rFonts w:ascii="Courier New" w:hAnsi="Courier New" w:cs="Courier New"/>
        </w:rPr>
      </w:pPr>
      <w:r w:rsidRPr="00F958EA">
        <w:rPr>
          <w:rFonts w:ascii="Courier New" w:hAnsi="Courier New" w:cs="Courier New"/>
        </w:rPr>
        <w:t>10</w:t>
      </w:r>
      <w:proofErr w:type="gramStart"/>
      <w:r w:rsidRPr="00F958EA">
        <w:rPr>
          <w:rFonts w:ascii="Courier New" w:hAnsi="Courier New" w:cs="Courier New"/>
        </w:rPr>
        <w:t>.traits</w:t>
      </w:r>
      <w:proofErr w:type="gramEnd"/>
      <w:r w:rsidRPr="00F958EA">
        <w:rPr>
          <w:rFonts w:ascii="Courier New" w:hAnsi="Courier New" w:cs="Courier New"/>
        </w:rPr>
        <w:t xml:space="preserve">  -0.01097556 -0.009927137  0.003513197  0.05146831   0.5319463    </w:t>
      </w:r>
      <w:r w:rsidRPr="00F958EA">
        <w:rPr>
          <w:rFonts w:ascii="Courier New" w:hAnsi="Courier New" w:cs="Courier New"/>
          <w:b/>
          <w:color w:val="C00000"/>
        </w:rPr>
        <w:t>3.125528</w:t>
      </w:r>
    </w:p>
    <w:p w14:paraId="02E0D928" w14:textId="77777777" w:rsidR="002B67DC" w:rsidRPr="00F958EA" w:rsidRDefault="002B67DC" w:rsidP="002B67DC">
      <w:pPr>
        <w:rPr>
          <w:rFonts w:ascii="Courier New" w:hAnsi="Courier New" w:cs="Courier New"/>
        </w:rPr>
      </w:pPr>
      <w:r w:rsidRPr="00F958EA">
        <w:rPr>
          <w:rFonts w:ascii="Courier New" w:hAnsi="Courier New" w:cs="Courier New"/>
        </w:rPr>
        <w:t>24</w:t>
      </w:r>
      <w:proofErr w:type="gramStart"/>
      <w:r w:rsidRPr="00F958EA">
        <w:rPr>
          <w:rFonts w:ascii="Courier New" w:hAnsi="Courier New" w:cs="Courier New"/>
        </w:rPr>
        <w:t>.traits</w:t>
      </w:r>
      <w:proofErr w:type="gramEnd"/>
      <w:r w:rsidRPr="00F958EA">
        <w:rPr>
          <w:rFonts w:ascii="Courier New" w:hAnsi="Courier New" w:cs="Courier New"/>
        </w:rPr>
        <w:t xml:space="preserve">  -0.01138539 -0.013806917</w:t>
      </w:r>
      <w:bookmarkStart w:id="0" w:name="_GoBack"/>
      <w:bookmarkEnd w:id="0"/>
      <w:r w:rsidRPr="00F958EA">
        <w:rPr>
          <w:rFonts w:ascii="Courier New" w:hAnsi="Courier New" w:cs="Courier New"/>
        </w:rPr>
        <w:t xml:space="preserve">  0.020016404  0.10879542   </w:t>
      </w:r>
      <w:r w:rsidRPr="00F958EA">
        <w:rPr>
          <w:rFonts w:ascii="Courier New" w:hAnsi="Courier New" w:cs="Courier New"/>
          <w:b/>
          <w:color w:val="C00000"/>
        </w:rPr>
        <w:t>1.0710226    5.125866</w:t>
      </w:r>
    </w:p>
    <w:p w14:paraId="06F7892F" w14:textId="77777777" w:rsidR="002B67DC" w:rsidRPr="00F958EA" w:rsidRDefault="002B67DC" w:rsidP="002B67DC">
      <w:pPr>
        <w:rPr>
          <w:rFonts w:ascii="Courier New" w:hAnsi="Courier New" w:cs="Courier New"/>
        </w:rPr>
      </w:pPr>
      <w:r w:rsidRPr="00F958EA">
        <w:rPr>
          <w:rFonts w:ascii="Courier New" w:hAnsi="Courier New" w:cs="Courier New"/>
        </w:rPr>
        <w:t>50</w:t>
      </w:r>
      <w:proofErr w:type="gramStart"/>
      <w:r w:rsidRPr="00F958EA">
        <w:rPr>
          <w:rFonts w:ascii="Courier New" w:hAnsi="Courier New" w:cs="Courier New"/>
        </w:rPr>
        <w:t>.traits</w:t>
      </w:r>
      <w:proofErr w:type="gramEnd"/>
      <w:r w:rsidRPr="00F958EA">
        <w:rPr>
          <w:rFonts w:ascii="Courier New" w:hAnsi="Courier New" w:cs="Courier New"/>
        </w:rPr>
        <w:t xml:space="preserve">  -0.03442819 -0.038306457 -0.032500844  0.14458930   </w:t>
      </w:r>
      <w:r w:rsidRPr="00F958EA">
        <w:rPr>
          <w:rFonts w:ascii="Courier New" w:hAnsi="Courier New" w:cs="Courier New"/>
          <w:b/>
          <w:color w:val="C00000"/>
        </w:rPr>
        <w:t>1.8330007    9.431531</w:t>
      </w:r>
    </w:p>
    <w:p w14:paraId="615685A6" w14:textId="77777777" w:rsidR="002B67DC" w:rsidRPr="00F958EA" w:rsidRDefault="002B67DC" w:rsidP="002B67DC">
      <w:pPr>
        <w:rPr>
          <w:rFonts w:ascii="Courier New" w:hAnsi="Courier New" w:cs="Courier New"/>
        </w:rPr>
      </w:pPr>
      <w:r w:rsidRPr="00F958EA">
        <w:rPr>
          <w:rFonts w:ascii="Courier New" w:hAnsi="Courier New" w:cs="Courier New"/>
        </w:rPr>
        <w:t>100</w:t>
      </w:r>
      <w:proofErr w:type="gramStart"/>
      <w:r w:rsidRPr="00F958EA">
        <w:rPr>
          <w:rFonts w:ascii="Courier New" w:hAnsi="Courier New" w:cs="Courier New"/>
        </w:rPr>
        <w:t>.traits</w:t>
      </w:r>
      <w:proofErr w:type="gramEnd"/>
      <w:r w:rsidRPr="00F958EA">
        <w:rPr>
          <w:rFonts w:ascii="Courier New" w:hAnsi="Courier New" w:cs="Courier New"/>
        </w:rPr>
        <w:t xml:space="preserve"> -0.09233469 -0.16663</w:t>
      </w:r>
      <w:r w:rsidRPr="00F958EA">
        <w:rPr>
          <w:rFonts w:ascii="Courier New" w:hAnsi="Courier New" w:cs="Courier New"/>
        </w:rPr>
        <w:t xml:space="preserve">0159 -0.149782456  0.05759362   </w:t>
      </w:r>
      <w:r w:rsidRPr="00F958EA">
        <w:rPr>
          <w:rFonts w:ascii="Courier New" w:hAnsi="Courier New" w:cs="Courier New"/>
          <w:b/>
          <w:color w:val="C00000"/>
        </w:rPr>
        <w:t>2.9573192   15.858265</w:t>
      </w:r>
    </w:p>
    <w:p w14:paraId="4F521D44" w14:textId="77777777" w:rsidR="002B67DC" w:rsidRPr="00F958EA" w:rsidRDefault="002B67DC" w:rsidP="002B67DC">
      <w:pPr>
        <w:rPr>
          <w:rFonts w:ascii="Courier New" w:hAnsi="Courier New" w:cs="Courier New"/>
        </w:rPr>
      </w:pPr>
      <w:r w:rsidRPr="00F958EA">
        <w:rPr>
          <w:rFonts w:ascii="Courier New" w:hAnsi="Courier New" w:cs="Courier New"/>
        </w:rPr>
        <w:t>250</w:t>
      </w:r>
      <w:proofErr w:type="gramStart"/>
      <w:r w:rsidRPr="00F958EA">
        <w:rPr>
          <w:rFonts w:ascii="Courier New" w:hAnsi="Courier New" w:cs="Courier New"/>
        </w:rPr>
        <w:t>.traits</w:t>
      </w:r>
      <w:proofErr w:type="gramEnd"/>
      <w:r w:rsidRPr="00F958EA">
        <w:rPr>
          <w:rFonts w:ascii="Courier New" w:hAnsi="Courier New" w:cs="Courier New"/>
        </w:rPr>
        <w:t xml:space="preserve"> -0.59145082 -0.969112396 </w:t>
      </w:r>
      <w:r w:rsidRPr="00F958EA">
        <w:rPr>
          <w:rFonts w:ascii="Courier New" w:hAnsi="Courier New" w:cs="Courier New"/>
          <w:b/>
          <w:color w:val="E36C0A" w:themeColor="accent6" w:themeShade="BF"/>
        </w:rPr>
        <w:t>-1.342344621 -1.59561683</w:t>
      </w:r>
      <w:r w:rsidRPr="00F958EA">
        <w:rPr>
          <w:rFonts w:ascii="Courier New" w:hAnsi="Courier New" w:cs="Courier New"/>
          <w:color w:val="E36C0A" w:themeColor="accent6" w:themeShade="BF"/>
        </w:rPr>
        <w:t xml:space="preserve">   </w:t>
      </w:r>
      <w:r w:rsidRPr="00F958EA">
        <w:rPr>
          <w:rFonts w:ascii="Courier New" w:hAnsi="Courier New" w:cs="Courier New"/>
          <w:b/>
          <w:color w:val="C00000"/>
        </w:rPr>
        <w:t>2.1352392   24.621676</w:t>
      </w:r>
    </w:p>
    <w:p w14:paraId="1C39A0CF" w14:textId="77777777" w:rsidR="002B67DC" w:rsidRDefault="002B67DC" w:rsidP="002B67DC">
      <w:pPr>
        <w:rPr>
          <w:rFonts w:ascii="Courier New" w:hAnsi="Courier New" w:cs="Courier New"/>
          <w:b/>
          <w:color w:val="C00000"/>
        </w:rPr>
      </w:pPr>
      <w:r w:rsidRPr="00F958EA">
        <w:rPr>
          <w:rFonts w:ascii="Courier New" w:hAnsi="Courier New" w:cs="Courier New"/>
        </w:rPr>
        <w:t>500</w:t>
      </w:r>
      <w:proofErr w:type="gramStart"/>
      <w:r w:rsidRPr="00F958EA">
        <w:rPr>
          <w:rFonts w:ascii="Courier New" w:hAnsi="Courier New" w:cs="Courier New"/>
        </w:rPr>
        <w:t>.traits</w:t>
      </w:r>
      <w:proofErr w:type="gramEnd"/>
      <w:r w:rsidRPr="00F958EA">
        <w:rPr>
          <w:rFonts w:ascii="Courier New" w:hAnsi="Courier New" w:cs="Courier New"/>
        </w:rPr>
        <w:t xml:space="preserve"> </w:t>
      </w:r>
      <w:r w:rsidRPr="00F958EA">
        <w:rPr>
          <w:rFonts w:ascii="Courier New" w:hAnsi="Courier New" w:cs="Courier New"/>
          <w:b/>
          <w:color w:val="E36C0A" w:themeColor="accent6" w:themeShade="BF"/>
        </w:rPr>
        <w:t>-2.59955652 -4.348743321 -5.799665191 -8.99152451 -11.4999881</w:t>
      </w:r>
      <w:r w:rsidRPr="00F958EA">
        <w:rPr>
          <w:rFonts w:ascii="Courier New" w:hAnsi="Courier New" w:cs="Courier New"/>
          <w:color w:val="E36C0A" w:themeColor="accent6" w:themeShade="BF"/>
        </w:rPr>
        <w:t xml:space="preserve">   </w:t>
      </w:r>
      <w:r w:rsidRPr="00F958EA">
        <w:rPr>
          <w:rFonts w:ascii="Courier New" w:hAnsi="Courier New" w:cs="Courier New"/>
          <w:b/>
          <w:color w:val="C00000"/>
        </w:rPr>
        <w:t>18.884567</w:t>
      </w:r>
    </w:p>
    <w:p w14:paraId="69DAD646" w14:textId="77777777" w:rsidR="002B67DC" w:rsidRDefault="002B67DC" w:rsidP="002B67DC">
      <w:pPr>
        <w:rPr>
          <w:rFonts w:ascii="Courier New" w:hAnsi="Courier New" w:cs="Courier New"/>
          <w:b/>
          <w:color w:val="C00000"/>
        </w:rPr>
      </w:pPr>
    </w:p>
    <w:p w14:paraId="0B5B3AA9" w14:textId="77777777" w:rsidR="009A0A5D" w:rsidRDefault="009A0A5D">
      <w:pPr>
        <w:rPr>
          <w:rFonts w:ascii="Courier New" w:hAnsi="Courier New" w:cs="Courier New"/>
          <w:color w:val="000000" w:themeColor="text1"/>
        </w:rPr>
      </w:pPr>
      <w:r>
        <w:rPr>
          <w:rFonts w:ascii="Courier New" w:hAnsi="Courier New" w:cs="Courier New"/>
          <w:color w:val="000000" w:themeColor="text1"/>
        </w:rPr>
        <w:br w:type="page"/>
      </w:r>
    </w:p>
    <w:p w14:paraId="45E62934" w14:textId="77777777" w:rsidR="002B67DC" w:rsidRPr="008E787E" w:rsidRDefault="002B67DC" w:rsidP="002B67DC">
      <w:pPr>
        <w:rPr>
          <w:rFonts w:ascii="Courier New" w:hAnsi="Courier New" w:cs="Courier New"/>
          <w:color w:val="000000" w:themeColor="text1"/>
        </w:rPr>
      </w:pPr>
      <w:proofErr w:type="spellStart"/>
      <w:proofErr w:type="gramStart"/>
      <w:r w:rsidRPr="008E787E">
        <w:rPr>
          <w:rFonts w:ascii="Courier New" w:hAnsi="Courier New" w:cs="Courier New"/>
          <w:color w:val="000000" w:themeColor="text1"/>
        </w:rPr>
        <w:lastRenderedPageBreak/>
        <w:t>physignal</w:t>
      </w:r>
      <w:proofErr w:type="spellEnd"/>
      <w:proofErr w:type="gramEnd"/>
      <w:r>
        <w:rPr>
          <w:rFonts w:ascii="Courier New" w:hAnsi="Courier New" w:cs="Courier New"/>
          <w:color w:val="000000" w:themeColor="text1"/>
        </w:rPr>
        <w:t xml:space="preserve"> (1000 permutations)</w:t>
      </w:r>
      <w:r w:rsidRPr="008E787E">
        <w:rPr>
          <w:rFonts w:ascii="Courier New" w:hAnsi="Courier New" w:cs="Courier New"/>
          <w:color w:val="000000" w:themeColor="text1"/>
        </w:rPr>
        <w:t xml:space="preserve">: geomorph - </w:t>
      </w:r>
      <w:proofErr w:type="spellStart"/>
      <w:r w:rsidRPr="008E787E">
        <w:rPr>
          <w:rFonts w:ascii="Courier New" w:hAnsi="Courier New" w:cs="Courier New"/>
          <w:color w:val="000000" w:themeColor="text1"/>
        </w:rPr>
        <w:t>phylocurve</w:t>
      </w:r>
      <w:proofErr w:type="spellEnd"/>
      <w:r w:rsidRPr="008E787E">
        <w:rPr>
          <w:rFonts w:ascii="Courier New" w:hAnsi="Courier New" w:cs="Courier New"/>
          <w:color w:val="000000" w:themeColor="text1"/>
        </w:rPr>
        <w:t>, seconds</w:t>
      </w:r>
    </w:p>
    <w:p w14:paraId="29C7987E" w14:textId="77777777" w:rsidR="002B67DC" w:rsidRPr="008E787E" w:rsidRDefault="002B67DC" w:rsidP="002B67DC">
      <w:pPr>
        <w:rPr>
          <w:rFonts w:ascii="Courier New" w:hAnsi="Courier New" w:cs="Courier New"/>
          <w:color w:val="000000" w:themeColor="text1"/>
        </w:rPr>
      </w:pPr>
      <w:r w:rsidRPr="008E787E">
        <w:rPr>
          <w:rFonts w:ascii="Courier New" w:hAnsi="Courier New" w:cs="Courier New"/>
          <w:color w:val="000000" w:themeColor="text1"/>
        </w:rPr>
        <w:t xml:space="preserve">            10</w:t>
      </w:r>
      <w:proofErr w:type="gramStart"/>
      <w:r w:rsidRPr="008E787E">
        <w:rPr>
          <w:rFonts w:ascii="Courier New" w:hAnsi="Courier New" w:cs="Courier New"/>
          <w:color w:val="000000" w:themeColor="text1"/>
        </w:rPr>
        <w:t>.species</w:t>
      </w:r>
      <w:proofErr w:type="gramEnd"/>
      <w:r w:rsidRPr="008E787E">
        <w:rPr>
          <w:rFonts w:ascii="Courier New" w:hAnsi="Courier New" w:cs="Courier New"/>
          <w:color w:val="000000" w:themeColor="text1"/>
        </w:rPr>
        <w:t xml:space="preserve">  24.species    50.species  100.species 250.species 500.species</w:t>
      </w:r>
    </w:p>
    <w:p w14:paraId="6931E320" w14:textId="77777777" w:rsidR="002B67DC" w:rsidRPr="008E787E" w:rsidRDefault="002B67DC" w:rsidP="002B67DC">
      <w:pPr>
        <w:rPr>
          <w:rFonts w:ascii="Courier New" w:hAnsi="Courier New" w:cs="Courier New"/>
          <w:color w:val="000000" w:themeColor="text1"/>
        </w:rPr>
      </w:pPr>
      <w:r w:rsidRPr="008E787E">
        <w:rPr>
          <w:rFonts w:ascii="Courier New" w:hAnsi="Courier New" w:cs="Courier New"/>
          <w:color w:val="000000" w:themeColor="text1"/>
        </w:rPr>
        <w:t>10</w:t>
      </w:r>
      <w:proofErr w:type="gramStart"/>
      <w:r w:rsidRPr="008E787E">
        <w:rPr>
          <w:rFonts w:ascii="Courier New" w:hAnsi="Courier New" w:cs="Courier New"/>
          <w:color w:val="000000" w:themeColor="text1"/>
        </w:rPr>
        <w:t>.traits</w:t>
      </w:r>
      <w:proofErr w:type="gramEnd"/>
      <w:r w:rsidRPr="008E787E">
        <w:rPr>
          <w:rFonts w:ascii="Courier New" w:hAnsi="Courier New" w:cs="Courier New"/>
          <w:color w:val="000000" w:themeColor="text1"/>
        </w:rPr>
        <w:t xml:space="preserve">  -0.02211436 -0.01392492  -0.005453799   0.11456972    </w:t>
      </w:r>
      <w:r w:rsidRPr="008E787E">
        <w:rPr>
          <w:rFonts w:ascii="Courier New" w:hAnsi="Courier New" w:cs="Courier New"/>
          <w:b/>
          <w:color w:val="C00000"/>
        </w:rPr>
        <w:t>1.042440    4.574499</w:t>
      </w:r>
    </w:p>
    <w:p w14:paraId="39E33C29" w14:textId="77777777" w:rsidR="002B67DC" w:rsidRPr="008E787E" w:rsidRDefault="002B67DC" w:rsidP="002B67DC">
      <w:pPr>
        <w:rPr>
          <w:rFonts w:ascii="Courier New" w:hAnsi="Courier New" w:cs="Courier New"/>
          <w:color w:val="000000" w:themeColor="text1"/>
        </w:rPr>
      </w:pPr>
      <w:r w:rsidRPr="008E787E">
        <w:rPr>
          <w:rFonts w:ascii="Courier New" w:hAnsi="Courier New" w:cs="Courier New"/>
          <w:color w:val="000000" w:themeColor="text1"/>
        </w:rPr>
        <w:t>24</w:t>
      </w:r>
      <w:proofErr w:type="gramStart"/>
      <w:r w:rsidRPr="008E787E">
        <w:rPr>
          <w:rFonts w:ascii="Courier New" w:hAnsi="Courier New" w:cs="Courier New"/>
          <w:color w:val="000000" w:themeColor="text1"/>
        </w:rPr>
        <w:t>.traits</w:t>
      </w:r>
      <w:proofErr w:type="gramEnd"/>
      <w:r w:rsidRPr="008E787E">
        <w:rPr>
          <w:rFonts w:ascii="Courier New" w:hAnsi="Courier New" w:cs="Courier New"/>
          <w:color w:val="000000" w:themeColor="text1"/>
        </w:rPr>
        <w:t xml:space="preserve">  -0.02594808 -0.01284100   0.037557131   0.33580616    </w:t>
      </w:r>
      <w:r w:rsidRPr="008E787E">
        <w:rPr>
          <w:rFonts w:ascii="Courier New" w:hAnsi="Courier New" w:cs="Courier New"/>
          <w:b/>
          <w:color w:val="C00000"/>
        </w:rPr>
        <w:t>1.910059    8.291457</w:t>
      </w:r>
    </w:p>
    <w:p w14:paraId="5D87BC32" w14:textId="77777777" w:rsidR="002B67DC" w:rsidRPr="008E787E" w:rsidRDefault="002B67DC" w:rsidP="002B67DC">
      <w:pPr>
        <w:rPr>
          <w:rFonts w:ascii="Courier New" w:hAnsi="Courier New" w:cs="Courier New"/>
          <w:color w:val="000000" w:themeColor="text1"/>
        </w:rPr>
      </w:pPr>
      <w:r w:rsidRPr="008E787E">
        <w:rPr>
          <w:rFonts w:ascii="Courier New" w:hAnsi="Courier New" w:cs="Courier New"/>
          <w:color w:val="000000" w:themeColor="text1"/>
        </w:rPr>
        <w:t>50</w:t>
      </w:r>
      <w:proofErr w:type="gramStart"/>
      <w:r w:rsidRPr="008E787E">
        <w:rPr>
          <w:rFonts w:ascii="Courier New" w:hAnsi="Courier New" w:cs="Courier New"/>
          <w:color w:val="000000" w:themeColor="text1"/>
        </w:rPr>
        <w:t>.traits</w:t>
      </w:r>
      <w:proofErr w:type="gramEnd"/>
      <w:r w:rsidRPr="008E787E">
        <w:rPr>
          <w:rFonts w:ascii="Courier New" w:hAnsi="Courier New" w:cs="Courier New"/>
          <w:color w:val="000000" w:themeColor="text1"/>
        </w:rPr>
        <w:t xml:space="preserve">  -0.05724429 -0.07464378   0.0</w:t>
      </w:r>
      <w:r w:rsidRPr="008E787E">
        <w:rPr>
          <w:rFonts w:ascii="Courier New" w:hAnsi="Courier New" w:cs="Courier New"/>
          <w:color w:val="000000" w:themeColor="text1"/>
        </w:rPr>
        <w:t xml:space="preserve">28356115   0.21288981    </w:t>
      </w:r>
      <w:r w:rsidRPr="008E787E">
        <w:rPr>
          <w:rFonts w:ascii="Courier New" w:hAnsi="Courier New" w:cs="Courier New"/>
          <w:b/>
          <w:color w:val="C00000"/>
        </w:rPr>
        <w:t>3.205015   15.177472</w:t>
      </w:r>
    </w:p>
    <w:p w14:paraId="3B4BB90F" w14:textId="77777777" w:rsidR="002B67DC" w:rsidRPr="008E787E" w:rsidRDefault="002B67DC" w:rsidP="002B67DC">
      <w:pPr>
        <w:rPr>
          <w:rFonts w:ascii="Courier New" w:hAnsi="Courier New" w:cs="Courier New"/>
          <w:color w:val="000000" w:themeColor="text1"/>
        </w:rPr>
      </w:pPr>
      <w:r w:rsidRPr="008E787E">
        <w:rPr>
          <w:rFonts w:ascii="Courier New" w:hAnsi="Courier New" w:cs="Courier New"/>
          <w:color w:val="000000" w:themeColor="text1"/>
        </w:rPr>
        <w:t>100</w:t>
      </w:r>
      <w:proofErr w:type="gramStart"/>
      <w:r w:rsidRPr="008E787E">
        <w:rPr>
          <w:rFonts w:ascii="Courier New" w:hAnsi="Courier New" w:cs="Courier New"/>
          <w:color w:val="000000" w:themeColor="text1"/>
        </w:rPr>
        <w:t>.traits</w:t>
      </w:r>
      <w:proofErr w:type="gramEnd"/>
      <w:r w:rsidRPr="008E787E">
        <w:rPr>
          <w:rFonts w:ascii="Courier New" w:hAnsi="Courier New" w:cs="Courier New"/>
          <w:color w:val="000000" w:themeColor="text1"/>
        </w:rPr>
        <w:t xml:space="preserve"> -0.18199385 -0.22888147  -0.237686117   0.01904137    </w:t>
      </w:r>
      <w:r w:rsidRPr="008E787E">
        <w:rPr>
          <w:rFonts w:ascii="Courier New" w:hAnsi="Courier New" w:cs="Courier New"/>
          <w:b/>
          <w:color w:val="C00000"/>
        </w:rPr>
        <w:t>5.054781   27.226137</w:t>
      </w:r>
    </w:p>
    <w:p w14:paraId="630747B1" w14:textId="77777777" w:rsidR="002B67DC" w:rsidRPr="008E787E" w:rsidRDefault="002B67DC" w:rsidP="002B67DC">
      <w:pPr>
        <w:rPr>
          <w:rFonts w:ascii="Courier New" w:hAnsi="Courier New" w:cs="Courier New"/>
          <w:color w:val="000000" w:themeColor="text1"/>
        </w:rPr>
      </w:pPr>
      <w:r w:rsidRPr="008E787E">
        <w:rPr>
          <w:rFonts w:ascii="Courier New" w:hAnsi="Courier New" w:cs="Courier New"/>
          <w:color w:val="000000" w:themeColor="text1"/>
        </w:rPr>
        <w:t>250</w:t>
      </w:r>
      <w:proofErr w:type="gramStart"/>
      <w:r w:rsidRPr="008E787E">
        <w:rPr>
          <w:rFonts w:ascii="Courier New" w:hAnsi="Courier New" w:cs="Courier New"/>
          <w:color w:val="000000" w:themeColor="text1"/>
        </w:rPr>
        <w:t>.traits</w:t>
      </w:r>
      <w:proofErr w:type="gramEnd"/>
      <w:r w:rsidRPr="008E787E">
        <w:rPr>
          <w:rFonts w:ascii="Courier New" w:hAnsi="Courier New" w:cs="Courier New"/>
          <w:color w:val="000000" w:themeColor="text1"/>
        </w:rPr>
        <w:t xml:space="preserve"> -0.90852210 </w:t>
      </w:r>
      <w:r w:rsidRPr="008E787E">
        <w:rPr>
          <w:rFonts w:ascii="Courier New" w:hAnsi="Courier New" w:cs="Courier New"/>
          <w:b/>
          <w:color w:val="E36C0A" w:themeColor="accent6" w:themeShade="BF"/>
        </w:rPr>
        <w:t>-1.48730030  -2.335488238  -3.92289979</w:t>
      </w:r>
      <w:r w:rsidRPr="008E787E">
        <w:rPr>
          <w:rFonts w:ascii="Courier New" w:hAnsi="Courier New" w:cs="Courier New"/>
          <w:color w:val="E36C0A" w:themeColor="accent6" w:themeShade="BF"/>
        </w:rPr>
        <w:t xml:space="preserve">    </w:t>
      </w:r>
      <w:r w:rsidRPr="008E787E">
        <w:rPr>
          <w:rFonts w:ascii="Courier New" w:hAnsi="Courier New" w:cs="Courier New"/>
          <w:b/>
          <w:color w:val="C00000"/>
        </w:rPr>
        <w:t>3.676002   47.028627</w:t>
      </w:r>
    </w:p>
    <w:p w14:paraId="295649F0" w14:textId="77777777" w:rsidR="002B67DC" w:rsidRDefault="002B67DC" w:rsidP="002B67DC">
      <w:pPr>
        <w:rPr>
          <w:rFonts w:ascii="Courier New" w:hAnsi="Courier New" w:cs="Courier New"/>
          <w:color w:val="000000" w:themeColor="text1"/>
        </w:rPr>
      </w:pPr>
      <w:r w:rsidRPr="008E787E">
        <w:rPr>
          <w:rFonts w:ascii="Courier New" w:hAnsi="Courier New" w:cs="Courier New"/>
          <w:color w:val="000000" w:themeColor="text1"/>
        </w:rPr>
        <w:t>500</w:t>
      </w:r>
      <w:proofErr w:type="gramStart"/>
      <w:r w:rsidRPr="008E787E">
        <w:rPr>
          <w:rFonts w:ascii="Courier New" w:hAnsi="Courier New" w:cs="Courier New"/>
          <w:color w:val="000000" w:themeColor="text1"/>
        </w:rPr>
        <w:t>.traits</w:t>
      </w:r>
      <w:proofErr w:type="gramEnd"/>
      <w:r w:rsidRPr="008E787E">
        <w:rPr>
          <w:rFonts w:ascii="Courier New" w:hAnsi="Courier New" w:cs="Courier New"/>
          <w:color w:val="000000" w:themeColor="text1"/>
        </w:rPr>
        <w:t xml:space="preserve"> </w:t>
      </w:r>
      <w:r w:rsidRPr="008E787E">
        <w:rPr>
          <w:rFonts w:ascii="Courier New" w:hAnsi="Courier New" w:cs="Courier New"/>
          <w:b/>
          <w:color w:val="E36C0A" w:themeColor="accent6" w:themeShade="BF"/>
        </w:rPr>
        <w:t>-4.27940335 -6.39004061 -12.431019550 -17.80472655  -20.441645</w:t>
      </w:r>
      <w:r w:rsidRPr="008E787E">
        <w:rPr>
          <w:rFonts w:ascii="Courier New" w:hAnsi="Courier New" w:cs="Courier New"/>
          <w:color w:val="E36C0A" w:themeColor="accent6" w:themeShade="BF"/>
        </w:rPr>
        <w:t xml:space="preserve">   </w:t>
      </w:r>
      <w:r w:rsidRPr="008E787E">
        <w:rPr>
          <w:rFonts w:ascii="Courier New" w:hAnsi="Courier New" w:cs="Courier New"/>
          <w:b/>
          <w:color w:val="C00000"/>
        </w:rPr>
        <w:t>34.807091</w:t>
      </w:r>
      <w:r w:rsidRPr="008E787E">
        <w:rPr>
          <w:rFonts w:ascii="Courier New" w:hAnsi="Courier New" w:cs="Courier New"/>
          <w:color w:val="C00000"/>
        </w:rPr>
        <w:t xml:space="preserve"> </w:t>
      </w:r>
    </w:p>
    <w:p w14:paraId="6E5F4098" w14:textId="77777777" w:rsidR="002B67DC" w:rsidRDefault="002B67DC" w:rsidP="002B67DC">
      <w:pPr>
        <w:rPr>
          <w:rFonts w:ascii="Courier New" w:hAnsi="Courier New" w:cs="Courier New"/>
          <w:color w:val="000000" w:themeColor="text1"/>
        </w:rPr>
      </w:pPr>
    </w:p>
    <w:p w14:paraId="573E0133" w14:textId="77777777" w:rsidR="002B67DC" w:rsidRDefault="002B67DC" w:rsidP="002B67DC">
      <w:pPr>
        <w:rPr>
          <w:rFonts w:ascii="Courier New" w:hAnsi="Courier New" w:cs="Courier New"/>
          <w:color w:val="000000" w:themeColor="text1"/>
        </w:rPr>
      </w:pPr>
      <w:r>
        <w:rPr>
          <w:rFonts w:ascii="Courier New" w:hAnsi="Courier New" w:cs="Courier New"/>
          <w:color w:val="000000" w:themeColor="text1"/>
        </w:rPr>
        <w:br w:type="page"/>
      </w:r>
    </w:p>
    <w:p w14:paraId="00C0F6A5" w14:textId="77777777" w:rsidR="002B67DC" w:rsidRPr="00F958EA" w:rsidRDefault="002B67DC" w:rsidP="002B67DC">
      <w:pPr>
        <w:rPr>
          <w:rFonts w:ascii="Courier New" w:hAnsi="Courier New" w:cs="Courier New"/>
          <w:color w:val="000000" w:themeColor="text1"/>
        </w:rPr>
      </w:pPr>
      <w:proofErr w:type="spellStart"/>
      <w:r w:rsidRPr="00F958EA">
        <w:rPr>
          <w:rFonts w:ascii="Courier New" w:hAnsi="Courier New" w:cs="Courier New"/>
          <w:color w:val="000000" w:themeColor="text1"/>
        </w:rPr>
        <w:lastRenderedPageBreak/>
        <w:t>phylo.integration</w:t>
      </w:r>
      <w:proofErr w:type="spellEnd"/>
      <w:r>
        <w:rPr>
          <w:rFonts w:ascii="Courier New" w:hAnsi="Courier New" w:cs="Courier New"/>
          <w:color w:val="000000" w:themeColor="text1"/>
        </w:rPr>
        <w:t xml:space="preserve"> 500 permutations</w:t>
      </w:r>
      <w:r w:rsidRPr="00F958EA">
        <w:rPr>
          <w:rFonts w:ascii="Courier New" w:hAnsi="Courier New" w:cs="Courier New"/>
          <w:color w:val="000000" w:themeColor="text1"/>
        </w:rPr>
        <w:t xml:space="preserve">: geomorph - </w:t>
      </w:r>
      <w:proofErr w:type="spellStart"/>
      <w:r w:rsidRPr="00F958EA">
        <w:rPr>
          <w:rFonts w:ascii="Courier New" w:hAnsi="Courier New" w:cs="Courier New"/>
          <w:color w:val="000000" w:themeColor="text1"/>
        </w:rPr>
        <w:t>phylocurve</w:t>
      </w:r>
      <w:proofErr w:type="spellEnd"/>
      <w:r w:rsidRPr="00F958EA">
        <w:rPr>
          <w:rFonts w:ascii="Courier New" w:hAnsi="Courier New" w:cs="Courier New"/>
          <w:color w:val="000000" w:themeColor="text1"/>
        </w:rPr>
        <w:t>, seconds</w:t>
      </w:r>
    </w:p>
    <w:p w14:paraId="05C2C7C0" w14:textId="77777777" w:rsidR="002B67DC" w:rsidRPr="00F958EA" w:rsidRDefault="002B67DC" w:rsidP="002B67DC">
      <w:pPr>
        <w:rPr>
          <w:rFonts w:ascii="Courier New" w:hAnsi="Courier New" w:cs="Courier New"/>
          <w:color w:val="000000" w:themeColor="text1"/>
        </w:rPr>
      </w:pPr>
      <w:r w:rsidRPr="00F958EA">
        <w:rPr>
          <w:rFonts w:ascii="Courier New" w:hAnsi="Courier New" w:cs="Courier New"/>
          <w:color w:val="000000" w:themeColor="text1"/>
        </w:rPr>
        <w:t xml:space="preserve">           10</w:t>
      </w:r>
      <w:proofErr w:type="gramStart"/>
      <w:r w:rsidRPr="00F958EA">
        <w:rPr>
          <w:rFonts w:ascii="Courier New" w:hAnsi="Courier New" w:cs="Courier New"/>
          <w:color w:val="000000" w:themeColor="text1"/>
        </w:rPr>
        <w:t>.species</w:t>
      </w:r>
      <w:proofErr w:type="gramEnd"/>
      <w:r w:rsidRPr="00F958EA">
        <w:rPr>
          <w:rFonts w:ascii="Courier New" w:hAnsi="Courier New" w:cs="Courier New"/>
          <w:color w:val="000000" w:themeColor="text1"/>
        </w:rPr>
        <w:t xml:space="preserve">  24.species  50.species 100.species 250.species 500.species</w:t>
      </w:r>
    </w:p>
    <w:p w14:paraId="1C75BFE2" w14:textId="77777777" w:rsidR="002B67DC" w:rsidRPr="00F958EA" w:rsidRDefault="002B67DC" w:rsidP="002B67DC">
      <w:pPr>
        <w:rPr>
          <w:rFonts w:ascii="Courier New" w:hAnsi="Courier New" w:cs="Courier New"/>
          <w:color w:val="000000" w:themeColor="text1"/>
        </w:rPr>
      </w:pPr>
      <w:r w:rsidRPr="00F958EA">
        <w:rPr>
          <w:rFonts w:ascii="Courier New" w:hAnsi="Courier New" w:cs="Courier New"/>
          <w:color w:val="000000" w:themeColor="text1"/>
        </w:rPr>
        <w:t>10</w:t>
      </w:r>
      <w:proofErr w:type="gramStart"/>
      <w:r w:rsidRPr="00F958EA">
        <w:rPr>
          <w:rFonts w:ascii="Courier New" w:hAnsi="Courier New" w:cs="Courier New"/>
          <w:color w:val="000000" w:themeColor="text1"/>
        </w:rPr>
        <w:t>.traits</w:t>
      </w:r>
      <w:proofErr w:type="gramEnd"/>
      <w:r w:rsidRPr="00F958EA">
        <w:rPr>
          <w:rFonts w:ascii="Courier New" w:hAnsi="Courier New" w:cs="Courier New"/>
          <w:color w:val="000000" w:themeColor="text1"/>
        </w:rPr>
        <w:t xml:space="preserve"> -0.02190446 -0.02839539 -0.03649802  -0.0606490 -0.03100767  0.48641792</w:t>
      </w:r>
    </w:p>
    <w:p w14:paraId="6C4F09BD" w14:textId="77777777" w:rsidR="002B67DC" w:rsidRPr="00F958EA" w:rsidRDefault="002B67DC" w:rsidP="002B67DC">
      <w:pPr>
        <w:rPr>
          <w:rFonts w:ascii="Courier New" w:hAnsi="Courier New" w:cs="Courier New"/>
          <w:color w:val="000000" w:themeColor="text1"/>
        </w:rPr>
      </w:pPr>
      <w:r w:rsidRPr="00F958EA">
        <w:rPr>
          <w:rFonts w:ascii="Courier New" w:hAnsi="Courier New" w:cs="Courier New"/>
          <w:color w:val="000000" w:themeColor="text1"/>
        </w:rPr>
        <w:t>24</w:t>
      </w:r>
      <w:proofErr w:type="gramStart"/>
      <w:r w:rsidRPr="00F958EA">
        <w:rPr>
          <w:rFonts w:ascii="Courier New" w:hAnsi="Courier New" w:cs="Courier New"/>
          <w:color w:val="000000" w:themeColor="text1"/>
        </w:rPr>
        <w:t>.traits</w:t>
      </w:r>
      <w:proofErr w:type="gramEnd"/>
      <w:r w:rsidRPr="00F958EA">
        <w:rPr>
          <w:rFonts w:ascii="Courier New" w:hAnsi="Courier New" w:cs="Courier New"/>
          <w:color w:val="000000" w:themeColor="text1"/>
        </w:rPr>
        <w:t xml:space="preserve"> -0.08820138 -0.06163742 -0.09129689  -0.1461887 -0.34996251 -0.09460487</w:t>
      </w:r>
    </w:p>
    <w:p w14:paraId="2F3580E6" w14:textId="77777777" w:rsidR="002B67DC" w:rsidRDefault="002B67DC" w:rsidP="002B67DC">
      <w:pPr>
        <w:rPr>
          <w:rFonts w:ascii="Courier New" w:hAnsi="Courier New" w:cs="Courier New"/>
          <w:b/>
          <w:color w:val="E36C0A" w:themeColor="accent6" w:themeShade="BF"/>
        </w:rPr>
      </w:pPr>
      <w:r w:rsidRPr="00F958EA">
        <w:rPr>
          <w:rFonts w:ascii="Courier New" w:hAnsi="Courier New" w:cs="Courier New"/>
          <w:color w:val="000000" w:themeColor="text1"/>
        </w:rPr>
        <w:t>50</w:t>
      </w:r>
      <w:proofErr w:type="gramStart"/>
      <w:r w:rsidRPr="00F958EA">
        <w:rPr>
          <w:rFonts w:ascii="Courier New" w:hAnsi="Courier New" w:cs="Courier New"/>
          <w:color w:val="000000" w:themeColor="text1"/>
        </w:rPr>
        <w:t>.traits</w:t>
      </w:r>
      <w:proofErr w:type="gramEnd"/>
      <w:r w:rsidRPr="00F958EA">
        <w:rPr>
          <w:rFonts w:ascii="Courier New" w:hAnsi="Courier New" w:cs="Courier New"/>
          <w:color w:val="000000" w:themeColor="text1"/>
        </w:rPr>
        <w:t xml:space="preserve"> -0.33364703 -0.36821290 -0.24703083  -0.4720621 </w:t>
      </w:r>
      <w:r w:rsidRPr="00F958EA">
        <w:rPr>
          <w:rFonts w:ascii="Courier New" w:hAnsi="Courier New" w:cs="Courier New"/>
          <w:b/>
          <w:color w:val="E36C0A" w:themeColor="accent6" w:themeShade="BF"/>
        </w:rPr>
        <w:t>-1.17805841 -1.83437239</w:t>
      </w:r>
    </w:p>
    <w:p w14:paraId="329EC2B5" w14:textId="77777777" w:rsidR="002B67DC" w:rsidRDefault="002B67DC" w:rsidP="002B67DC">
      <w:pPr>
        <w:rPr>
          <w:rFonts w:ascii="Courier New" w:hAnsi="Courier New" w:cs="Courier New"/>
          <w:b/>
          <w:color w:val="E36C0A" w:themeColor="accent6" w:themeShade="BF"/>
        </w:rPr>
      </w:pPr>
    </w:p>
    <w:p w14:paraId="0FA07AB7" w14:textId="77777777" w:rsidR="002B67DC" w:rsidRPr="008E787E" w:rsidRDefault="002B67DC" w:rsidP="002B67DC">
      <w:pPr>
        <w:rPr>
          <w:rFonts w:ascii="Courier New" w:hAnsi="Courier New" w:cs="Courier New"/>
          <w:color w:val="000000" w:themeColor="text1"/>
        </w:rPr>
      </w:pPr>
      <w:proofErr w:type="spellStart"/>
      <w:r w:rsidRPr="008E787E">
        <w:rPr>
          <w:rFonts w:ascii="Courier New" w:hAnsi="Courier New" w:cs="Courier New"/>
          <w:color w:val="000000" w:themeColor="text1"/>
        </w:rPr>
        <w:t>phylo.integration</w:t>
      </w:r>
      <w:proofErr w:type="spellEnd"/>
      <w:r>
        <w:rPr>
          <w:rFonts w:ascii="Courier New" w:hAnsi="Courier New" w:cs="Courier New"/>
          <w:color w:val="000000" w:themeColor="text1"/>
        </w:rPr>
        <w:t xml:space="preserve"> (1000 permutations)</w:t>
      </w:r>
      <w:r w:rsidRPr="008E787E">
        <w:rPr>
          <w:rFonts w:ascii="Courier New" w:hAnsi="Courier New" w:cs="Courier New"/>
          <w:color w:val="000000" w:themeColor="text1"/>
        </w:rPr>
        <w:t xml:space="preserve">: geomorph - </w:t>
      </w:r>
      <w:proofErr w:type="spellStart"/>
      <w:r w:rsidRPr="008E787E">
        <w:rPr>
          <w:rFonts w:ascii="Courier New" w:hAnsi="Courier New" w:cs="Courier New"/>
          <w:color w:val="000000" w:themeColor="text1"/>
        </w:rPr>
        <w:t>phylocurve</w:t>
      </w:r>
      <w:proofErr w:type="spellEnd"/>
      <w:r w:rsidRPr="008E787E">
        <w:rPr>
          <w:rFonts w:ascii="Courier New" w:hAnsi="Courier New" w:cs="Courier New"/>
          <w:color w:val="000000" w:themeColor="text1"/>
        </w:rPr>
        <w:t>, seconds</w:t>
      </w:r>
    </w:p>
    <w:p w14:paraId="1A90739B" w14:textId="77777777" w:rsidR="002B67DC" w:rsidRPr="008E787E" w:rsidRDefault="002B67DC" w:rsidP="002B67DC">
      <w:pPr>
        <w:rPr>
          <w:rFonts w:ascii="Courier New" w:hAnsi="Courier New" w:cs="Courier New"/>
          <w:color w:val="000000" w:themeColor="text1"/>
        </w:rPr>
      </w:pPr>
      <w:r w:rsidRPr="008E787E">
        <w:rPr>
          <w:rFonts w:ascii="Courier New" w:hAnsi="Courier New" w:cs="Courier New"/>
          <w:color w:val="000000" w:themeColor="text1"/>
        </w:rPr>
        <w:t xml:space="preserve">           10</w:t>
      </w:r>
      <w:proofErr w:type="gramStart"/>
      <w:r w:rsidRPr="008E787E">
        <w:rPr>
          <w:rFonts w:ascii="Courier New" w:hAnsi="Courier New" w:cs="Courier New"/>
          <w:color w:val="000000" w:themeColor="text1"/>
        </w:rPr>
        <w:t>.species</w:t>
      </w:r>
      <w:proofErr w:type="gramEnd"/>
      <w:r w:rsidRPr="008E787E">
        <w:rPr>
          <w:rFonts w:ascii="Courier New" w:hAnsi="Courier New" w:cs="Courier New"/>
          <w:color w:val="000000" w:themeColor="text1"/>
        </w:rPr>
        <w:t xml:space="preserve">  24.species  50.species 100.species 250.species 500.species</w:t>
      </w:r>
    </w:p>
    <w:p w14:paraId="32AFD2D5" w14:textId="77777777" w:rsidR="002B67DC" w:rsidRPr="008E787E" w:rsidRDefault="002B67DC" w:rsidP="002B67DC">
      <w:pPr>
        <w:rPr>
          <w:rFonts w:ascii="Courier New" w:hAnsi="Courier New" w:cs="Courier New"/>
          <w:color w:val="000000" w:themeColor="text1"/>
        </w:rPr>
      </w:pPr>
      <w:r w:rsidRPr="008E787E">
        <w:rPr>
          <w:rFonts w:ascii="Courier New" w:hAnsi="Courier New" w:cs="Courier New"/>
          <w:color w:val="000000" w:themeColor="text1"/>
        </w:rPr>
        <w:t>10</w:t>
      </w:r>
      <w:proofErr w:type="gramStart"/>
      <w:r w:rsidRPr="008E787E">
        <w:rPr>
          <w:rFonts w:ascii="Courier New" w:hAnsi="Courier New" w:cs="Courier New"/>
          <w:color w:val="000000" w:themeColor="text1"/>
        </w:rPr>
        <w:t>.traits</w:t>
      </w:r>
      <w:proofErr w:type="gramEnd"/>
      <w:r w:rsidRPr="008E787E">
        <w:rPr>
          <w:rFonts w:ascii="Courier New" w:hAnsi="Courier New" w:cs="Courier New"/>
          <w:color w:val="000000" w:themeColor="text1"/>
        </w:rPr>
        <w:t xml:space="preserve"> -0.03157956 -0.09714189 -0.06978678  -0.1034685  -0.1401521   0.7104906</w:t>
      </w:r>
    </w:p>
    <w:p w14:paraId="1E3800D6" w14:textId="77777777" w:rsidR="002B67DC" w:rsidRPr="008E787E" w:rsidRDefault="002B67DC" w:rsidP="002B67DC">
      <w:pPr>
        <w:rPr>
          <w:rFonts w:ascii="Courier New" w:hAnsi="Courier New" w:cs="Courier New"/>
          <w:color w:val="000000" w:themeColor="text1"/>
        </w:rPr>
      </w:pPr>
      <w:r w:rsidRPr="008E787E">
        <w:rPr>
          <w:rFonts w:ascii="Courier New" w:hAnsi="Courier New" w:cs="Courier New"/>
          <w:color w:val="000000" w:themeColor="text1"/>
        </w:rPr>
        <w:t>24</w:t>
      </w:r>
      <w:proofErr w:type="gramStart"/>
      <w:r w:rsidRPr="008E787E">
        <w:rPr>
          <w:rFonts w:ascii="Courier New" w:hAnsi="Courier New" w:cs="Courier New"/>
          <w:color w:val="000000" w:themeColor="text1"/>
        </w:rPr>
        <w:t>.traits</w:t>
      </w:r>
      <w:proofErr w:type="gramEnd"/>
      <w:r w:rsidRPr="008E787E">
        <w:rPr>
          <w:rFonts w:ascii="Courier New" w:hAnsi="Courier New" w:cs="Courier New"/>
          <w:color w:val="000000" w:themeColor="text1"/>
        </w:rPr>
        <w:t xml:space="preserve"> -0.16573852 -0.14527012 -0.25343760  -0.3299903  -0.7282639  </w:t>
      </w:r>
      <w:r w:rsidRPr="008E787E">
        <w:rPr>
          <w:rFonts w:ascii="Courier New" w:hAnsi="Courier New" w:cs="Courier New"/>
          <w:b/>
          <w:color w:val="E36C0A" w:themeColor="accent6" w:themeShade="BF"/>
        </w:rPr>
        <w:t>-1.0774785</w:t>
      </w:r>
    </w:p>
    <w:p w14:paraId="6584C1D8" w14:textId="77777777" w:rsidR="002B67DC" w:rsidRPr="00F958EA" w:rsidRDefault="002B67DC" w:rsidP="002B67DC">
      <w:pPr>
        <w:rPr>
          <w:rFonts w:ascii="Courier New" w:hAnsi="Courier New" w:cs="Courier New"/>
          <w:color w:val="000000" w:themeColor="text1"/>
        </w:rPr>
      </w:pPr>
      <w:r w:rsidRPr="008E787E">
        <w:rPr>
          <w:rFonts w:ascii="Courier New" w:hAnsi="Courier New" w:cs="Courier New"/>
          <w:color w:val="000000" w:themeColor="text1"/>
        </w:rPr>
        <w:t>50</w:t>
      </w:r>
      <w:proofErr w:type="gramStart"/>
      <w:r w:rsidRPr="008E787E">
        <w:rPr>
          <w:rFonts w:ascii="Courier New" w:hAnsi="Courier New" w:cs="Courier New"/>
          <w:color w:val="000000" w:themeColor="text1"/>
        </w:rPr>
        <w:t>.traits</w:t>
      </w:r>
      <w:proofErr w:type="gramEnd"/>
      <w:r w:rsidRPr="008E787E">
        <w:rPr>
          <w:rFonts w:ascii="Courier New" w:hAnsi="Courier New" w:cs="Courier New"/>
          <w:color w:val="000000" w:themeColor="text1"/>
        </w:rPr>
        <w:t xml:space="preserve"> -0.81751854 -0.93022575 -0.37870494  -0.9849263  </w:t>
      </w:r>
      <w:r w:rsidRPr="008E787E">
        <w:rPr>
          <w:rFonts w:ascii="Courier New" w:hAnsi="Courier New" w:cs="Courier New"/>
          <w:b/>
          <w:color w:val="E36C0A" w:themeColor="accent6" w:themeShade="BF"/>
        </w:rPr>
        <w:t>-2.1985922  -4.4740088</w:t>
      </w:r>
    </w:p>
    <w:p w14:paraId="310D6CD6" w14:textId="77777777" w:rsidR="000E0082" w:rsidRPr="000E3F00" w:rsidRDefault="000E0082" w:rsidP="000E0082">
      <w:pPr>
        <w:pStyle w:val="BodyText"/>
        <w:spacing w:line="360" w:lineRule="auto"/>
        <w:jc w:val="both"/>
        <w:rPr>
          <w:rFonts w:ascii="Times New Roman" w:hAnsi="Times New Roman"/>
          <w:sz w:val="22"/>
          <w:szCs w:val="22"/>
        </w:rPr>
      </w:pPr>
    </w:p>
    <w:sectPr w:rsidR="000E0082" w:rsidRPr="000E3F00" w:rsidSect="00D43AA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C3FE8"/>
    <w:multiLevelType w:val="hybridMultilevel"/>
    <w:tmpl w:val="FBD60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D44F9"/>
    <w:multiLevelType w:val="hybridMultilevel"/>
    <w:tmpl w:val="9B324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C96A81"/>
    <w:multiLevelType w:val="hybridMultilevel"/>
    <w:tmpl w:val="5628D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Systematic Biolog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s.enl&lt;/item&gt;&lt;/Libraries&gt;&lt;/ENLibraries&gt;"/>
  </w:docVars>
  <w:rsids>
    <w:rsidRoot w:val="00CC5066"/>
    <w:rsid w:val="000649CB"/>
    <w:rsid w:val="000E0082"/>
    <w:rsid w:val="000E3F00"/>
    <w:rsid w:val="00114026"/>
    <w:rsid w:val="001D7679"/>
    <w:rsid w:val="001F08AE"/>
    <w:rsid w:val="002B67DC"/>
    <w:rsid w:val="00343450"/>
    <w:rsid w:val="003D4A53"/>
    <w:rsid w:val="00441A45"/>
    <w:rsid w:val="00504266"/>
    <w:rsid w:val="005257FB"/>
    <w:rsid w:val="00541AF4"/>
    <w:rsid w:val="005620CC"/>
    <w:rsid w:val="005925A6"/>
    <w:rsid w:val="005A376E"/>
    <w:rsid w:val="00605D70"/>
    <w:rsid w:val="006E6991"/>
    <w:rsid w:val="00716398"/>
    <w:rsid w:val="00740AD3"/>
    <w:rsid w:val="00755228"/>
    <w:rsid w:val="007A2BF9"/>
    <w:rsid w:val="007F2CB6"/>
    <w:rsid w:val="00896EF9"/>
    <w:rsid w:val="008C393D"/>
    <w:rsid w:val="00966C4A"/>
    <w:rsid w:val="009A0A5D"/>
    <w:rsid w:val="009C7F59"/>
    <w:rsid w:val="00B01B30"/>
    <w:rsid w:val="00B4075C"/>
    <w:rsid w:val="00BC5C45"/>
    <w:rsid w:val="00C95792"/>
    <w:rsid w:val="00CC5066"/>
    <w:rsid w:val="00D33274"/>
    <w:rsid w:val="00D43AAF"/>
    <w:rsid w:val="00E51056"/>
    <w:rsid w:val="00E61512"/>
    <w:rsid w:val="00E658FB"/>
    <w:rsid w:val="00EA3185"/>
    <w:rsid w:val="00EB386D"/>
    <w:rsid w:val="00F23783"/>
    <w:rsid w:val="00F54F11"/>
    <w:rsid w:val="00F720D4"/>
    <w:rsid w:val="00FA3CAA"/>
    <w:rsid w:val="00FE0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73288"/>
  <w15:docId w15:val="{DA0AF0E4-C4E4-4A65-B70A-84059FB9C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C5066"/>
    <w:pPr>
      <w:overflowPunct w:val="0"/>
      <w:autoSpaceDE w:val="0"/>
      <w:autoSpaceDN w:val="0"/>
      <w:adjustRightInd w:val="0"/>
      <w:spacing w:after="0" w:line="240" w:lineRule="auto"/>
      <w:textAlignment w:val="baseline"/>
    </w:pPr>
    <w:rPr>
      <w:rFonts w:ascii="Book Antiqua" w:eastAsia="Times New Roman" w:hAnsi="Book Antiqua" w:cs="Times New Roman"/>
      <w:sz w:val="24"/>
      <w:szCs w:val="20"/>
    </w:rPr>
  </w:style>
  <w:style w:type="character" w:customStyle="1" w:styleId="BodyTextChar">
    <w:name w:val="Body Text Char"/>
    <w:basedOn w:val="DefaultParagraphFont"/>
    <w:link w:val="BodyText"/>
    <w:rsid w:val="00CC5066"/>
    <w:rPr>
      <w:rFonts w:ascii="Book Antiqua" w:eastAsia="Times New Roman" w:hAnsi="Book Antiqua" w:cs="Times New Roman"/>
      <w:sz w:val="24"/>
      <w:szCs w:val="20"/>
    </w:rPr>
  </w:style>
  <w:style w:type="paragraph" w:styleId="BalloonText">
    <w:name w:val="Balloon Text"/>
    <w:basedOn w:val="Normal"/>
    <w:link w:val="BalloonTextChar"/>
    <w:uiPriority w:val="99"/>
    <w:semiHidden/>
    <w:unhideWhenUsed/>
    <w:rsid w:val="00CC50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066"/>
    <w:rPr>
      <w:rFonts w:ascii="Tahoma" w:hAnsi="Tahoma" w:cs="Tahoma"/>
      <w:sz w:val="16"/>
      <w:szCs w:val="16"/>
    </w:rPr>
  </w:style>
  <w:style w:type="table" w:styleId="TableGrid">
    <w:name w:val="Table Grid"/>
    <w:basedOn w:val="TableNormal"/>
    <w:uiPriority w:val="39"/>
    <w:rsid w:val="000E3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D4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4A53"/>
    <w:rPr>
      <w:rFonts w:ascii="Courier New" w:eastAsia="Times New Roman" w:hAnsi="Courier New" w:cs="Courier New"/>
      <w:sz w:val="20"/>
      <w:szCs w:val="20"/>
    </w:rPr>
  </w:style>
  <w:style w:type="character" w:customStyle="1" w:styleId="gcwxi2kcpkb">
    <w:name w:val="gcwxi2kcpkb"/>
    <w:basedOn w:val="DefaultParagraphFont"/>
    <w:rsid w:val="003D4A53"/>
  </w:style>
  <w:style w:type="character" w:customStyle="1" w:styleId="gcwxi2kcpjb">
    <w:name w:val="gcwxi2kcpjb"/>
    <w:basedOn w:val="DefaultParagraphFont"/>
    <w:rsid w:val="003D4A53"/>
  </w:style>
  <w:style w:type="character" w:customStyle="1" w:styleId="gcwxi2kcdkb">
    <w:name w:val="gcwxi2kcdkb"/>
    <w:basedOn w:val="DefaultParagraphFont"/>
    <w:rsid w:val="003D4A53"/>
  </w:style>
  <w:style w:type="paragraph" w:styleId="ListParagraph">
    <w:name w:val="List Paragraph"/>
    <w:basedOn w:val="Normal"/>
    <w:uiPriority w:val="34"/>
    <w:qFormat/>
    <w:rsid w:val="000E0082"/>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20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3125</Words>
  <Characters>17819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 Adams</dc:creator>
  <cp:lastModifiedBy>Dean Adams</cp:lastModifiedBy>
  <cp:revision>2</cp:revision>
  <dcterms:created xsi:type="dcterms:W3CDTF">2017-05-05T16:27:00Z</dcterms:created>
  <dcterms:modified xsi:type="dcterms:W3CDTF">2017-05-05T16:27:00Z</dcterms:modified>
</cp:coreProperties>
</file>