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2.png" ContentType="image/png"/>
  <Override PartName="/word/media/rId43.png" ContentType="image/png"/>
  <Override PartName="/word/media/rId49.png" ContentType="image/png"/>
  <Override PartName="/word/media/rId50.png" ContentType="image/png"/>
  <Override PartName="/word/media/rId56.png" ContentType="image/png"/>
  <Override PartName="/word/media/rId57.png" ContentType="image/png"/>
  <Override PartName="/word/media/rId53.png" ContentType="image/png"/>
  <Override PartName="/word/media/rId54.png" ContentType="image/png"/>
  <Override PartName="/word/media/rId23.png" ContentType="image/png"/>
  <Override PartName="/word/media/rId25.png" ContentType="image/png"/>
  <Override PartName="/word/media/rId21.png" ContentType="image/png"/>
  <Override PartName="/word/media/rId28.png" ContentType="image/png"/>
  <Override PartName="/word/media/rId30.png" ContentType="image/png"/>
  <Override PartName="/word/media/rId35.png" ContentType="image/png"/>
  <Override PartName="/word/media/rId3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Daniel</w:t>
      </w:r>
      <w:r>
        <w:t xml:space="preserve"> </w:t>
      </w:r>
      <w:r>
        <w:t xml:space="preserve">Reyes</w:t>
      </w:r>
    </w:p>
    <w:p>
      <w:pPr>
        <w:pStyle w:val="Date"/>
      </w:pPr>
      <w:r>
        <w:t xml:space="preserve">6/3/2021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lts"/>
    <w:p>
      <w:pPr>
        <w:pStyle w:val="Heading1"/>
      </w:pPr>
      <w:r>
        <w:t xml:space="preserve">Results</w:t>
      </w:r>
    </w:p>
    <w:bookmarkEnd w:id="20"/>
    <w:bookmarkStart w:id="40" w:name="univariate-analysis-trait-group-year"/>
    <w:p>
      <w:pPr>
        <w:pStyle w:val="Heading1"/>
      </w:pPr>
      <w:r>
        <w:t xml:space="preserve">Univariate analysis: trait ~ group + year</w:t>
      </w:r>
    </w:p>
    <w:bookmarkStart w:id="27" w:name="model-1-mainlandisland"/>
    <w:p>
      <w:pPr>
        <w:pStyle w:val="Heading2"/>
      </w:pPr>
      <w:r>
        <w:t xml:space="preserve">Model 1: Mainland/Island</w:t>
      </w:r>
    </w:p>
    <w:bookmarkStart w:id="22" w:name="mericarp"/>
    <w:p>
      <w:pPr>
        <w:pStyle w:val="Heading3"/>
      </w:pPr>
      <w:r>
        <w:t xml:space="preserve">Mericarp</w:t>
      </w:r>
    </w:p>
    <w:p>
      <w:pPr>
        <w:pStyle w:val="FirstParagraph"/>
      </w:pPr>
      <w:r>
        <w:t xml:space="preserve">We found that mericarps in island populations are larger but less spiny than mericarps in mainland populations. Mericarps on islands are 7% longer, 5% wider, 12% deeper than mainland populations (</w:t>
      </w:r>
      <m:oMath>
        <m:sSup>
          <m:e>
            <m:r>
              <m:t>X</m:t>
            </m:r>
          </m:e>
          <m:sup>
            <m:r>
              <m:t>2</m:t>
            </m:r>
          </m:sup>
        </m:sSup>
      </m:oMath>
      <w:r>
        <w:t xml:space="preserve"> </w:t>
      </w:r>
      <w:r>
        <w:t xml:space="preserve">= 14.10, p = &lt;0.001;</w:t>
      </w:r>
      <w:r>
        <w:t xml:space="preserve"> </w:t>
      </w:r>
      <m:oMath>
        <m:sSup>
          <m:e>
            <m:r>
              <m:t>X</m:t>
            </m:r>
          </m:e>
          <m:sup>
            <m:r>
              <m:t>2</m:t>
            </m:r>
          </m:sup>
        </m:sSup>
      </m:oMath>
      <w:r>
        <w:t xml:space="preserve"> </w:t>
      </w:r>
      <w:r>
        <w:t xml:space="preserve">= 12.43, p = &lt;0.001;</w:t>
      </w:r>
      <w:r>
        <w:t xml:space="preserve"> </w:t>
      </w:r>
      <m:oMath>
        <m:sSup>
          <m:e>
            <m:r>
              <m:t>X</m:t>
            </m:r>
          </m:e>
          <m:sup>
            <m:r>
              <m:t>2</m:t>
            </m:r>
          </m:sup>
        </m:sSup>
      </m:oMath>
      <w:r>
        <w:t xml:space="preserve"> </w:t>
      </w:r>
      <w:r>
        <w:t xml:space="preserve">= 52.33, p = &lt;0.001). Their upper spines are 6% more separated between them on island populations than on mainland (</w:t>
      </w:r>
      <m:oMath>
        <m:sSup>
          <m:e>
            <m:r>
              <m:t>X</m:t>
            </m:r>
          </m:e>
          <m:sup>
            <m:r>
              <m:t>2</m:t>
            </m:r>
          </m:sup>
        </m:sSup>
      </m:oMath>
      <w:r>
        <w:t xml:space="preserve"> </w:t>
      </w:r>
      <w:r>
        <w:t xml:space="preserve">= 5.85, p = 0.015). However, lower spines are more common on mainland populations than on island populations (</w:t>
      </w:r>
      <m:oMath>
        <m:sSup>
          <m:e>
            <m:r>
              <m:t>X</m:t>
            </m:r>
          </m:e>
          <m:sup>
            <m:r>
              <m:t>2</m:t>
            </m:r>
          </m:sup>
        </m:sSup>
      </m:oMath>
      <w:r>
        <w:t xml:space="preserve"> </w:t>
      </w:r>
      <w:r>
        <w:t xml:space="preserve">= 76.74, p = 0.001). The effect of year was significant on all traits (</w:t>
      </w:r>
      <m:oMath>
        <m:sSup>
          <m:e>
            <m:r>
              <m:t>X</m:t>
            </m:r>
          </m:e>
          <m:sup>
            <m:r>
              <m:t>2</m:t>
            </m:r>
          </m:sup>
        </m:sSup>
      </m:oMath>
      <w:r>
        <w:t xml:space="preserve"> </w:t>
      </w:r>
      <w:r>
        <w:t xml:space="preserve">= 8.61, p = &lt;0.001;</w:t>
      </w:r>
      <w:r>
        <w:t xml:space="preserve"> </w:t>
      </w:r>
      <m:oMath>
        <m:sSup>
          <m:e>
            <m:r>
              <m:t>X</m:t>
            </m:r>
          </m:e>
          <m:sup>
            <m:r>
              <m:t>2</m:t>
            </m:r>
          </m:sup>
        </m:sSup>
      </m:oMath>
      <w:r>
        <w:t xml:space="preserve"> </w:t>
      </w:r>
      <w:r>
        <w:t xml:space="preserve">= 8.16, p = &lt;0.001;</w:t>
      </w:r>
      <w:r>
        <w:t xml:space="preserve"> </w:t>
      </w:r>
      <m:oMath>
        <m:sSup>
          <m:e>
            <m:r>
              <m:t>X</m:t>
            </m:r>
          </m:e>
          <m:sup>
            <m:r>
              <m:t>2</m:t>
            </m:r>
          </m:sup>
        </m:sSup>
      </m:oMath>
      <w:r>
        <w:t xml:space="preserve"> </w:t>
      </w:r>
      <w:r>
        <w:t xml:space="preserve">= 19.54, p = &lt;0.001;</w:t>
      </w:r>
      <w:r>
        <w:t xml:space="preserve"> </w:t>
      </w:r>
      <m:oMath>
        <m:sSup>
          <m:e>
            <m:r>
              <m:t>X</m:t>
            </m:r>
          </m:e>
          <m:sup>
            <m:r>
              <m:t>2</m:t>
            </m:r>
          </m:sup>
        </m:sSup>
      </m:oMath>
      <w:r>
        <w:t xml:space="preserve"> </w:t>
      </w:r>
      <w:r>
        <w:t xml:space="preserve">= 0.091, p = &lt;0.001).</w:t>
      </w:r>
    </w:p>
    <w:p>
      <w:pPr>
        <w:pStyle w:val="CaptionedFigure"/>
      </w:pPr>
      <w:r>
        <w:drawing>
          <wp:inline>
            <wp:extent cx="4620126" cy="4620126"/>
            <wp:effectExtent b="0" l="0" r="0" t="0"/>
            <wp:docPr descr="Estimated means of mericarp traits between island and mainland populations." title="" id="1" name="Picture"/>
            <a:graphic>
              <a:graphicData uri="http://schemas.openxmlformats.org/drawingml/2006/picture">
                <pic:pic>
                  <pic:nvPicPr>
                    <pic:cNvPr descr="10_Final-Results_files/figure-docx/Univariate%20Model%201%20Mericarps-1.png" id="0" name="Picture"/>
                    <pic:cNvPicPr>
                      <a:picLocks noChangeArrowheads="1" noChangeAspect="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means of mericarp traits between island and mainland populations.</w:t>
      </w:r>
    </w:p>
    <w:p>
      <w:r>
        <w:br w:type="page"/>
      </w:r>
    </w:p>
    <w:bookmarkEnd w:id="22"/>
    <w:bookmarkStart w:id="24" w:name="flower"/>
    <w:p>
      <w:pPr>
        <w:pStyle w:val="Heading3"/>
      </w:pPr>
      <w:r>
        <w:t xml:space="preserve">Flower</w:t>
      </w:r>
    </w:p>
    <w:p>
      <w:pPr>
        <w:pStyle w:val="FirstParagraph"/>
      </w:pPr>
      <w:r>
        <w:t xml:space="preserve">We found no significant differences between mainland and island populations on petal length (p = 0.299). However, there was a significant result for year (</w:t>
      </w:r>
      <m:oMath>
        <m:sSup>
          <m:e>
            <m:r>
              <m:t>X</m:t>
            </m:r>
          </m:e>
          <m:sup>
            <m:r>
              <m:t>2</m:t>
            </m:r>
          </m:sup>
        </m:sSup>
      </m:oMath>
      <w:r>
        <w:t xml:space="preserve"> </w:t>
      </w:r>
      <w:r>
        <w:t xml:space="preserve">= 15.89, p = &lt;0.001) between mainland and island populations.</w:t>
      </w:r>
    </w:p>
    <w:p>
      <w:pPr>
        <w:pStyle w:val="CaptionedFigure"/>
      </w:pPr>
      <w:r>
        <w:drawing>
          <wp:inline>
            <wp:extent cx="4620126" cy="4620126"/>
            <wp:effectExtent b="0" l="0" r="0" t="0"/>
            <wp:docPr descr="Estimated means of petal length between island and mainland populations." title="" id="1" name="Picture"/>
            <a:graphic>
              <a:graphicData uri="http://schemas.openxmlformats.org/drawingml/2006/picture">
                <pic:pic>
                  <pic:nvPicPr>
                    <pic:cNvPr descr="10_Final-Results_files/figure-docx/Univariate%20Model%201%20Flowers-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means of petal length between island and mainland populations.</w:t>
      </w:r>
    </w:p>
    <w:p>
      <w:r>
        <w:br w:type="page"/>
      </w:r>
    </w:p>
    <w:bookmarkEnd w:id="24"/>
    <w:bookmarkStart w:id="26" w:name="leaf"/>
    <w:p>
      <w:pPr>
        <w:pStyle w:val="Heading3"/>
      </w:pPr>
      <w:r>
        <w:t xml:space="preserve">Leaf</w:t>
      </w:r>
    </w:p>
    <w:p>
      <w:pPr>
        <w:pStyle w:val="FirstParagraph"/>
      </w:pPr>
      <w:r>
        <w:t xml:space="preserve">We found that leaves in island populations are longer, and have more leaflets than leaves in mainland populations. Leaves on islands are 20% longer, their leaflets are 7.5% larger and they have approximately 11% more leaflets than mainland populations (</w:t>
      </w:r>
      <m:oMath>
        <m:sSup>
          <m:e>
            <m:r>
              <m:t>X</m:t>
            </m:r>
          </m:e>
          <m:sup>
            <m:r>
              <m:t>2</m:t>
            </m:r>
          </m:sup>
        </m:sSup>
      </m:oMath>
      <w:r>
        <w:t xml:space="preserve"> </w:t>
      </w:r>
      <w:r>
        <w:t xml:space="preserve">= 21.86, p = &lt;0.001;</w:t>
      </w:r>
      <w:r>
        <w:t xml:space="preserve"> </w:t>
      </w:r>
      <m:oMath>
        <m:sSup>
          <m:e>
            <m:r>
              <m:t>X</m:t>
            </m:r>
          </m:e>
          <m:sup>
            <m:r>
              <m:t>2</m:t>
            </m:r>
          </m:sup>
        </m:sSup>
      </m:oMath>
      <w:r>
        <w:t xml:space="preserve"> </w:t>
      </w:r>
      <w:r>
        <w:t xml:space="preserve">= 4.86, p = 0.027;</w:t>
      </w:r>
      <w:r>
        <w:t xml:space="preserve"> </w:t>
      </w:r>
      <m:oMath>
        <m:sSup>
          <m:e>
            <m:r>
              <m:t>X</m:t>
            </m:r>
          </m:e>
          <m:sup>
            <m:r>
              <m:t>2</m:t>
            </m:r>
          </m:sup>
        </m:sSup>
      </m:oMath>
      <w:r>
        <w:t xml:space="preserve"> </w:t>
      </w:r>
      <w:r>
        <w:t xml:space="preserve">= 39.61, p = &lt;0.001). The effects of year were also significant for all three traits. (</w:t>
      </w:r>
      <m:oMath>
        <m:sSup>
          <m:e>
            <m:r>
              <m:t>X</m:t>
            </m:r>
          </m:e>
          <m:sup>
            <m:r>
              <m:t>2</m:t>
            </m:r>
          </m:sup>
        </m:sSup>
      </m:oMath>
      <w:r>
        <w:t xml:space="preserve"> </w:t>
      </w:r>
      <w:r>
        <w:t xml:space="preserve">= 6.50 p = &lt;0.001;</w:t>
      </w:r>
      <w:r>
        <w:t xml:space="preserve"> </w:t>
      </w:r>
      <m:oMath>
        <m:sSup>
          <m:e>
            <m:r>
              <m:t>X</m:t>
            </m:r>
          </m:e>
          <m:sup>
            <m:r>
              <m:t>2</m:t>
            </m:r>
          </m:sup>
        </m:sSup>
      </m:oMath>
      <w:r>
        <w:t xml:space="preserve"> </w:t>
      </w:r>
      <w:r>
        <w:t xml:space="preserve">= 4.86, p = &lt;0.001).</w:t>
      </w:r>
    </w:p>
    <w:p>
      <w:pPr>
        <w:pStyle w:val="CaptionedFigure"/>
      </w:pPr>
      <w:r>
        <w:drawing>
          <wp:inline>
            <wp:extent cx="5334000" cy="3333750"/>
            <wp:effectExtent b="0" l="0" r="0" t="0"/>
            <wp:docPr descr="Estimated means of leaf traits between island and mainland populations." title="" id="1" name="Picture"/>
            <a:graphic>
              <a:graphicData uri="http://schemas.openxmlformats.org/drawingml/2006/picture">
                <pic:pic>
                  <pic:nvPicPr>
                    <pic:cNvPr descr="10_Final-Results_files/figure-docx/Univariate%20Model%201%20Leaf-1.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means of leaf traits between island and mainland populations.</w:t>
      </w:r>
    </w:p>
    <w:p>
      <w:r>
        <w:br w:type="page"/>
      </w:r>
    </w:p>
    <w:bookmarkEnd w:id="26"/>
    <w:bookmarkEnd w:id="27"/>
    <w:bookmarkStart w:id="32" w:name="model-2-galapagosother-islands"/>
    <w:p>
      <w:pPr>
        <w:pStyle w:val="Heading2"/>
      </w:pPr>
      <w:r>
        <w:t xml:space="preserve">Model 2: Galapagos/Other Islands</w:t>
      </w:r>
    </w:p>
    <w:bookmarkStart w:id="29" w:name="flower-1"/>
    <w:p>
      <w:pPr>
        <w:pStyle w:val="Heading3"/>
      </w:pPr>
      <w:r>
        <w:t xml:space="preserve">Flower</w:t>
      </w:r>
    </w:p>
    <w:p>
      <w:pPr>
        <w:pStyle w:val="FirstParagraph"/>
      </w:pPr>
      <w:r>
        <w:t xml:space="preserve">We found that</w:t>
      </w:r>
      <w:r>
        <w:t xml:space="preserve"> </w:t>
      </w:r>
      <w:r>
        <w:rPr>
          <w:i/>
        </w:rPr>
        <w:t xml:space="preserve">Tribulus</w:t>
      </w:r>
      <w:r>
        <w:t xml:space="preserve"> </w:t>
      </w:r>
      <w:r>
        <w:t xml:space="preserve">flowers in the Galapagos are smaller than flowers of populations from other islands. Petal length of</w:t>
      </w:r>
      <w:r>
        <w:t xml:space="preserve"> </w:t>
      </w:r>
      <w:r>
        <w:rPr>
          <w:i/>
        </w:rPr>
        <w:t xml:space="preserve">Tribulus</w:t>
      </w:r>
      <w:r>
        <w:t xml:space="preserve"> </w:t>
      </w:r>
      <w:r>
        <w:t xml:space="preserve">on the Galapagos is 46% shorter than petals from other islands (</w:t>
      </w:r>
      <m:oMath>
        <m:sSup>
          <m:e>
            <m:r>
              <m:t>X</m:t>
            </m:r>
          </m:e>
          <m:sup>
            <m:r>
              <m:t>2</m:t>
            </m:r>
          </m:sup>
        </m:sSup>
      </m:oMath>
      <w:r>
        <w:t xml:space="preserve"> </w:t>
      </w:r>
      <w:r>
        <w:t xml:space="preserve">= 156.39, p = &lt;0.001). The effect of year has also significant between the two groups (</w:t>
      </w:r>
      <m:oMath>
        <m:sSup>
          <m:e>
            <m:r>
              <m:t>X</m:t>
            </m:r>
          </m:e>
          <m:sup>
            <m:r>
              <m:t>2</m:t>
            </m:r>
          </m:sup>
        </m:sSup>
      </m:oMath>
      <w:r>
        <w:t xml:space="preserve"> </w:t>
      </w:r>
      <w:r>
        <w:t xml:space="preserve">= 10.13, p = 0.0014)</w:t>
      </w:r>
    </w:p>
    <w:p>
      <w:pPr>
        <w:pStyle w:val="CaptionedFigure"/>
      </w:pPr>
      <w:r>
        <w:drawing>
          <wp:inline>
            <wp:extent cx="4620126" cy="4620126"/>
            <wp:effectExtent b="0" l="0" r="0" t="0"/>
            <wp:docPr descr="Estimated means of petal length between the Galapagos and other islands populations." title="" id="1" name="Picture"/>
            <a:graphic>
              <a:graphicData uri="http://schemas.openxmlformats.org/drawingml/2006/picture">
                <pic:pic>
                  <pic:nvPicPr>
                    <pic:cNvPr descr="10_Final-Results_files/figure-docx/Univariate%20Model%202%20Flowers-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means of petal length between the Galapagos and other islands populations.</w:t>
      </w:r>
    </w:p>
    <w:p>
      <w:r>
        <w:br w:type="page"/>
      </w:r>
    </w:p>
    <w:bookmarkEnd w:id="29"/>
    <w:bookmarkStart w:id="31" w:name="leaf-1"/>
    <w:p>
      <w:pPr>
        <w:pStyle w:val="Heading3"/>
      </w:pPr>
      <w:r>
        <w:t xml:space="preserve">Leaf</w:t>
      </w:r>
    </w:p>
    <w:p>
      <w:pPr>
        <w:pStyle w:val="FirstParagraph"/>
      </w:pPr>
      <w:r>
        <w:t xml:space="preserve">We found that leaf length of population from the Galapagos are smaller than populations from other islands. Leaves are 22% shorter and leaflets are 18.5% shorter compared to other island populations (</w:t>
      </w:r>
      <m:oMath>
        <m:sSup>
          <m:e>
            <m:r>
              <m:t>X</m:t>
            </m:r>
          </m:e>
          <m:sup>
            <m:r>
              <m:t>2</m:t>
            </m:r>
          </m:sup>
        </m:sSup>
      </m:oMath>
      <w:r>
        <w:t xml:space="preserve"> </w:t>
      </w:r>
      <w:r>
        <w:t xml:space="preserve">= 20.39, p = &lt;0.001;</w:t>
      </w:r>
      <w:r>
        <w:t xml:space="preserve"> </w:t>
      </w:r>
      <m:oMath>
        <m:sSup>
          <m:e>
            <m:r>
              <m:t>X</m:t>
            </m:r>
          </m:e>
          <m:sup>
            <m:r>
              <m:t>2</m:t>
            </m:r>
          </m:sup>
        </m:sSup>
      </m:oMath>
      <w:r>
        <w:t xml:space="preserve"> </w:t>
      </w:r>
      <w:r>
        <w:t xml:space="preserve">= 17.20, p = &lt;0.001). However there were not significant differences for the number of leaflets between Galapagos and other island populations (p = 0.17). The effect of year was not significant for both leaf and leaflet length (p = 0.44, p = 0.347).</w:t>
      </w:r>
    </w:p>
    <w:p>
      <w:pPr>
        <w:pStyle w:val="CaptionedFigure"/>
      </w:pPr>
      <w:r>
        <w:drawing>
          <wp:inline>
            <wp:extent cx="5334000" cy="3333750"/>
            <wp:effectExtent b="0" l="0" r="0" t="0"/>
            <wp:docPr descr="Estimated means of leaf traits between the Galapagos and other island populations." title="" id="1" name="Picture"/>
            <a:graphic>
              <a:graphicData uri="http://schemas.openxmlformats.org/drawingml/2006/picture">
                <pic:pic>
                  <pic:nvPicPr>
                    <pic:cNvPr descr="10_Final-Results_files/figure-docx/Univariate%20Model%202%20Leaf-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means of leaf traits between the Galapagos and other island populations.</w:t>
      </w:r>
    </w:p>
    <w:p>
      <w:r>
        <w:br w:type="page"/>
      </w:r>
    </w:p>
    <w:bookmarkEnd w:id="31"/>
    <w:bookmarkEnd w:id="32"/>
    <w:bookmarkStart w:id="39" w:name="model-3-finch-beak"/>
    <w:p>
      <w:pPr>
        <w:pStyle w:val="Heading2"/>
      </w:pPr>
      <w:r>
        <w:t xml:space="preserve">Model 3: Finch Beak</w:t>
      </w:r>
    </w:p>
    <w:bookmarkStart w:id="34" w:name="mericarp-1"/>
    <w:p>
      <w:pPr>
        <w:pStyle w:val="Heading3"/>
      </w:pPr>
      <w:r>
        <w:t xml:space="preserve">Mericarp</w:t>
      </w:r>
    </w:p>
    <w:p>
      <w:pPr>
        <w:pStyle w:val="FirstParagraph"/>
      </w:pPr>
      <w:r>
        <w:t xml:space="preserve">The presence of large beak finch species,</w:t>
      </w:r>
      <w:r>
        <w:t xml:space="preserve"> </w:t>
      </w:r>
      <w:r>
        <w:rPr>
          <w:i/>
        </w:rPr>
        <w:t xml:space="preserve">Geospiza magnirrostris</w:t>
      </w:r>
      <w:r>
        <w:t xml:space="preserve"> </w:t>
      </w:r>
      <w:r>
        <w:t xml:space="preserve">and</w:t>
      </w:r>
      <w:r>
        <w:t xml:space="preserve"> </w:t>
      </w:r>
      <w:r>
        <w:rPr>
          <w:i/>
        </w:rPr>
        <w:t xml:space="preserve">Geospiza cornirostris</w:t>
      </w:r>
      <w:r>
        <w:t xml:space="preserve"> </w:t>
      </w:r>
      <w:r>
        <w:t xml:space="preserve">was significantly associated with the presence of lower spines (</w:t>
      </w:r>
      <m:oMath>
        <m:sSup>
          <m:e>
            <m:r>
              <m:t>X</m:t>
            </m:r>
          </m:e>
          <m:sup>
            <m:r>
              <m:t>2</m:t>
            </m:r>
          </m:sup>
        </m:sSup>
      </m:oMath>
      <w:r>
        <w:t xml:space="preserve"> </w:t>
      </w:r>
      <w:r>
        <w:t xml:space="preserve">= 125.47, p = &lt;0.001). However, mericarp length, width, depth and spine tip distance were not significant (p = 0.08, p = 0.58, p = 0.37, p = 0.25). The effect of year was significant for lower spines (</w:t>
      </w:r>
      <m:oMath>
        <m:sSup>
          <m:e>
            <m:r>
              <m:t>X</m:t>
            </m:r>
          </m:e>
          <m:sup>
            <m:r>
              <m:t>2</m:t>
            </m:r>
          </m:sup>
        </m:sSup>
      </m:oMath>
      <w:r>
        <w:t xml:space="preserve"> </w:t>
      </w:r>
      <w:r>
        <w:t xml:space="preserve">= 17.414, p = &lt;0.001) but not significant for the other traits (p = 0.69; p = 0.32; p = 0.11; p = 0.94).</w:t>
      </w:r>
    </w:p>
    <w:p>
      <w:pPr>
        <w:pStyle w:val="CaptionedFigure"/>
      </w:pPr>
      <w:r>
        <w:drawing>
          <wp:inline>
            <wp:extent cx="4620126" cy="4620126"/>
            <wp:effectExtent b="0" l="0" r="0" t="0"/>
            <wp:docPr descr="Estimated means of mericarp traits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Mericarps-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means of mericarp traits between finch beak communities. 1 = Presence of large finch species,</w:t>
      </w:r>
      <w:r>
        <w:t xml:space="preserve"> </w:t>
      </w:r>
      <w:r>
        <w:rPr>
          <w:i/>
        </w:rPr>
        <w:t xml:space="preserve">Geospiza magnirrostris</w:t>
      </w:r>
      <w:r>
        <w:t xml:space="preserve"> </w:t>
      </w:r>
      <w:r>
        <w:t xml:space="preserve">and</w:t>
      </w:r>
      <w:r>
        <w:t xml:space="preserve"> </w:t>
      </w:r>
      <w:r>
        <w:rPr>
          <w:i/>
        </w:rPr>
        <w:t xml:space="preserve">Geospiza cornirostris</w:t>
      </w:r>
      <w:r>
        <w:t xml:space="preserve">. 0 = Absence of large finch species.</w:t>
      </w:r>
    </w:p>
    <w:p>
      <w:r>
        <w:br w:type="page"/>
      </w:r>
    </w:p>
    <w:bookmarkEnd w:id="34"/>
    <w:bookmarkStart w:id="36" w:name="flower-2"/>
    <w:p>
      <w:pPr>
        <w:pStyle w:val="Heading3"/>
      </w:pPr>
      <w:r>
        <w:t xml:space="preserve">Flower</w:t>
      </w:r>
    </w:p>
    <w:p>
      <w:pPr>
        <w:pStyle w:val="FirstParagraph"/>
      </w:pPr>
      <w:r>
        <w:t xml:space="preserve">There was no statistically significant difference for petal length and year between islands with large beak finches present and absent (p = 0.55; p = 0.009)</w:t>
      </w:r>
    </w:p>
    <w:p>
      <w:pPr>
        <w:pStyle w:val="CaptionedFigure"/>
      </w:pPr>
      <w:r>
        <w:drawing>
          <wp:inline>
            <wp:extent cx="4620126" cy="4620126"/>
            <wp:effectExtent b="0" l="0" r="0" t="0"/>
            <wp:docPr descr="Estimated means of petal length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Flowers-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means of petal length between finch beak communities. 1 = Presence of large finch species,</w:t>
      </w:r>
      <w:r>
        <w:t xml:space="preserve"> </w:t>
      </w:r>
      <w:r>
        <w:rPr>
          <w:i/>
        </w:rPr>
        <w:t xml:space="preserve">Geospiza magnirrostris</w:t>
      </w:r>
      <w:r>
        <w:t xml:space="preserve"> </w:t>
      </w:r>
      <w:r>
        <w:t xml:space="preserve">and</w:t>
      </w:r>
      <w:r>
        <w:t xml:space="preserve"> </w:t>
      </w:r>
      <w:r>
        <w:rPr>
          <w:i/>
        </w:rPr>
        <w:t xml:space="preserve">Geospiza cornirostris</w:t>
      </w:r>
      <w:r>
        <w:t xml:space="preserve">. 0 = Absence of large finch species.</w:t>
      </w:r>
    </w:p>
    <w:p>
      <w:r>
        <w:br w:type="page"/>
      </w:r>
    </w:p>
    <w:bookmarkEnd w:id="36"/>
    <w:bookmarkStart w:id="38" w:name="leaf-2"/>
    <w:p>
      <w:pPr>
        <w:pStyle w:val="Heading3"/>
      </w:pPr>
      <w:r>
        <w:t xml:space="preserve">Leaf</w:t>
      </w:r>
    </w:p>
    <w:p>
      <w:pPr>
        <w:pStyle w:val="FirstParagraph"/>
      </w:pPr>
      <w:r>
        <w:t xml:space="preserve">There is not statistically significant difference between islands with large finch beak species present and absent for all three leaf traits, leaf length, leaflet length and leaf number (p = 0.17; p = p = 0.15; p = 0.73). However there was a significant effect of year for leaf length and leaflet number (</w:t>
      </w:r>
      <m:oMath>
        <m:sSup>
          <m:e>
            <m:r>
              <m:t>X</m:t>
            </m:r>
          </m:e>
          <m:sup>
            <m:r>
              <m:t>2</m:t>
            </m:r>
          </m:sup>
        </m:sSup>
      </m:oMath>
      <w:r>
        <w:t xml:space="preserve"> </w:t>
      </w:r>
      <w:r>
        <w:t xml:space="preserve">= 12.85, p = &lt;0.001;</w:t>
      </w:r>
      <w:r>
        <w:t xml:space="preserve"> </w:t>
      </w:r>
      <m:oMath>
        <m:sSup>
          <m:e>
            <m:r>
              <m:t>X</m:t>
            </m:r>
          </m:e>
          <m:sup>
            <m:r>
              <m:t>2</m:t>
            </m:r>
          </m:sup>
        </m:sSup>
      </m:oMath>
      <w:r>
        <w:t xml:space="preserve"> </w:t>
      </w:r>
      <w:r>
        <w:t xml:space="preserve">= 11.98, p = &lt;0.001). The effect of year for leaflet length was barely significant (</w:t>
      </w:r>
      <m:oMath>
        <m:sSup>
          <m:e>
            <m:r>
              <m:t>X</m:t>
            </m:r>
          </m:e>
          <m:sup>
            <m:r>
              <m:t>2</m:t>
            </m:r>
          </m:sup>
        </m:sSup>
      </m:oMath>
      <w:r>
        <w:t xml:space="preserve"> </w:t>
      </w:r>
      <w:r>
        <w:t xml:space="preserve">= 3.7091, p = &lt;0.0542).</w:t>
      </w:r>
    </w:p>
    <w:p>
      <w:pPr>
        <w:pStyle w:val="CaptionedFigure"/>
      </w:pPr>
      <w:r>
        <w:drawing>
          <wp:inline>
            <wp:extent cx="5334000" cy="3333750"/>
            <wp:effectExtent b="0" l="0" r="0" t="0"/>
            <wp:docPr descr="Estimated means of leaf traits between finch beak communities. 1 = Presence of large finch species, Geospiza magnirrostris and Geospiza cornirostris. 0 = Absence of large finch species." title="" id="1" name="Picture"/>
            <a:graphic>
              <a:graphicData uri="http://schemas.openxmlformats.org/drawingml/2006/picture">
                <pic:pic>
                  <pic:nvPicPr>
                    <pic:cNvPr descr="10_Final-Results_files/figure-docx/Univariate%20Model%203%20Leaf-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means of leaf traits between finch beak communities. 1 = Presence of large finch species,</w:t>
      </w:r>
      <w:r>
        <w:t xml:space="preserve"> </w:t>
      </w:r>
      <w:r>
        <w:rPr>
          <w:i/>
        </w:rPr>
        <w:t xml:space="preserve">Geospiza magnirrostris</w:t>
      </w:r>
      <w:r>
        <w:t xml:space="preserve"> </w:t>
      </w:r>
      <w:r>
        <w:t xml:space="preserve">and</w:t>
      </w:r>
      <w:r>
        <w:t xml:space="preserve"> </w:t>
      </w:r>
      <w:r>
        <w:rPr>
          <w:i/>
        </w:rPr>
        <w:t xml:space="preserve">Geospiza cornirostris</w:t>
      </w:r>
      <w:r>
        <w:t xml:space="preserve">. 0 = Absence of large finch species.</w:t>
      </w:r>
    </w:p>
    <w:p>
      <w:r>
        <w:br w:type="page"/>
      </w:r>
    </w:p>
    <w:bookmarkEnd w:id="38"/>
    <w:bookmarkEnd w:id="39"/>
    <w:bookmarkEnd w:id="40"/>
    <w:bookmarkStart w:id="41" w:name="univariate-anova-table-summary"/>
    <w:p>
      <w:pPr>
        <w:pStyle w:val="Heading1"/>
      </w:pPr>
      <w:r>
        <w:t xml:space="preserve">Univariate ANOVA table summary</w:t>
      </w:r>
    </w:p>
    <w:p>
      <w:pPr>
        <w:pStyle w:val="FirstParagraph"/>
      </w:pPr>
      <w:r>
        <w:t xml:space="preserve">Model</w:t>
      </w:r>
    </w:p>
    <w:p>
      <w:pPr>
        <w:pStyle w:val="BodyText"/>
      </w:pPr>
      <w:r>
        <w:t xml:space="preserve">Dataset</w:t>
      </w:r>
    </w:p>
    <w:p>
      <w:pPr>
        <w:pStyle w:val="BodyText"/>
      </w:pPr>
      <w:r>
        <w:t xml:space="preserve">Trait</w:t>
      </w:r>
    </w:p>
    <w:p>
      <w:pPr>
        <w:pStyle w:val="BodyText"/>
      </w:pPr>
      <w:r>
        <w:t xml:space="preserve">Chisq</w:t>
      </w:r>
    </w:p>
    <w:p>
      <w:pPr>
        <w:pStyle w:val="BodyText"/>
      </w:pPr>
      <w:r>
        <w:t xml:space="preserve">P</w:t>
      </w:r>
    </w:p>
    <w:p>
      <w:pPr>
        <w:pStyle w:val="BodyText"/>
      </w:pPr>
      <w:r>
        <w:t xml:space="preserve">Model 1: Mainland/Island</w:t>
      </w:r>
    </w:p>
    <w:p>
      <w:pPr>
        <w:pStyle w:val="BodyText"/>
      </w:pPr>
      <w:r>
        <w:t xml:space="preserve">Mericarp</w:t>
      </w:r>
    </w:p>
    <w:p>
      <w:pPr>
        <w:pStyle w:val="BodyText"/>
      </w:pPr>
      <w:r>
        <w:t xml:space="preserve">Length</w:t>
      </w:r>
    </w:p>
    <w:p>
      <w:pPr>
        <w:pStyle w:val="BodyText"/>
      </w:pPr>
      <w:r>
        <w:t xml:space="preserve">14.1013891</w:t>
      </w:r>
    </w:p>
    <w:p>
      <w:pPr>
        <w:pStyle w:val="BodyText"/>
      </w:pPr>
      <w:r>
        <w:t xml:space="preserve">0.0001732</w:t>
      </w:r>
    </w:p>
    <w:p>
      <w:pPr>
        <w:pStyle w:val="BodyText"/>
      </w:pPr>
      <w:r>
        <w:t xml:space="preserve">Year Length</w:t>
      </w:r>
    </w:p>
    <w:p>
      <w:pPr>
        <w:pStyle w:val="BodyText"/>
      </w:pPr>
      <w:r>
        <w:t xml:space="preserve">8.6192264</w:t>
      </w:r>
    </w:p>
    <w:p>
      <w:pPr>
        <w:pStyle w:val="BodyText"/>
      </w:pPr>
      <w:r>
        <w:t xml:space="preserve">0.0033263</w:t>
      </w:r>
    </w:p>
    <w:p>
      <w:pPr>
        <w:pStyle w:val="BodyText"/>
      </w:pPr>
      <w:r>
        <w:t xml:space="preserve">Width</w:t>
      </w:r>
    </w:p>
    <w:p>
      <w:pPr>
        <w:pStyle w:val="BodyText"/>
      </w:pPr>
      <w:r>
        <w:t xml:space="preserve">12.4375510</w:t>
      </w:r>
    </w:p>
    <w:p>
      <w:pPr>
        <w:pStyle w:val="BodyText"/>
      </w:pPr>
      <w:r>
        <w:t xml:space="preserve">0.0004208</w:t>
      </w:r>
    </w:p>
    <w:p>
      <w:pPr>
        <w:pStyle w:val="BodyText"/>
      </w:pPr>
      <w:r>
        <w:t xml:space="preserve">Year Width</w:t>
      </w:r>
    </w:p>
    <w:p>
      <w:pPr>
        <w:pStyle w:val="BodyText"/>
      </w:pPr>
      <w:r>
        <w:t xml:space="preserve">8.1604112</w:t>
      </w:r>
    </w:p>
    <w:p>
      <w:pPr>
        <w:pStyle w:val="BodyText"/>
      </w:pPr>
      <w:r>
        <w:t xml:space="preserve">0.0042815</w:t>
      </w:r>
    </w:p>
    <w:p>
      <w:pPr>
        <w:pStyle w:val="BodyText"/>
      </w:pPr>
      <w:r>
        <w:t xml:space="preserve">Depth</w:t>
      </w:r>
    </w:p>
    <w:p>
      <w:pPr>
        <w:pStyle w:val="BodyText"/>
      </w:pPr>
      <w:r>
        <w:t xml:space="preserve">52.3335494</w:t>
      </w:r>
    </w:p>
    <w:p>
      <w:pPr>
        <w:pStyle w:val="BodyText"/>
      </w:pPr>
      <w:r>
        <w:t xml:space="preserve">0.0000000</w:t>
      </w:r>
    </w:p>
    <w:p>
      <w:pPr>
        <w:pStyle w:val="BodyText"/>
      </w:pPr>
      <w:r>
        <w:t xml:space="preserve">Year Depth</w:t>
      </w:r>
    </w:p>
    <w:p>
      <w:pPr>
        <w:pStyle w:val="BodyText"/>
      </w:pPr>
      <w:r>
        <w:t xml:space="preserve">19.5424240</w:t>
      </w:r>
    </w:p>
    <w:p>
      <w:pPr>
        <w:pStyle w:val="BodyText"/>
      </w:pPr>
      <w:r>
        <w:t xml:space="preserve">0.0000098</w:t>
      </w:r>
    </w:p>
    <w:p>
      <w:pPr>
        <w:pStyle w:val="BodyText"/>
      </w:pPr>
      <w:r>
        <w:t xml:space="preserve">Tip Distance</w:t>
      </w:r>
    </w:p>
    <w:p>
      <w:pPr>
        <w:pStyle w:val="BodyText"/>
      </w:pPr>
      <w:r>
        <w:t xml:space="preserve">6.0898498</w:t>
      </w:r>
    </w:p>
    <w:p>
      <w:pPr>
        <w:pStyle w:val="BodyText"/>
      </w:pPr>
      <w:r>
        <w:t xml:space="preserve">0.0135961</w:t>
      </w:r>
    </w:p>
    <w:p>
      <w:pPr>
        <w:pStyle w:val="BodyText"/>
      </w:pPr>
      <w:r>
        <w:t xml:space="preserve">Year Tip Distance</w:t>
      </w:r>
    </w:p>
    <w:p>
      <w:pPr>
        <w:pStyle w:val="BodyText"/>
      </w:pPr>
      <w:r>
        <w:t xml:space="preserve">0.0276011</w:t>
      </w:r>
    </w:p>
    <w:p>
      <w:pPr>
        <w:pStyle w:val="BodyText"/>
      </w:pPr>
      <w:r>
        <w:t xml:space="preserve">0.8680502</w:t>
      </w:r>
    </w:p>
    <w:p>
      <w:pPr>
        <w:pStyle w:val="BodyText"/>
      </w:pPr>
      <w:r>
        <w:t xml:space="preserve">Lower Spines</w:t>
      </w:r>
    </w:p>
    <w:p>
      <w:pPr>
        <w:pStyle w:val="BodyText"/>
      </w:pPr>
      <w:r>
        <w:t xml:space="preserve">76.7444476</w:t>
      </w:r>
    </w:p>
    <w:p>
      <w:pPr>
        <w:pStyle w:val="BodyText"/>
      </w:pPr>
      <w:r>
        <w:t xml:space="preserve">0.0000000</w:t>
      </w:r>
    </w:p>
    <w:p>
      <w:pPr>
        <w:pStyle w:val="BodyText"/>
      </w:pPr>
      <w:r>
        <w:t xml:space="preserve">Model 1: Mainland/Island</w:t>
      </w:r>
    </w:p>
    <w:p>
      <w:pPr>
        <w:pStyle w:val="BodyText"/>
      </w:pPr>
      <w:r>
        <w:t xml:space="preserve">Flower</w:t>
      </w:r>
    </w:p>
    <w:p>
      <w:pPr>
        <w:pStyle w:val="BodyText"/>
      </w:pPr>
      <w:r>
        <w:t xml:space="preserve">Petal Length</w:t>
      </w:r>
    </w:p>
    <w:p>
      <w:pPr>
        <w:pStyle w:val="BodyText"/>
      </w:pPr>
      <w:r>
        <w:t xml:space="preserve">1.0773450</w:t>
      </w:r>
    </w:p>
    <w:p>
      <w:pPr>
        <w:pStyle w:val="BodyText"/>
      </w:pPr>
      <w:r>
        <w:t xml:space="preserve">0.2992922</w:t>
      </w:r>
    </w:p>
    <w:p>
      <w:pPr>
        <w:pStyle w:val="BodyText"/>
      </w:pPr>
      <w:r>
        <w:t xml:space="preserve">Year Petal Length</w:t>
      </w:r>
    </w:p>
    <w:p>
      <w:pPr>
        <w:pStyle w:val="BodyText"/>
      </w:pPr>
      <w:r>
        <w:t xml:space="preserve">15.8994511</w:t>
      </w:r>
    </w:p>
    <w:p>
      <w:pPr>
        <w:pStyle w:val="BodyText"/>
      </w:pPr>
      <w:r>
        <w:t xml:space="preserve">0.0000668</w:t>
      </w:r>
    </w:p>
    <w:p>
      <w:pPr>
        <w:pStyle w:val="BodyText"/>
      </w:pPr>
      <w:r>
        <w:t xml:space="preserve">Model 1: Mainland/Island</w:t>
      </w:r>
    </w:p>
    <w:p>
      <w:pPr>
        <w:pStyle w:val="BodyText"/>
      </w:pPr>
      <w:r>
        <w:t xml:space="preserve">Leaf</w:t>
      </w:r>
    </w:p>
    <w:p>
      <w:pPr>
        <w:pStyle w:val="BodyText"/>
      </w:pPr>
      <w:r>
        <w:t xml:space="preserve">Leaf Length</w:t>
      </w:r>
    </w:p>
    <w:p>
      <w:pPr>
        <w:pStyle w:val="BodyText"/>
      </w:pPr>
      <w:r>
        <w:t xml:space="preserve">21.8618750</w:t>
      </w:r>
    </w:p>
    <w:p>
      <w:pPr>
        <w:pStyle w:val="BodyText"/>
      </w:pPr>
      <w:r>
        <w:t xml:space="preserve">0.0000029</w:t>
      </w:r>
    </w:p>
    <w:p>
      <w:pPr>
        <w:pStyle w:val="BodyText"/>
      </w:pPr>
      <w:r>
        <w:t xml:space="preserve">Year Leaf Length</w:t>
      </w:r>
    </w:p>
    <w:p>
      <w:pPr>
        <w:pStyle w:val="BodyText"/>
      </w:pPr>
      <w:r>
        <w:t xml:space="preserve">6.5024760</w:t>
      </w:r>
    </w:p>
    <w:p>
      <w:pPr>
        <w:pStyle w:val="BodyText"/>
      </w:pPr>
      <w:r>
        <w:t xml:space="preserve">0.0107724</w:t>
      </w:r>
    </w:p>
    <w:p>
      <w:pPr>
        <w:pStyle w:val="BodyText"/>
      </w:pPr>
      <w:r>
        <w:t xml:space="preserve">Leaflet Length</w:t>
      </w:r>
    </w:p>
    <w:p>
      <w:pPr>
        <w:pStyle w:val="BodyText"/>
      </w:pPr>
      <w:r>
        <w:t xml:space="preserve">4.8651444</w:t>
      </w:r>
    </w:p>
    <w:p>
      <w:pPr>
        <w:pStyle w:val="BodyText"/>
      </w:pPr>
      <w:r>
        <w:t xml:space="preserve">0.0274045</w:t>
      </w:r>
    </w:p>
    <w:p>
      <w:pPr>
        <w:pStyle w:val="BodyText"/>
      </w:pPr>
      <w:r>
        <w:t xml:space="preserve">Year Leaflet Length</w:t>
      </w:r>
    </w:p>
    <w:p>
      <w:pPr>
        <w:pStyle w:val="BodyText"/>
      </w:pPr>
      <w:r>
        <w:t xml:space="preserve">8.6928194</w:t>
      </w:r>
    </w:p>
    <w:p>
      <w:pPr>
        <w:pStyle w:val="BodyText"/>
      </w:pPr>
      <w:r>
        <w:t xml:space="preserve">0.0031947</w:t>
      </w:r>
    </w:p>
    <w:p>
      <w:pPr>
        <w:pStyle w:val="BodyText"/>
      </w:pPr>
      <w:r>
        <w:t xml:space="preserve">Leaf Number</w:t>
      </w:r>
    </w:p>
    <w:p>
      <w:pPr>
        <w:pStyle w:val="BodyText"/>
      </w:pPr>
      <w:r>
        <w:t xml:space="preserve">39.6192434</w:t>
      </w:r>
    </w:p>
    <w:p>
      <w:pPr>
        <w:pStyle w:val="BodyText"/>
      </w:pPr>
      <w:r>
        <w:t xml:space="preserve">0.0000000</w:t>
      </w:r>
    </w:p>
    <w:p>
      <w:pPr>
        <w:pStyle w:val="BodyText"/>
      </w:pPr>
      <w:r>
        <w:t xml:space="preserve">Model 2: Galapagos/Other Islands</w:t>
      </w:r>
    </w:p>
    <w:p>
      <w:pPr>
        <w:pStyle w:val="BodyText"/>
      </w:pPr>
      <w:r>
        <w:t xml:space="preserve">Flower</w:t>
      </w:r>
    </w:p>
    <w:p>
      <w:pPr>
        <w:pStyle w:val="BodyText"/>
      </w:pPr>
      <w:r>
        <w:t xml:space="preserve">Petal Length</w:t>
      </w:r>
    </w:p>
    <w:p>
      <w:pPr>
        <w:pStyle w:val="BodyText"/>
      </w:pPr>
      <w:r>
        <w:t xml:space="preserve">156.3980600</w:t>
      </w:r>
    </w:p>
    <w:p>
      <w:pPr>
        <w:pStyle w:val="BodyText"/>
      </w:pPr>
      <w:r>
        <w:t xml:space="preserve">0.0000000</w:t>
      </w:r>
    </w:p>
    <w:p>
      <w:pPr>
        <w:pStyle w:val="BodyText"/>
      </w:pPr>
      <w:r>
        <w:t xml:space="preserve">Year Petal Length</w:t>
      </w:r>
    </w:p>
    <w:p>
      <w:pPr>
        <w:pStyle w:val="BodyText"/>
      </w:pPr>
      <w:r>
        <w:t xml:space="preserve">10.1334553</w:t>
      </w:r>
    </w:p>
    <w:p>
      <w:pPr>
        <w:pStyle w:val="BodyText"/>
      </w:pPr>
      <w:r>
        <w:t xml:space="preserve">0.0014560</w:t>
      </w:r>
    </w:p>
    <w:p>
      <w:pPr>
        <w:pStyle w:val="BodyText"/>
      </w:pPr>
      <w:r>
        <w:t xml:space="preserve">Model 2: Galapagos/Other Islands</w:t>
      </w:r>
    </w:p>
    <w:p>
      <w:pPr>
        <w:pStyle w:val="BodyText"/>
      </w:pPr>
      <w:r>
        <w:t xml:space="preserve">Leaf</w:t>
      </w:r>
    </w:p>
    <w:p>
      <w:pPr>
        <w:pStyle w:val="BodyText"/>
      </w:pPr>
      <w:r>
        <w:t xml:space="preserve">Leaf Length</w:t>
      </w:r>
    </w:p>
    <w:p>
      <w:pPr>
        <w:pStyle w:val="BodyText"/>
      </w:pPr>
      <w:r>
        <w:t xml:space="preserve">20.3974384</w:t>
      </w:r>
    </w:p>
    <w:p>
      <w:pPr>
        <w:pStyle w:val="BodyText"/>
      </w:pPr>
      <w:r>
        <w:t xml:space="preserve">0.0000063</w:t>
      </w:r>
    </w:p>
    <w:p>
      <w:pPr>
        <w:pStyle w:val="BodyText"/>
      </w:pPr>
      <w:r>
        <w:t xml:space="preserve">Year Leaf Length</w:t>
      </w:r>
    </w:p>
    <w:p>
      <w:pPr>
        <w:pStyle w:val="BodyText"/>
      </w:pPr>
      <w:r>
        <w:t xml:space="preserve">0.5726341</w:t>
      </w:r>
    </w:p>
    <w:p>
      <w:pPr>
        <w:pStyle w:val="BodyText"/>
      </w:pPr>
      <w:r>
        <w:t xml:space="preserve">0.4492141</w:t>
      </w:r>
    </w:p>
    <w:p>
      <w:pPr>
        <w:pStyle w:val="BodyText"/>
      </w:pPr>
      <w:r>
        <w:t xml:space="preserve">Leaflet Length</w:t>
      </w:r>
    </w:p>
    <w:p>
      <w:pPr>
        <w:pStyle w:val="BodyText"/>
      </w:pPr>
      <w:r>
        <w:t xml:space="preserve">17.2063072</w:t>
      </w:r>
    </w:p>
    <w:p>
      <w:pPr>
        <w:pStyle w:val="BodyText"/>
      </w:pPr>
      <w:r>
        <w:t xml:space="preserve">0.0000335</w:t>
      </w:r>
    </w:p>
    <w:p>
      <w:pPr>
        <w:pStyle w:val="BodyText"/>
      </w:pPr>
      <w:r>
        <w:t xml:space="preserve">Year Leaflet Length</w:t>
      </w:r>
    </w:p>
    <w:p>
      <w:pPr>
        <w:pStyle w:val="BodyText"/>
      </w:pPr>
      <w:r>
        <w:t xml:space="preserve">0.8816053</w:t>
      </w:r>
    </w:p>
    <w:p>
      <w:pPr>
        <w:pStyle w:val="BodyText"/>
      </w:pPr>
      <w:r>
        <w:t xml:space="preserve">0.3477624</w:t>
      </w:r>
    </w:p>
    <w:p>
      <w:pPr>
        <w:pStyle w:val="BodyText"/>
      </w:pPr>
      <w:r>
        <w:t xml:space="preserve">Leaf Number</w:t>
      </w:r>
    </w:p>
    <w:p>
      <w:pPr>
        <w:pStyle w:val="BodyText"/>
      </w:pPr>
      <w:r>
        <w:t xml:space="preserve">1.8644732</w:t>
      </w:r>
    </w:p>
    <w:p>
      <w:pPr>
        <w:pStyle w:val="BodyText"/>
      </w:pPr>
      <w:r>
        <w:t xml:space="preserve">0.1721094</w:t>
      </w:r>
    </w:p>
    <w:p>
      <w:pPr>
        <w:pStyle w:val="BodyText"/>
      </w:pPr>
      <w:r>
        <w:t xml:space="preserve">Model 3: Finch Beak Presence/Absence</w:t>
      </w:r>
    </w:p>
    <w:p>
      <w:pPr>
        <w:pStyle w:val="BodyText"/>
      </w:pPr>
      <w:r>
        <w:t xml:space="preserve">Mericarp</w:t>
      </w:r>
    </w:p>
    <w:p>
      <w:pPr>
        <w:pStyle w:val="BodyText"/>
      </w:pPr>
      <w:r>
        <w:t xml:space="preserve">Length</w:t>
      </w:r>
    </w:p>
    <w:p>
      <w:pPr>
        <w:pStyle w:val="BodyText"/>
      </w:pPr>
      <w:r>
        <w:t xml:space="preserve">3.0175412</w:t>
      </w:r>
    </w:p>
    <w:p>
      <w:pPr>
        <w:pStyle w:val="BodyText"/>
      </w:pPr>
      <w:r>
        <w:t xml:space="preserve">0.0823683</w:t>
      </w:r>
    </w:p>
    <w:p>
      <w:pPr>
        <w:pStyle w:val="BodyText"/>
      </w:pPr>
      <w:r>
        <w:t xml:space="preserve">Year Length</w:t>
      </w:r>
    </w:p>
    <w:p>
      <w:pPr>
        <w:pStyle w:val="BodyText"/>
      </w:pPr>
      <w:r>
        <w:t xml:space="preserve">0.1566561</w:t>
      </w:r>
    </w:p>
    <w:p>
      <w:pPr>
        <w:pStyle w:val="BodyText"/>
      </w:pPr>
      <w:r>
        <w:t xml:space="preserve">0.6922540</w:t>
      </w:r>
    </w:p>
    <w:p>
      <w:pPr>
        <w:pStyle w:val="BodyText"/>
      </w:pPr>
      <w:r>
        <w:t xml:space="preserve">Width</w:t>
      </w:r>
    </w:p>
    <w:p>
      <w:pPr>
        <w:pStyle w:val="BodyText"/>
      </w:pPr>
      <w:r>
        <w:t xml:space="preserve">0.2771715</w:t>
      </w:r>
    </w:p>
    <w:p>
      <w:pPr>
        <w:pStyle w:val="BodyText"/>
      </w:pPr>
      <w:r>
        <w:t xml:space="preserve">0.5985612</w:t>
      </w:r>
    </w:p>
    <w:p>
      <w:pPr>
        <w:pStyle w:val="BodyText"/>
      </w:pPr>
      <w:r>
        <w:t xml:space="preserve">Year Width</w:t>
      </w:r>
    </w:p>
    <w:p>
      <w:pPr>
        <w:pStyle w:val="BodyText"/>
      </w:pPr>
      <w:r>
        <w:t xml:space="preserve">0.9632845</w:t>
      </w:r>
    </w:p>
    <w:p>
      <w:pPr>
        <w:pStyle w:val="BodyText"/>
      </w:pPr>
      <w:r>
        <w:t xml:space="preserve">0.3263607</w:t>
      </w:r>
    </w:p>
    <w:p>
      <w:pPr>
        <w:pStyle w:val="BodyText"/>
      </w:pPr>
      <w:r>
        <w:t xml:space="preserve">Depth</w:t>
      </w:r>
    </w:p>
    <w:p>
      <w:pPr>
        <w:pStyle w:val="BodyText"/>
      </w:pPr>
      <w:r>
        <w:t xml:space="preserve">0.7951283</w:t>
      </w:r>
    </w:p>
    <w:p>
      <w:pPr>
        <w:pStyle w:val="BodyText"/>
      </w:pPr>
      <w:r>
        <w:t xml:space="preserve">0.3725539</w:t>
      </w:r>
    </w:p>
    <w:p>
      <w:pPr>
        <w:pStyle w:val="BodyText"/>
      </w:pPr>
      <w:r>
        <w:t xml:space="preserve">Year Depth</w:t>
      </w:r>
    </w:p>
    <w:p>
      <w:pPr>
        <w:pStyle w:val="BodyText"/>
      </w:pPr>
      <w:r>
        <w:t xml:space="preserve">2.4684788</w:t>
      </w:r>
    </w:p>
    <w:p>
      <w:pPr>
        <w:pStyle w:val="BodyText"/>
      </w:pPr>
      <w:r>
        <w:t xml:space="preserve">0.1161503</w:t>
      </w:r>
    </w:p>
    <w:p>
      <w:pPr>
        <w:pStyle w:val="BodyText"/>
      </w:pPr>
      <w:r>
        <w:t xml:space="preserve">Tip Distance</w:t>
      </w:r>
    </w:p>
    <w:p>
      <w:pPr>
        <w:pStyle w:val="BodyText"/>
      </w:pPr>
      <w:r>
        <w:t xml:space="preserve">1.3132890</w:t>
      </w:r>
    </w:p>
    <w:p>
      <w:pPr>
        <w:pStyle w:val="BodyText"/>
      </w:pPr>
      <w:r>
        <w:t xml:space="preserve">0.2518000</w:t>
      </w:r>
    </w:p>
    <w:p>
      <w:pPr>
        <w:pStyle w:val="BodyText"/>
      </w:pPr>
      <w:r>
        <w:t xml:space="preserve">Year Tip Distance</w:t>
      </w:r>
    </w:p>
    <w:p>
      <w:pPr>
        <w:pStyle w:val="BodyText"/>
      </w:pPr>
      <w:r>
        <w:t xml:space="preserve">0.0048628</w:t>
      </w:r>
    </w:p>
    <w:p>
      <w:pPr>
        <w:pStyle w:val="BodyText"/>
      </w:pPr>
      <w:r>
        <w:t xml:space="preserve">0.9444054</w:t>
      </w:r>
    </w:p>
    <w:p>
      <w:pPr>
        <w:pStyle w:val="BodyText"/>
      </w:pPr>
      <w:r>
        <w:t xml:space="preserve">Lower Spines</w:t>
      </w:r>
    </w:p>
    <w:p>
      <w:pPr>
        <w:pStyle w:val="BodyText"/>
      </w:pPr>
      <w:r>
        <w:t xml:space="preserve">2.4871950</w:t>
      </w:r>
    </w:p>
    <w:p>
      <w:pPr>
        <w:pStyle w:val="BodyText"/>
      </w:pPr>
      <w:r>
        <w:t xml:space="preserve">0.1147761</w:t>
      </w:r>
    </w:p>
    <w:p>
      <w:pPr>
        <w:pStyle w:val="BodyText"/>
      </w:pPr>
      <w:r>
        <w:t xml:space="preserve">Model 3: Finch Beak Presence/Absence</w:t>
      </w:r>
    </w:p>
    <w:p>
      <w:pPr>
        <w:pStyle w:val="BodyText"/>
      </w:pPr>
      <w:r>
        <w:t xml:space="preserve">Flower</w:t>
      </w:r>
    </w:p>
    <w:p>
      <w:pPr>
        <w:pStyle w:val="BodyText"/>
      </w:pPr>
      <w:r>
        <w:t xml:space="preserve">Petal Length</w:t>
      </w:r>
    </w:p>
    <w:p>
      <w:pPr>
        <w:pStyle w:val="BodyText"/>
      </w:pPr>
      <w:r>
        <w:t xml:space="preserve">0.3459436</w:t>
      </w:r>
    </w:p>
    <w:p>
      <w:pPr>
        <w:pStyle w:val="BodyText"/>
      </w:pPr>
      <w:r>
        <w:t xml:space="preserve">0.5564184</w:t>
      </w:r>
    </w:p>
    <w:p>
      <w:pPr>
        <w:pStyle w:val="BodyText"/>
      </w:pPr>
      <w:r>
        <w:t xml:space="preserve">Year Petal Length</w:t>
      </w:r>
    </w:p>
    <w:p>
      <w:pPr>
        <w:pStyle w:val="BodyText"/>
      </w:pPr>
      <w:r>
        <w:t xml:space="preserve">6.7203092</w:t>
      </w:r>
    </w:p>
    <w:p>
      <w:pPr>
        <w:pStyle w:val="BodyText"/>
      </w:pPr>
      <w:r>
        <w:t xml:space="preserve">0.0095321</w:t>
      </w:r>
    </w:p>
    <w:p>
      <w:pPr>
        <w:pStyle w:val="BodyText"/>
      </w:pPr>
      <w:r>
        <w:t xml:space="preserve">Model 3: Finch Beak: Presence/Absence</w:t>
      </w:r>
    </w:p>
    <w:p>
      <w:pPr>
        <w:pStyle w:val="BodyText"/>
      </w:pPr>
      <w:r>
        <w:t xml:space="preserve">Leaf</w:t>
      </w:r>
    </w:p>
    <w:p>
      <w:pPr>
        <w:pStyle w:val="BodyText"/>
      </w:pPr>
      <w:r>
        <w:t xml:space="preserve">Leaf Length</w:t>
      </w:r>
    </w:p>
    <w:p>
      <w:pPr>
        <w:pStyle w:val="BodyText"/>
      </w:pPr>
      <w:r>
        <w:t xml:space="preserve">1.8787000</w:t>
      </w:r>
    </w:p>
    <w:p>
      <w:pPr>
        <w:pStyle w:val="BodyText"/>
      </w:pPr>
      <w:r>
        <w:t xml:space="preserve">0.1704800</w:t>
      </w:r>
    </w:p>
    <w:p>
      <w:pPr>
        <w:pStyle w:val="BodyText"/>
      </w:pPr>
      <w:r>
        <w:t xml:space="preserve">Year Leaf Length</w:t>
      </w:r>
    </w:p>
    <w:p>
      <w:pPr>
        <w:pStyle w:val="BodyText"/>
      </w:pPr>
      <w:r>
        <w:t xml:space="preserve">12.8564770</w:t>
      </w:r>
    </w:p>
    <w:p>
      <w:pPr>
        <w:pStyle w:val="BodyText"/>
      </w:pPr>
      <w:r>
        <w:t xml:space="preserve">0.0003363</w:t>
      </w:r>
    </w:p>
    <w:p>
      <w:pPr>
        <w:pStyle w:val="BodyText"/>
      </w:pPr>
      <w:r>
        <w:t xml:space="preserve">Leaflet Length</w:t>
      </w:r>
    </w:p>
    <w:p>
      <w:pPr>
        <w:pStyle w:val="BodyText"/>
      </w:pPr>
      <w:r>
        <w:t xml:space="preserve">2.0279931</w:t>
      </w:r>
    </w:p>
    <w:p>
      <w:pPr>
        <w:pStyle w:val="BodyText"/>
      </w:pPr>
      <w:r>
        <w:t xml:space="preserve">0.1544244</w:t>
      </w:r>
    </w:p>
    <w:p>
      <w:pPr>
        <w:pStyle w:val="BodyText"/>
      </w:pPr>
      <w:r>
        <w:t xml:space="preserve">Year Leaflet Length</w:t>
      </w:r>
    </w:p>
    <w:p>
      <w:pPr>
        <w:pStyle w:val="BodyText"/>
      </w:pPr>
      <w:r>
        <w:t xml:space="preserve">3.7091102</w:t>
      </w:r>
    </w:p>
    <w:p>
      <w:pPr>
        <w:pStyle w:val="BodyText"/>
      </w:pPr>
      <w:r>
        <w:t xml:space="preserve">0.0541162</w:t>
      </w:r>
    </w:p>
    <w:p>
      <w:pPr>
        <w:pStyle w:val="BodyText"/>
      </w:pPr>
      <w:r>
        <w:t xml:space="preserve">Leaf Number</w:t>
      </w:r>
    </w:p>
    <w:p>
      <w:pPr>
        <w:pStyle w:val="BodyText"/>
      </w:pPr>
      <w:r>
        <w:t xml:space="preserve">0.1126053</w:t>
      </w:r>
    </w:p>
    <w:p>
      <w:pPr>
        <w:pStyle w:val="BodyText"/>
      </w:pPr>
      <w:r>
        <w:t xml:space="preserve">0.7371973</w:t>
      </w:r>
    </w:p>
    <w:p>
      <w:pPr>
        <w:pStyle w:val="BodyText"/>
      </w:pPr>
      <w:r>
        <w:t xml:space="preserve">Year Leaf Number</w:t>
      </w:r>
    </w:p>
    <w:p>
      <w:pPr>
        <w:pStyle w:val="BodyText"/>
      </w:pPr>
      <w:r>
        <w:t xml:space="preserve">11.9862382</w:t>
      </w:r>
    </w:p>
    <w:p>
      <w:pPr>
        <w:pStyle w:val="BodyText"/>
      </w:pPr>
      <w:r>
        <w:t xml:space="preserve">0.0005359</w:t>
      </w:r>
    </w:p>
    <w:p>
      <w:r>
        <w:br w:type="page"/>
      </w:r>
    </w:p>
    <w:bookmarkEnd w:id="41"/>
    <w:bookmarkStart w:id="60" w:name="X3826d400eea931d75dbdaec11af9d7c88396a4d"/>
    <w:p>
      <w:pPr>
        <w:pStyle w:val="Heading1"/>
      </w:pPr>
      <w:r>
        <w:t xml:space="preserve">Multivariate analysis: trait ~ group + condition(year)</w:t>
      </w:r>
    </w:p>
    <w:bookmarkStart w:id="48" w:name="model-1-mainlandisland-1"/>
    <w:p>
      <w:pPr>
        <w:pStyle w:val="Heading2"/>
      </w:pPr>
      <w:r>
        <w:t xml:space="preserve">Model 1: Mainland/Island</w:t>
      </w:r>
    </w:p>
    <w:bookmarkStart w:id="44" w:name="mericarp-2"/>
    <w:p>
      <w:pPr>
        <w:pStyle w:val="Heading3"/>
      </w:pPr>
      <w:r>
        <w:t xml:space="preserve">Mericarp</w:t>
      </w:r>
    </w:p>
    <w:p>
      <w:pPr>
        <w:pStyle w:val="FirstParagraph"/>
      </w:pPr>
      <w:r>
        <w:t xml:space="preserve">We observed that mericarps from islands and mainlands populations differed in size and number of spines. Mericarps on islands are larger than mericarps on the mainland with depth being the variable that contributes more to the variation of mericarp size. For spines, the presence of lower spines was more related to mainland populations than to island populations and was the variable that contribute to most of the variation between the two groups.</w:t>
      </w:r>
    </w:p>
    <w:p>
      <w:pPr>
        <w:pStyle w:val="BodyText"/>
      </w:pPr>
      <w:r>
        <w:drawing>
          <wp:inline>
            <wp:extent cx="5334000" cy="5334000"/>
            <wp:effectExtent b="0" l="0" r="0" t="0"/>
            <wp:docPr descr="" title="" id="1" name="Picture"/>
            <a:graphic>
              <a:graphicData uri="http://schemas.openxmlformats.org/drawingml/2006/picture">
                <pic:pic>
                  <pic:nvPicPr>
                    <pic:cNvPr descr="10_Final-Results_files/figure-docx/Model%201%20mericarp%20PCA%20biplot-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10_Final-Results_files/figure-docx/Model%201%20mericarp%20PCA%20biplot-2.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Permutation test for rda under reduced model</w:t>
      </w:r>
      <w:r>
        <w:t xml:space="preserve"> </w:t>
      </w:r>
      <w:r>
        <w:t xml:space="preserve">Terms added sequentially (first to last)</w:t>
      </w:r>
      <w:r>
        <w:t xml:space="preserve"> </w:t>
      </w:r>
      <w:r>
        <w:t xml:space="preserve">Permutation: free</w:t>
      </w:r>
      <w:r>
        <w:t xml:space="preserve"> </w:t>
      </w:r>
      <w:r>
        <w:t xml:space="preserve">Number of permutations: 999</w:t>
      </w:r>
    </w:p>
    <w:p>
      <w:pPr>
        <w:pStyle w:val="BodyText"/>
      </w:pPr>
      <w:r>
        <w:t xml:space="preserve">Model: rda(formula = scale(mericarp_traits) ~ mainland_island + Condition(year_collected), data = mericarp)</w:t>
      </w:r>
      <w:r>
        <w:t xml:space="preserve"> </w:t>
      </w:r>
      <w:r>
        <w:t xml:space="preserve">Df Variance F Pr(&gt;F)</w:t>
      </w:r>
      <w:r>
        <w:br/>
      </w:r>
      <w:r>
        <w:t xml:space="preserve">mainland_island 1 0.2607 255.79 0.001 ***</w:t>
      </w:r>
      <w:r>
        <w:t xml:space="preserve"> </w:t>
      </w:r>
      <w:r>
        <w:t xml:space="preserve">Residual 4626 4.7145</w:t>
      </w:r>
      <w:r>
        <w:br/>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bookmarkEnd w:id="44"/>
    <w:bookmarkStart w:id="47" w:name="leaf-3"/>
    <w:p>
      <w:pPr>
        <w:pStyle w:val="Heading3"/>
      </w:pPr>
      <w:r>
        <w:t xml:space="preserve">Leaf</w:t>
      </w:r>
    </w:p>
    <w:p>
      <w:pPr>
        <w:pStyle w:val="FirstParagraph"/>
      </w:pPr>
      <w:r>
        <w:t xml:space="preserve">Leaves are larger on islands than in the mainland. This size difference also contributes to the number of leaflets present, with island populations habving more. This trait is the main difference between the two groups.</w:t>
      </w:r>
    </w:p>
    <w:p>
      <w:pPr>
        <w:pStyle w:val="BodyText"/>
      </w:pPr>
      <w:r>
        <w:drawing>
          <wp:inline>
            <wp:extent cx="5334000" cy="5334000"/>
            <wp:effectExtent b="0" l="0" r="0" t="0"/>
            <wp:docPr descr="" title="" id="1" name="Picture"/>
            <a:graphic>
              <a:graphicData uri="http://schemas.openxmlformats.org/drawingml/2006/picture">
                <pic:pic>
                  <pic:nvPicPr>
                    <pic:cNvPr descr="10_Final-Results_files/figure-docx/Model%201%20PCA%20Leaf-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10_Final-Results_files/figure-docx/Model%201%20PCA%20Leaf-2.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r>
        <w:br w:type="page"/>
      </w:r>
    </w:p>
    <w:bookmarkEnd w:id="47"/>
    <w:bookmarkEnd w:id="48"/>
    <w:bookmarkStart w:id="52" w:name="model-2-galapagosother"/>
    <w:p>
      <w:pPr>
        <w:pStyle w:val="Heading2"/>
      </w:pPr>
      <w:r>
        <w:t xml:space="preserve">Model 2: Galapagos/Other</w:t>
      </w:r>
    </w:p>
    <w:bookmarkStart w:id="51" w:name="leaf-4"/>
    <w:p>
      <w:pPr>
        <w:pStyle w:val="Heading3"/>
      </w:pPr>
      <w:r>
        <w:t xml:space="preserve">Leaf</w:t>
      </w:r>
    </w:p>
    <w:p>
      <w:pPr>
        <w:pStyle w:val="FirstParagraph"/>
      </w:pPr>
      <w:r>
        <w:t xml:space="preserve">Leaves from the Galapagos Islands are smaller than other island populations.</w:t>
      </w:r>
      <w:r>
        <w:t xml:space="preserve"> </w:t>
      </w:r>
      <w:r>
        <w:rPr>
          <w:i/>
        </w:rPr>
        <w:t xml:space="preserve">Tribulus</w:t>
      </w:r>
      <w:r>
        <w:t xml:space="preserve"> </w:t>
      </w:r>
      <w:r>
        <w:t xml:space="preserve">leaves in the Galapagos are smaller and have less leaflets than other Islands.</w:t>
      </w:r>
    </w:p>
    <w:p>
      <w:pPr>
        <w:pStyle w:val="BodyText"/>
      </w:pPr>
      <w:r>
        <w:drawing>
          <wp:inline>
            <wp:extent cx="5334000" cy="5334000"/>
            <wp:effectExtent b="0" l="0" r="0" t="0"/>
            <wp:docPr descr="" title="" id="1" name="Picture"/>
            <a:graphic>
              <a:graphicData uri="http://schemas.openxmlformats.org/drawingml/2006/picture">
                <pic:pic>
                  <pic:nvPicPr>
                    <pic:cNvPr descr="10_Final-Results_files/figure-docx/Model%202%20leaf%20PCA%20biplot-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10_Final-Results_files/figure-docx/Model%202%20leaf%20PCA%20biplot-2.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bookmarkEnd w:id="51"/>
    <w:bookmarkEnd w:id="52"/>
    <w:bookmarkStart w:id="59" w:name="model-3-finch-beak-1"/>
    <w:p>
      <w:pPr>
        <w:pStyle w:val="Heading2"/>
      </w:pPr>
      <w:r>
        <w:t xml:space="preserve">Model 3: Finch Beak</w:t>
      </w:r>
    </w:p>
    <w:bookmarkStart w:id="55" w:name="mericarp-3"/>
    <w:p>
      <w:pPr>
        <w:pStyle w:val="Heading3"/>
      </w:pPr>
      <w:r>
        <w:t xml:space="preserve">Mericarp</w:t>
      </w:r>
    </w:p>
    <w:p>
      <w:pPr>
        <w:pStyle w:val="FirstParagraph"/>
      </w:pPr>
      <w:r>
        <w:t xml:space="preserve">The presence of lower spines is by far the trait that contributes most to the differences between groups. This means that the presence of lower spines are associated with large beak finches. Mericarp size contributes 54% of the variation but is not particularly associated with any group.</w:t>
      </w:r>
    </w:p>
    <w:p>
      <w:pPr>
        <w:pStyle w:val="BodyText"/>
      </w:pPr>
      <w:r>
        <w:drawing>
          <wp:inline>
            <wp:extent cx="5334000" cy="5334000"/>
            <wp:effectExtent b="0" l="0" r="0" t="0"/>
            <wp:docPr descr="" title="" id="1" name="Picture"/>
            <a:graphic>
              <a:graphicData uri="http://schemas.openxmlformats.org/drawingml/2006/picture">
                <pic:pic>
                  <pic:nvPicPr>
                    <pic:cNvPr descr="10_Final-Results_files/figure-docx/Model%203%20mericarp%20PCA%20biplot-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10_Final-Results_files/figure-docx/Model%203%20mericarp%20PCA%20biplot-2.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Start w:id="58" w:name="leaf-5"/>
    <w:p>
      <w:pPr>
        <w:pStyle w:val="Heading3"/>
      </w:pPr>
      <w:r>
        <w:t xml:space="preserve">Leaf</w:t>
      </w:r>
    </w:p>
    <w:p>
      <w:pPr>
        <w:pStyle w:val="FirstParagraph"/>
      </w:pPr>
      <w:r>
        <w:t xml:space="preserve">Leaf size and leaflet number is not particularly associated with any group of finches.</w:t>
      </w:r>
    </w:p>
    <w:p>
      <w:pPr>
        <w:pStyle w:val="BodyText"/>
      </w:pPr>
      <w:r>
        <w:drawing>
          <wp:inline>
            <wp:extent cx="5334000" cy="5334000"/>
            <wp:effectExtent b="0" l="0" r="0" t="0"/>
            <wp:docPr descr="" title="" id="1" name="Picture"/>
            <a:graphic>
              <a:graphicData uri="http://schemas.openxmlformats.org/drawingml/2006/picture">
                <pic:pic>
                  <pic:nvPicPr>
                    <pic:cNvPr descr="10_Final-Results_files/figure-docx/Model%203%20leaf%20PCA%20biplot-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10_Final-Results_files/figure-docx/Model%203%20leaf%20PCA%20biplot-2.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Daniel Reyes</dc:creator>
  <cp:keywords/>
  <dcterms:created xsi:type="dcterms:W3CDTF">2021-07-26T21:16:49Z</dcterms:created>
  <dcterms:modified xsi:type="dcterms:W3CDTF">2021-07-26T21:16:49Z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6/3/2021</vt:lpwstr>
  </property>
  <property fmtid="{D5CDD505-2E9C-101B-9397-08002B2CF9AE}" pid="5" name="output">
    <vt:lpwstr/>
  </property>
</Properties>
</file>