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8ADFC" w14:textId="77777777" w:rsidR="00227804" w:rsidRPr="00227804" w:rsidRDefault="00227804" w:rsidP="00227804">
      <w:pPr>
        <w:widowControl/>
        <w:shd w:val="clear" w:color="auto" w:fill="FFFFFF"/>
        <w:spacing w:before="300" w:after="150"/>
        <w:jc w:val="left"/>
        <w:outlineLvl w:val="2"/>
        <w:rPr>
          <w:rFonts w:ascii="Helvetica" w:eastAsia="宋体" w:hAnsi="Helvetica" w:cs="Helvetica"/>
          <w:color w:val="000000"/>
          <w:kern w:val="0"/>
          <w:sz w:val="36"/>
          <w:szCs w:val="36"/>
        </w:rPr>
      </w:pPr>
      <w:bookmarkStart w:id="0" w:name="_Hlk35897107"/>
      <w:bookmarkEnd w:id="0"/>
      <w:r w:rsidRPr="00227804">
        <w:rPr>
          <w:rFonts w:ascii="Helvetica" w:eastAsia="宋体" w:hAnsi="Helvetica" w:cs="Helvetica"/>
          <w:color w:val="000000"/>
          <w:kern w:val="0"/>
          <w:sz w:val="36"/>
          <w:szCs w:val="36"/>
        </w:rPr>
        <w:t>Exercise 1</w:t>
      </w:r>
    </w:p>
    <w:p w14:paraId="4FB4B5BE" w14:textId="5A996157" w:rsidR="00B24E2D" w:rsidRDefault="00F5559B">
      <w:pPr>
        <w:rPr>
          <w:rFonts w:ascii="Helvetica" w:hAnsi="Helvetica" w:cs="Helvetica"/>
          <w:color w:val="000000"/>
          <w:szCs w:val="21"/>
          <w:shd w:val="clear" w:color="auto" w:fill="FFFFFF"/>
        </w:rPr>
      </w:pPr>
      <w:r>
        <w:rPr>
          <w:rFonts w:ascii="Helvetica" w:hAnsi="Helvetica" w:cs="Helvetica"/>
          <w:i/>
          <w:iCs/>
          <w:color w:val="000000"/>
          <w:szCs w:val="21"/>
          <w:shd w:val="clear" w:color="auto" w:fill="FFFFFF"/>
        </w:rPr>
        <w:t>Question 1 </w:t>
      </w:r>
      <w:r>
        <w:rPr>
          <w:rFonts w:ascii="Helvetica" w:hAnsi="Helvetica" w:cs="Helvetica"/>
          <w:color w:val="000000"/>
          <w:szCs w:val="21"/>
          <w:shd w:val="clear" w:color="auto" w:fill="FFFFFF"/>
        </w:rPr>
        <w:t>. What is the IP address of gaia.cs.umass.edu? On what port number is it sending and receiving TCP segments for this connection? What is the IP address and TCP port number used by the client computer (source) that is transferring the file to gaia.cs.umass.edu?</w:t>
      </w:r>
    </w:p>
    <w:p w14:paraId="49382863" w14:textId="77777777" w:rsidR="00FE740C" w:rsidRDefault="00FE740C">
      <w:pPr>
        <w:rPr>
          <w:rFonts w:ascii="Helvetica" w:hAnsi="Helvetica" w:cs="Helvetica"/>
          <w:color w:val="000000"/>
          <w:szCs w:val="21"/>
          <w:shd w:val="clear" w:color="auto" w:fill="FFFFFF"/>
        </w:rPr>
      </w:pPr>
    </w:p>
    <w:p w14:paraId="561EE09A" w14:textId="25FBF1D5" w:rsidR="00F5559B" w:rsidRDefault="002E7D98">
      <w:pPr>
        <w:rPr>
          <w:rFonts w:ascii="Helvetica" w:hAnsi="Helvetica" w:cs="Helvetica"/>
          <w:color w:val="000000"/>
          <w:szCs w:val="21"/>
          <w:shd w:val="clear" w:color="auto" w:fill="FFFFFF"/>
        </w:rPr>
      </w:pPr>
      <w:r>
        <w:rPr>
          <w:noProof/>
        </w:rPr>
        <w:drawing>
          <wp:inline distT="0" distB="0" distL="0" distR="0" wp14:anchorId="042E2E65" wp14:editId="42A79575">
            <wp:extent cx="5274310" cy="2262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r w:rsidR="009D2637">
        <w:rPr>
          <w:rFonts w:ascii="Helvetica" w:hAnsi="Helvetica" w:cs="Helvetica"/>
          <w:color w:val="000000"/>
          <w:szCs w:val="21"/>
          <w:shd w:val="clear" w:color="auto" w:fill="FFFFFF"/>
        </w:rPr>
        <w:t>The IP address of gaia.cs.umass.edu is 128.119.245.12</w:t>
      </w:r>
      <w:r w:rsidR="00200A3A">
        <w:rPr>
          <w:rFonts w:ascii="Helvetica" w:hAnsi="Helvetica" w:cs="Helvetica"/>
          <w:color w:val="000000"/>
          <w:szCs w:val="21"/>
          <w:shd w:val="clear" w:color="auto" w:fill="FFFFFF"/>
        </w:rPr>
        <w:t xml:space="preserve"> and port number is 80</w:t>
      </w:r>
      <w:r w:rsidR="00AF3C44">
        <w:rPr>
          <w:rFonts w:ascii="Helvetica" w:hAnsi="Helvetica" w:cs="Helvetica"/>
          <w:color w:val="000000"/>
          <w:szCs w:val="21"/>
          <w:shd w:val="clear" w:color="auto" w:fill="FFFFFF"/>
        </w:rPr>
        <w:t xml:space="preserve"> for this connection. </w:t>
      </w:r>
    </w:p>
    <w:p w14:paraId="1D1D3DE8" w14:textId="34D7B042" w:rsidR="002E7D98" w:rsidRDefault="0045633E">
      <w:pPr>
        <w:rPr>
          <w:rFonts w:ascii="Helvetica" w:hAnsi="Helvetica" w:cs="Helvetica"/>
          <w:color w:val="000000"/>
          <w:szCs w:val="21"/>
          <w:shd w:val="clear" w:color="auto" w:fill="FFFFFF"/>
        </w:rPr>
      </w:pPr>
      <w:r>
        <w:rPr>
          <w:noProof/>
        </w:rPr>
        <w:drawing>
          <wp:inline distT="0" distB="0" distL="0" distR="0" wp14:anchorId="3354812A" wp14:editId="2DB9C0E8">
            <wp:extent cx="5274310" cy="1798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798320"/>
                    </a:xfrm>
                    <a:prstGeom prst="rect">
                      <a:avLst/>
                    </a:prstGeom>
                  </pic:spPr>
                </pic:pic>
              </a:graphicData>
            </a:graphic>
          </wp:inline>
        </w:drawing>
      </w:r>
    </w:p>
    <w:p w14:paraId="5191B336" w14:textId="2DAF3CE9" w:rsidR="0045633E" w:rsidRDefault="0045633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The IP address and TCP port number used by the client computer (source) is 192.168.1.102 and</w:t>
      </w:r>
      <w:r w:rsidR="00FA1A62">
        <w:rPr>
          <w:rFonts w:ascii="Helvetica" w:hAnsi="Helvetica" w:cs="Helvetica"/>
          <w:color w:val="000000"/>
          <w:szCs w:val="21"/>
          <w:shd w:val="clear" w:color="auto" w:fill="FFFFFF"/>
        </w:rPr>
        <w:t xml:space="preserve"> 1161.</w:t>
      </w:r>
    </w:p>
    <w:p w14:paraId="36C093DB" w14:textId="77777777" w:rsidR="00FA1A62" w:rsidRDefault="00FA1A62">
      <w:pPr>
        <w:rPr>
          <w:rFonts w:ascii="Helvetica" w:hAnsi="Helvetica" w:cs="Helvetica"/>
          <w:color w:val="000000"/>
          <w:szCs w:val="21"/>
          <w:shd w:val="clear" w:color="auto" w:fill="FFFFFF"/>
        </w:rPr>
      </w:pPr>
    </w:p>
    <w:p w14:paraId="2BB6D009" w14:textId="59A4D9B1" w:rsidR="003910A1" w:rsidRDefault="00F5559B" w:rsidP="00F5559B">
      <w:pPr>
        <w:pStyle w:val="a3"/>
        <w:shd w:val="clear" w:color="auto" w:fill="FFFFFF"/>
        <w:spacing w:before="0" w:beforeAutospacing="0" w:after="150" w:afterAutospacing="0"/>
        <w:rPr>
          <w:rFonts w:ascii="Helvetica" w:hAnsi="Helvetica" w:cs="Helvetica" w:hint="eastAsia"/>
          <w:color w:val="000000"/>
          <w:sz w:val="21"/>
          <w:szCs w:val="21"/>
        </w:rPr>
      </w:pPr>
      <w:r w:rsidRPr="00153F13">
        <w:rPr>
          <w:rFonts w:ascii="Helvetica" w:hAnsi="Helvetica" w:cs="Helvetica"/>
          <w:i/>
          <w:iCs/>
          <w:color w:val="000000"/>
          <w:sz w:val="21"/>
          <w:szCs w:val="21"/>
        </w:rPr>
        <w:t>Question 2. </w:t>
      </w:r>
      <w:r w:rsidRPr="00153F13">
        <w:rPr>
          <w:rFonts w:ascii="Helvetica" w:hAnsi="Helvetica" w:cs="Helvetica"/>
          <w:color w:val="000000"/>
          <w:sz w:val="21"/>
          <w:szCs w:val="21"/>
        </w:rPr>
        <w:t>What is the sequence number of the TCP segment containing the HTTP</w:t>
      </w:r>
      <w:r>
        <w:rPr>
          <w:rFonts w:ascii="Helvetica" w:hAnsi="Helvetica" w:cs="Helvetica"/>
          <w:color w:val="000000"/>
          <w:sz w:val="21"/>
          <w:szCs w:val="21"/>
        </w:rPr>
        <w:t xml:space="preserve"> POST command? Note that in order to find the POST command, you’ll need to dig into the packet content field at the bottom of the Wireshark window, looking for a segment </w:t>
      </w:r>
      <w:r>
        <w:rPr>
          <w:rFonts w:ascii="Helvetica" w:hAnsi="Helvetica" w:cs="Helvetica"/>
          <w:color w:val="000000"/>
          <w:sz w:val="21"/>
          <w:szCs w:val="21"/>
        </w:rPr>
        <w:lastRenderedPageBreak/>
        <w:t>with a “POST” within its DATA field.</w:t>
      </w:r>
      <w:r w:rsidR="00153F13">
        <w:rPr>
          <w:noProof/>
        </w:rPr>
        <w:drawing>
          <wp:inline distT="0" distB="0" distL="0" distR="0" wp14:anchorId="0362EFDE" wp14:editId="5FE3C52C">
            <wp:extent cx="5274310" cy="26854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5415"/>
                    </a:xfrm>
                    <a:prstGeom prst="rect">
                      <a:avLst/>
                    </a:prstGeom>
                  </pic:spPr>
                </pic:pic>
              </a:graphicData>
            </a:graphic>
          </wp:inline>
        </w:drawing>
      </w:r>
    </w:p>
    <w:p w14:paraId="7D17AB4D" w14:textId="5E2C4DB7" w:rsidR="006E6571" w:rsidRPr="003617CD" w:rsidRDefault="005A3691" w:rsidP="00F5559B">
      <w:pPr>
        <w:pStyle w:val="a3"/>
        <w:shd w:val="clear" w:color="auto" w:fill="FFFFFF"/>
        <w:spacing w:before="0" w:beforeAutospacing="0" w:after="150" w:afterAutospacing="0"/>
        <w:rPr>
          <w:rFonts w:ascii="Helvetica" w:eastAsiaTheme="minorEastAsia" w:hAnsi="Helvetica" w:cs="Helvetica"/>
          <w:color w:val="000000"/>
          <w:kern w:val="2"/>
          <w:sz w:val="21"/>
          <w:szCs w:val="21"/>
          <w:shd w:val="clear" w:color="auto" w:fill="FFFFFF"/>
        </w:rPr>
      </w:pPr>
      <w:r w:rsidRPr="003617CD">
        <w:rPr>
          <w:rFonts w:ascii="Helvetica" w:eastAsiaTheme="minorEastAsia" w:hAnsi="Helvetica" w:cs="Helvetica"/>
          <w:color w:val="000000"/>
          <w:kern w:val="2"/>
          <w:sz w:val="21"/>
          <w:szCs w:val="21"/>
          <w:shd w:val="clear" w:color="auto" w:fill="FFFFFF"/>
        </w:rPr>
        <w:t xml:space="preserve">The sequence number of the TCP segment containing the HTTP POST </w:t>
      </w:r>
      <w:r w:rsidRPr="003617CD">
        <w:rPr>
          <w:rFonts w:ascii="Helvetica" w:eastAsiaTheme="minorEastAsia" w:hAnsi="Helvetica" w:cs="Helvetica"/>
          <w:color w:val="000000"/>
          <w:kern w:val="2"/>
          <w:sz w:val="21"/>
          <w:szCs w:val="21"/>
          <w:shd w:val="clear" w:color="auto" w:fill="FFFFFF"/>
        </w:rPr>
        <w:br/>
        <w:t xml:space="preserve">Command is </w:t>
      </w:r>
      <w:r w:rsidR="003910A1" w:rsidRPr="003617CD">
        <w:rPr>
          <w:rFonts w:ascii="Helvetica" w:eastAsiaTheme="minorEastAsia" w:hAnsi="Helvetica" w:cs="Helvetica"/>
          <w:color w:val="000000"/>
          <w:kern w:val="2"/>
          <w:sz w:val="21"/>
          <w:szCs w:val="21"/>
          <w:shd w:val="clear" w:color="auto" w:fill="FFFFFF"/>
        </w:rPr>
        <w:t>23212901</w:t>
      </w:r>
      <w:r w:rsidR="00153F13" w:rsidRPr="003617CD">
        <w:rPr>
          <w:rFonts w:ascii="Helvetica" w:eastAsiaTheme="minorEastAsia" w:hAnsi="Helvetica" w:cs="Helvetica"/>
          <w:color w:val="000000"/>
          <w:kern w:val="2"/>
          <w:sz w:val="21"/>
          <w:szCs w:val="21"/>
          <w:shd w:val="clear" w:color="auto" w:fill="FFFFFF"/>
        </w:rPr>
        <w:t>3</w:t>
      </w:r>
      <w:r w:rsidR="009C1283">
        <w:rPr>
          <w:rFonts w:ascii="Helvetica" w:eastAsiaTheme="minorEastAsia" w:hAnsi="Helvetica" w:cs="Helvetica"/>
          <w:color w:val="000000"/>
          <w:kern w:val="2"/>
          <w:sz w:val="21"/>
          <w:szCs w:val="21"/>
          <w:shd w:val="clear" w:color="auto" w:fill="FFFFFF"/>
        </w:rPr>
        <w:t>.</w:t>
      </w:r>
    </w:p>
    <w:p w14:paraId="5E7EA762" w14:textId="77777777" w:rsidR="006E6571" w:rsidRDefault="006E6571" w:rsidP="00F5559B">
      <w:pPr>
        <w:pStyle w:val="a3"/>
        <w:shd w:val="clear" w:color="auto" w:fill="FFFFFF"/>
        <w:spacing w:before="0" w:beforeAutospacing="0" w:after="150" w:afterAutospacing="0"/>
        <w:rPr>
          <w:rFonts w:ascii="Helvetica" w:hAnsi="Helvetica" w:cs="Helvetica"/>
          <w:color w:val="000000"/>
          <w:sz w:val="21"/>
          <w:szCs w:val="21"/>
        </w:rPr>
      </w:pPr>
    </w:p>
    <w:p w14:paraId="63017FA0" w14:textId="3F11993E"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3. </w:t>
      </w:r>
      <w:r>
        <w:rPr>
          <w:rFonts w:ascii="Helvetica" w:hAnsi="Helvetica" w:cs="Helvetica"/>
          <w:color w:val="000000"/>
          <w:sz w:val="21"/>
          <w:szCs w:val="21"/>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r>
        <w:rPr>
          <w:rFonts w:ascii="Helvetica" w:hAnsi="Helvetica" w:cs="Helvetica"/>
          <w:i/>
          <w:iCs/>
          <w:color w:val="000000"/>
          <w:sz w:val="21"/>
          <w:szCs w:val="21"/>
        </w:rPr>
        <w:t>EstimatedRTT </w:t>
      </w:r>
      <w:r>
        <w:rPr>
          <w:rFonts w:ascii="Helvetica" w:hAnsi="Helvetica" w:cs="Helvetica"/>
          <w:color w:val="000000"/>
          <w:sz w:val="21"/>
          <w:szCs w:val="21"/>
        </w:rPr>
        <w:t>value (see relevant parts of Section 3.5 or lecture slides) after the receipt of each ACK? Assume that the initial value of </w:t>
      </w:r>
      <w:r>
        <w:rPr>
          <w:rFonts w:ascii="Helvetica" w:hAnsi="Helvetica" w:cs="Helvetica"/>
          <w:i/>
          <w:iCs/>
          <w:color w:val="000000"/>
          <w:sz w:val="21"/>
          <w:szCs w:val="21"/>
        </w:rPr>
        <w:t>EstimatedRTT </w:t>
      </w:r>
      <w:r>
        <w:rPr>
          <w:rFonts w:ascii="Helvetica" w:hAnsi="Helvetica" w:cs="Helvetica"/>
          <w:color w:val="000000"/>
          <w:sz w:val="21"/>
          <w:szCs w:val="21"/>
        </w:rPr>
        <w:t>is equal to the measured RTT ( </w:t>
      </w:r>
      <w:r>
        <w:rPr>
          <w:rFonts w:ascii="Helvetica" w:hAnsi="Helvetica" w:cs="Helvetica"/>
          <w:i/>
          <w:iCs/>
          <w:color w:val="000000"/>
          <w:sz w:val="21"/>
          <w:szCs w:val="21"/>
        </w:rPr>
        <w:t>SampleRTT </w:t>
      </w:r>
      <w:r>
        <w:rPr>
          <w:rFonts w:ascii="Helvetica" w:hAnsi="Helvetica" w:cs="Helvetica"/>
          <w:color w:val="000000"/>
          <w:sz w:val="21"/>
          <w:szCs w:val="21"/>
        </w:rPr>
        <w:t>) for the first segment, and then is computed using the </w:t>
      </w:r>
      <w:r>
        <w:rPr>
          <w:rFonts w:ascii="Helvetica" w:hAnsi="Helvetica" w:cs="Helvetica"/>
          <w:i/>
          <w:iCs/>
          <w:color w:val="000000"/>
          <w:sz w:val="21"/>
          <w:szCs w:val="21"/>
        </w:rPr>
        <w:t>EstimatedRTT </w:t>
      </w:r>
      <w:r>
        <w:rPr>
          <w:rFonts w:ascii="Helvetica" w:hAnsi="Helvetica" w:cs="Helvetica"/>
          <w:color w:val="000000"/>
          <w:sz w:val="21"/>
          <w:szCs w:val="21"/>
        </w:rPr>
        <w:t>equation for all subsequent segments. Set alpha to 0.125.</w:t>
      </w:r>
    </w:p>
    <w:p w14:paraId="2130A37C" w14:textId="5B37BC39" w:rsidR="00860D52" w:rsidRDefault="00715E22" w:rsidP="00F5559B">
      <w:pPr>
        <w:pStyle w:val="a3"/>
        <w:shd w:val="clear" w:color="auto" w:fill="FFFFFF"/>
        <w:spacing w:before="0" w:beforeAutospacing="0" w:after="150" w:afterAutospacing="0"/>
        <w:rPr>
          <w:rFonts w:ascii="Helvetica" w:hAnsi="Helvetica" w:cs="Helvetica"/>
          <w:color w:val="000000"/>
          <w:sz w:val="21"/>
          <w:szCs w:val="21"/>
        </w:rPr>
      </w:pPr>
      <w:r>
        <w:rPr>
          <w:noProof/>
        </w:rPr>
        <w:drawing>
          <wp:inline distT="0" distB="0" distL="0" distR="0" wp14:anchorId="4E03C707" wp14:editId="070D05AA">
            <wp:extent cx="5274310" cy="664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64845"/>
                    </a:xfrm>
                    <a:prstGeom prst="rect">
                      <a:avLst/>
                    </a:prstGeom>
                  </pic:spPr>
                </pic:pic>
              </a:graphicData>
            </a:graphic>
          </wp:inline>
        </w:drawing>
      </w:r>
      <w:r w:rsidR="00453113">
        <w:rPr>
          <w:rFonts w:ascii="Helvetica" w:hAnsi="Helvetica" w:cs="Helvetica"/>
          <w:color w:val="000000"/>
          <w:sz w:val="21"/>
          <w:szCs w:val="21"/>
        </w:rPr>
        <w:t>T</w:t>
      </w:r>
      <w:r w:rsidR="00F561FB">
        <w:rPr>
          <w:rFonts w:ascii="Helvetica" w:hAnsi="Helvetica" w:cs="Helvetica"/>
          <w:color w:val="000000"/>
          <w:sz w:val="21"/>
          <w:szCs w:val="21"/>
        </w:rPr>
        <w:t>here are 4</w:t>
      </w:r>
      <w:r w:rsidR="00CE4783" w:rsidRPr="00AA715B">
        <w:rPr>
          <w:rFonts w:ascii="Helvetica" w:hAnsi="Helvetica" w:cs="Helvetica" w:hint="eastAsia"/>
          <w:color w:val="000000"/>
          <w:sz w:val="21"/>
          <w:szCs w:val="21"/>
          <w:vertAlign w:val="superscript"/>
        </w:rPr>
        <w:t>th</w:t>
      </w:r>
      <w:r w:rsidR="00AA715B">
        <w:rPr>
          <w:rFonts w:ascii="Helvetica" w:hAnsi="Helvetica" w:cs="Helvetica"/>
          <w:color w:val="000000"/>
          <w:sz w:val="21"/>
          <w:szCs w:val="21"/>
        </w:rPr>
        <w:t xml:space="preserve"> </w:t>
      </w:r>
      <w:r w:rsidR="00F561FB">
        <w:rPr>
          <w:rFonts w:ascii="Helvetica" w:hAnsi="Helvetica" w:cs="Helvetica"/>
          <w:color w:val="000000"/>
          <w:sz w:val="21"/>
          <w:szCs w:val="21"/>
        </w:rPr>
        <w:t>,5</w:t>
      </w:r>
      <w:r w:rsidR="00CE4783" w:rsidRPr="00AA715B">
        <w:rPr>
          <w:rFonts w:ascii="Helvetica" w:hAnsi="Helvetica" w:cs="Helvetica"/>
          <w:color w:val="000000"/>
          <w:sz w:val="21"/>
          <w:szCs w:val="21"/>
          <w:vertAlign w:val="superscript"/>
        </w:rPr>
        <w:t>th</w:t>
      </w:r>
      <w:r w:rsidR="00AA715B">
        <w:rPr>
          <w:rFonts w:ascii="Helvetica" w:hAnsi="Helvetica" w:cs="Helvetica"/>
          <w:color w:val="000000"/>
          <w:sz w:val="21"/>
          <w:szCs w:val="21"/>
        </w:rPr>
        <w:t xml:space="preserve"> </w:t>
      </w:r>
      <w:r w:rsidR="00F561FB">
        <w:rPr>
          <w:rFonts w:ascii="Helvetica" w:hAnsi="Helvetica" w:cs="Helvetica"/>
          <w:color w:val="000000"/>
          <w:sz w:val="21"/>
          <w:szCs w:val="21"/>
        </w:rPr>
        <w:t>,7</w:t>
      </w:r>
      <w:r w:rsidR="00CE4783" w:rsidRPr="00AA715B">
        <w:rPr>
          <w:rFonts w:ascii="Helvetica" w:hAnsi="Helvetica" w:cs="Helvetica"/>
          <w:color w:val="000000"/>
          <w:sz w:val="21"/>
          <w:szCs w:val="21"/>
          <w:vertAlign w:val="superscript"/>
        </w:rPr>
        <w:t>th</w:t>
      </w:r>
      <w:r w:rsidR="00AA715B">
        <w:rPr>
          <w:rFonts w:ascii="Helvetica" w:hAnsi="Helvetica" w:cs="Helvetica"/>
          <w:color w:val="000000"/>
          <w:sz w:val="21"/>
          <w:szCs w:val="21"/>
        </w:rPr>
        <w:t xml:space="preserve"> </w:t>
      </w:r>
      <w:r w:rsidR="00F561FB">
        <w:rPr>
          <w:rFonts w:ascii="Helvetica" w:hAnsi="Helvetica" w:cs="Helvetica"/>
          <w:color w:val="000000"/>
          <w:sz w:val="21"/>
          <w:szCs w:val="21"/>
        </w:rPr>
        <w:t>,8</w:t>
      </w:r>
      <w:r w:rsidR="00CE4783" w:rsidRPr="00AA715B">
        <w:rPr>
          <w:rFonts w:ascii="Helvetica" w:hAnsi="Helvetica" w:cs="Helvetica"/>
          <w:color w:val="000000"/>
          <w:sz w:val="21"/>
          <w:szCs w:val="21"/>
          <w:vertAlign w:val="superscript"/>
        </w:rPr>
        <w:t>th</w:t>
      </w:r>
      <w:r w:rsidR="00AA715B">
        <w:rPr>
          <w:rFonts w:ascii="Helvetica" w:hAnsi="Helvetica" w:cs="Helvetica"/>
          <w:color w:val="000000"/>
          <w:sz w:val="21"/>
          <w:szCs w:val="21"/>
        </w:rPr>
        <w:t xml:space="preserve"> </w:t>
      </w:r>
      <w:r w:rsidR="00F561FB">
        <w:rPr>
          <w:rFonts w:ascii="Helvetica" w:hAnsi="Helvetica" w:cs="Helvetica"/>
          <w:color w:val="000000"/>
          <w:sz w:val="21"/>
          <w:szCs w:val="21"/>
        </w:rPr>
        <w:t>,</w:t>
      </w:r>
      <w:r w:rsidR="00453113">
        <w:rPr>
          <w:rFonts w:ascii="Helvetica" w:hAnsi="Helvetica" w:cs="Helvetica"/>
          <w:color w:val="000000"/>
          <w:sz w:val="21"/>
          <w:szCs w:val="21"/>
        </w:rPr>
        <w:t>10</w:t>
      </w:r>
      <w:r w:rsidR="00CE4783" w:rsidRPr="00AA715B">
        <w:rPr>
          <w:rFonts w:ascii="Helvetica" w:hAnsi="Helvetica" w:cs="Helvetica"/>
          <w:color w:val="000000"/>
          <w:sz w:val="21"/>
          <w:szCs w:val="21"/>
          <w:vertAlign w:val="superscript"/>
        </w:rPr>
        <w:t>th</w:t>
      </w:r>
      <w:r w:rsidR="00AA715B">
        <w:rPr>
          <w:rFonts w:ascii="Helvetica" w:hAnsi="Helvetica" w:cs="Helvetica"/>
          <w:color w:val="000000"/>
          <w:sz w:val="21"/>
          <w:szCs w:val="21"/>
        </w:rPr>
        <w:t xml:space="preserve"> </w:t>
      </w:r>
      <w:r w:rsidR="00453113">
        <w:rPr>
          <w:rFonts w:ascii="Helvetica" w:hAnsi="Helvetica" w:cs="Helvetica"/>
          <w:color w:val="000000"/>
          <w:sz w:val="21"/>
          <w:szCs w:val="21"/>
        </w:rPr>
        <w:t>and 11</w:t>
      </w:r>
      <w:r w:rsidR="00AA715B" w:rsidRPr="00AA715B">
        <w:rPr>
          <w:rFonts w:ascii="Helvetica" w:hAnsi="Helvetica" w:cs="Helvetica"/>
          <w:color w:val="000000"/>
          <w:sz w:val="21"/>
          <w:szCs w:val="21"/>
          <w:vertAlign w:val="superscript"/>
        </w:rPr>
        <w:t>th</w:t>
      </w:r>
      <w:r w:rsidR="00AA715B">
        <w:rPr>
          <w:rFonts w:ascii="Helvetica" w:hAnsi="Helvetica" w:cs="Helvetica"/>
          <w:color w:val="000000"/>
          <w:sz w:val="21"/>
          <w:szCs w:val="21"/>
        </w:rPr>
        <w:t xml:space="preserve"> .</w:t>
      </w:r>
    </w:p>
    <w:tbl>
      <w:tblPr>
        <w:tblStyle w:val="a5"/>
        <w:tblW w:w="0" w:type="auto"/>
        <w:tblLook w:val="04A0" w:firstRow="1" w:lastRow="0" w:firstColumn="1" w:lastColumn="0" w:noHBand="0" w:noVBand="1"/>
      </w:tblPr>
      <w:tblGrid>
        <w:gridCol w:w="1637"/>
        <w:gridCol w:w="1610"/>
        <w:gridCol w:w="1635"/>
        <w:gridCol w:w="1611"/>
        <w:gridCol w:w="1803"/>
      </w:tblGrid>
      <w:tr w:rsidR="008917A6" w14:paraId="4F01247F" w14:textId="77777777" w:rsidTr="008917A6">
        <w:tc>
          <w:tcPr>
            <w:tcW w:w="1704" w:type="dxa"/>
          </w:tcPr>
          <w:p w14:paraId="34CB7092" w14:textId="63F4E8C6" w:rsidR="008917A6" w:rsidRDefault="00B5573D"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Sequence number</w:t>
            </w:r>
          </w:p>
        </w:tc>
        <w:tc>
          <w:tcPr>
            <w:tcW w:w="1704" w:type="dxa"/>
          </w:tcPr>
          <w:p w14:paraId="7BAA7344" w14:textId="2590EA9F" w:rsidR="008917A6" w:rsidRDefault="00B5573D"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Sent time</w:t>
            </w:r>
            <w:r w:rsidR="002A3E11">
              <w:rPr>
                <w:rFonts w:ascii="Helvetica" w:hAnsi="Helvetica" w:cs="Helvetica"/>
                <w:color w:val="000000"/>
                <w:sz w:val="21"/>
                <w:szCs w:val="21"/>
              </w:rPr>
              <w:t>(s)</w:t>
            </w:r>
          </w:p>
        </w:tc>
        <w:tc>
          <w:tcPr>
            <w:tcW w:w="1704" w:type="dxa"/>
          </w:tcPr>
          <w:p w14:paraId="5514FCED" w14:textId="2CFF586E" w:rsidR="008917A6" w:rsidRDefault="00973E6F"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 xml:space="preserve">Time of </w:t>
            </w:r>
            <w:r w:rsidR="00A10B6D">
              <w:rPr>
                <w:rFonts w:ascii="Helvetica" w:hAnsi="Helvetica" w:cs="Helvetica"/>
                <w:color w:val="000000"/>
                <w:sz w:val="21"/>
                <w:szCs w:val="21"/>
              </w:rPr>
              <w:t>A</w:t>
            </w:r>
            <w:r w:rsidR="00B5573D">
              <w:rPr>
                <w:rFonts w:ascii="Helvetica" w:hAnsi="Helvetica" w:cs="Helvetica"/>
                <w:color w:val="000000"/>
                <w:sz w:val="21"/>
                <w:szCs w:val="21"/>
              </w:rPr>
              <w:t>ck</w:t>
            </w:r>
            <w:r w:rsidR="00A10B6D">
              <w:rPr>
                <w:rFonts w:ascii="Helvetica" w:hAnsi="Helvetica" w:cs="Helvetica"/>
                <w:color w:val="000000"/>
                <w:sz w:val="21"/>
                <w:szCs w:val="21"/>
              </w:rPr>
              <w:t>s received</w:t>
            </w:r>
            <w:r w:rsidR="002D7D69">
              <w:rPr>
                <w:rFonts w:ascii="Helvetica" w:hAnsi="Helvetica" w:cs="Helvetica"/>
                <w:color w:val="000000"/>
                <w:sz w:val="21"/>
                <w:szCs w:val="21"/>
              </w:rPr>
              <w:t>(s)</w:t>
            </w:r>
          </w:p>
        </w:tc>
        <w:tc>
          <w:tcPr>
            <w:tcW w:w="1705" w:type="dxa"/>
          </w:tcPr>
          <w:p w14:paraId="2137E871" w14:textId="2981A49F" w:rsidR="008917A6" w:rsidRDefault="00F9239C"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R</w:t>
            </w:r>
            <w:r>
              <w:rPr>
                <w:rFonts w:ascii="Helvetica" w:hAnsi="Helvetica" w:cs="Helvetica"/>
                <w:color w:val="000000"/>
                <w:sz w:val="21"/>
                <w:szCs w:val="21"/>
              </w:rPr>
              <w:t>TT</w:t>
            </w:r>
            <w:r w:rsidR="002D7D69">
              <w:rPr>
                <w:rFonts w:ascii="Helvetica" w:hAnsi="Helvetica" w:cs="Helvetica"/>
                <w:color w:val="000000"/>
                <w:sz w:val="21"/>
                <w:szCs w:val="21"/>
              </w:rPr>
              <w:t>(s)</w:t>
            </w:r>
          </w:p>
        </w:tc>
        <w:tc>
          <w:tcPr>
            <w:tcW w:w="1705" w:type="dxa"/>
          </w:tcPr>
          <w:p w14:paraId="78DCF071" w14:textId="2B6E7FDD" w:rsidR="008917A6" w:rsidRDefault="009509C8" w:rsidP="004F4407">
            <w:pPr>
              <w:pStyle w:val="a3"/>
              <w:spacing w:before="0" w:beforeAutospacing="0" w:after="150" w:afterAutospacing="0"/>
              <w:jc w:val="center"/>
              <w:rPr>
                <w:rFonts w:ascii="Helvetica" w:hAnsi="Helvetica" w:cs="Helvetica"/>
                <w:color w:val="000000"/>
                <w:sz w:val="21"/>
                <w:szCs w:val="21"/>
              </w:rPr>
            </w:pPr>
            <w:r w:rsidRPr="009509C8">
              <w:rPr>
                <w:rFonts w:ascii="Helvetica" w:hAnsi="Helvetica" w:cs="Helvetica"/>
                <w:color w:val="000000"/>
                <w:sz w:val="21"/>
                <w:szCs w:val="21"/>
              </w:rPr>
              <w:t>EstimatedRTT</w:t>
            </w:r>
            <w:r w:rsidR="002D7D69">
              <w:rPr>
                <w:rFonts w:ascii="Helvetica" w:hAnsi="Helvetica" w:cs="Helvetica"/>
                <w:color w:val="000000"/>
                <w:sz w:val="21"/>
                <w:szCs w:val="21"/>
              </w:rPr>
              <w:t>(s)</w:t>
            </w:r>
          </w:p>
        </w:tc>
      </w:tr>
      <w:tr w:rsidR="008917A6" w14:paraId="33721D34" w14:textId="77777777" w:rsidTr="008917A6">
        <w:tc>
          <w:tcPr>
            <w:tcW w:w="1704" w:type="dxa"/>
          </w:tcPr>
          <w:p w14:paraId="79E2094E" w14:textId="0343158F" w:rsidR="008917A6" w:rsidRDefault="00CE4783"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sidR="003617CD">
              <w:rPr>
                <w:rFonts w:ascii="Helvetica" w:hAnsi="Helvetica" w:cs="Helvetica"/>
                <w:color w:val="000000"/>
                <w:sz w:val="21"/>
                <w:szCs w:val="21"/>
              </w:rPr>
              <w:t>32129013</w:t>
            </w:r>
          </w:p>
        </w:tc>
        <w:tc>
          <w:tcPr>
            <w:tcW w:w="1704" w:type="dxa"/>
          </w:tcPr>
          <w:p w14:paraId="6F8BE820" w14:textId="106C47A3" w:rsidR="008917A6" w:rsidRDefault="002A3E11"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.026477</w:t>
            </w:r>
          </w:p>
        </w:tc>
        <w:tc>
          <w:tcPr>
            <w:tcW w:w="1704" w:type="dxa"/>
          </w:tcPr>
          <w:p w14:paraId="6554F7F4" w14:textId="7D5C6476" w:rsidR="008917A6" w:rsidRDefault="005F3548"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.53937</w:t>
            </w:r>
          </w:p>
        </w:tc>
        <w:tc>
          <w:tcPr>
            <w:tcW w:w="1705" w:type="dxa"/>
          </w:tcPr>
          <w:p w14:paraId="07B92DE0" w14:textId="165BCFDE" w:rsidR="008917A6" w:rsidRDefault="00F317E2"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w:t>
            </w:r>
            <w:r w:rsidR="00B155A9">
              <w:rPr>
                <w:rFonts w:ascii="Helvetica" w:hAnsi="Helvetica" w:cs="Helvetica"/>
                <w:color w:val="000000"/>
                <w:sz w:val="21"/>
                <w:szCs w:val="21"/>
              </w:rPr>
              <w:t>27460</w:t>
            </w:r>
          </w:p>
        </w:tc>
        <w:tc>
          <w:tcPr>
            <w:tcW w:w="1705" w:type="dxa"/>
          </w:tcPr>
          <w:p w14:paraId="6621A2DE" w14:textId="2898A8DA" w:rsidR="008917A6" w:rsidRDefault="00A17036"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.02746000</w:t>
            </w:r>
            <w:r w:rsidR="006572EF">
              <w:rPr>
                <w:rFonts w:ascii="Helvetica" w:hAnsi="Helvetica" w:cs="Helvetica"/>
                <w:color w:val="000000"/>
                <w:sz w:val="21"/>
                <w:szCs w:val="21"/>
              </w:rPr>
              <w:t>0</w:t>
            </w:r>
          </w:p>
        </w:tc>
      </w:tr>
      <w:tr w:rsidR="008917A6" w14:paraId="1682A824" w14:textId="77777777" w:rsidTr="008917A6">
        <w:tc>
          <w:tcPr>
            <w:tcW w:w="1704" w:type="dxa"/>
          </w:tcPr>
          <w:p w14:paraId="3BD725B7" w14:textId="7DC53536" w:rsidR="008917A6" w:rsidRDefault="00D00972"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32129578</w:t>
            </w:r>
          </w:p>
        </w:tc>
        <w:tc>
          <w:tcPr>
            <w:tcW w:w="1704" w:type="dxa"/>
          </w:tcPr>
          <w:p w14:paraId="47CE9E71" w14:textId="777CA548" w:rsidR="008917A6" w:rsidRDefault="0031525D"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.041737</w:t>
            </w:r>
          </w:p>
        </w:tc>
        <w:tc>
          <w:tcPr>
            <w:tcW w:w="1704" w:type="dxa"/>
          </w:tcPr>
          <w:p w14:paraId="5CA14165" w14:textId="6C1D4D06" w:rsidR="008917A6" w:rsidRDefault="007C7E73"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.77294</w:t>
            </w:r>
          </w:p>
        </w:tc>
        <w:tc>
          <w:tcPr>
            <w:tcW w:w="1705" w:type="dxa"/>
          </w:tcPr>
          <w:p w14:paraId="3156B28F" w14:textId="356EAD32" w:rsidR="008917A6" w:rsidRDefault="00B155A9"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.035557</w:t>
            </w:r>
          </w:p>
        </w:tc>
        <w:tc>
          <w:tcPr>
            <w:tcW w:w="1705" w:type="dxa"/>
          </w:tcPr>
          <w:p w14:paraId="660CDCE2" w14:textId="5F144B46" w:rsidR="008917A6" w:rsidRDefault="006572EF"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.028472125</w:t>
            </w:r>
          </w:p>
        </w:tc>
      </w:tr>
      <w:tr w:rsidR="008917A6" w14:paraId="288AC34E" w14:textId="77777777" w:rsidTr="008917A6">
        <w:tc>
          <w:tcPr>
            <w:tcW w:w="1704" w:type="dxa"/>
          </w:tcPr>
          <w:p w14:paraId="2D791EFB" w14:textId="467B46FD" w:rsidR="008917A6" w:rsidRDefault="008F4897"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32131038</w:t>
            </w:r>
          </w:p>
        </w:tc>
        <w:tc>
          <w:tcPr>
            <w:tcW w:w="1704" w:type="dxa"/>
          </w:tcPr>
          <w:p w14:paraId="1AA65BFA" w14:textId="190D0288" w:rsidR="008917A6" w:rsidRDefault="00BF7D27"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w:t>
            </w:r>
            <w:r w:rsidR="00513EC5">
              <w:rPr>
                <w:rFonts w:ascii="Helvetica" w:hAnsi="Helvetica" w:cs="Helvetica"/>
                <w:color w:val="000000"/>
                <w:sz w:val="21"/>
                <w:szCs w:val="21"/>
              </w:rPr>
              <w:t>054026</w:t>
            </w:r>
          </w:p>
        </w:tc>
        <w:tc>
          <w:tcPr>
            <w:tcW w:w="1704" w:type="dxa"/>
          </w:tcPr>
          <w:p w14:paraId="7B2342A9" w14:textId="099E4D55" w:rsidR="008917A6" w:rsidRDefault="007C7E73"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.124085</w:t>
            </w:r>
          </w:p>
        </w:tc>
        <w:tc>
          <w:tcPr>
            <w:tcW w:w="1705" w:type="dxa"/>
          </w:tcPr>
          <w:p w14:paraId="12C13A1E" w14:textId="526419F3" w:rsidR="008917A6" w:rsidRDefault="00B155A9"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w:t>
            </w:r>
            <w:r w:rsidR="00B74FE6">
              <w:rPr>
                <w:rFonts w:ascii="Helvetica" w:hAnsi="Helvetica" w:cs="Helvetica"/>
                <w:color w:val="000000"/>
                <w:sz w:val="21"/>
                <w:szCs w:val="21"/>
              </w:rPr>
              <w:t>70059</w:t>
            </w:r>
          </w:p>
        </w:tc>
        <w:tc>
          <w:tcPr>
            <w:tcW w:w="1705" w:type="dxa"/>
          </w:tcPr>
          <w:p w14:paraId="19DF59F5" w14:textId="12680693" w:rsidR="008917A6" w:rsidRDefault="005A784C"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.03367048438</w:t>
            </w:r>
          </w:p>
        </w:tc>
      </w:tr>
      <w:tr w:rsidR="008917A6" w14:paraId="60FCF322" w14:textId="77777777" w:rsidTr="008917A6">
        <w:tc>
          <w:tcPr>
            <w:tcW w:w="1704" w:type="dxa"/>
          </w:tcPr>
          <w:p w14:paraId="6E733CC2" w14:textId="18622870" w:rsidR="008917A6" w:rsidRDefault="008F4897"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lastRenderedPageBreak/>
              <w:t>2</w:t>
            </w:r>
            <w:r>
              <w:rPr>
                <w:rFonts w:ascii="Helvetica" w:hAnsi="Helvetica" w:cs="Helvetica"/>
                <w:color w:val="000000"/>
                <w:sz w:val="21"/>
                <w:szCs w:val="21"/>
              </w:rPr>
              <w:t>3213249</w:t>
            </w:r>
            <w:r w:rsidR="00057E03">
              <w:rPr>
                <w:rFonts w:ascii="Helvetica" w:hAnsi="Helvetica" w:cs="Helvetica"/>
                <w:color w:val="000000"/>
                <w:sz w:val="21"/>
                <w:szCs w:val="21"/>
              </w:rPr>
              <w:t>8</w:t>
            </w:r>
          </w:p>
        </w:tc>
        <w:tc>
          <w:tcPr>
            <w:tcW w:w="1704" w:type="dxa"/>
          </w:tcPr>
          <w:p w14:paraId="55EECBDF" w14:textId="601B55CA" w:rsidR="008917A6" w:rsidRDefault="00513EC5"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.054690</w:t>
            </w:r>
          </w:p>
        </w:tc>
        <w:tc>
          <w:tcPr>
            <w:tcW w:w="1704" w:type="dxa"/>
          </w:tcPr>
          <w:p w14:paraId="45100B58" w14:textId="4E89B59C" w:rsidR="008917A6" w:rsidRDefault="005018DF"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.169118</w:t>
            </w:r>
          </w:p>
        </w:tc>
        <w:tc>
          <w:tcPr>
            <w:tcW w:w="1705" w:type="dxa"/>
          </w:tcPr>
          <w:p w14:paraId="139006F0" w14:textId="243030B7" w:rsidR="008917A6" w:rsidRDefault="00B74FE6"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.114428</w:t>
            </w:r>
          </w:p>
        </w:tc>
        <w:tc>
          <w:tcPr>
            <w:tcW w:w="1705" w:type="dxa"/>
          </w:tcPr>
          <w:p w14:paraId="1766E21B" w14:textId="550D8E81" w:rsidR="008917A6" w:rsidRDefault="001D3DBD"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.04376517383</w:t>
            </w:r>
          </w:p>
        </w:tc>
      </w:tr>
      <w:tr w:rsidR="008917A6" w14:paraId="02F385AB" w14:textId="77777777" w:rsidTr="008917A6">
        <w:tc>
          <w:tcPr>
            <w:tcW w:w="1704" w:type="dxa"/>
          </w:tcPr>
          <w:p w14:paraId="63084A92" w14:textId="501B88C9" w:rsidR="008917A6" w:rsidRDefault="00057E03"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32133958</w:t>
            </w:r>
          </w:p>
        </w:tc>
        <w:tc>
          <w:tcPr>
            <w:tcW w:w="1704" w:type="dxa"/>
          </w:tcPr>
          <w:p w14:paraId="5021C078" w14:textId="23854EBA" w:rsidR="008917A6" w:rsidRDefault="00513EC5"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.077405</w:t>
            </w:r>
          </w:p>
        </w:tc>
        <w:tc>
          <w:tcPr>
            <w:tcW w:w="1704" w:type="dxa"/>
          </w:tcPr>
          <w:p w14:paraId="39E197FB" w14:textId="250954C6" w:rsidR="008917A6" w:rsidRDefault="005018DF"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.217299</w:t>
            </w:r>
          </w:p>
        </w:tc>
        <w:tc>
          <w:tcPr>
            <w:tcW w:w="1705" w:type="dxa"/>
          </w:tcPr>
          <w:p w14:paraId="1E90509A" w14:textId="67CAB8C4" w:rsidR="008917A6" w:rsidRDefault="00B74FE6"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.139894</w:t>
            </w:r>
          </w:p>
        </w:tc>
        <w:tc>
          <w:tcPr>
            <w:tcW w:w="1705" w:type="dxa"/>
          </w:tcPr>
          <w:p w14:paraId="2170E450" w14:textId="1C6CA2A2" w:rsidR="008917A6" w:rsidRDefault="001F597B"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w:t>
            </w:r>
            <w:r w:rsidR="001D0878">
              <w:rPr>
                <w:rFonts w:ascii="Helvetica" w:hAnsi="Helvetica" w:cs="Helvetica"/>
                <w:color w:val="000000"/>
                <w:sz w:val="21"/>
                <w:szCs w:val="21"/>
              </w:rPr>
              <w:t>0557812771</w:t>
            </w:r>
          </w:p>
        </w:tc>
      </w:tr>
      <w:tr w:rsidR="008917A6" w14:paraId="2C455E12" w14:textId="77777777" w:rsidTr="008917A6">
        <w:tc>
          <w:tcPr>
            <w:tcW w:w="1704" w:type="dxa"/>
          </w:tcPr>
          <w:p w14:paraId="535B91DD" w14:textId="24825542" w:rsidR="008917A6" w:rsidRDefault="00057E03"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32135</w:t>
            </w:r>
            <w:r w:rsidR="004F4407">
              <w:rPr>
                <w:rFonts w:ascii="Helvetica" w:hAnsi="Helvetica" w:cs="Helvetica"/>
                <w:color w:val="000000"/>
                <w:sz w:val="21"/>
                <w:szCs w:val="21"/>
              </w:rPr>
              <w:t>418</w:t>
            </w:r>
          </w:p>
        </w:tc>
        <w:tc>
          <w:tcPr>
            <w:tcW w:w="1704" w:type="dxa"/>
          </w:tcPr>
          <w:p w14:paraId="7AF7B396" w14:textId="34FE837B" w:rsidR="008917A6" w:rsidRDefault="00513EC5"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w:t>
            </w:r>
            <w:r w:rsidR="003046E0">
              <w:rPr>
                <w:rFonts w:ascii="Helvetica" w:hAnsi="Helvetica" w:cs="Helvetica"/>
                <w:color w:val="000000"/>
                <w:sz w:val="21"/>
                <w:szCs w:val="21"/>
              </w:rPr>
              <w:t>0</w:t>
            </w:r>
            <w:r>
              <w:rPr>
                <w:rFonts w:ascii="Helvetica" w:hAnsi="Helvetica" w:cs="Helvetica"/>
                <w:color w:val="000000"/>
                <w:sz w:val="21"/>
                <w:szCs w:val="21"/>
              </w:rPr>
              <w:t>78157</w:t>
            </w:r>
          </w:p>
        </w:tc>
        <w:tc>
          <w:tcPr>
            <w:tcW w:w="1704" w:type="dxa"/>
          </w:tcPr>
          <w:p w14:paraId="0BB16C58" w14:textId="41847B5C" w:rsidR="008917A6" w:rsidRDefault="005018DF"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.267802</w:t>
            </w:r>
          </w:p>
        </w:tc>
        <w:tc>
          <w:tcPr>
            <w:tcW w:w="1705" w:type="dxa"/>
          </w:tcPr>
          <w:p w14:paraId="30962058" w14:textId="77F3FFBF" w:rsidR="008917A6" w:rsidRDefault="00B74FE6"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.189645</w:t>
            </w:r>
          </w:p>
        </w:tc>
        <w:tc>
          <w:tcPr>
            <w:tcW w:w="1705" w:type="dxa"/>
          </w:tcPr>
          <w:p w14:paraId="0A63A88A" w14:textId="30162D29" w:rsidR="008917A6" w:rsidRDefault="00FC75B4" w:rsidP="004F4407">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0</w:t>
            </w:r>
            <w:r>
              <w:rPr>
                <w:rFonts w:ascii="Helvetica" w:hAnsi="Helvetica" w:cs="Helvetica"/>
                <w:color w:val="000000"/>
                <w:sz w:val="21"/>
                <w:szCs w:val="21"/>
              </w:rPr>
              <w:t>.07</w:t>
            </w:r>
            <w:r w:rsidR="00F83A26">
              <w:rPr>
                <w:rFonts w:ascii="Helvetica" w:hAnsi="Helvetica" w:cs="Helvetica"/>
                <w:color w:val="000000"/>
                <w:sz w:val="21"/>
                <w:szCs w:val="21"/>
              </w:rPr>
              <w:t>251424246</w:t>
            </w:r>
          </w:p>
        </w:tc>
      </w:tr>
    </w:tbl>
    <w:p w14:paraId="3301F7D2" w14:textId="48834AC5" w:rsidR="00860D52" w:rsidRDefault="00860D52" w:rsidP="00F5559B">
      <w:pPr>
        <w:pStyle w:val="a3"/>
        <w:shd w:val="clear" w:color="auto" w:fill="FFFFFF"/>
        <w:spacing w:before="0" w:beforeAutospacing="0" w:after="150" w:afterAutospacing="0"/>
        <w:rPr>
          <w:rFonts w:ascii="Helvetica" w:hAnsi="Helvetica" w:cs="Helvetica"/>
          <w:color w:val="000000"/>
          <w:sz w:val="21"/>
          <w:szCs w:val="21"/>
        </w:rPr>
      </w:pPr>
    </w:p>
    <w:p w14:paraId="6FD85110" w14:textId="77777777" w:rsidR="00755B1E" w:rsidRDefault="00755B1E" w:rsidP="00F5559B">
      <w:pPr>
        <w:pStyle w:val="a3"/>
        <w:shd w:val="clear" w:color="auto" w:fill="FFFFFF"/>
        <w:spacing w:before="0" w:beforeAutospacing="0" w:after="150" w:afterAutospacing="0"/>
        <w:rPr>
          <w:rFonts w:ascii="Helvetica" w:hAnsi="Helvetica" w:cs="Helvetica"/>
          <w:color w:val="000000"/>
          <w:sz w:val="21"/>
          <w:szCs w:val="21"/>
        </w:rPr>
      </w:pPr>
    </w:p>
    <w:p w14:paraId="087220C8" w14:textId="3D099E9B"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bookmarkStart w:id="1" w:name="OLE_LINK10"/>
      <w:bookmarkEnd w:id="1"/>
      <w:r>
        <w:rPr>
          <w:rFonts w:ascii="Helvetica" w:hAnsi="Helvetica" w:cs="Helvetica"/>
          <w:i/>
          <w:iCs/>
          <w:color w:val="000000"/>
          <w:sz w:val="21"/>
          <w:szCs w:val="21"/>
        </w:rPr>
        <w:t>Question 4. </w:t>
      </w:r>
      <w:r>
        <w:rPr>
          <w:rFonts w:ascii="Helvetica" w:hAnsi="Helvetica" w:cs="Helvetica"/>
          <w:color w:val="000000"/>
          <w:sz w:val="21"/>
          <w:szCs w:val="21"/>
        </w:rPr>
        <w:t>What is the length of each of the first six TCP segments?</w:t>
      </w:r>
    </w:p>
    <w:tbl>
      <w:tblPr>
        <w:tblStyle w:val="a5"/>
        <w:tblW w:w="8522" w:type="dxa"/>
        <w:tblLook w:val="04A0" w:firstRow="1" w:lastRow="0" w:firstColumn="1" w:lastColumn="0" w:noHBand="0" w:noVBand="1"/>
      </w:tblPr>
      <w:tblGrid>
        <w:gridCol w:w="4261"/>
        <w:gridCol w:w="4261"/>
      </w:tblGrid>
      <w:tr w:rsidR="001521A9" w14:paraId="40D22B3E" w14:textId="77777777" w:rsidTr="001521A9">
        <w:tc>
          <w:tcPr>
            <w:tcW w:w="4261" w:type="dxa"/>
          </w:tcPr>
          <w:p w14:paraId="606139A2" w14:textId="3A1CE227"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Sequence number</w:t>
            </w:r>
          </w:p>
        </w:tc>
        <w:tc>
          <w:tcPr>
            <w:tcW w:w="4261" w:type="dxa"/>
          </w:tcPr>
          <w:p w14:paraId="3DBAC2DB" w14:textId="15D57CD0" w:rsidR="001521A9" w:rsidRDefault="002D7D6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Length(bytes)</w:t>
            </w:r>
          </w:p>
        </w:tc>
      </w:tr>
      <w:tr w:rsidR="001521A9" w14:paraId="63D21668" w14:textId="77777777" w:rsidTr="001521A9">
        <w:tc>
          <w:tcPr>
            <w:tcW w:w="4261" w:type="dxa"/>
          </w:tcPr>
          <w:p w14:paraId="06BE0BF5" w14:textId="011CB3A9"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32129013</w:t>
            </w:r>
          </w:p>
        </w:tc>
        <w:tc>
          <w:tcPr>
            <w:tcW w:w="4261" w:type="dxa"/>
          </w:tcPr>
          <w:p w14:paraId="5EFE7B6E" w14:textId="08D6FBAE"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5</w:t>
            </w:r>
            <w:r>
              <w:rPr>
                <w:rFonts w:ascii="Helvetica" w:hAnsi="Helvetica" w:cs="Helvetica"/>
                <w:color w:val="000000"/>
                <w:sz w:val="21"/>
                <w:szCs w:val="21"/>
              </w:rPr>
              <w:t>65</w:t>
            </w:r>
          </w:p>
        </w:tc>
      </w:tr>
      <w:tr w:rsidR="001521A9" w14:paraId="750C1B40" w14:textId="77777777" w:rsidTr="001521A9">
        <w:tc>
          <w:tcPr>
            <w:tcW w:w="4261" w:type="dxa"/>
          </w:tcPr>
          <w:p w14:paraId="2E34C0F0" w14:textId="4525046E"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32129578</w:t>
            </w:r>
          </w:p>
        </w:tc>
        <w:tc>
          <w:tcPr>
            <w:tcW w:w="4261" w:type="dxa"/>
          </w:tcPr>
          <w:p w14:paraId="13DBDF24" w14:textId="6A778322"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1</w:t>
            </w:r>
            <w:r>
              <w:rPr>
                <w:rFonts w:ascii="Helvetica" w:hAnsi="Helvetica" w:cs="Helvetica"/>
                <w:color w:val="000000"/>
                <w:sz w:val="21"/>
                <w:szCs w:val="21"/>
              </w:rPr>
              <w:t>460</w:t>
            </w:r>
          </w:p>
        </w:tc>
      </w:tr>
      <w:tr w:rsidR="001521A9" w14:paraId="65CF3460" w14:textId="77777777" w:rsidTr="001521A9">
        <w:tc>
          <w:tcPr>
            <w:tcW w:w="4261" w:type="dxa"/>
          </w:tcPr>
          <w:p w14:paraId="6CDD4E69" w14:textId="3827C5FB"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32131038</w:t>
            </w:r>
          </w:p>
        </w:tc>
        <w:tc>
          <w:tcPr>
            <w:tcW w:w="4261" w:type="dxa"/>
          </w:tcPr>
          <w:p w14:paraId="48865DF4" w14:textId="6C45B4D6"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1</w:t>
            </w:r>
            <w:r>
              <w:rPr>
                <w:rFonts w:ascii="Helvetica" w:hAnsi="Helvetica" w:cs="Helvetica"/>
                <w:color w:val="000000"/>
                <w:sz w:val="21"/>
                <w:szCs w:val="21"/>
              </w:rPr>
              <w:t>460</w:t>
            </w:r>
          </w:p>
        </w:tc>
      </w:tr>
      <w:tr w:rsidR="001521A9" w14:paraId="0D661770" w14:textId="77777777" w:rsidTr="001521A9">
        <w:tc>
          <w:tcPr>
            <w:tcW w:w="4261" w:type="dxa"/>
          </w:tcPr>
          <w:p w14:paraId="3D1C9B2F" w14:textId="68E30134"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32132498</w:t>
            </w:r>
          </w:p>
        </w:tc>
        <w:tc>
          <w:tcPr>
            <w:tcW w:w="4261" w:type="dxa"/>
          </w:tcPr>
          <w:p w14:paraId="3997BE23" w14:textId="57457FEF"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1</w:t>
            </w:r>
            <w:r>
              <w:rPr>
                <w:rFonts w:ascii="Helvetica" w:hAnsi="Helvetica" w:cs="Helvetica"/>
                <w:color w:val="000000"/>
                <w:sz w:val="21"/>
                <w:szCs w:val="21"/>
              </w:rPr>
              <w:t>460</w:t>
            </w:r>
          </w:p>
        </w:tc>
      </w:tr>
      <w:tr w:rsidR="001521A9" w14:paraId="7EC3011B" w14:textId="77777777" w:rsidTr="001521A9">
        <w:tc>
          <w:tcPr>
            <w:tcW w:w="4261" w:type="dxa"/>
          </w:tcPr>
          <w:p w14:paraId="01143ADC" w14:textId="67B20B9E"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32133958</w:t>
            </w:r>
          </w:p>
        </w:tc>
        <w:tc>
          <w:tcPr>
            <w:tcW w:w="4261" w:type="dxa"/>
          </w:tcPr>
          <w:p w14:paraId="656214C0" w14:textId="2A4FBFCB"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1</w:t>
            </w:r>
            <w:r>
              <w:rPr>
                <w:rFonts w:ascii="Helvetica" w:hAnsi="Helvetica" w:cs="Helvetica"/>
                <w:color w:val="000000"/>
                <w:sz w:val="21"/>
                <w:szCs w:val="21"/>
              </w:rPr>
              <w:t>460</w:t>
            </w:r>
          </w:p>
        </w:tc>
      </w:tr>
      <w:tr w:rsidR="001521A9" w14:paraId="4EB21570" w14:textId="77777777" w:rsidTr="001521A9">
        <w:tc>
          <w:tcPr>
            <w:tcW w:w="4261" w:type="dxa"/>
          </w:tcPr>
          <w:p w14:paraId="75E88778" w14:textId="3474A389"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2</w:t>
            </w:r>
            <w:r>
              <w:rPr>
                <w:rFonts w:ascii="Helvetica" w:hAnsi="Helvetica" w:cs="Helvetica"/>
                <w:color w:val="000000"/>
                <w:sz w:val="21"/>
                <w:szCs w:val="21"/>
              </w:rPr>
              <w:t>32135418</w:t>
            </w:r>
          </w:p>
        </w:tc>
        <w:tc>
          <w:tcPr>
            <w:tcW w:w="4261" w:type="dxa"/>
          </w:tcPr>
          <w:p w14:paraId="37E7B25B" w14:textId="31BF4921" w:rsidR="001521A9" w:rsidRDefault="001521A9" w:rsidP="003F0864">
            <w:pPr>
              <w:pStyle w:val="a3"/>
              <w:spacing w:before="0" w:beforeAutospacing="0" w:after="150" w:afterAutospacing="0"/>
              <w:jc w:val="center"/>
              <w:rPr>
                <w:rFonts w:ascii="Helvetica" w:hAnsi="Helvetica" w:cs="Helvetica"/>
                <w:color w:val="000000"/>
                <w:sz w:val="21"/>
                <w:szCs w:val="21"/>
              </w:rPr>
            </w:pPr>
            <w:r>
              <w:rPr>
                <w:rFonts w:ascii="Helvetica" w:hAnsi="Helvetica" w:cs="Helvetica" w:hint="eastAsia"/>
                <w:color w:val="000000"/>
                <w:sz w:val="21"/>
                <w:szCs w:val="21"/>
              </w:rPr>
              <w:t>1</w:t>
            </w:r>
            <w:r>
              <w:rPr>
                <w:rFonts w:ascii="Helvetica" w:hAnsi="Helvetica" w:cs="Helvetica"/>
                <w:color w:val="000000"/>
                <w:sz w:val="21"/>
                <w:szCs w:val="21"/>
              </w:rPr>
              <w:t>460</w:t>
            </w:r>
          </w:p>
        </w:tc>
      </w:tr>
    </w:tbl>
    <w:p w14:paraId="35167953" w14:textId="77777777" w:rsidR="006B2F17" w:rsidRDefault="006B2F17" w:rsidP="00F5559B">
      <w:pPr>
        <w:pStyle w:val="a3"/>
        <w:shd w:val="clear" w:color="auto" w:fill="FFFFFF"/>
        <w:spacing w:before="0" w:beforeAutospacing="0" w:after="150" w:afterAutospacing="0"/>
        <w:rPr>
          <w:rFonts w:ascii="Helvetica" w:hAnsi="Helvetica" w:cs="Helvetica"/>
          <w:color w:val="000000"/>
          <w:sz w:val="21"/>
          <w:szCs w:val="21"/>
        </w:rPr>
      </w:pPr>
    </w:p>
    <w:p w14:paraId="1D606011" w14:textId="671F90DA"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5. </w:t>
      </w:r>
      <w:r>
        <w:rPr>
          <w:rFonts w:ascii="Helvetica" w:hAnsi="Helvetica" w:cs="Helvetica"/>
          <w:color w:val="000000"/>
          <w:sz w:val="21"/>
          <w:szCs w:val="21"/>
        </w:rPr>
        <w:t>What is the minimum amount of available buffer space advertised at the receiver for the entire trace? Does the lack of receiver buffer space ever throttle the sender?</w:t>
      </w:r>
    </w:p>
    <w:p w14:paraId="289EC5C9" w14:textId="11179288" w:rsidR="00C961BC" w:rsidRDefault="00C961BC" w:rsidP="00F5559B">
      <w:pPr>
        <w:pStyle w:val="a3"/>
        <w:shd w:val="clear" w:color="auto" w:fill="FFFFFF"/>
        <w:spacing w:before="0" w:beforeAutospacing="0" w:after="150" w:afterAutospacing="0"/>
        <w:rPr>
          <w:rFonts w:ascii="Helvetica" w:hAnsi="Helvetica" w:cs="Helvetica"/>
          <w:color w:val="000000"/>
          <w:sz w:val="21"/>
          <w:szCs w:val="21"/>
        </w:rPr>
      </w:pPr>
      <w:r>
        <w:rPr>
          <w:noProof/>
        </w:rPr>
        <w:drawing>
          <wp:inline distT="0" distB="0" distL="0" distR="0" wp14:anchorId="6D96B7F6" wp14:editId="4C964AFF">
            <wp:extent cx="5274310" cy="365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5125"/>
                    </a:xfrm>
                    <a:prstGeom prst="rect">
                      <a:avLst/>
                    </a:prstGeom>
                  </pic:spPr>
                </pic:pic>
              </a:graphicData>
            </a:graphic>
          </wp:inline>
        </w:drawing>
      </w:r>
    </w:p>
    <w:p w14:paraId="505D197D" w14:textId="4B1B3F1D" w:rsidR="00203172" w:rsidRDefault="00203172" w:rsidP="00F5559B">
      <w:pPr>
        <w:pStyle w:val="a3"/>
        <w:shd w:val="clear" w:color="auto" w:fill="FFFFFF"/>
        <w:spacing w:before="0" w:beforeAutospacing="0" w:after="150" w:afterAutospacing="0"/>
        <w:rPr>
          <w:rFonts w:ascii="Helvetica" w:hAnsi="Helvetica" w:cs="Helvetica"/>
          <w:color w:val="000000"/>
          <w:sz w:val="21"/>
          <w:szCs w:val="21"/>
        </w:rPr>
      </w:pPr>
      <w:r>
        <w:rPr>
          <w:noProof/>
        </w:rPr>
        <w:drawing>
          <wp:inline distT="0" distB="0" distL="0" distR="0" wp14:anchorId="6F5116CC" wp14:editId="6956C7F9">
            <wp:extent cx="5274310" cy="9518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951865"/>
                    </a:xfrm>
                    <a:prstGeom prst="rect">
                      <a:avLst/>
                    </a:prstGeom>
                  </pic:spPr>
                </pic:pic>
              </a:graphicData>
            </a:graphic>
          </wp:inline>
        </w:drawing>
      </w:r>
    </w:p>
    <w:p w14:paraId="4104F9E6" w14:textId="4E5E8FFF" w:rsidR="001D55FF" w:rsidRDefault="009C1283" w:rsidP="00F5559B">
      <w:pPr>
        <w:pStyle w:val="a3"/>
        <w:shd w:val="clear" w:color="auto" w:fill="FFFFFF"/>
        <w:spacing w:before="0" w:beforeAutospacing="0" w:after="150" w:afterAutospacing="0"/>
        <w:rPr>
          <w:rFonts w:ascii="Helvetica" w:eastAsiaTheme="minorEastAsia" w:hAnsi="Helvetica" w:cs="Helvetica"/>
          <w:color w:val="000000"/>
          <w:kern w:val="2"/>
          <w:sz w:val="21"/>
          <w:szCs w:val="21"/>
          <w:shd w:val="clear" w:color="auto" w:fill="FFFFFF"/>
        </w:rPr>
      </w:pPr>
      <w:r>
        <w:rPr>
          <w:rFonts w:ascii="Helvetica" w:eastAsiaTheme="minorEastAsia" w:hAnsi="Helvetica" w:cs="Helvetica"/>
          <w:color w:val="000000"/>
          <w:kern w:val="2"/>
          <w:sz w:val="21"/>
          <w:szCs w:val="21"/>
          <w:shd w:val="clear" w:color="auto" w:fill="FFFFFF"/>
        </w:rPr>
        <w:t>T</w:t>
      </w:r>
      <w:r w:rsidR="00C961BC" w:rsidRPr="009C1283">
        <w:rPr>
          <w:rFonts w:ascii="Helvetica" w:eastAsiaTheme="minorEastAsia" w:hAnsi="Helvetica" w:cs="Helvetica"/>
          <w:color w:val="000000"/>
          <w:kern w:val="2"/>
          <w:sz w:val="21"/>
          <w:szCs w:val="21"/>
          <w:shd w:val="clear" w:color="auto" w:fill="FFFFFF"/>
        </w:rPr>
        <w:t xml:space="preserve">he minimum amount of available buffer space advertised at the receiver for the entire trace is </w:t>
      </w:r>
      <w:r w:rsidR="000B6448" w:rsidRPr="009C1283">
        <w:rPr>
          <w:rFonts w:ascii="Helvetica" w:eastAsiaTheme="minorEastAsia" w:hAnsi="Helvetica" w:cs="Helvetica"/>
          <w:color w:val="000000"/>
          <w:kern w:val="2"/>
          <w:sz w:val="21"/>
          <w:szCs w:val="21"/>
          <w:shd w:val="clear" w:color="auto" w:fill="FFFFFF"/>
        </w:rPr>
        <w:t>5840 bytes and the maximum of</w:t>
      </w:r>
      <w:r w:rsidR="007819D0" w:rsidRPr="009C1283">
        <w:rPr>
          <w:rFonts w:ascii="Helvetica" w:eastAsiaTheme="minorEastAsia" w:hAnsi="Helvetica" w:cs="Helvetica"/>
          <w:color w:val="000000"/>
          <w:kern w:val="2"/>
          <w:sz w:val="21"/>
          <w:szCs w:val="21"/>
          <w:shd w:val="clear" w:color="auto" w:fill="FFFFFF"/>
        </w:rPr>
        <w:t xml:space="preserve"> that buffer space is 62780</w:t>
      </w:r>
      <w:r w:rsidR="00203172">
        <w:rPr>
          <w:rFonts w:ascii="Helvetica" w:eastAsiaTheme="minorEastAsia" w:hAnsi="Helvetica" w:cs="Helvetica"/>
          <w:color w:val="000000"/>
          <w:kern w:val="2"/>
          <w:sz w:val="21"/>
          <w:szCs w:val="21"/>
          <w:shd w:val="clear" w:color="auto" w:fill="FFFFFF"/>
        </w:rPr>
        <w:t xml:space="preserve"> bytes</w:t>
      </w:r>
      <w:r w:rsidR="007819D0" w:rsidRPr="009C1283">
        <w:rPr>
          <w:rFonts w:ascii="Helvetica" w:eastAsiaTheme="minorEastAsia" w:hAnsi="Helvetica" w:cs="Helvetica"/>
          <w:color w:val="000000"/>
          <w:kern w:val="2"/>
          <w:sz w:val="21"/>
          <w:szCs w:val="21"/>
          <w:shd w:val="clear" w:color="auto" w:fill="FFFFFF"/>
        </w:rPr>
        <w:t xml:space="preserve">, so </w:t>
      </w:r>
      <w:r w:rsidR="004B24C1" w:rsidRPr="009C1283">
        <w:rPr>
          <w:rFonts w:ascii="Helvetica" w:eastAsiaTheme="minorEastAsia" w:hAnsi="Helvetica" w:cs="Helvetica"/>
          <w:color w:val="000000"/>
          <w:kern w:val="2"/>
          <w:sz w:val="21"/>
          <w:szCs w:val="21"/>
          <w:shd w:val="clear" w:color="auto" w:fill="FFFFFF"/>
        </w:rPr>
        <w:t>it is not likely to throttle the sender</w:t>
      </w:r>
      <w:r w:rsidRPr="009C1283">
        <w:rPr>
          <w:rFonts w:ascii="Helvetica" w:eastAsiaTheme="minorEastAsia" w:hAnsi="Helvetica" w:cs="Helvetica"/>
          <w:color w:val="000000"/>
          <w:kern w:val="2"/>
          <w:sz w:val="21"/>
          <w:szCs w:val="21"/>
          <w:shd w:val="clear" w:color="auto" w:fill="FFFFFF"/>
        </w:rPr>
        <w:t>, because the buffer space is always bigger that the segment size</w:t>
      </w:r>
      <w:r>
        <w:rPr>
          <w:rFonts w:ascii="Helvetica" w:eastAsiaTheme="minorEastAsia" w:hAnsi="Helvetica" w:cs="Helvetica"/>
          <w:color w:val="000000"/>
          <w:kern w:val="2"/>
          <w:sz w:val="21"/>
          <w:szCs w:val="21"/>
          <w:shd w:val="clear" w:color="auto" w:fill="FFFFFF"/>
        </w:rPr>
        <w:t>.</w:t>
      </w:r>
    </w:p>
    <w:p w14:paraId="2DB65FA1" w14:textId="77777777" w:rsidR="009C1283" w:rsidRPr="009C1283" w:rsidRDefault="009C1283" w:rsidP="00F5559B">
      <w:pPr>
        <w:pStyle w:val="a3"/>
        <w:shd w:val="clear" w:color="auto" w:fill="FFFFFF"/>
        <w:spacing w:before="0" w:beforeAutospacing="0" w:after="150" w:afterAutospacing="0"/>
        <w:rPr>
          <w:rFonts w:ascii="Helvetica" w:eastAsiaTheme="minorEastAsia" w:hAnsi="Helvetica" w:cs="Helvetica"/>
          <w:color w:val="000000"/>
          <w:kern w:val="2"/>
          <w:sz w:val="21"/>
          <w:szCs w:val="21"/>
          <w:shd w:val="clear" w:color="auto" w:fill="FFFFFF"/>
        </w:rPr>
      </w:pPr>
    </w:p>
    <w:p w14:paraId="155223A0" w14:textId="1CC709C6"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6. Are there any retransmitted segments in the trace file? What did you check for (in the trace) in order to answer this question?</w:t>
      </w:r>
    </w:p>
    <w:p w14:paraId="1ACEA622" w14:textId="17468C49" w:rsidR="00203172" w:rsidRDefault="00203172" w:rsidP="00F5559B">
      <w:pPr>
        <w:pStyle w:val="a3"/>
        <w:shd w:val="clear" w:color="auto" w:fill="FFFFFF"/>
        <w:spacing w:before="0" w:beforeAutospacing="0" w:after="150" w:afterAutospacing="0"/>
        <w:rPr>
          <w:rFonts w:ascii="Helvetica" w:hAnsi="Helvetica" w:cs="Helvetica"/>
          <w:color w:val="000000"/>
          <w:sz w:val="21"/>
          <w:szCs w:val="21"/>
        </w:rPr>
      </w:pPr>
    </w:p>
    <w:p w14:paraId="088099B3" w14:textId="48951EF3" w:rsidR="003940A1" w:rsidRDefault="003940A1" w:rsidP="00F5559B">
      <w:pPr>
        <w:pStyle w:val="a3"/>
        <w:shd w:val="clear" w:color="auto" w:fill="FFFFFF"/>
        <w:spacing w:before="0" w:beforeAutospacing="0" w:after="150" w:afterAutospacing="0"/>
        <w:rPr>
          <w:rFonts w:ascii="Helvetica" w:hAnsi="Helvetica" w:cs="Helvetica"/>
          <w:color w:val="000000"/>
          <w:sz w:val="21"/>
          <w:szCs w:val="21"/>
        </w:rPr>
      </w:pPr>
    </w:p>
    <w:p w14:paraId="6E5090A8" w14:textId="0AB3BA60" w:rsidR="003940A1" w:rsidRDefault="003940A1" w:rsidP="00B11637">
      <w:pPr>
        <w:pStyle w:val="a3"/>
        <w:shd w:val="clear" w:color="auto" w:fill="FFFFFF"/>
        <w:spacing w:before="0" w:beforeAutospacing="0" w:after="150" w:afterAutospacing="0"/>
        <w:jc w:val="center"/>
        <w:rPr>
          <w:rFonts w:ascii="Helvetica" w:hAnsi="Helvetica" w:cs="Helvetica"/>
          <w:color w:val="000000"/>
          <w:sz w:val="21"/>
          <w:szCs w:val="21"/>
        </w:rPr>
      </w:pPr>
      <w:r>
        <w:rPr>
          <w:noProof/>
        </w:rPr>
        <w:lastRenderedPageBreak/>
        <w:drawing>
          <wp:inline distT="0" distB="0" distL="0" distR="0" wp14:anchorId="2C01BAC9" wp14:editId="756FBBEF">
            <wp:extent cx="3748857" cy="3840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4064" cy="3845814"/>
                    </a:xfrm>
                    <a:prstGeom prst="rect">
                      <a:avLst/>
                    </a:prstGeom>
                  </pic:spPr>
                </pic:pic>
              </a:graphicData>
            </a:graphic>
          </wp:inline>
        </w:drawing>
      </w:r>
    </w:p>
    <w:p w14:paraId="213099DD" w14:textId="63202975" w:rsidR="003940A1" w:rsidRDefault="003940A1"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A</w:t>
      </w:r>
      <w:r>
        <w:rPr>
          <w:rFonts w:ascii="Helvetica" w:hAnsi="Helvetica" w:cs="Helvetica"/>
          <w:color w:val="000000"/>
          <w:sz w:val="21"/>
          <w:szCs w:val="21"/>
        </w:rPr>
        <w:t xml:space="preserve">ccording to this </w:t>
      </w:r>
      <w:r w:rsidR="005F4A4D">
        <w:rPr>
          <w:rFonts w:ascii="Helvetica" w:hAnsi="Helvetica" w:cs="Helvetica"/>
          <w:color w:val="000000"/>
          <w:sz w:val="21"/>
          <w:szCs w:val="21"/>
        </w:rPr>
        <w:t xml:space="preserve">graph, we can see that </w:t>
      </w:r>
      <w:r w:rsidR="00424C54">
        <w:rPr>
          <w:rFonts w:ascii="Helvetica" w:hAnsi="Helvetica" w:cs="Helvetica"/>
          <w:color w:val="000000"/>
          <w:sz w:val="21"/>
          <w:szCs w:val="21"/>
        </w:rPr>
        <w:t xml:space="preserve">there is no </w:t>
      </w:r>
      <w:r w:rsidR="00E36197">
        <w:rPr>
          <w:rFonts w:ascii="Helvetica" w:hAnsi="Helvetica" w:cs="Helvetica"/>
          <w:color w:val="000000"/>
          <w:sz w:val="21"/>
          <w:szCs w:val="21"/>
        </w:rPr>
        <w:t>same</w:t>
      </w:r>
      <w:r w:rsidR="005D5E0E">
        <w:rPr>
          <w:rFonts w:ascii="Helvetica" w:hAnsi="Helvetica" w:cs="Helvetica"/>
          <w:color w:val="000000"/>
          <w:sz w:val="21"/>
          <w:szCs w:val="21"/>
        </w:rPr>
        <w:t xml:space="preserve"> se</w:t>
      </w:r>
      <w:r w:rsidR="008E48A8">
        <w:rPr>
          <w:rFonts w:ascii="Helvetica" w:hAnsi="Helvetica" w:cs="Helvetica"/>
          <w:color w:val="000000"/>
          <w:sz w:val="21"/>
          <w:szCs w:val="21"/>
        </w:rPr>
        <w:t>quence number</w:t>
      </w:r>
      <w:r w:rsidR="00E36197">
        <w:rPr>
          <w:rFonts w:ascii="Helvetica" w:hAnsi="Helvetica" w:cs="Helvetica"/>
          <w:color w:val="000000"/>
          <w:sz w:val="21"/>
          <w:szCs w:val="21"/>
        </w:rPr>
        <w:t xml:space="preserve"> </w:t>
      </w:r>
      <w:r w:rsidR="00442A00">
        <w:rPr>
          <w:rFonts w:ascii="Helvetica" w:hAnsi="Helvetica" w:cs="Helvetica"/>
          <w:color w:val="000000"/>
          <w:sz w:val="21"/>
          <w:szCs w:val="21"/>
        </w:rPr>
        <w:t xml:space="preserve">with different </w:t>
      </w:r>
      <w:r w:rsidR="00A24D38">
        <w:rPr>
          <w:rFonts w:ascii="Helvetica" w:hAnsi="Helvetica" w:cs="Helvetica"/>
          <w:color w:val="000000"/>
          <w:sz w:val="21"/>
          <w:szCs w:val="21"/>
        </w:rPr>
        <w:t>time stamps</w:t>
      </w:r>
      <w:r w:rsidR="004E134B">
        <w:rPr>
          <w:rFonts w:ascii="Helvetica" w:hAnsi="Helvetica" w:cs="Helvetica"/>
          <w:color w:val="000000"/>
          <w:sz w:val="21"/>
          <w:szCs w:val="21"/>
        </w:rPr>
        <w:t xml:space="preserve">, which means that </w:t>
      </w:r>
      <w:r w:rsidR="00A24D38">
        <w:rPr>
          <w:rFonts w:ascii="Helvetica" w:hAnsi="Helvetica" w:cs="Helvetica"/>
          <w:color w:val="000000"/>
          <w:sz w:val="21"/>
          <w:szCs w:val="21"/>
        </w:rPr>
        <w:t>no retransmit segments.</w:t>
      </w:r>
    </w:p>
    <w:p w14:paraId="1BD12F97" w14:textId="5E71D19C" w:rsidR="003940A1" w:rsidRDefault="003940A1" w:rsidP="00F5559B">
      <w:pPr>
        <w:pStyle w:val="a3"/>
        <w:shd w:val="clear" w:color="auto" w:fill="FFFFFF"/>
        <w:spacing w:before="0" w:beforeAutospacing="0" w:after="150" w:afterAutospacing="0"/>
        <w:rPr>
          <w:rFonts w:ascii="Helvetica" w:hAnsi="Helvetica" w:cs="Helvetica"/>
          <w:color w:val="000000"/>
          <w:sz w:val="21"/>
          <w:szCs w:val="21"/>
        </w:rPr>
      </w:pPr>
    </w:p>
    <w:p w14:paraId="0B2D747D" w14:textId="63E36A1C"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7. </w:t>
      </w:r>
      <w:r>
        <w:rPr>
          <w:rFonts w:ascii="Helvetica" w:hAnsi="Helvetica" w:cs="Helvetica"/>
          <w:color w:val="000000"/>
          <w:sz w:val="21"/>
          <w:szCs w:val="21"/>
        </w:rPr>
        <w:t>How much data does the receiver typically acknowledge in an ACK? Can you identify cases where the receiver is ACKing every other received segment (recall the discussion about delayed acks from the lecture notes or Section 3.5 of the text).</w:t>
      </w:r>
    </w:p>
    <w:p w14:paraId="4133BE67" w14:textId="5A89A4AD" w:rsidR="00A24D38" w:rsidRDefault="00B11637" w:rsidP="00F5559B">
      <w:pPr>
        <w:pStyle w:val="a3"/>
        <w:shd w:val="clear" w:color="auto" w:fill="FFFFFF"/>
        <w:spacing w:before="0" w:beforeAutospacing="0" w:after="150" w:afterAutospacing="0"/>
        <w:rPr>
          <w:rFonts w:ascii="Helvetica" w:hAnsi="Helvetica" w:cs="Helvetica"/>
          <w:color w:val="000000"/>
          <w:sz w:val="21"/>
          <w:szCs w:val="21"/>
        </w:rPr>
      </w:pPr>
      <w:r>
        <w:rPr>
          <w:noProof/>
        </w:rPr>
        <w:drawing>
          <wp:inline distT="0" distB="0" distL="0" distR="0" wp14:anchorId="744F58B2" wp14:editId="60037B2C">
            <wp:extent cx="5274310" cy="801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801370"/>
                    </a:xfrm>
                    <a:prstGeom prst="rect">
                      <a:avLst/>
                    </a:prstGeom>
                  </pic:spPr>
                </pic:pic>
              </a:graphicData>
            </a:graphic>
          </wp:inline>
        </w:drawing>
      </w:r>
    </w:p>
    <w:p w14:paraId="6D7F6D91" w14:textId="2A8ACB90" w:rsidR="00B11637" w:rsidRDefault="00B753AA"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data that the receiver typically acknowledge in an ACK is </w:t>
      </w:r>
      <w:r w:rsidR="00D50843">
        <w:rPr>
          <w:rFonts w:ascii="Helvetica" w:hAnsi="Helvetica" w:cs="Helvetica"/>
          <w:color w:val="000000"/>
          <w:sz w:val="21"/>
          <w:szCs w:val="21"/>
        </w:rPr>
        <w:t>1460 bytes.</w:t>
      </w:r>
    </w:p>
    <w:p w14:paraId="29B01F37" w14:textId="20AF6AAD" w:rsidR="00D50843" w:rsidRDefault="00961AD7"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I</w:t>
      </w:r>
      <w:r>
        <w:rPr>
          <w:rFonts w:ascii="Helvetica" w:hAnsi="Helvetica" w:cs="Helvetica"/>
          <w:color w:val="000000"/>
          <w:sz w:val="21"/>
          <w:szCs w:val="21"/>
        </w:rPr>
        <w:t xml:space="preserve"> can identify cases where the receiver is ACKing every other received segment, </w:t>
      </w:r>
      <w:r w:rsidR="000160B1">
        <w:rPr>
          <w:rFonts w:ascii="Helvetica" w:hAnsi="Helvetica" w:cs="Helvetica"/>
          <w:color w:val="000000"/>
          <w:sz w:val="21"/>
          <w:szCs w:val="21"/>
        </w:rPr>
        <w:t xml:space="preserve">for example, </w:t>
      </w:r>
      <w:r w:rsidR="003C6981">
        <w:rPr>
          <w:rFonts w:ascii="Helvetica" w:hAnsi="Helvetica" w:cs="Helvetica"/>
          <w:color w:val="000000"/>
          <w:sz w:val="21"/>
          <w:szCs w:val="21"/>
        </w:rPr>
        <w:t xml:space="preserve">as the above picture, </w:t>
      </w:r>
      <w:r w:rsidR="00482116">
        <w:rPr>
          <w:rFonts w:ascii="Helvetica" w:hAnsi="Helvetica" w:cs="Helvetica"/>
          <w:color w:val="000000"/>
          <w:sz w:val="21"/>
          <w:szCs w:val="21"/>
        </w:rPr>
        <w:t>181</w:t>
      </w:r>
      <w:r w:rsidR="00482116" w:rsidRPr="00482116">
        <w:rPr>
          <w:rFonts w:ascii="Helvetica" w:hAnsi="Helvetica" w:cs="Helvetica"/>
          <w:color w:val="000000"/>
          <w:sz w:val="21"/>
          <w:szCs w:val="21"/>
          <w:vertAlign w:val="superscript"/>
        </w:rPr>
        <w:t>st</w:t>
      </w:r>
      <w:r w:rsidR="00482116">
        <w:rPr>
          <w:rFonts w:ascii="Helvetica" w:hAnsi="Helvetica" w:cs="Helvetica"/>
          <w:color w:val="000000"/>
          <w:sz w:val="21"/>
          <w:szCs w:val="21"/>
        </w:rPr>
        <w:t xml:space="preserve"> </w:t>
      </w:r>
      <w:r w:rsidR="00BF73AF">
        <w:rPr>
          <w:rFonts w:ascii="Helvetica" w:hAnsi="Helvetica" w:cs="Helvetica"/>
          <w:color w:val="000000"/>
          <w:sz w:val="21"/>
          <w:szCs w:val="21"/>
        </w:rPr>
        <w:t>is acknowledge</w:t>
      </w:r>
      <w:r w:rsidR="00101CC9">
        <w:rPr>
          <w:rFonts w:ascii="Helvetica" w:hAnsi="Helvetica" w:cs="Helvetica"/>
          <w:color w:val="000000"/>
          <w:sz w:val="21"/>
          <w:szCs w:val="21"/>
        </w:rPr>
        <w:t>d by 186</w:t>
      </w:r>
      <w:r w:rsidR="00101CC9" w:rsidRPr="00101CC9">
        <w:rPr>
          <w:rFonts w:ascii="Helvetica" w:hAnsi="Helvetica" w:cs="Helvetica"/>
          <w:color w:val="000000"/>
          <w:sz w:val="21"/>
          <w:szCs w:val="21"/>
          <w:vertAlign w:val="superscript"/>
        </w:rPr>
        <w:t>th</w:t>
      </w:r>
      <w:r w:rsidR="00101CC9">
        <w:rPr>
          <w:rFonts w:ascii="Helvetica" w:hAnsi="Helvetica" w:cs="Helvetica"/>
          <w:color w:val="000000"/>
          <w:sz w:val="21"/>
          <w:szCs w:val="21"/>
        </w:rPr>
        <w:t xml:space="preserve"> and 183</w:t>
      </w:r>
      <w:r w:rsidR="00AA715B" w:rsidRPr="00AA715B">
        <w:rPr>
          <w:rFonts w:ascii="Helvetica" w:hAnsi="Helvetica" w:cs="Helvetica"/>
          <w:color w:val="000000"/>
          <w:sz w:val="21"/>
          <w:szCs w:val="21"/>
          <w:vertAlign w:val="superscript"/>
        </w:rPr>
        <w:t>rd</w:t>
      </w:r>
      <w:r w:rsidR="00AA715B">
        <w:rPr>
          <w:rFonts w:ascii="Helvetica" w:hAnsi="Helvetica" w:cs="Helvetica"/>
          <w:color w:val="000000"/>
          <w:sz w:val="21"/>
          <w:szCs w:val="21"/>
        </w:rPr>
        <w:t xml:space="preserve"> </w:t>
      </w:r>
      <w:r w:rsidR="00101CC9">
        <w:rPr>
          <w:rFonts w:ascii="Helvetica" w:hAnsi="Helvetica" w:cs="Helvetica"/>
          <w:color w:val="000000"/>
          <w:sz w:val="21"/>
          <w:szCs w:val="21"/>
        </w:rPr>
        <w:t>is acknowledged by 1</w:t>
      </w:r>
      <w:r w:rsidR="00AA715B">
        <w:rPr>
          <w:rFonts w:ascii="Helvetica" w:hAnsi="Helvetica" w:cs="Helvetica"/>
          <w:color w:val="000000"/>
          <w:sz w:val="21"/>
          <w:szCs w:val="21"/>
        </w:rPr>
        <w:t>90</w:t>
      </w:r>
      <w:r w:rsidR="00101CC9" w:rsidRPr="00101CC9">
        <w:rPr>
          <w:rFonts w:ascii="Helvetica" w:hAnsi="Helvetica" w:cs="Helvetica"/>
          <w:color w:val="000000"/>
          <w:sz w:val="21"/>
          <w:szCs w:val="21"/>
          <w:vertAlign w:val="superscript"/>
        </w:rPr>
        <w:t>th</w:t>
      </w:r>
    </w:p>
    <w:p w14:paraId="69DA9E33" w14:textId="77777777"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8. </w:t>
      </w:r>
      <w:r>
        <w:rPr>
          <w:rFonts w:ascii="Helvetica" w:hAnsi="Helvetica" w:cs="Helvetica"/>
          <w:color w:val="000000"/>
          <w:sz w:val="21"/>
          <w:szCs w:val="21"/>
        </w:rPr>
        <w:t>What is the throughput (bytes transferred per unit time) for the TCP connection? Explain how you calculated this value.</w:t>
      </w:r>
    </w:p>
    <w:p w14:paraId="596AE281" w14:textId="666F7C0C" w:rsidR="00F5559B" w:rsidRDefault="0053255A">
      <w:r>
        <w:rPr>
          <w:noProof/>
        </w:rPr>
        <w:lastRenderedPageBreak/>
        <w:drawing>
          <wp:inline distT="0" distB="0" distL="0" distR="0" wp14:anchorId="203482AD" wp14:editId="298ECD87">
            <wp:extent cx="5274310" cy="23133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14:paraId="2BFDC1EC" w14:textId="77777777" w:rsidR="008F5CC2" w:rsidRDefault="008F5CC2"/>
    <w:p w14:paraId="758700C1" w14:textId="053CC51C" w:rsidR="0053255A" w:rsidRDefault="00A77B9C">
      <w:r>
        <w:rPr>
          <w:noProof/>
        </w:rPr>
        <w:drawing>
          <wp:inline distT="0" distB="0" distL="0" distR="0" wp14:anchorId="0F536DCF" wp14:editId="0A882B7E">
            <wp:extent cx="5274310" cy="1950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950085"/>
                    </a:xfrm>
                    <a:prstGeom prst="rect">
                      <a:avLst/>
                    </a:prstGeom>
                  </pic:spPr>
                </pic:pic>
              </a:graphicData>
            </a:graphic>
          </wp:inline>
        </w:drawing>
      </w:r>
      <w:r w:rsidR="00FE740C">
        <w:rPr>
          <w:rFonts w:hint="eastAsia"/>
        </w:rPr>
        <w:t>D</w:t>
      </w:r>
      <w:r w:rsidR="009D15DB">
        <w:t xml:space="preserve">ue to </w:t>
      </w:r>
      <w:r w:rsidR="00462157">
        <w:t xml:space="preserve">203rd shows OK, </w:t>
      </w:r>
      <w:r w:rsidR="00326402">
        <w:t xml:space="preserve">from </w:t>
      </w:r>
      <w:r w:rsidR="003F1828">
        <w:t>4</w:t>
      </w:r>
      <w:r w:rsidR="003F1828" w:rsidRPr="003F1828">
        <w:rPr>
          <w:vertAlign w:val="superscript"/>
        </w:rPr>
        <w:t>th</w:t>
      </w:r>
      <w:r w:rsidR="003F1828">
        <w:t xml:space="preserve"> to 202</w:t>
      </w:r>
      <w:r w:rsidR="003F1828" w:rsidRPr="003F1828">
        <w:rPr>
          <w:vertAlign w:val="superscript"/>
        </w:rPr>
        <w:t>nd</w:t>
      </w:r>
      <w:r w:rsidR="003F1828">
        <w:t>,</w:t>
      </w:r>
      <w:r w:rsidR="008F5CC2">
        <w:t xml:space="preserve"> we can get</w:t>
      </w:r>
      <w:r w:rsidR="00FD389F">
        <w:t>:</w:t>
      </w:r>
    </w:p>
    <w:p w14:paraId="5E91C89D" w14:textId="33A12D41" w:rsidR="00C21917" w:rsidRPr="00FD389F" w:rsidRDefault="00FD389F">
      <m:oMathPara>
        <m:oMath>
          <m:r>
            <m:rPr>
              <m:sty m:val="p"/>
            </m:rPr>
            <w:rPr>
              <w:rFonts w:ascii="Cambria Math" w:hAnsi="Cambria Math"/>
            </w:rPr>
            <m:t>total cost time=5.455830-0.026477=5.429353sec</m:t>
          </m:r>
        </m:oMath>
      </m:oMathPara>
    </w:p>
    <w:p w14:paraId="06DF47AD" w14:textId="7E5E70CC" w:rsidR="00FD389F" w:rsidRDefault="00C9717E">
      <w:r>
        <w:rPr>
          <w:rFonts w:hint="eastAsia"/>
        </w:rPr>
        <w:t>h</w:t>
      </w:r>
      <w:r>
        <w:t>ence,</w:t>
      </w:r>
    </w:p>
    <w:p w14:paraId="081A46E3" w14:textId="76D702A5" w:rsidR="00C9717E" w:rsidRPr="000E2089" w:rsidRDefault="00C9717E">
      <m:oMathPara>
        <m:oMath>
          <m:r>
            <m:rPr>
              <m:sty m:val="p"/>
            </m:rPr>
            <w:rPr>
              <w:rFonts w:ascii="Cambria Math" w:hAnsi="Cambria Math"/>
            </w:rPr>
            <m:t>the number of bytes recevied=232293103-232129013=164090bytes</m:t>
          </m:r>
        </m:oMath>
      </m:oMathPara>
    </w:p>
    <w:p w14:paraId="318D5AD2" w14:textId="6C513575" w:rsidR="000E2089" w:rsidRDefault="000E2089">
      <w:r>
        <w:rPr>
          <w:rFonts w:hint="eastAsia"/>
        </w:rPr>
        <w:t>t</w:t>
      </w:r>
      <w:r>
        <w:t>herefore,</w:t>
      </w:r>
      <w:r w:rsidR="00125CC4">
        <w:t xml:space="preserve"> the throughput for the TCP connection is computed as:</w:t>
      </w:r>
    </w:p>
    <w:p w14:paraId="027CC211" w14:textId="67A7D922" w:rsidR="00125CC4" w:rsidRPr="00FD389F" w:rsidRDefault="008A7A25">
      <m:oMathPara>
        <m:oMath>
          <m:f>
            <m:fPr>
              <m:ctrlPr>
                <w:rPr>
                  <w:rFonts w:ascii="Cambria Math" w:hAnsi="Cambria Math"/>
                  <w:i/>
                </w:rPr>
              </m:ctrlPr>
            </m:fPr>
            <m:num>
              <m:r>
                <w:rPr>
                  <w:rFonts w:ascii="Cambria Math" w:hAnsi="Cambria Math"/>
                </w:rPr>
                <m:t>164090bytes</m:t>
              </m:r>
            </m:num>
            <m:den>
              <m:r>
                <m:rPr>
                  <m:sty m:val="p"/>
                </m:rPr>
                <w:rPr>
                  <w:rFonts w:ascii="Cambria Math" w:hAnsi="Cambria Math"/>
                </w:rPr>
                <m:t>5.429353sec</m:t>
              </m:r>
            </m:den>
          </m:f>
          <m:r>
            <w:rPr>
              <w:rFonts w:ascii="Cambria Math" w:hAnsi="Cambria Math"/>
            </w:rPr>
            <m:t>=30222.75398bytes/sec</m:t>
          </m:r>
        </m:oMath>
      </m:oMathPara>
    </w:p>
    <w:p w14:paraId="7B9EAEBD" w14:textId="2521242C" w:rsidR="00F5559B" w:rsidRPr="00227804" w:rsidRDefault="00F5559B" w:rsidP="00F5559B">
      <w:pPr>
        <w:widowControl/>
        <w:shd w:val="clear" w:color="auto" w:fill="FFFFFF"/>
        <w:spacing w:before="300" w:after="150"/>
        <w:jc w:val="left"/>
        <w:outlineLvl w:val="2"/>
        <w:rPr>
          <w:rFonts w:ascii="Helvetica" w:eastAsia="宋体" w:hAnsi="Helvetica" w:cs="Helvetica"/>
          <w:color w:val="000000"/>
          <w:kern w:val="0"/>
          <w:sz w:val="36"/>
          <w:szCs w:val="36"/>
        </w:rPr>
      </w:pPr>
      <w:r w:rsidRPr="00227804">
        <w:rPr>
          <w:rFonts w:ascii="Helvetica" w:eastAsia="宋体" w:hAnsi="Helvetica" w:cs="Helvetica"/>
          <w:color w:val="000000"/>
          <w:kern w:val="0"/>
          <w:sz w:val="36"/>
          <w:szCs w:val="36"/>
        </w:rPr>
        <w:t xml:space="preserve">Exercise </w:t>
      </w:r>
      <w:r>
        <w:rPr>
          <w:rFonts w:ascii="Helvetica" w:eastAsia="宋体" w:hAnsi="Helvetica" w:cs="Helvetica"/>
          <w:color w:val="000000"/>
          <w:kern w:val="0"/>
          <w:sz w:val="36"/>
          <w:szCs w:val="36"/>
        </w:rPr>
        <w:t>2</w:t>
      </w:r>
    </w:p>
    <w:p w14:paraId="38EABA93" w14:textId="75BEB234"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1 </w:t>
      </w:r>
      <w:r>
        <w:rPr>
          <w:rFonts w:ascii="Helvetica" w:hAnsi="Helvetica" w:cs="Helvetica"/>
          <w:color w:val="000000"/>
          <w:sz w:val="21"/>
          <w:szCs w:val="21"/>
        </w:rPr>
        <w:t>. What is the sequence number of the TCP SYN segment that is used to initiate the TCP connection between the client computer and server?</w:t>
      </w:r>
    </w:p>
    <w:p w14:paraId="2FC77B03" w14:textId="65D5C911" w:rsidR="008C4B67" w:rsidRDefault="00235562"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sequence number of the TCP SYN segment </w:t>
      </w:r>
      <w:r w:rsidR="00CF78D6">
        <w:rPr>
          <w:rFonts w:ascii="Helvetica" w:hAnsi="Helvetica" w:cs="Helvetica"/>
          <w:color w:val="000000"/>
          <w:sz w:val="21"/>
          <w:szCs w:val="21"/>
        </w:rPr>
        <w:t xml:space="preserve">is </w:t>
      </w:r>
      <w:r w:rsidR="002B2A01">
        <w:rPr>
          <w:rFonts w:ascii="Helvetica" w:hAnsi="Helvetica" w:cs="Helvetica"/>
          <w:color w:val="000000"/>
          <w:sz w:val="21"/>
          <w:szCs w:val="21"/>
        </w:rPr>
        <w:t>2818</w:t>
      </w:r>
      <w:r w:rsidR="000D57A1">
        <w:rPr>
          <w:rFonts w:ascii="Helvetica" w:hAnsi="Helvetica" w:cs="Helvetica"/>
          <w:color w:val="000000"/>
          <w:sz w:val="21"/>
          <w:szCs w:val="21"/>
        </w:rPr>
        <w:t>463618.</w:t>
      </w:r>
    </w:p>
    <w:p w14:paraId="20045ECA" w14:textId="29131167"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i/>
          <w:iCs/>
          <w:color w:val="000000"/>
          <w:sz w:val="21"/>
          <w:szCs w:val="21"/>
        </w:rPr>
        <w:t>Question 2. </w:t>
      </w:r>
      <w:r>
        <w:rPr>
          <w:rFonts w:ascii="Helvetica" w:hAnsi="Helvetica" w:cs="Helvetica"/>
          <w:color w:val="000000"/>
          <w:sz w:val="21"/>
          <w:szCs w:val="21"/>
        </w:rPr>
        <w:t>What is the sequence number of the SYNACK segment sent by the server to the client computer in reply to the SYN? What is the value of the Acknowledgement field in the SYNACK segment? How did the server determine that value?</w:t>
      </w:r>
    </w:p>
    <w:p w14:paraId="5B8F5955" w14:textId="08374826" w:rsidR="00994318" w:rsidRDefault="00AF1FE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sequence number of the SYNACK segment is </w:t>
      </w:r>
      <w:r w:rsidR="00A633C5">
        <w:rPr>
          <w:rFonts w:ascii="Helvetica" w:hAnsi="Helvetica" w:cs="Helvetica"/>
          <w:color w:val="000000"/>
          <w:sz w:val="21"/>
          <w:szCs w:val="21"/>
        </w:rPr>
        <w:t>12470</w:t>
      </w:r>
      <w:r w:rsidR="00AF41CC">
        <w:rPr>
          <w:rFonts w:ascii="Helvetica" w:hAnsi="Helvetica" w:cs="Helvetica"/>
          <w:color w:val="000000"/>
          <w:sz w:val="21"/>
          <w:szCs w:val="21"/>
        </w:rPr>
        <w:t>95790</w:t>
      </w:r>
      <w:r w:rsidR="00341482">
        <w:rPr>
          <w:rFonts w:ascii="Helvetica" w:hAnsi="Helvetica" w:cs="Helvetica"/>
          <w:color w:val="000000"/>
          <w:sz w:val="21"/>
          <w:szCs w:val="21"/>
        </w:rPr>
        <w:t xml:space="preserve"> and is the value of the Acknowledgement field in the SYNACK segment is 28</w:t>
      </w:r>
      <w:r w:rsidR="002C2B12">
        <w:rPr>
          <w:rFonts w:ascii="Helvetica" w:hAnsi="Helvetica" w:cs="Helvetica"/>
          <w:color w:val="000000"/>
          <w:sz w:val="21"/>
          <w:szCs w:val="21"/>
        </w:rPr>
        <w:t>1</w:t>
      </w:r>
      <w:r w:rsidR="00EE7D4B">
        <w:rPr>
          <w:rFonts w:ascii="Helvetica" w:hAnsi="Helvetica" w:cs="Helvetica"/>
          <w:color w:val="000000"/>
          <w:sz w:val="21"/>
          <w:szCs w:val="21"/>
        </w:rPr>
        <w:t>8463619</w:t>
      </w:r>
      <w:r w:rsidR="00F860B1">
        <w:rPr>
          <w:rFonts w:ascii="Helvetica" w:hAnsi="Helvetica" w:cs="Helvetica"/>
          <w:color w:val="000000"/>
          <w:sz w:val="21"/>
          <w:szCs w:val="21"/>
        </w:rPr>
        <w:t xml:space="preserve">. </w:t>
      </w:r>
      <w:r w:rsidR="00191F48">
        <w:rPr>
          <w:rFonts w:ascii="Helvetica" w:hAnsi="Helvetica" w:cs="Helvetica"/>
          <w:color w:val="000000"/>
          <w:sz w:val="21"/>
          <w:szCs w:val="21"/>
        </w:rPr>
        <w:t xml:space="preserve">the server determine that value by adding 1 </w:t>
      </w:r>
      <w:r w:rsidR="00B1333C">
        <w:rPr>
          <w:rFonts w:ascii="Helvetica" w:hAnsi="Helvetica" w:cs="Helvetica"/>
          <w:color w:val="000000"/>
          <w:sz w:val="21"/>
          <w:szCs w:val="21"/>
        </w:rPr>
        <w:t xml:space="preserve">to the </w:t>
      </w:r>
      <w:r w:rsidR="00C75499">
        <w:rPr>
          <w:rFonts w:ascii="Helvetica" w:hAnsi="Helvetica" w:cs="Helvetica"/>
          <w:color w:val="000000"/>
          <w:sz w:val="21"/>
          <w:szCs w:val="21"/>
        </w:rPr>
        <w:t>last sequence numbers</w:t>
      </w:r>
      <w:r w:rsidR="0044760A">
        <w:rPr>
          <w:rFonts w:ascii="Helvetica" w:hAnsi="Helvetica" w:cs="Helvetica"/>
          <w:color w:val="000000"/>
          <w:sz w:val="21"/>
          <w:szCs w:val="21"/>
        </w:rPr>
        <w:t>(in</w:t>
      </w:r>
      <w:r w:rsidR="009008A7">
        <w:rPr>
          <w:rFonts w:ascii="Helvetica" w:hAnsi="Helvetica" w:cs="Helvetica"/>
          <w:color w:val="000000"/>
          <w:sz w:val="21"/>
          <w:szCs w:val="21"/>
        </w:rPr>
        <w:t>itial serial number</w:t>
      </w:r>
      <w:r w:rsidR="0044760A">
        <w:rPr>
          <w:rFonts w:ascii="Helvetica" w:hAnsi="Helvetica" w:cs="Helvetica"/>
          <w:color w:val="000000"/>
          <w:sz w:val="21"/>
          <w:szCs w:val="21"/>
        </w:rPr>
        <w:t>)</w:t>
      </w:r>
      <w:r w:rsidR="006A7CFB">
        <w:rPr>
          <w:rFonts w:ascii="Helvetica" w:hAnsi="Helvetica" w:cs="Helvetica"/>
          <w:color w:val="000000"/>
          <w:sz w:val="21"/>
          <w:szCs w:val="21"/>
        </w:rPr>
        <w:t>.</w:t>
      </w:r>
    </w:p>
    <w:p w14:paraId="62B52680" w14:textId="7F1757F9"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Style w:val="a4"/>
          <w:rFonts w:ascii="Helvetica" w:hAnsi="Helvetica" w:cs="Helvetica"/>
          <w:color w:val="000000"/>
          <w:sz w:val="21"/>
          <w:szCs w:val="21"/>
        </w:rPr>
        <w:lastRenderedPageBreak/>
        <w:t>Question 3 </w:t>
      </w:r>
      <w:r>
        <w:rPr>
          <w:rFonts w:ascii="Helvetica" w:hAnsi="Helvetica" w:cs="Helvetica"/>
          <w:color w:val="000000"/>
          <w:sz w:val="21"/>
          <w:szCs w:val="21"/>
        </w:rPr>
        <w:t>. What is the sequence number of the ACK segment sent by the client computer in response to the SYNACK? What is the value of the Acknowledgment field in this ACK segment? Does this segment contain any data?</w:t>
      </w:r>
    </w:p>
    <w:p w14:paraId="3D96F51A" w14:textId="08F5E268" w:rsidR="00B74A31" w:rsidRDefault="0005150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w:t>
      </w:r>
      <w:r w:rsidR="00F74672">
        <w:rPr>
          <w:rFonts w:ascii="Helvetica" w:hAnsi="Helvetica" w:cs="Helvetica"/>
          <w:color w:val="000000"/>
          <w:sz w:val="21"/>
          <w:szCs w:val="21"/>
        </w:rPr>
        <w:t>he sequence number of the ACK segment sent by the client computer in response to the SYNACK is 2818463619</w:t>
      </w:r>
      <w:r>
        <w:rPr>
          <w:rFonts w:ascii="Helvetica" w:hAnsi="Helvetica" w:cs="Helvetica"/>
          <w:color w:val="000000"/>
          <w:sz w:val="21"/>
          <w:szCs w:val="21"/>
        </w:rPr>
        <w:t xml:space="preserve"> and the value of the Acknowledgment field in this ACK segment</w:t>
      </w:r>
      <w:r w:rsidR="00256EC3">
        <w:rPr>
          <w:rFonts w:ascii="Helvetica" w:hAnsi="Helvetica" w:cs="Helvetica"/>
          <w:color w:val="000000"/>
          <w:sz w:val="21"/>
          <w:szCs w:val="21"/>
        </w:rPr>
        <w:t xml:space="preserve"> is 1247095791</w:t>
      </w:r>
      <w:r w:rsidR="000F562A">
        <w:rPr>
          <w:rFonts w:ascii="Helvetica" w:hAnsi="Helvetica" w:cs="Helvetica"/>
          <w:color w:val="000000"/>
          <w:sz w:val="21"/>
          <w:szCs w:val="21"/>
        </w:rPr>
        <w:t>.</w:t>
      </w:r>
    </w:p>
    <w:p w14:paraId="5BFB723E" w14:textId="1B97115E" w:rsidR="005C0499" w:rsidRDefault="005C0499"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Yes, this segment contain data because </w:t>
      </w:r>
      <w:r w:rsidR="004E0ED0">
        <w:rPr>
          <w:rFonts w:ascii="Helvetica" w:hAnsi="Helvetica" w:cs="Helvetica"/>
          <w:color w:val="000000"/>
          <w:sz w:val="21"/>
          <w:szCs w:val="21"/>
        </w:rPr>
        <w:t>301st</w:t>
      </w:r>
      <w:r w:rsidR="002D759B">
        <w:rPr>
          <w:rFonts w:ascii="Helvetica" w:hAnsi="Helvetica" w:cs="Helvetica"/>
          <w:color w:val="000000"/>
          <w:sz w:val="21"/>
          <w:szCs w:val="21"/>
        </w:rPr>
        <w:t xml:space="preserve"> ACK is 2818463652 and 298</w:t>
      </w:r>
      <w:r w:rsidR="00395185">
        <w:rPr>
          <w:rFonts w:ascii="Helvetica" w:hAnsi="Helvetica" w:cs="Helvetica"/>
          <w:color w:val="000000"/>
          <w:sz w:val="21"/>
          <w:szCs w:val="21"/>
        </w:rPr>
        <w:t>th Seq=2818463619, therefore it contains</w:t>
      </w:r>
      <w:r w:rsidR="004E0ED0">
        <w:rPr>
          <w:rFonts w:ascii="Helvetica" w:hAnsi="Helvetica" w:cs="Helvetica"/>
          <w:color w:val="000000"/>
          <w:sz w:val="21"/>
          <w:szCs w:val="21"/>
        </w:rPr>
        <w:t xml:space="preserve"> </w:t>
      </w:r>
      <w:r w:rsidR="00546CF8">
        <w:rPr>
          <w:rFonts w:ascii="Helvetica" w:hAnsi="Helvetica" w:cs="Helvetica"/>
          <w:color w:val="000000"/>
          <w:sz w:val="21"/>
          <w:szCs w:val="21"/>
        </w:rPr>
        <w:t>2818463</w:t>
      </w:r>
      <w:r w:rsidR="00CE32A6">
        <w:rPr>
          <w:rFonts w:ascii="Helvetica" w:hAnsi="Helvetica" w:cs="Helvetica"/>
          <w:color w:val="000000"/>
          <w:sz w:val="21"/>
          <w:szCs w:val="21"/>
        </w:rPr>
        <w:t>652-2818463619=</w:t>
      </w:r>
      <w:r w:rsidR="00AF2C85">
        <w:rPr>
          <w:rFonts w:ascii="Helvetica" w:hAnsi="Helvetica" w:cs="Helvetica"/>
          <w:color w:val="000000"/>
          <w:sz w:val="21"/>
          <w:szCs w:val="21"/>
        </w:rPr>
        <w:t xml:space="preserve"> 33 bytes</w:t>
      </w:r>
      <w:r w:rsidR="00395185">
        <w:rPr>
          <w:rFonts w:ascii="Helvetica" w:hAnsi="Helvetica" w:cs="Helvetica"/>
          <w:color w:val="000000"/>
          <w:sz w:val="21"/>
          <w:szCs w:val="21"/>
        </w:rPr>
        <w:t xml:space="preserve"> data.</w:t>
      </w:r>
    </w:p>
    <w:p w14:paraId="0D81F56E" w14:textId="77777777" w:rsidR="00395185" w:rsidRDefault="00395185" w:rsidP="00F5559B">
      <w:pPr>
        <w:pStyle w:val="a3"/>
        <w:shd w:val="clear" w:color="auto" w:fill="FFFFFF"/>
        <w:spacing w:before="0" w:beforeAutospacing="0" w:after="150" w:afterAutospacing="0"/>
        <w:rPr>
          <w:rFonts w:ascii="Helvetica" w:hAnsi="Helvetica" w:cs="Helvetica"/>
          <w:color w:val="000000"/>
          <w:sz w:val="21"/>
          <w:szCs w:val="21"/>
        </w:rPr>
      </w:pPr>
    </w:p>
    <w:p w14:paraId="5A92E267" w14:textId="4DB12BDE"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Style w:val="a4"/>
          <w:rFonts w:ascii="Helvetica" w:hAnsi="Helvetica" w:cs="Helvetica"/>
          <w:color w:val="000000"/>
          <w:sz w:val="21"/>
          <w:szCs w:val="21"/>
        </w:rPr>
        <w:t>Question 4 </w:t>
      </w:r>
      <w:r>
        <w:rPr>
          <w:rFonts w:ascii="Helvetica" w:hAnsi="Helvetica" w:cs="Helvetica"/>
          <w:color w:val="000000"/>
          <w:sz w:val="21"/>
          <w:szCs w:val="21"/>
        </w:rPr>
        <w:t>. Who has done the active close? client or the server? how you have determined this? What type of closure has been performed? 3 Segment (FIN/FINACK/ACK), 4 Segment (FIN/ACK/FIN/ACK) or Simultaneous close?</w:t>
      </w:r>
    </w:p>
    <w:p w14:paraId="20ECB240" w14:textId="02B48FFF" w:rsidR="00395185" w:rsidRDefault="008D7ABB" w:rsidP="00F5559B">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Client and server both </w:t>
      </w:r>
      <w:r w:rsidR="005048F8">
        <w:rPr>
          <w:rFonts w:ascii="Helvetica" w:hAnsi="Helvetica" w:cs="Helvetica"/>
          <w:color w:val="000000"/>
          <w:sz w:val="21"/>
          <w:szCs w:val="21"/>
        </w:rPr>
        <w:t xml:space="preserve">did the active close. </w:t>
      </w:r>
      <w:r w:rsidR="00393FD9">
        <w:rPr>
          <w:rFonts w:ascii="Helvetica" w:hAnsi="Helvetica" w:cs="Helvetica"/>
          <w:color w:val="000000"/>
          <w:sz w:val="21"/>
          <w:szCs w:val="21"/>
        </w:rPr>
        <w:t xml:space="preserve">I determined this by </w:t>
      </w:r>
      <w:r w:rsidR="00DE5E32">
        <w:rPr>
          <w:rFonts w:ascii="Helvetica" w:hAnsi="Helvetica" w:cs="Helvetica"/>
          <w:color w:val="000000"/>
          <w:sz w:val="21"/>
          <w:szCs w:val="21"/>
        </w:rPr>
        <w:t xml:space="preserve">304th and 305th, which </w:t>
      </w:r>
      <w:r w:rsidR="00C44064">
        <w:rPr>
          <w:rFonts w:ascii="Helvetica" w:hAnsi="Helvetica" w:cs="Helvetica"/>
          <w:color w:val="000000"/>
          <w:sz w:val="21"/>
          <w:szCs w:val="21"/>
        </w:rPr>
        <w:t xml:space="preserve">both client and server </w:t>
      </w:r>
      <w:r w:rsidR="00CD5DC4">
        <w:rPr>
          <w:rFonts w:ascii="Helvetica" w:hAnsi="Helvetica" w:cs="Helvetica"/>
          <w:color w:val="000000"/>
          <w:sz w:val="21"/>
          <w:szCs w:val="21"/>
        </w:rPr>
        <w:t>generate the FIN seg</w:t>
      </w:r>
      <w:r w:rsidR="004C6EDD">
        <w:rPr>
          <w:rFonts w:ascii="Helvetica" w:hAnsi="Helvetica" w:cs="Helvetica"/>
          <w:color w:val="000000"/>
          <w:sz w:val="21"/>
          <w:szCs w:val="21"/>
        </w:rPr>
        <w:t>ment before receiving</w:t>
      </w:r>
      <w:r w:rsidR="00264A6E">
        <w:rPr>
          <w:rFonts w:ascii="Helvetica" w:hAnsi="Helvetica" w:cs="Helvetica"/>
          <w:color w:val="000000"/>
          <w:sz w:val="21"/>
          <w:szCs w:val="21"/>
        </w:rPr>
        <w:t xml:space="preserve"> it</w:t>
      </w:r>
      <w:r w:rsidR="000C3F1C">
        <w:rPr>
          <w:rFonts w:ascii="Helvetica" w:hAnsi="Helvetica" w:cs="Helvetica"/>
          <w:color w:val="000000"/>
          <w:sz w:val="21"/>
          <w:szCs w:val="21"/>
        </w:rPr>
        <w:t xml:space="preserve"> and the type of closure has been performed is Simultaneous close.</w:t>
      </w:r>
    </w:p>
    <w:p w14:paraId="05BA1B67" w14:textId="77777777" w:rsidR="00395185" w:rsidRDefault="00395185" w:rsidP="00F5559B">
      <w:pPr>
        <w:pStyle w:val="a3"/>
        <w:shd w:val="clear" w:color="auto" w:fill="FFFFFF"/>
        <w:spacing w:before="0" w:beforeAutospacing="0" w:after="150" w:afterAutospacing="0"/>
        <w:rPr>
          <w:rFonts w:ascii="Helvetica" w:hAnsi="Helvetica" w:cs="Helvetica"/>
          <w:color w:val="000000"/>
          <w:sz w:val="21"/>
          <w:szCs w:val="21"/>
        </w:rPr>
      </w:pPr>
    </w:p>
    <w:p w14:paraId="50046475" w14:textId="77777777" w:rsidR="00F5559B" w:rsidRDefault="00F5559B" w:rsidP="00F5559B">
      <w:pPr>
        <w:pStyle w:val="a3"/>
        <w:shd w:val="clear" w:color="auto" w:fill="FFFFFF"/>
        <w:spacing w:before="0" w:beforeAutospacing="0" w:after="150" w:afterAutospacing="0"/>
        <w:rPr>
          <w:rFonts w:ascii="Helvetica" w:hAnsi="Helvetica" w:cs="Helvetica"/>
          <w:color w:val="000000"/>
          <w:sz w:val="21"/>
          <w:szCs w:val="21"/>
        </w:rPr>
      </w:pPr>
      <w:r>
        <w:rPr>
          <w:rStyle w:val="a4"/>
          <w:rFonts w:ascii="Helvetica" w:hAnsi="Helvetica" w:cs="Helvetica"/>
          <w:color w:val="000000"/>
          <w:sz w:val="21"/>
          <w:szCs w:val="21"/>
        </w:rPr>
        <w:t>Question 5 </w:t>
      </w:r>
      <w:r>
        <w:rPr>
          <w:rFonts w:ascii="Helvetica" w:hAnsi="Helvetica" w:cs="Helvetica"/>
          <w:color w:val="000000"/>
          <w:sz w:val="21"/>
          <w:szCs w:val="21"/>
        </w:rPr>
        <w:t>.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514FC0A7" w14:textId="5D14DD54" w:rsidR="00F5559B" w:rsidRDefault="00C27831" w:rsidP="00F85B25">
      <w:pPr>
        <w:rPr>
          <w:rFonts w:ascii="Helvetica" w:hAnsi="Helvetica" w:cs="Helvetica"/>
          <w:color w:val="000000"/>
          <w:szCs w:val="21"/>
        </w:rPr>
      </w:pPr>
      <w:r>
        <w:rPr>
          <w:rFonts w:ascii="Helvetica" w:hAnsi="Helvetica" w:cs="Helvetica"/>
          <w:color w:val="000000"/>
          <w:szCs w:val="21"/>
        </w:rPr>
        <w:t>The data bytes have been transferred from the client to the server:</w:t>
      </w:r>
    </w:p>
    <w:p w14:paraId="1E247CC2" w14:textId="621D43E5" w:rsidR="00163DF0" w:rsidRPr="00C27831" w:rsidRDefault="00BA1E38" w:rsidP="00F85B25">
      <m:oMathPara>
        <m:oMath>
          <m:r>
            <w:rPr>
              <w:rFonts w:ascii="Cambria Math" w:hAnsi="Cambria Math"/>
            </w:rPr>
            <m:t>2818463652-2818463619=33 bytes</m:t>
          </m:r>
        </m:oMath>
      </m:oMathPara>
    </w:p>
    <w:p w14:paraId="2B9B916C" w14:textId="20DE2181" w:rsidR="00395185" w:rsidRDefault="006342C8" w:rsidP="00F85B25">
      <w:pPr>
        <w:rPr>
          <w:rFonts w:ascii="Helvetica" w:hAnsi="Helvetica" w:cs="Helvetica"/>
          <w:color w:val="000000"/>
          <w:szCs w:val="21"/>
        </w:rPr>
      </w:pPr>
      <w:r>
        <w:rPr>
          <w:rFonts w:ascii="Helvetica" w:hAnsi="Helvetica" w:cs="Helvetica"/>
          <w:color w:val="000000"/>
          <w:szCs w:val="21"/>
        </w:rPr>
        <w:t>The data bytes have been transferred from the server to the client:</w:t>
      </w:r>
    </w:p>
    <w:p w14:paraId="23077219" w14:textId="740F11CF" w:rsidR="00942BCF" w:rsidRPr="00942BCF" w:rsidRDefault="00BA1E38" w:rsidP="00942BCF">
      <w:pPr>
        <w:rPr>
          <w:rFonts w:hint="eastAsia"/>
        </w:rPr>
      </w:pPr>
      <m:oMathPara>
        <m:oMath>
          <m:r>
            <w:rPr>
              <w:rFonts w:ascii="Cambria Math" w:hAnsi="Cambria Math"/>
            </w:rPr>
            <m:t>1247095831-1247095791=40 bytes</m:t>
          </m:r>
        </m:oMath>
      </m:oMathPara>
    </w:p>
    <w:p w14:paraId="3E459EFD" w14:textId="09FD6CFF" w:rsidR="002C26EF" w:rsidRPr="00942BCF" w:rsidRDefault="00942BCF" w:rsidP="00942BCF">
      <w:pPr>
        <w:rPr>
          <w:rFonts w:ascii="Helvetica" w:hAnsi="Helvetica" w:cs="Helvetica"/>
          <w:color w:val="000000"/>
          <w:szCs w:val="21"/>
        </w:rPr>
      </w:pPr>
      <w:r w:rsidRPr="00942BCF">
        <w:rPr>
          <w:rFonts w:ascii="Helvetica" w:hAnsi="Helvetica" w:cs="Helvetica"/>
          <w:color w:val="000000"/>
          <w:szCs w:val="21"/>
        </w:rPr>
        <w:t xml:space="preserve">The ACK number can track the length of the data being transferred, so the final ACK obtained from the other </w:t>
      </w:r>
      <w:r w:rsidR="0024563A">
        <w:rPr>
          <w:rFonts w:ascii="Helvetica" w:hAnsi="Helvetica" w:cs="Helvetica"/>
          <w:color w:val="000000"/>
          <w:szCs w:val="21"/>
        </w:rPr>
        <w:t>side</w:t>
      </w:r>
      <w:r w:rsidRPr="00942BCF">
        <w:rPr>
          <w:rFonts w:ascii="Helvetica" w:hAnsi="Helvetica" w:cs="Helvetica"/>
          <w:color w:val="000000"/>
          <w:szCs w:val="21"/>
        </w:rPr>
        <w:t xml:space="preserve"> minus the initial sequence number is the </w:t>
      </w:r>
      <w:r w:rsidR="0024563A">
        <w:rPr>
          <w:rFonts w:ascii="Helvetica" w:hAnsi="Helvetica" w:cs="Helvetica" w:hint="eastAsia"/>
          <w:color w:val="000000"/>
          <w:szCs w:val="21"/>
        </w:rPr>
        <w:t>size</w:t>
      </w:r>
      <w:bookmarkStart w:id="2" w:name="_GoBack"/>
      <w:bookmarkEnd w:id="2"/>
      <w:r w:rsidRPr="00942BCF">
        <w:rPr>
          <w:rFonts w:ascii="Helvetica" w:hAnsi="Helvetica" w:cs="Helvetica"/>
          <w:color w:val="000000"/>
          <w:szCs w:val="21"/>
        </w:rPr>
        <w:t xml:space="preserve"> of data that has been transmitted.</w:t>
      </w:r>
    </w:p>
    <w:sectPr w:rsidR="002C26EF" w:rsidRPr="00942B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36C7" w14:textId="77777777" w:rsidR="008A7A25" w:rsidRDefault="008A7A25" w:rsidP="00FE740C">
      <w:r>
        <w:separator/>
      </w:r>
    </w:p>
  </w:endnote>
  <w:endnote w:type="continuationSeparator" w:id="0">
    <w:p w14:paraId="18FAA382" w14:textId="77777777" w:rsidR="008A7A25" w:rsidRDefault="008A7A25" w:rsidP="00FE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EF54" w14:textId="77777777" w:rsidR="008A7A25" w:rsidRDefault="008A7A25" w:rsidP="00FE740C">
      <w:r>
        <w:separator/>
      </w:r>
    </w:p>
  </w:footnote>
  <w:footnote w:type="continuationSeparator" w:id="0">
    <w:p w14:paraId="795BE8B2" w14:textId="77777777" w:rsidR="008A7A25" w:rsidRDefault="008A7A25" w:rsidP="00FE74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46"/>
    <w:rsid w:val="000160B1"/>
    <w:rsid w:val="0005150B"/>
    <w:rsid w:val="00057E03"/>
    <w:rsid w:val="000A33DB"/>
    <w:rsid w:val="000A57CA"/>
    <w:rsid w:val="000B6448"/>
    <w:rsid w:val="000C3F1C"/>
    <w:rsid w:val="000D57A1"/>
    <w:rsid w:val="000E2089"/>
    <w:rsid w:val="000E6E95"/>
    <w:rsid w:val="000F562A"/>
    <w:rsid w:val="00101CC9"/>
    <w:rsid w:val="00125CC4"/>
    <w:rsid w:val="001521A9"/>
    <w:rsid w:val="00153F13"/>
    <w:rsid w:val="00163DF0"/>
    <w:rsid w:val="00191F48"/>
    <w:rsid w:val="001D0878"/>
    <w:rsid w:val="001D3DBD"/>
    <w:rsid w:val="001D55FF"/>
    <w:rsid w:val="001F597B"/>
    <w:rsid w:val="00200A3A"/>
    <w:rsid w:val="00203172"/>
    <w:rsid w:val="00227804"/>
    <w:rsid w:val="00235562"/>
    <w:rsid w:val="00236C89"/>
    <w:rsid w:val="0024563A"/>
    <w:rsid w:val="00250E75"/>
    <w:rsid w:val="00255E8A"/>
    <w:rsid w:val="00256EC3"/>
    <w:rsid w:val="00264A6E"/>
    <w:rsid w:val="002805D9"/>
    <w:rsid w:val="002A3E11"/>
    <w:rsid w:val="002B2A01"/>
    <w:rsid w:val="002C26EF"/>
    <w:rsid w:val="002C2B12"/>
    <w:rsid w:val="002D759B"/>
    <w:rsid w:val="002D7D69"/>
    <w:rsid w:val="002E7D98"/>
    <w:rsid w:val="003046E0"/>
    <w:rsid w:val="0031525D"/>
    <w:rsid w:val="00326402"/>
    <w:rsid w:val="00341482"/>
    <w:rsid w:val="003617CD"/>
    <w:rsid w:val="003910A1"/>
    <w:rsid w:val="00393FD9"/>
    <w:rsid w:val="003940A1"/>
    <w:rsid w:val="00395185"/>
    <w:rsid w:val="003A048D"/>
    <w:rsid w:val="003C6981"/>
    <w:rsid w:val="003F0864"/>
    <w:rsid w:val="003F1828"/>
    <w:rsid w:val="004231A9"/>
    <w:rsid w:val="00424C54"/>
    <w:rsid w:val="004254EC"/>
    <w:rsid w:val="00442A00"/>
    <w:rsid w:val="0044760A"/>
    <w:rsid w:val="00453113"/>
    <w:rsid w:val="0045633E"/>
    <w:rsid w:val="00462157"/>
    <w:rsid w:val="0048039F"/>
    <w:rsid w:val="00482116"/>
    <w:rsid w:val="004A7A3F"/>
    <w:rsid w:val="004B24C1"/>
    <w:rsid w:val="004C6EDD"/>
    <w:rsid w:val="004E0ED0"/>
    <w:rsid w:val="004E134B"/>
    <w:rsid w:val="004F19B8"/>
    <w:rsid w:val="004F4407"/>
    <w:rsid w:val="004F7B3C"/>
    <w:rsid w:val="005018DF"/>
    <w:rsid w:val="005048F8"/>
    <w:rsid w:val="00513EC5"/>
    <w:rsid w:val="0053255A"/>
    <w:rsid w:val="00546CF8"/>
    <w:rsid w:val="00584F9C"/>
    <w:rsid w:val="005A3691"/>
    <w:rsid w:val="005A784C"/>
    <w:rsid w:val="005C0499"/>
    <w:rsid w:val="005D4048"/>
    <w:rsid w:val="005D5E0E"/>
    <w:rsid w:val="005D776C"/>
    <w:rsid w:val="005F3548"/>
    <w:rsid w:val="005F4A4D"/>
    <w:rsid w:val="00600FA1"/>
    <w:rsid w:val="006342C8"/>
    <w:rsid w:val="006572EF"/>
    <w:rsid w:val="006A7CFB"/>
    <w:rsid w:val="006B2F17"/>
    <w:rsid w:val="006E6571"/>
    <w:rsid w:val="006F0C01"/>
    <w:rsid w:val="00711A39"/>
    <w:rsid w:val="00715E22"/>
    <w:rsid w:val="00755B1E"/>
    <w:rsid w:val="00760201"/>
    <w:rsid w:val="007819D0"/>
    <w:rsid w:val="007A6DF3"/>
    <w:rsid w:val="007C7E73"/>
    <w:rsid w:val="00807CF1"/>
    <w:rsid w:val="00840D0C"/>
    <w:rsid w:val="00855ED4"/>
    <w:rsid w:val="00860D52"/>
    <w:rsid w:val="008779A7"/>
    <w:rsid w:val="008917A6"/>
    <w:rsid w:val="008A7A25"/>
    <w:rsid w:val="008C4B67"/>
    <w:rsid w:val="008D7ABB"/>
    <w:rsid w:val="008E48A8"/>
    <w:rsid w:val="008F4897"/>
    <w:rsid w:val="008F5CC2"/>
    <w:rsid w:val="009008A7"/>
    <w:rsid w:val="00903A1D"/>
    <w:rsid w:val="0090404A"/>
    <w:rsid w:val="00942BCF"/>
    <w:rsid w:val="009509C8"/>
    <w:rsid w:val="00961AD7"/>
    <w:rsid w:val="00973E6F"/>
    <w:rsid w:val="00994318"/>
    <w:rsid w:val="009C1283"/>
    <w:rsid w:val="009D15DB"/>
    <w:rsid w:val="009D2637"/>
    <w:rsid w:val="00A07E3D"/>
    <w:rsid w:val="00A10B6D"/>
    <w:rsid w:val="00A17036"/>
    <w:rsid w:val="00A2006D"/>
    <w:rsid w:val="00A24D38"/>
    <w:rsid w:val="00A27092"/>
    <w:rsid w:val="00A633C5"/>
    <w:rsid w:val="00A77B9C"/>
    <w:rsid w:val="00AA715B"/>
    <w:rsid w:val="00AC2746"/>
    <w:rsid w:val="00AE79EE"/>
    <w:rsid w:val="00AF1FEB"/>
    <w:rsid w:val="00AF2C85"/>
    <w:rsid w:val="00AF3C44"/>
    <w:rsid w:val="00AF41CC"/>
    <w:rsid w:val="00B11637"/>
    <w:rsid w:val="00B1333C"/>
    <w:rsid w:val="00B155A9"/>
    <w:rsid w:val="00B5573D"/>
    <w:rsid w:val="00B74A31"/>
    <w:rsid w:val="00B74FE6"/>
    <w:rsid w:val="00B753AA"/>
    <w:rsid w:val="00B7752F"/>
    <w:rsid w:val="00BA1E38"/>
    <w:rsid w:val="00BF73AF"/>
    <w:rsid w:val="00BF7D27"/>
    <w:rsid w:val="00C14E3E"/>
    <w:rsid w:val="00C21917"/>
    <w:rsid w:val="00C27831"/>
    <w:rsid w:val="00C44064"/>
    <w:rsid w:val="00C75499"/>
    <w:rsid w:val="00C961BC"/>
    <w:rsid w:val="00C9717E"/>
    <w:rsid w:val="00CD5DC4"/>
    <w:rsid w:val="00CE1F59"/>
    <w:rsid w:val="00CE32A6"/>
    <w:rsid w:val="00CE4783"/>
    <w:rsid w:val="00CE784D"/>
    <w:rsid w:val="00CF78D6"/>
    <w:rsid w:val="00D00972"/>
    <w:rsid w:val="00D35688"/>
    <w:rsid w:val="00D50843"/>
    <w:rsid w:val="00DD274B"/>
    <w:rsid w:val="00DE5E32"/>
    <w:rsid w:val="00E3130F"/>
    <w:rsid w:val="00E36197"/>
    <w:rsid w:val="00E82B84"/>
    <w:rsid w:val="00EC1731"/>
    <w:rsid w:val="00EE7D4B"/>
    <w:rsid w:val="00F07F4C"/>
    <w:rsid w:val="00F317E2"/>
    <w:rsid w:val="00F5559B"/>
    <w:rsid w:val="00F561FB"/>
    <w:rsid w:val="00F634EB"/>
    <w:rsid w:val="00F649A7"/>
    <w:rsid w:val="00F74672"/>
    <w:rsid w:val="00F83A26"/>
    <w:rsid w:val="00F85B25"/>
    <w:rsid w:val="00F860B1"/>
    <w:rsid w:val="00F9239C"/>
    <w:rsid w:val="00FA1A62"/>
    <w:rsid w:val="00FC3563"/>
    <w:rsid w:val="00FC75B4"/>
    <w:rsid w:val="00FD389F"/>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02072"/>
  <w15:chartTrackingRefBased/>
  <w15:docId w15:val="{92238265-F55D-401E-8AD7-919605C8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278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27804"/>
    <w:rPr>
      <w:rFonts w:ascii="宋体" w:eastAsia="宋体" w:hAnsi="宋体" w:cs="宋体"/>
      <w:b/>
      <w:bCs/>
      <w:kern w:val="0"/>
      <w:sz w:val="27"/>
      <w:szCs w:val="27"/>
    </w:rPr>
  </w:style>
  <w:style w:type="paragraph" w:styleId="a3">
    <w:name w:val="Normal (Web)"/>
    <w:basedOn w:val="a"/>
    <w:uiPriority w:val="99"/>
    <w:semiHidden/>
    <w:unhideWhenUsed/>
    <w:rsid w:val="00F5559B"/>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5559B"/>
    <w:rPr>
      <w:i/>
      <w:iCs/>
    </w:rPr>
  </w:style>
  <w:style w:type="table" w:styleId="a5">
    <w:name w:val="Table Grid"/>
    <w:basedOn w:val="a1"/>
    <w:uiPriority w:val="59"/>
    <w:rsid w:val="0089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D389F"/>
    <w:rPr>
      <w:color w:val="808080"/>
    </w:rPr>
  </w:style>
  <w:style w:type="paragraph" w:styleId="a7">
    <w:name w:val="header"/>
    <w:basedOn w:val="a"/>
    <w:link w:val="a8"/>
    <w:uiPriority w:val="99"/>
    <w:unhideWhenUsed/>
    <w:rsid w:val="00FE74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E740C"/>
    <w:rPr>
      <w:sz w:val="18"/>
      <w:szCs w:val="18"/>
    </w:rPr>
  </w:style>
  <w:style w:type="paragraph" w:styleId="a9">
    <w:name w:val="footer"/>
    <w:basedOn w:val="a"/>
    <w:link w:val="aa"/>
    <w:uiPriority w:val="99"/>
    <w:unhideWhenUsed/>
    <w:rsid w:val="00FE740C"/>
    <w:pPr>
      <w:tabs>
        <w:tab w:val="center" w:pos="4153"/>
        <w:tab w:val="right" w:pos="8306"/>
      </w:tabs>
      <w:snapToGrid w:val="0"/>
      <w:jc w:val="left"/>
    </w:pPr>
    <w:rPr>
      <w:sz w:val="18"/>
      <w:szCs w:val="18"/>
    </w:rPr>
  </w:style>
  <w:style w:type="character" w:customStyle="1" w:styleId="aa">
    <w:name w:val="页脚 字符"/>
    <w:basedOn w:val="a0"/>
    <w:link w:val="a9"/>
    <w:uiPriority w:val="99"/>
    <w:rsid w:val="00FE7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346678">
      <w:bodyDiv w:val="1"/>
      <w:marLeft w:val="0"/>
      <w:marRight w:val="0"/>
      <w:marTop w:val="0"/>
      <w:marBottom w:val="0"/>
      <w:divBdr>
        <w:top w:val="none" w:sz="0" w:space="0" w:color="auto"/>
        <w:left w:val="none" w:sz="0" w:space="0" w:color="auto"/>
        <w:bottom w:val="none" w:sz="0" w:space="0" w:color="auto"/>
        <w:right w:val="none" w:sz="0" w:space="0" w:color="auto"/>
      </w:divBdr>
    </w:div>
    <w:div w:id="592934315">
      <w:bodyDiv w:val="1"/>
      <w:marLeft w:val="0"/>
      <w:marRight w:val="0"/>
      <w:marTop w:val="0"/>
      <w:marBottom w:val="0"/>
      <w:divBdr>
        <w:top w:val="none" w:sz="0" w:space="0" w:color="auto"/>
        <w:left w:val="none" w:sz="0" w:space="0" w:color="auto"/>
        <w:bottom w:val="none" w:sz="0" w:space="0" w:color="auto"/>
        <w:right w:val="none" w:sz="0" w:space="0" w:color="auto"/>
      </w:divBdr>
    </w:div>
    <w:div w:id="594241325">
      <w:bodyDiv w:val="1"/>
      <w:marLeft w:val="0"/>
      <w:marRight w:val="0"/>
      <w:marTop w:val="0"/>
      <w:marBottom w:val="0"/>
      <w:divBdr>
        <w:top w:val="none" w:sz="0" w:space="0" w:color="auto"/>
        <w:left w:val="none" w:sz="0" w:space="0" w:color="auto"/>
        <w:bottom w:val="none" w:sz="0" w:space="0" w:color="auto"/>
        <w:right w:val="none" w:sz="0" w:space="0" w:color="auto"/>
      </w:divBdr>
      <w:divsChild>
        <w:div w:id="1867716507">
          <w:marLeft w:val="0"/>
          <w:marRight w:val="0"/>
          <w:marTop w:val="180"/>
          <w:marBottom w:val="270"/>
          <w:divBdr>
            <w:top w:val="single" w:sz="6" w:space="0" w:color="E3E3E3"/>
            <w:left w:val="single" w:sz="6" w:space="0" w:color="E3E3E3"/>
            <w:bottom w:val="single" w:sz="6" w:space="0" w:color="E3E3E3"/>
            <w:right w:val="single" w:sz="6" w:space="0" w:color="E3E3E3"/>
          </w:divBdr>
          <w:divsChild>
            <w:div w:id="1975519656">
              <w:marLeft w:val="0"/>
              <w:marRight w:val="0"/>
              <w:marTop w:val="0"/>
              <w:marBottom w:val="0"/>
              <w:divBdr>
                <w:top w:val="none" w:sz="0" w:space="0" w:color="auto"/>
                <w:left w:val="none" w:sz="0" w:space="0" w:color="auto"/>
                <w:bottom w:val="none" w:sz="0" w:space="0" w:color="auto"/>
                <w:right w:val="none" w:sz="0" w:space="0" w:color="auto"/>
              </w:divBdr>
              <w:divsChild>
                <w:div w:id="337923747">
                  <w:marLeft w:val="0"/>
                  <w:marRight w:val="0"/>
                  <w:marTop w:val="0"/>
                  <w:marBottom w:val="0"/>
                  <w:divBdr>
                    <w:top w:val="none" w:sz="0" w:space="0" w:color="auto"/>
                    <w:left w:val="none" w:sz="0" w:space="0" w:color="auto"/>
                    <w:bottom w:val="none" w:sz="0" w:space="0" w:color="auto"/>
                    <w:right w:val="none" w:sz="0" w:space="0" w:color="auto"/>
                  </w:divBdr>
                </w:div>
                <w:div w:id="1857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楠</dc:creator>
  <cp:keywords/>
  <dc:description/>
  <cp:lastModifiedBy>王 楠</cp:lastModifiedBy>
  <cp:revision>3</cp:revision>
  <cp:lastPrinted>2020-03-26T06:23:00Z</cp:lastPrinted>
  <dcterms:created xsi:type="dcterms:W3CDTF">2020-03-26T06:21:00Z</dcterms:created>
  <dcterms:modified xsi:type="dcterms:W3CDTF">2020-03-26T06:33:00Z</dcterms:modified>
</cp:coreProperties>
</file>