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7C000">
      <w:pPr>
        <w:spacing w:before="560" w:after="160" w:line="264" w:lineRule="auto"/>
        <w:jc w:val="center"/>
      </w:pPr>
      <w:r>
        <w:rPr>
          <w:rFonts w:ascii="Calibri" w:hAnsi="Calibri" w:eastAsia="微软雅黑"/>
          <w:b/>
          <w:color w:val="1F6FEB"/>
          <w:sz w:val="44"/>
        </w:rPr>
        <w:t>第七课时：把目标检测接入 Web 图像识别系统</w:t>
      </w:r>
    </w:p>
    <w:p w14:paraId="41233C7C">
      <w:pPr>
        <w:spacing w:before="0" w:after="360" w:line="264" w:lineRule="auto"/>
        <w:jc w:val="center"/>
      </w:pPr>
      <w:r>
        <w:rPr>
          <w:rFonts w:ascii="Calibri" w:hAnsi="Calibri" w:eastAsia="微软雅黑"/>
          <w:color w:val="5F6B7A"/>
          <w:sz w:val="26"/>
        </w:rPr>
        <w:t>从“判断这张图是什么”到“找出图里有什么、在哪里”</w:t>
      </w:r>
    </w:p>
    <w:p w14:paraId="06BE3E6B">
      <w:pPr>
        <w:shd w:val="clear" w:fill="E8F7EF"/>
        <w:spacing w:before="80" w:after="40" w:line="288" w:lineRule="auto"/>
      </w:pPr>
      <w:r>
        <w:rPr>
          <w:rFonts w:ascii="Calibri" w:hAnsi="Calibri" w:eastAsia="微软雅黑"/>
          <w:b/>
          <w:color w:val="18864B"/>
          <w:sz w:val="22"/>
        </w:rPr>
        <w:t>本节课一句话目标</w:t>
      </w:r>
    </w:p>
    <w:p w14:paraId="7667F807">
      <w:pPr>
        <w:shd w:val="clear" w:fill="E8F7EF"/>
        <w:spacing w:before="0" w:after="40" w:line="288" w:lineRule="auto"/>
        <w:ind w:left="259" w:right="259"/>
      </w:pPr>
      <w:r>
        <w:rPr>
          <w:rFonts w:ascii="Calibri" w:hAnsi="Calibri" w:eastAsia="微软雅黑"/>
          <w:color w:val="18864B"/>
          <w:sz w:val="20"/>
        </w:rPr>
        <w:t>前面我们已经能让网页判断一张图片属于哪个类别，本节课要让网页进一步画出图片里的目标位置，并返回目标名称、置信度和检测框。</w:t>
      </w:r>
    </w:p>
    <w:p w14:paraId="362F6D17">
      <w:pPr>
        <w:shd w:val="clear" w:fill="E8F7EF"/>
        <w:spacing w:before="0" w:after="40" w:line="288" w:lineRule="auto"/>
        <w:ind w:left="259" w:right="259"/>
      </w:pPr>
      <w:r>
        <w:rPr>
          <w:rFonts w:ascii="Calibri" w:hAnsi="Calibri" w:eastAsia="微软雅黑"/>
          <w:color w:val="18864B"/>
          <w:sz w:val="20"/>
        </w:rPr>
        <w:t>学生最终要完成一个闭环：启动 Flask 页面，上传图片，选择分类或检测，看到模型推理结果，并能解释每个文件在这个闭环中的作用。</w:t>
      </w:r>
    </w:p>
    <w:p w14:paraId="451AC488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一、为什么要上这堂课</w:t>
      </w:r>
    </w:p>
    <w:p w14:paraId="3D1FFE13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第六课我们已经把图像分类模型接入了网页。分类模型解决的问题是：给它一张图，它告诉我们这张图最像哪个类别。这个能力很重要，但它仍然有明显限制。</w:t>
      </w:r>
    </w:p>
    <w:p w14:paraId="2C819213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如果一张图里有多个物体，分类模型通常只能给出整体类别，不能分别指出每个物体。</w:t>
      </w:r>
    </w:p>
    <w:p w14:paraId="1A8AF91B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如果用户想知道“猫在哪里”“车在哪里”“画面中有几个人”，分类模型回答不了位置问题。</w:t>
      </w:r>
    </w:p>
    <w:p w14:paraId="0A18ED1A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真实系统往往不只需要一个类别名称，还需要位置、数量、置信度和可视化结果。</w:t>
      </w:r>
    </w:p>
    <w:p w14:paraId="671F15E5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所以第七课的主线是从 classification 过渡到 object detection。学生不需要一开始就理解 YOLO 的全部数学细节，先要建立一个清楚的工程认知：分类输出类别，检测输出类别加位置。</w:t>
      </w:r>
    </w:p>
    <w:tbl>
      <w:tblPr>
        <w:tblStyle w:val="34"/>
        <w:tblW w:w="9360" w:type="dxa"/>
        <w:tblInd w:w="120" w:type="dxa"/>
        <w:tblBorders>
          <w:top w:val="single" w:color="D9E1EA" w:sz="4" w:space="0"/>
          <w:left w:val="single" w:color="D9E1EA" w:sz="4" w:space="0"/>
          <w:bottom w:val="single" w:color="D9E1EA" w:sz="4" w:space="0"/>
          <w:right w:val="single" w:color="D9E1EA" w:sz="4" w:space="0"/>
          <w:insideH w:val="single" w:color="D9E1EA" w:sz="4" w:space="0"/>
          <w:insideV w:val="single" w:color="D9E1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944"/>
        <w:gridCol w:w="2880"/>
        <w:gridCol w:w="2736"/>
      </w:tblGrid>
      <w:tr w14:paraId="5C7EAFFB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6327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能力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BFAE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输入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E6EF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输出</w:t>
            </w:r>
          </w:p>
        </w:tc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2318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适合解决的问题</w:t>
            </w:r>
          </w:p>
        </w:tc>
      </w:tr>
      <w:tr w14:paraId="5C8CEC2A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3BA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图像分类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D5A9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一张图片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CBEE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Top-1 或 Top-3 类别和概率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E51D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这张图整体属于什么类别</w:t>
            </w:r>
          </w:p>
        </w:tc>
      </w:tr>
      <w:tr w14:paraId="2E40E118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2866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目标检测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01FA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一张图片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06863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多个检测框、类别、置信度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9BFF1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图里有什么物体，分别在哪里</w:t>
            </w:r>
          </w:p>
        </w:tc>
      </w:tr>
      <w:tr w14:paraId="2E8EA824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C867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Web 系统集成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058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用户上传图片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2D0F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页面结果、JSON、可视化图片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5D0D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让普通用户不用写代码也能使用模型</w:t>
            </w:r>
          </w:p>
        </w:tc>
      </w:tr>
    </w:tbl>
    <w:p w14:paraId="1EB3FDDD">
      <w:pPr>
        <w:spacing w:before="0" w:after="40" w:line="300" w:lineRule="auto"/>
        <w:jc w:val="left"/>
      </w:pPr>
    </w:p>
    <w:p w14:paraId="4B1D47FB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二、和前面课程的联系</w:t>
      </w:r>
    </w:p>
    <w:tbl>
      <w:tblPr>
        <w:tblStyle w:val="34"/>
        <w:tblW w:w="9072" w:type="dxa"/>
        <w:tblInd w:w="120" w:type="dxa"/>
        <w:tblBorders>
          <w:top w:val="single" w:color="D9E1EA" w:sz="4" w:space="0"/>
          <w:left w:val="single" w:color="D9E1EA" w:sz="4" w:space="0"/>
          <w:bottom w:val="single" w:color="D9E1EA" w:sz="4" w:space="0"/>
          <w:right w:val="single" w:color="D9E1EA" w:sz="4" w:space="0"/>
          <w:insideH w:val="single" w:color="D9E1EA" w:sz="4" w:space="0"/>
          <w:insideV w:val="single" w:color="D9E1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240"/>
        <w:gridCol w:w="3600"/>
      </w:tblGrid>
      <w:tr w14:paraId="568C09A6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</w:tblPrEx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7311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前面学过的内容</w:t>
            </w:r>
          </w:p>
        </w:tc>
        <w:tc>
          <w:tcPr>
            <w:tcW w:w="3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E4ED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第七课如何继续使用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C5BB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学生要形成的理解</w:t>
            </w:r>
          </w:p>
        </w:tc>
      </w:tr>
      <w:tr w14:paraId="691123AF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61C8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数据集 train / val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838B6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分类功能仍然要读取 data/train 或 data/oxford_pet_split/train 的类别名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9F3B7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数据目录不仅服务训练，也服务网页推理时的类别解释</w:t>
            </w:r>
          </w:p>
        </w:tc>
      </w:tr>
      <w:tr w14:paraId="515F9843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739A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迁移学习和微调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A2F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分类 Tab 使用微调后的 MobileNetV3 权重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E1A5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第七课没有推翻第六课，而是在已有分类系统旁边新增检测能力</w:t>
            </w:r>
          </w:p>
        </w:tc>
      </w:tr>
      <w:tr w14:paraId="6CCD90B0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1ED0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Flask 页面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D6A4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继续使用 app/web_app.py 和 templates/index.html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5727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AI 模型不是孤立脚本，要通过接口接入用户页面</w:t>
            </w:r>
          </w:p>
        </w:tc>
      </w:tr>
      <w:tr w14:paraId="2485A731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0088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CPSC210 抽象思想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B447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ObjectDetector 是接口，YOLOv8Detector 是实现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55F4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面向接口编程可以让系统以后替换模型更容易</w:t>
            </w:r>
          </w:p>
        </w:tc>
      </w:tr>
      <w:tr w14:paraId="65875545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6554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错误排查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8596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继续处理缺文件、环境没装、路径不对、端口占用等问题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A6BC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调通项目的能力来自逐层定位问题</w:t>
            </w:r>
          </w:p>
        </w:tc>
      </w:tr>
    </w:tbl>
    <w:p w14:paraId="35C355FB">
      <w:pPr>
        <w:spacing w:before="0" w:after="40" w:line="300" w:lineRule="auto"/>
        <w:jc w:val="left"/>
      </w:pPr>
    </w:p>
    <w:p w14:paraId="6B43303B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三、本节课最终项目结构</w:t>
      </w:r>
    </w:p>
    <w:p w14:paraId="46561917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AI-Image-Recognition - 1/</w:t>
      </w:r>
    </w:p>
    <w:p w14:paraId="0FAD053B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├─ app/</w:t>
      </w:r>
    </w:p>
    <w:p w14:paraId="5F42976C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│  ├─ web_app.py              # Flask 后端入口：分类接口 + 检测接口</w:t>
      </w:r>
    </w:p>
    <w:p w14:paraId="06DD6121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│  ├─ object_detector.py      # 目标检测抽象和 YOLOv8 实现</w:t>
      </w:r>
    </w:p>
    <w:p w14:paraId="2BD845F1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│  ├─ preprocess.py           # 检测框绘制和图片后处理</w:t>
      </w:r>
    </w:p>
    <w:p w14:paraId="1C54DF9B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│  └─ model_loader.py         # 第六课已有：分类模型加载</w:t>
      </w:r>
    </w:p>
    <w:p w14:paraId="4A62D0E3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├─ templates/</w:t>
      </w:r>
    </w:p>
    <w:p w14:paraId="4D12B9B9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│  └─ index.html              # 前端页面：分类 Tab + 检测 Tab</w:t>
      </w:r>
    </w:p>
    <w:p w14:paraId="418FE142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├─ static/</w:t>
      </w:r>
    </w:p>
    <w:p w14:paraId="56521718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│  └─ uploads/                # 保存上传图片和检测后画框图片</w:t>
      </w:r>
    </w:p>
    <w:p w14:paraId="2EAAC8D7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├─ data/</w:t>
      </w:r>
    </w:p>
    <w:p w14:paraId="4893A216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│  └─ train/ 或 oxford_pet_split/train/   # 分类类别来源</w:t>
      </w:r>
    </w:p>
    <w:p w14:paraId="4AA46FFB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├─ models/</w:t>
      </w:r>
    </w:p>
    <w:p w14:paraId="31621712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│  └─ oxford_pet_mobilenet_epoch1.pth     # 分类模型权重，若存在则优先使用</w:t>
      </w:r>
    </w:p>
    <w:p w14:paraId="7D629D55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├─ yolov8n.pt                 # YOLOv8 检测权重，首次可自动下载</w:t>
      </w:r>
    </w:p>
    <w:p w14:paraId="16D22F6C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└─ requirements.txt           # 项目依赖，包含 Flask、torch、ultralytics、opencv-python</w:t>
      </w:r>
    </w:p>
    <w:p w14:paraId="3F6E0EB8">
      <w:pPr>
        <w:spacing w:before="0" w:after="40" w:line="300" w:lineRule="auto"/>
        <w:jc w:val="left"/>
      </w:pPr>
    </w:p>
    <w:p w14:paraId="1A974575">
      <w:pPr>
        <w:shd w:val="clear" w:fill="FFF7D6"/>
        <w:spacing w:before="80" w:after="40" w:line="288" w:lineRule="auto"/>
      </w:pPr>
      <w:r>
        <w:rPr>
          <w:rFonts w:ascii="Calibri" w:hAnsi="Calibri" w:eastAsia="微软雅黑"/>
          <w:b/>
          <w:color w:val="7A5A00"/>
          <w:sz w:val="22"/>
        </w:rPr>
        <w:t>课堂提醒</w:t>
      </w:r>
    </w:p>
    <w:p w14:paraId="247D3F35">
      <w:pPr>
        <w:shd w:val="clear" w:fill="FFF7D6"/>
        <w:spacing w:before="0" w:after="40" w:line="288" w:lineRule="auto"/>
        <w:ind w:left="259" w:right="259"/>
      </w:pPr>
      <w:r>
        <w:rPr>
          <w:rFonts w:ascii="Calibri" w:hAnsi="Calibri" w:eastAsia="微软雅黑"/>
          <w:color w:val="7A5A00"/>
          <w:sz w:val="20"/>
        </w:rPr>
        <w:t>分类模型权重和检测模型权重不是同一个文件。MobileNetV3 的 .pth 负责猫狗品种分类，YOLOv8 的 yolov8n.pt 负责通用目标检测。</w:t>
      </w:r>
    </w:p>
    <w:p w14:paraId="17DF4BA1">
      <w:pPr>
        <w:shd w:val="clear" w:fill="FFF7D6"/>
        <w:spacing w:before="0" w:after="40" w:line="288" w:lineRule="auto"/>
        <w:ind w:left="259" w:right="259"/>
      </w:pPr>
      <w:r>
        <w:rPr>
          <w:rFonts w:ascii="Calibri" w:hAnsi="Calibri" w:eastAsia="微软雅黑"/>
          <w:color w:val="7A5A00"/>
          <w:sz w:val="20"/>
        </w:rPr>
        <w:t>如果网页首页直接 500，优先看终端 Traceback。常见原因是分类权重文件不存在，而不是 HTML 页面坏了。</w:t>
      </w:r>
    </w:p>
    <w:p w14:paraId="710BBB7C">
      <w:pPr>
        <w:sectPr>
          <w:footerReference r:id="rId5" w:type="default"/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072B0B54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四、核心概念讲解</w:t>
      </w:r>
    </w:p>
    <w:tbl>
      <w:tblPr>
        <w:tblStyle w:val="34"/>
        <w:tblW w:w="9360" w:type="dxa"/>
        <w:tblInd w:w="120" w:type="dxa"/>
        <w:tblBorders>
          <w:top w:val="single" w:color="D9E1EA" w:sz="4" w:space="0"/>
          <w:left w:val="single" w:color="D9E1EA" w:sz="4" w:space="0"/>
          <w:bottom w:val="single" w:color="D9E1EA" w:sz="4" w:space="0"/>
          <w:right w:val="single" w:color="D9E1EA" w:sz="4" w:space="0"/>
          <w:insideH w:val="single" w:color="D9E1EA" w:sz="4" w:space="0"/>
          <w:insideV w:val="single" w:color="D9E1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384"/>
        <w:gridCol w:w="3672"/>
      </w:tblGrid>
      <w:tr w14:paraId="3FACEB36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9E74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概念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495F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小白解释</w:t>
            </w:r>
          </w:p>
        </w:tc>
        <w:tc>
          <w:tcPr>
            <w:tcW w:w="36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F6CF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在项目中的样子</w:t>
            </w:r>
          </w:p>
        </w:tc>
      </w:tr>
      <w:tr w14:paraId="169BD7B1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0B321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分类 Classification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90EE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给整张图贴一个或几个类别标签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0135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输出 cat、dog、Abyssinian 等类别概率</w:t>
            </w:r>
          </w:p>
        </w:tc>
      </w:tr>
      <w:tr w14:paraId="6518CAD4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73E5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目标检测 Detection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85E4D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找出图中的目标位置和类别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FE71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输出 person 0.91，框坐标 x1/y1/x2/y2</w:t>
            </w:r>
          </w:p>
        </w:tc>
      </w:tr>
      <w:tr w14:paraId="748072A1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6363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检测框 Bounding Box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CC1D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用矩形框标出物体所在区域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91AF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左上角和右下角两个点就能确定一个框</w:t>
            </w:r>
          </w:p>
        </w:tc>
      </w:tr>
      <w:tr w14:paraId="470C72CE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4149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置信度 Confidence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F5C7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模型对结果有多确定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1782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0.82 表示模型认为这个检测结果可信度较高</w:t>
            </w:r>
          </w:p>
        </w:tc>
      </w:tr>
      <w:tr w14:paraId="4775F638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DA0B6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阈值 Threshold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8360E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过滤低置信度结果的门槛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97B6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阈值 0.5 表示只保留置信度不低于 0.5 的框</w:t>
            </w:r>
          </w:p>
        </w:tc>
      </w:tr>
      <w:tr w14:paraId="5B2E2549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5768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Top-K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BC44F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分类里展示概率最高的前 K 个类别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4B04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Top-3 表示展示前三个最可能类别</w:t>
            </w:r>
          </w:p>
        </w:tc>
      </w:tr>
      <w:tr w14:paraId="387A70CD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20594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JSON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E3FC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前后端传输结构化结果的格式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5FF02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后端返回 detections，前端用 JS 渲染结果</w:t>
            </w:r>
          </w:p>
        </w:tc>
      </w:tr>
    </w:tbl>
    <w:p w14:paraId="07B4750B">
      <w:pPr>
        <w:spacing w:before="0" w:after="40" w:line="300" w:lineRule="auto"/>
        <w:jc w:val="left"/>
      </w:pPr>
    </w:p>
    <w:p w14:paraId="73E30EC8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五、本节课的总流程图</w:t>
      </w:r>
    </w:p>
    <w:p w14:paraId="5506CC36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用户打开浏览器</w:t>
      </w:r>
    </w:p>
    <w:p w14:paraId="76D9B12C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 xml:space="preserve">    ↓</w:t>
      </w:r>
    </w:p>
    <w:p w14:paraId="25A1D821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Flask 返回 templates/index.html</w:t>
      </w:r>
    </w:p>
    <w:p w14:paraId="4921A6E4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 xml:space="preserve">    ↓</w:t>
      </w:r>
    </w:p>
    <w:p w14:paraId="711B61C6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用户选择“图像分类”或“目标检测”</w:t>
      </w:r>
    </w:p>
    <w:p w14:paraId="101D1914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 xml:space="preserve">    ↓</w:t>
      </w:r>
    </w:p>
    <w:p w14:paraId="30A2C866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前端 JavaScript 把图片上传到 /predict 或 /detect</w:t>
      </w:r>
    </w:p>
    <w:p w14:paraId="2BD8CF8F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 xml:space="preserve">    ↓</w:t>
      </w:r>
    </w:p>
    <w:p w14:paraId="35F38CCE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后端保存图片到 static/uploads</w:t>
      </w:r>
    </w:p>
    <w:p w14:paraId="51CCAD33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 xml:space="preserve">    ↓</w:t>
      </w:r>
    </w:p>
    <w:p w14:paraId="3B10970B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分类路径：MobileNetV3 输出 Top-3 类别</w:t>
      </w:r>
    </w:p>
    <w:p w14:paraId="60CD9A27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检测路径：YOLOv8 输出检测框、类别、置信度</w:t>
      </w:r>
    </w:p>
    <w:p w14:paraId="5C1B0FE9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 xml:space="preserve">    ↓</w:t>
      </w:r>
    </w:p>
    <w:p w14:paraId="216EB09A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后端返回 JSON</w:t>
      </w:r>
    </w:p>
    <w:p w14:paraId="4C5B4E6C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 xml:space="preserve">    ↓</w:t>
      </w:r>
    </w:p>
    <w:p w14:paraId="22E898F2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前端展示结果；检测路径额外展示画框后的图片</w:t>
      </w:r>
    </w:p>
    <w:p w14:paraId="34D650A9">
      <w:pPr>
        <w:spacing w:before="0" w:after="40" w:line="300" w:lineRule="auto"/>
        <w:jc w:val="left"/>
      </w:pPr>
    </w:p>
    <w:p w14:paraId="2D1A0923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六、每个代码文件是什么、作用是什么</w:t>
      </w:r>
    </w:p>
    <w:p w14:paraId="44183FF6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1. app/object_detector.py</w:t>
      </w:r>
    </w:p>
    <w:p w14:paraId="1DE0FA10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这个文件负责把“目标检测”这件事封装成一个清楚的模块。它不是网页，也不是画图工具，而是检测能力的核心入口。</w:t>
      </w:r>
    </w:p>
    <w:tbl>
      <w:tblPr>
        <w:tblStyle w:val="34"/>
        <w:tblW w:w="9360" w:type="dxa"/>
        <w:tblInd w:w="120" w:type="dxa"/>
        <w:tblBorders>
          <w:top w:val="single" w:color="D9E1EA" w:sz="4" w:space="0"/>
          <w:left w:val="single" w:color="D9E1EA" w:sz="4" w:space="0"/>
          <w:bottom w:val="single" w:color="D9E1EA" w:sz="4" w:space="0"/>
          <w:right w:val="single" w:color="D9E1EA" w:sz="4" w:space="0"/>
          <w:insideH w:val="single" w:color="D9E1EA" w:sz="4" w:space="0"/>
          <w:insideV w:val="single" w:color="D9E1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088"/>
        <w:gridCol w:w="5328"/>
      </w:tblGrid>
      <w:tr w14:paraId="2AAD0BD4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C8D4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代码块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7ED0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是什么</w:t>
            </w:r>
          </w:p>
        </w:tc>
        <w:tc>
          <w:tcPr>
            <w:tcW w:w="53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87970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作用和目的</w:t>
            </w:r>
          </w:p>
        </w:tc>
      </w:tr>
      <w:tr w14:paraId="62526D1D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1F46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DetectionResult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A705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一个 dataclass 值对象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7F52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保存一个检测结果：框坐标、类别名、置信度。to_dict() 把 Python 对象转成前端容易读取的字典。</w:t>
            </w:r>
          </w:p>
        </w:tc>
      </w:tr>
      <w:tr w14:paraId="4F67C77B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B8C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ObjectDetector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1A70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抽象接口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50755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规定所有检测器都必须有 detect(image_path) 方法。以后换成别的检测模型时，Web 层不用大改。</w:t>
            </w:r>
          </w:p>
        </w:tc>
      </w:tr>
      <w:tr w14:paraId="06D9F361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42BA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YOLOv8Detector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1FD5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YOLOv8 的具体实现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2445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加载 ultralytics 的 YOLO 模型，读取图片，执行检测，把 YOLO 原始结果转成 DetectionResult。</w:t>
            </w:r>
          </w:p>
        </w:tc>
      </w:tr>
      <w:tr w14:paraId="57334651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6784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YOLO_CONFIG_DIR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09184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Ultralytics 配置目录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F941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把配置写到项目里的 .ultralytics，减少不同电脑上权限或用户目录差异带来的问题。</w:t>
            </w:r>
          </w:p>
        </w:tc>
      </w:tr>
    </w:tbl>
    <w:p w14:paraId="703C43BC">
      <w:pPr>
        <w:spacing w:before="0" w:after="40" w:line="300" w:lineRule="auto"/>
        <w:jc w:val="left"/>
      </w:pPr>
    </w:p>
    <w:p w14:paraId="490C5AF3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detector = YOLOv8Detector(model_path="yolov8n.pt", conf_threshold=0.5)</w:t>
      </w:r>
    </w:p>
    <w:p w14:paraId="36298F3B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detections = detector.detect("static/uploads/demo.jpg")</w:t>
      </w:r>
    </w:p>
    <w:p w14:paraId="301AB399">
      <w:pPr>
        <w:spacing w:before="0" w:after="40" w:line="300" w:lineRule="auto"/>
        <w:jc w:val="left"/>
      </w:pPr>
    </w:p>
    <w:p w14:paraId="408C60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课堂讲法：这里可以把 YOLOv8Detector 理解成一个“检测工人”。你给它图片路径，它返回若干张小纸条，每张纸条记录一个物体的位置、名字和可信度。</w:t>
      </w:r>
    </w:p>
    <w:p w14:paraId="3A56CB3A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2. app/preprocess.py</w:t>
      </w:r>
    </w:p>
    <w:p w14:paraId="23EA3AB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这个文件在第七课里承担“后处理”的角色。YOLO 检测完以后只有数字坐标，用户看数字很难理解，所以我们需要把框画回原图。</w:t>
      </w:r>
    </w:p>
    <w:p w14:paraId="353CFF46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读取原图：使用 OpenCV 的 cv2.imread()。</w:t>
      </w:r>
    </w:p>
    <w:p w14:paraId="5F418177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遍历检测结果：每一个 DetectionResult 对应一个矩形框。</w:t>
      </w:r>
    </w:p>
    <w:p w14:paraId="2054B822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画矩形框：使用 cv2.rectangle()。</w:t>
      </w:r>
    </w:p>
    <w:p w14:paraId="32F417F8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写类别和置信度：使用 cv2.putText()。</w:t>
      </w:r>
    </w:p>
    <w:p w14:paraId="71A86FB9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保存新图片：生成 xxx_detected.jpg，前端展示这张带框图片。</w:t>
      </w:r>
    </w:p>
    <w:p w14:paraId="0F38EF56">
      <w:pPr>
        <w:shd w:val="clear" w:fill="E8F1FF"/>
        <w:spacing w:before="80" w:after="40" w:line="288" w:lineRule="auto"/>
      </w:pPr>
      <w:r>
        <w:rPr>
          <w:rFonts w:ascii="Calibri" w:hAnsi="Calibri" w:eastAsia="微软雅黑"/>
          <w:b/>
          <w:color w:val="19202B"/>
          <w:sz w:val="22"/>
        </w:rPr>
        <w:t>为什么要单独放在 preprocess.py</w:t>
      </w:r>
    </w:p>
    <w:p w14:paraId="5391FF09">
      <w:pPr>
        <w:shd w:val="clear" w:fill="E8F1FF"/>
        <w:spacing w:before="0" w:after="40" w:line="288" w:lineRule="auto"/>
        <w:ind w:left="259" w:right="259"/>
      </w:pPr>
      <w:r>
        <w:rPr>
          <w:rFonts w:ascii="Calibri" w:hAnsi="Calibri" w:eastAsia="微软雅黑"/>
          <w:color w:val="19202B"/>
          <w:sz w:val="20"/>
        </w:rPr>
        <w:t>因为检测模型只负责“算结果”，图片绘制负责“展示结果”。把两件事分开，代码更清楚，也更符合单一职责原则。</w:t>
      </w:r>
    </w:p>
    <w:p w14:paraId="63A9ABC6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 app/web_app.py</w:t>
      </w:r>
    </w:p>
    <w:p w14:paraId="7E069E3C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这是网页系统的后端入口，也是第六课和第七课连接最紧密的文件。第六课的 /predict 仍然保留，第七课新增 /detect。</w:t>
      </w:r>
    </w:p>
    <w:tbl>
      <w:tblPr>
        <w:tblStyle w:val="34"/>
        <w:tblW w:w="9360" w:type="dxa"/>
        <w:tblInd w:w="120" w:type="dxa"/>
        <w:tblBorders>
          <w:top w:val="single" w:color="D9E1EA" w:sz="4" w:space="0"/>
          <w:left w:val="single" w:color="D9E1EA" w:sz="4" w:space="0"/>
          <w:bottom w:val="single" w:color="D9E1EA" w:sz="4" w:space="0"/>
          <w:right w:val="single" w:color="D9E1EA" w:sz="4" w:space="0"/>
          <w:insideH w:val="single" w:color="D9E1EA" w:sz="4" w:space="0"/>
          <w:insideV w:val="single" w:color="D9E1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952"/>
        <w:gridCol w:w="4176"/>
      </w:tblGrid>
      <w:tr w14:paraId="4D29D3BB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CD5F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函数或变量</w:t>
            </w:r>
          </w:p>
        </w:tc>
        <w:tc>
          <w:tcPr>
            <w:tcW w:w="29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4B0A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作用</w:t>
            </w:r>
          </w:p>
        </w:tc>
        <w:tc>
          <w:tcPr>
            <w:tcW w:w="41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76BC1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课堂解释</w:t>
            </w:r>
          </w:p>
        </w:tc>
      </w:tr>
      <w:tr w14:paraId="6690562E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52EF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resolve_data_root()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6F442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找到分类数据集目录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E132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为了读取类别名，页面要知道分类模型一共有多少类。</w:t>
            </w:r>
          </w:p>
        </w:tc>
      </w:tr>
      <w:tr w14:paraId="60ACB02F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96D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resolve_model_path()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BAAF7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找到微调后的分类权重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CE22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没有分类权重时首页可能直接报 500，这是常见复现问题。</w:t>
            </w:r>
          </w:p>
        </w:tc>
      </w:tr>
      <w:tr w14:paraId="38EE38D5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EC98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get_model()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12EF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只加载一次分类模型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AB72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模型加载很慢，不能每次上传都重新加载。</w:t>
            </w:r>
          </w:p>
        </w:tc>
      </w:tr>
      <w:tr w14:paraId="15888723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EED2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get_detector()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01C0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只加载一次检测模型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80B5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阈值不变时复用 YOLOv8Detector，提高响应速度。</w:t>
            </w:r>
          </w:p>
        </w:tc>
      </w:tr>
      <w:tr w14:paraId="787ED3F4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B371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predict_image()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5D40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执行分类推理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5EB8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把图片变成 tensor，输入 MobileNetV3，输出 Top-3。</w:t>
            </w:r>
          </w:p>
        </w:tc>
      </w:tr>
      <w:tr w14:paraId="000C1B77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C9919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detect_image()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2E67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执行检测推理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0C08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调用 YOLOv8Detector，并调用 draw_detections 生成带框图片。</w:t>
            </w:r>
          </w:p>
        </w:tc>
      </w:tr>
      <w:tr w14:paraId="3A031742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09C0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/predict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5F87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分类接口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099F4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前端选择分类 Tab 时调用它。</w:t>
            </w:r>
          </w:p>
        </w:tc>
      </w:tr>
      <w:tr w14:paraId="47A57A08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0FFE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/detect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136DE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检测接口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5905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前端选择检测 Tab 时调用它。</w:t>
            </w:r>
          </w:p>
        </w:tc>
      </w:tr>
    </w:tbl>
    <w:p w14:paraId="3D457A25">
      <w:pPr>
        <w:spacing w:before="0" w:after="40" w:line="300" w:lineRule="auto"/>
        <w:jc w:val="left"/>
      </w:pPr>
    </w:p>
    <w:p w14:paraId="0A107870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@app.route("/detect", methods=["POST"])</w:t>
      </w:r>
    </w:p>
    <w:p w14:paraId="4835D145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def detect():</w:t>
      </w:r>
    </w:p>
    <w:p w14:paraId="1D8A91C7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 xml:space="preserve">    conf_threshold = parse_conf_threshold()</w:t>
      </w:r>
    </w:p>
    <w:p w14:paraId="1AF48600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 xml:space="preserve">    image_path = save_upload(file)</w:t>
      </w:r>
    </w:p>
    <w:p w14:paraId="7E3393B7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 xml:space="preserve">    detections, rendered_path = detect_image(image_path, conf_threshold)</w:t>
      </w:r>
    </w:p>
    <w:p w14:paraId="2D80B1E1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 xml:space="preserve">    return jsonify({</w:t>
      </w:r>
    </w:p>
    <w:p w14:paraId="770E8E07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 xml:space="preserve">        "detections": detections,</w:t>
      </w:r>
    </w:p>
    <w:p w14:paraId="7EC4C059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 xml:space="preserve">        "image_url": image_url(rendered_path),</w:t>
      </w:r>
    </w:p>
    <w:p w14:paraId="26807915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 xml:space="preserve">    })</w:t>
      </w:r>
    </w:p>
    <w:p w14:paraId="56A631C7">
      <w:pPr>
        <w:spacing w:before="0" w:after="40" w:line="300" w:lineRule="auto"/>
        <w:jc w:val="left"/>
      </w:pPr>
    </w:p>
    <w:p w14:paraId="4C9D098F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这段代码可以用一句话讲给学生：浏览器把图片传给 /detect，后端保存图片，YOLO 找目标，OpenCV 画框，最后把结果打包成 JSON 还给浏览器。</w:t>
      </w:r>
    </w:p>
    <w:p w14:paraId="45586C75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4. templates/index.html</w:t>
      </w:r>
    </w:p>
    <w:p w14:paraId="04BF1937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这是用户看到的页面。它不直接做 AI 推理，只负责交互：选择图片、预览图片、选择模式、发送请求、展示结果。</w:t>
      </w:r>
    </w:p>
    <w:tbl>
      <w:tblPr>
        <w:tblStyle w:val="34"/>
        <w:tblW w:w="9360" w:type="dxa"/>
        <w:tblInd w:w="120" w:type="dxa"/>
        <w:tblBorders>
          <w:top w:val="single" w:color="D9E1EA" w:sz="4" w:space="0"/>
          <w:left w:val="single" w:color="D9E1EA" w:sz="4" w:space="0"/>
          <w:bottom w:val="single" w:color="D9E1EA" w:sz="4" w:space="0"/>
          <w:right w:val="single" w:color="D9E1EA" w:sz="4" w:space="0"/>
          <w:insideH w:val="single" w:color="D9E1EA" w:sz="4" w:space="0"/>
          <w:insideV w:val="single" w:color="D9E1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952"/>
        <w:gridCol w:w="4176"/>
      </w:tblGrid>
      <w:tr w14:paraId="1A8A4779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B926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前端区域</w:t>
            </w:r>
          </w:p>
        </w:tc>
        <w:tc>
          <w:tcPr>
            <w:tcW w:w="29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074A7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作用</w:t>
            </w:r>
          </w:p>
        </w:tc>
        <w:tc>
          <w:tcPr>
            <w:tcW w:w="41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95CD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学生需要理解</w:t>
            </w:r>
          </w:p>
        </w:tc>
      </w:tr>
      <w:tr w14:paraId="6F601E02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CCB1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tabs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FA37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分类和检测两个按钮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225F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同一个页面可以调用不同后端接口。</w:t>
            </w:r>
          </w:p>
        </w:tc>
      </w:tr>
      <w:tr w14:paraId="38E7123B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DB1E0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dropzone / file-input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17594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选择或拖入图片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CBE8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用户操作最终会变成一个文件对象。</w:t>
            </w:r>
          </w:p>
        </w:tc>
      </w:tr>
      <w:tr w14:paraId="602D37AD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7162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threshold slider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794E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检测置信度阈值滑块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2F94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阈值低结果多，阈值高结果少。</w:t>
            </w:r>
          </w:p>
        </w:tc>
      </w:tr>
      <w:tr w14:paraId="072617F1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005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fetch('/predict')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41619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调用分类接口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BBD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前端通过 HTTP 请求和 Flask 通信。</w:t>
            </w:r>
          </w:p>
        </w:tc>
      </w:tr>
      <w:tr w14:paraId="6E729723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8638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fetch('/detect')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EE5E8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调用检测接口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9B33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检测需要额外提交 conf_threshold。</w:t>
            </w:r>
          </w:p>
        </w:tc>
      </w:tr>
      <w:tr w14:paraId="7D3FE783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A9DE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renderClassification()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6234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渲染 Top-3 分类结果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D5C0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把 JSON 里的 label 和 score 显示成结果卡片。</w:t>
            </w:r>
          </w:p>
        </w:tc>
      </w:tr>
      <w:tr w14:paraId="121D536F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17F5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renderDetections()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E91D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渲染检测结果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A62B1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展示带框图片、类别、置信度和框坐标。</w:t>
            </w:r>
          </w:p>
        </w:tc>
      </w:tr>
    </w:tbl>
    <w:p w14:paraId="4CD9FD49">
      <w:pPr>
        <w:spacing w:before="0" w:after="40" w:line="300" w:lineRule="auto"/>
        <w:jc w:val="left"/>
      </w:pPr>
    </w:p>
    <w:p w14:paraId="6B52E551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5. requirements.txt</w:t>
      </w:r>
    </w:p>
    <w:p w14:paraId="65B91AC7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这个文件记录项目需要安装哪些第三方库。第七课新增和检测强相关的库是 ultralytics，画框依赖 opencv-python。</w:t>
      </w:r>
    </w:p>
    <w:p w14:paraId="233D1AD2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torch</w:t>
      </w:r>
    </w:p>
    <w:p w14:paraId="55DD8AA6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torchvision</w:t>
      </w:r>
    </w:p>
    <w:p w14:paraId="4CE95973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opencv-python</w:t>
      </w:r>
    </w:p>
    <w:p w14:paraId="2100D4E3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Pillow</w:t>
      </w:r>
    </w:p>
    <w:p w14:paraId="041F7101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Flask</w:t>
      </w:r>
    </w:p>
    <w:p w14:paraId="0E73CADC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ultralytics</w:t>
      </w:r>
    </w:p>
    <w:p w14:paraId="40505550">
      <w:pPr>
        <w:spacing w:before="0" w:after="40" w:line="300" w:lineRule="auto"/>
        <w:jc w:val="left"/>
      </w:pPr>
    </w:p>
    <w:p w14:paraId="2C769AAF">
      <w:pPr>
        <w:shd w:val="clear" w:fill="FFF7D6"/>
        <w:spacing w:before="80" w:after="40" w:line="288" w:lineRule="auto"/>
      </w:pPr>
      <w:r>
        <w:rPr>
          <w:rFonts w:ascii="Calibri" w:hAnsi="Calibri" w:eastAsia="微软雅黑"/>
          <w:b/>
          <w:color w:val="7A5A00"/>
          <w:sz w:val="22"/>
        </w:rPr>
        <w:t>学生常见误区</w:t>
      </w:r>
    </w:p>
    <w:p w14:paraId="04B13611">
      <w:pPr>
        <w:shd w:val="clear" w:fill="FFF7D6"/>
        <w:spacing w:before="0" w:after="40" w:line="288" w:lineRule="auto"/>
        <w:ind w:left="259" w:right="259"/>
      </w:pPr>
      <w:r>
        <w:rPr>
          <w:rFonts w:ascii="Calibri" w:hAnsi="Calibri" w:eastAsia="微软雅黑"/>
          <w:color w:val="7A5A00"/>
          <w:sz w:val="20"/>
        </w:rPr>
        <w:t>`pip install -r requirements.txt` 不是启动项目，它只是安装项目依赖。</w:t>
      </w:r>
    </w:p>
    <w:p w14:paraId="7D504FB3">
      <w:pPr>
        <w:shd w:val="clear" w:fill="FFF7D6"/>
        <w:spacing w:before="0" w:after="40" w:line="288" w:lineRule="auto"/>
        <w:ind w:left="259" w:right="259"/>
      </w:pPr>
      <w:r>
        <w:rPr>
          <w:rFonts w:ascii="Calibri" w:hAnsi="Calibri" w:eastAsia="微软雅黑"/>
          <w:color w:val="7A5A00"/>
          <w:sz w:val="20"/>
        </w:rPr>
        <w:t>必须先激活正确 conda 环境，再安装依赖和运行项目。否则包可能装到 base 环境，课堂环境仍然找不到。</w:t>
      </w:r>
    </w:p>
    <w:p w14:paraId="2C827E2E"/>
    <w:p w14:paraId="753E1851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E0481A8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七、课堂详细操作步骤</w:t>
      </w:r>
    </w:p>
    <w:p w14:paraId="31211A83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步骤 1：确认打开的是项目根目录</w:t>
      </w:r>
    </w:p>
    <w:p w14:paraId="494BE22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在 VS Code 中打开 AI-Image-Recognition - 1，终端路径应该在项目根目录。不要只打开 app 文件夹。</w:t>
      </w:r>
    </w:p>
    <w:p w14:paraId="7E92D6C0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步骤 2：激活 conda 环境</w:t>
      </w:r>
    </w:p>
    <w:p w14:paraId="2836C35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运行 conda activate pytorch_env。如果环境名不同，就用自己创建的环境名。</w:t>
      </w:r>
    </w:p>
    <w:p w14:paraId="281E8EBA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conda activate pytorch_env</w:t>
      </w:r>
    </w:p>
    <w:p w14:paraId="12F9F5AE">
      <w:pPr>
        <w:spacing w:before="0" w:after="40" w:line="300" w:lineRule="auto"/>
        <w:jc w:val="left"/>
      </w:pPr>
    </w:p>
    <w:p w14:paraId="08A31B60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步骤 3：安装依赖</w:t>
      </w:r>
    </w:p>
    <w:p w14:paraId="72A0E66D">
      <w:pPr>
        <w:spacing w:before="0" w:after="120" w:line="300" w:lineRule="auto"/>
        <w:jc w:val="left"/>
        <w:rPr>
          <w:rFonts w:hint="eastAsia"/>
          <w:b w:val="0"/>
          <w:i w:val="0"/>
          <w:color w:val="FF0000"/>
          <w:sz w:val="22"/>
          <w:lang w:eastAsia="zh-CN"/>
        </w:rPr>
      </w:pPr>
      <w:r>
        <w:rPr>
          <w:rFonts w:ascii="Calibri" w:hAnsi="Calibri" w:eastAsia="微软雅黑"/>
          <w:b w:val="0"/>
          <w:i w:val="0"/>
          <w:color w:val="19202B"/>
          <w:sz w:val="22"/>
        </w:rPr>
        <w:t>运行 pip install -r requirements.txt。第七课需要 ultralytics，如果没有安装，检测功能会报 ModuleNotFoundError。</w:t>
      </w:r>
      <w:r>
        <w:rPr>
          <w:rFonts w:hint="eastAsia"/>
          <w:b w:val="0"/>
          <w:i w:val="0"/>
          <w:color w:val="FF0000"/>
          <w:sz w:val="22"/>
          <w:lang w:eastAsia="zh-CN"/>
        </w:rPr>
        <w:t>（</w:t>
      </w:r>
      <w:r>
        <w:rPr>
          <w:rFonts w:hint="eastAsia"/>
          <w:b w:val="0"/>
          <w:i w:val="0"/>
          <w:color w:val="FF0000"/>
          <w:sz w:val="22"/>
          <w:lang w:val="en-US" w:eastAsia="zh-CN"/>
        </w:rPr>
        <w:t>转豆包看</w:t>
      </w:r>
      <w:r>
        <w:rPr>
          <w:rFonts w:hint="eastAsia"/>
          <w:b w:val="0"/>
          <w:i w:val="0"/>
          <w:color w:val="FF0000"/>
          <w:sz w:val="22"/>
          <w:lang w:eastAsia="zh-CN"/>
        </w:rPr>
        <w:t>）</w:t>
      </w:r>
    </w:p>
    <w:p w14:paraId="01CD9BBA">
      <w:pPr>
        <w:spacing w:before="0" w:after="120" w:line="300" w:lineRule="auto"/>
        <w:jc w:val="left"/>
        <w:rPr>
          <w:rFonts w:hint="eastAsia"/>
          <w:b w:val="0"/>
          <w:i w:val="0"/>
          <w:color w:val="FF0000"/>
          <w:sz w:val="22"/>
          <w:lang w:eastAsia="zh-CN"/>
        </w:rPr>
      </w:pPr>
      <w:r>
        <w:drawing>
          <wp:inline distT="0" distB="0" distL="114300" distR="114300">
            <wp:extent cx="4956175" cy="1330960"/>
            <wp:effectExtent l="0" t="0" r="1206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1F6B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pip install -r requirements.txt</w:t>
      </w:r>
    </w:p>
    <w:p w14:paraId="2F9E9B68">
      <w:pPr>
        <w:spacing w:before="0" w:after="40" w:line="300" w:lineRule="auto"/>
        <w:jc w:val="left"/>
      </w:pPr>
      <w:r>
        <w:drawing>
          <wp:inline distT="0" distB="0" distL="114300" distR="114300">
            <wp:extent cx="5940425" cy="1322070"/>
            <wp:effectExtent l="0" t="0" r="317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B9C92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步骤 4：确认分类模型权重存在</w:t>
      </w:r>
    </w:p>
    <w:p w14:paraId="3D70422C">
      <w:pPr>
        <w:spacing w:before="0" w:after="120" w:line="300" w:lineRule="auto"/>
        <w:jc w:val="left"/>
        <w:rPr>
          <w:rFonts w:ascii="Calibri" w:hAnsi="Calibri" w:eastAsia="微软雅黑"/>
          <w:b w:val="0"/>
          <w:i w:val="0"/>
          <w:color w:val="19202B"/>
          <w:sz w:val="22"/>
        </w:rPr>
      </w:pPr>
      <w:r>
        <w:rPr>
          <w:rFonts w:ascii="Calibri" w:hAnsi="Calibri" w:eastAsia="微软雅黑"/>
          <w:b w:val="0"/>
          <w:i w:val="0"/>
          <w:color w:val="19202B"/>
          <w:sz w:val="22"/>
        </w:rPr>
        <w:t>检查 models/oxford_pet_mobilenet_epoch1.pth 或 finetuned_mobilenet.pth 是否存在。没有它时，分类首页会因为找不到 checkpoint 报 500。</w:t>
      </w:r>
    </w:p>
    <w:p w14:paraId="183A80EE">
      <w:pPr>
        <w:spacing w:before="0" w:after="120" w:line="300" w:lineRule="auto"/>
        <w:jc w:val="left"/>
        <w:rPr>
          <w:rFonts w:ascii="Calibri" w:hAnsi="Calibri" w:eastAsia="微软雅黑"/>
          <w:b w:val="0"/>
          <w:i w:val="0"/>
          <w:color w:val="19202B"/>
          <w:sz w:val="22"/>
        </w:rPr>
      </w:pPr>
      <w:r>
        <w:drawing>
          <wp:inline distT="0" distB="0" distL="114300" distR="114300">
            <wp:extent cx="3669030" cy="148463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50663">
      <w:pPr>
        <w:spacing w:before="0" w:after="120" w:line="300" w:lineRule="auto"/>
        <w:jc w:val="left"/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</w:pPr>
      <w:r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  <w:t>步骤 4 的确认方式，在项目根目录执行下面命令：</w:t>
      </w:r>
    </w:p>
    <w:p w14:paraId="4992D81A">
      <w:pPr>
        <w:spacing w:before="0" w:after="120" w:line="300" w:lineRule="auto"/>
        <w:jc w:val="left"/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</w:pPr>
      <w:r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  <w:t>ls models</w:t>
      </w:r>
    </w:p>
    <w:p w14:paraId="1BF5ABCC">
      <w:pPr>
        <w:spacing w:before="0" w:after="120" w:line="300" w:lineRule="auto"/>
        <w:jc w:val="left"/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</w:pPr>
      <w:r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  <w:t>看里面有没有：</w:t>
      </w:r>
    </w:p>
    <w:p w14:paraId="5F36F687">
      <w:pPr>
        <w:spacing w:before="0" w:after="120" w:line="300" w:lineRule="auto"/>
        <w:jc w:val="left"/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</w:pPr>
      <w:r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  <w:t>oxford_pet_mobilenet_epoch1.pth</w:t>
      </w:r>
    </w:p>
    <w:p w14:paraId="7A6B9A9B">
      <w:pPr>
        <w:spacing w:before="0" w:after="120" w:line="300" w:lineRule="auto"/>
        <w:jc w:val="left"/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</w:pPr>
      <w:r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  <w:t>再执行：</w:t>
      </w:r>
    </w:p>
    <w:p w14:paraId="29748821">
      <w:pPr>
        <w:spacing w:before="0" w:after="120" w:line="300" w:lineRule="auto"/>
        <w:jc w:val="left"/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</w:pPr>
      <w:r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  <w:t>ls</w:t>
      </w:r>
    </w:p>
    <w:p w14:paraId="6DCBCCFC">
      <w:pPr>
        <w:spacing w:before="0" w:after="120" w:line="300" w:lineRule="auto"/>
        <w:jc w:val="left"/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</w:pPr>
      <w:r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  <w:t>看项目根目录有没有：</w:t>
      </w:r>
    </w:p>
    <w:p w14:paraId="333994FD">
      <w:pPr>
        <w:spacing w:before="0" w:after="120" w:line="300" w:lineRule="auto"/>
        <w:jc w:val="left"/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</w:pPr>
      <w:r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  <w:t>finetuned_mobilenet.pth</w:t>
      </w:r>
    </w:p>
    <w:p w14:paraId="4C8ABF0B">
      <w:pPr>
        <w:spacing w:before="0" w:after="120" w:line="300" w:lineRule="auto"/>
        <w:jc w:val="left"/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</w:pPr>
      <w:r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  <w:t>只要这两个文件里任意一个存在，就算通过。</w:t>
      </w:r>
    </w:p>
    <w:p w14:paraId="1A3F9D60">
      <w:pPr>
        <w:spacing w:before="0" w:after="120" w:line="300" w:lineRule="auto"/>
        <w:jc w:val="left"/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</w:pPr>
      <w:r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  <w:t>你也可以直接用这个命令一次性确认：</w:t>
      </w:r>
    </w:p>
    <w:p w14:paraId="36F28887">
      <w:pPr>
        <w:spacing w:before="0" w:after="120" w:line="300" w:lineRule="auto"/>
        <w:jc w:val="left"/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</w:pPr>
      <w:r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  <w:t>python -c "from pathlib import Path; print('models/oxford_pet_mobilenet_epoch1.pth:', Path('models/oxford_pet_mobilenet_epoch1.pth').exists()); print('finetuned_mobilenet.pth:', Path('finetuned_mobilenet.pth').exists())"</w:t>
      </w:r>
    </w:p>
    <w:p w14:paraId="1ADAFCAD">
      <w:pPr>
        <w:spacing w:before="0" w:after="120" w:line="300" w:lineRule="auto"/>
        <w:jc w:val="left"/>
        <w:rPr>
          <w:rFonts w:ascii="Calibri" w:hAnsi="Calibri" w:eastAsia="微软雅黑"/>
          <w:b w:val="0"/>
          <w:i w:val="0"/>
          <w:color w:val="19202B"/>
          <w:sz w:val="22"/>
        </w:rPr>
      </w:pPr>
      <w:r>
        <w:rPr>
          <w:rFonts w:hint="eastAsia" w:ascii="Calibri" w:hAnsi="Calibri" w:eastAsia="微软雅黑"/>
          <w:b w:val="0"/>
          <w:i w:val="0"/>
          <w:color w:val="19202B"/>
          <w:sz w:val="18"/>
          <w:szCs w:val="18"/>
          <w:highlight w:val="lightGray"/>
        </w:rPr>
        <w:t>如果输出里至少有一个是 True，就可以继续运行：</w:t>
      </w:r>
    </w:p>
    <w:p w14:paraId="5E71EE5C">
      <w:pPr>
        <w:spacing w:before="0" w:after="120" w:line="300" w:lineRule="auto"/>
        <w:jc w:val="left"/>
        <w:rPr>
          <w:rFonts w:ascii="Calibri" w:hAnsi="Calibri" w:eastAsia="微软雅黑"/>
          <w:b w:val="0"/>
          <w:i w:val="0"/>
          <w:color w:val="19202B"/>
          <w:sz w:val="22"/>
        </w:rPr>
      </w:pPr>
    </w:p>
    <w:p w14:paraId="4E17B565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步骤 5：确认数据目录存在</w:t>
      </w:r>
    </w:p>
    <w:p w14:paraId="1408B637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检查 data/train 或 data/oxford_pet_split/train 是否存在。它用来读取分类类别名。</w:t>
      </w:r>
    </w:p>
    <w:p w14:paraId="439E3DBF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步骤 6：启动 Web 项目</w:t>
      </w:r>
    </w:p>
    <w:p w14:paraId="4F614D58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 xml:space="preserve">运行 </w:t>
      </w:r>
      <w:bookmarkStart w:id="0" w:name="_GoBack"/>
      <w:r>
        <w:rPr>
          <w:rFonts w:ascii="Calibri" w:hAnsi="Calibri" w:eastAsia="微软雅黑"/>
          <w:b w:val="0"/>
          <w:i w:val="0"/>
          <w:color w:val="19202B"/>
          <w:sz w:val="22"/>
        </w:rPr>
        <w:t>python app/web_app.py</w:t>
      </w:r>
      <w:bookmarkEnd w:id="0"/>
      <w:r>
        <w:rPr>
          <w:rFonts w:ascii="Calibri" w:hAnsi="Calibri" w:eastAsia="微软雅黑"/>
          <w:b w:val="0"/>
          <w:i w:val="0"/>
          <w:color w:val="19202B"/>
          <w:sz w:val="22"/>
        </w:rPr>
        <w:t>，看到 Running on http://127.0.0.1:5000 后打开浏览器。</w:t>
      </w:r>
    </w:p>
    <w:p w14:paraId="3D57D30C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python app/web_app.py</w:t>
      </w:r>
    </w:p>
    <w:p w14:paraId="34CD0059">
      <w:pPr>
        <w:spacing w:before="0" w:after="40" w:line="300" w:lineRule="auto"/>
        <w:jc w:val="left"/>
      </w:pPr>
    </w:p>
    <w:p w14:paraId="41693DA3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步骤 7：测试分类功能</w:t>
      </w:r>
    </w:p>
    <w:p w14:paraId="7FFD3DA3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在图像分类 Tab 上传猫狗图片，观察 Top-3 结果。</w:t>
      </w:r>
    </w:p>
    <w:p w14:paraId="18DADFF9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步骤 8：测试检测功能</w:t>
      </w:r>
    </w:p>
    <w:p w14:paraId="64B11976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切换到目标检测 Tab，上传包含人、猫、狗、车等常见物体的图片。第一次运行可能会下载 yolov8n.pt。</w:t>
      </w:r>
    </w:p>
    <w:p w14:paraId="2F183781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步骤 9：调节阈值</w:t>
      </w:r>
    </w:p>
    <w:p w14:paraId="1A8C1AB2">
      <w:pPr>
        <w:spacing w:before="0" w:after="120" w:line="300" w:lineRule="auto"/>
        <w:jc w:val="left"/>
        <w:rPr>
          <w:rFonts w:ascii="Calibri" w:hAnsi="Calibri" w:eastAsia="微软雅黑"/>
          <w:b w:val="0"/>
          <w:i w:val="0"/>
          <w:color w:val="19202B"/>
          <w:sz w:val="22"/>
        </w:rPr>
      </w:pPr>
      <w:r>
        <w:rPr>
          <w:rFonts w:ascii="Calibri" w:hAnsi="Calibri" w:eastAsia="微软雅黑"/>
          <w:b w:val="0"/>
          <w:i w:val="0"/>
          <w:color w:val="19202B"/>
          <w:sz w:val="22"/>
        </w:rPr>
        <w:t>把阈值从 0.5 改到 0.3 和 0.7，观察检测框数量变化。</w:t>
      </w:r>
    </w:p>
    <w:p w14:paraId="1E594CA8">
      <w:pPr>
        <w:pStyle w:val="30"/>
        <w:keepNext w:val="0"/>
        <w:keepLines w:val="0"/>
        <w:widowControl/>
        <w:suppressLineNumbers w:val="0"/>
        <w:rPr>
          <w:rStyle w:val="137"/>
          <w:highlight w:val="lightGray"/>
        </w:rPr>
      </w:pPr>
      <w:r>
        <w:rPr>
          <w:rStyle w:val="137"/>
          <w:highlight w:val="lightGray"/>
        </w:rPr>
        <w:t>0.3：阈值低，更容易显示检测框，框可能更多，但也可能有误检</w:t>
      </w:r>
    </w:p>
    <w:p w14:paraId="60CA7675">
      <w:pPr>
        <w:pStyle w:val="30"/>
        <w:keepNext w:val="0"/>
        <w:keepLines w:val="0"/>
        <w:widowControl/>
        <w:suppressLineNumbers w:val="0"/>
        <w:rPr>
          <w:rStyle w:val="137"/>
          <w:highlight w:val="lightGray"/>
        </w:rPr>
      </w:pPr>
      <w:r>
        <w:rPr>
          <w:rStyle w:val="137"/>
          <w:highlight w:val="lightGray"/>
        </w:rPr>
        <w:t>0.5：默认中间值</w:t>
      </w:r>
    </w:p>
    <w:p w14:paraId="2AE898C1">
      <w:pPr>
        <w:pStyle w:val="30"/>
        <w:keepNext w:val="0"/>
        <w:keepLines w:val="0"/>
        <w:widowControl/>
        <w:suppressLineNumbers w:val="0"/>
        <w:rPr>
          <w:rFonts w:ascii="Calibri" w:hAnsi="Calibri" w:eastAsia="微软雅黑"/>
          <w:b w:val="0"/>
          <w:i w:val="0"/>
          <w:color w:val="19202B"/>
          <w:sz w:val="22"/>
        </w:rPr>
      </w:pPr>
      <w:r>
        <w:rPr>
          <w:rStyle w:val="137"/>
          <w:highlight w:val="lightGray"/>
        </w:rPr>
        <w:t>0.7：阈值高，只保留更确定的结果，框可能更少，但可能漏掉一些目标</w:t>
      </w:r>
    </w:p>
    <w:p w14:paraId="78ADE582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步骤 10：总结闭环</w:t>
      </w:r>
    </w:p>
    <w:p w14:paraId="5446F968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让学生用自己的话复述：前端上传，后端保存，模型推理，后端返回 JSON，前端展示。</w:t>
      </w:r>
    </w:p>
    <w:p w14:paraId="0E79384D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八、课堂演示建议</w:t>
      </w:r>
    </w:p>
    <w:tbl>
      <w:tblPr>
        <w:tblStyle w:val="34"/>
        <w:tblW w:w="9360" w:type="dxa"/>
        <w:tblInd w:w="120" w:type="dxa"/>
        <w:tblBorders>
          <w:top w:val="single" w:color="D9E1EA" w:sz="4" w:space="0"/>
          <w:left w:val="single" w:color="D9E1EA" w:sz="4" w:space="0"/>
          <w:bottom w:val="single" w:color="D9E1EA" w:sz="4" w:space="0"/>
          <w:right w:val="single" w:color="D9E1EA" w:sz="4" w:space="0"/>
          <w:insideH w:val="single" w:color="D9E1EA" w:sz="4" w:space="0"/>
          <w:insideV w:val="single" w:color="D9E1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960"/>
        <w:gridCol w:w="3816"/>
      </w:tblGrid>
      <w:tr w14:paraId="40332608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DBA0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时间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A56A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教师操作</w:t>
            </w:r>
          </w:p>
        </w:tc>
        <w:tc>
          <w:tcPr>
            <w:tcW w:w="38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B6EA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学生观察点</w:t>
            </w:r>
          </w:p>
        </w:tc>
      </w:tr>
      <w:tr w14:paraId="3D24CEAF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A23F8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0-10 分钟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B3C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回顾第六课分类系统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C8A9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分类只能回答整体类别，不能回答位置。</w:t>
            </w:r>
          </w:p>
        </w:tc>
      </w:tr>
      <w:tr w14:paraId="18B3B615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A2F4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10-25 分钟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B1B7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讲目标检测基本概念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6BB2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框、类别、置信度、阈值分别是什么。</w:t>
            </w:r>
          </w:p>
        </w:tc>
      </w:tr>
      <w:tr w14:paraId="77D585A9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C87C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25-45 分钟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A52F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讲 object_detector.py 和 preprocess.py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8DBA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检测和画框是两件事。</w:t>
            </w:r>
          </w:p>
        </w:tc>
      </w:tr>
      <w:tr w14:paraId="408424C5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47BA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45-65 分钟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6A98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讲 web_app.py 的 /predict 与 /detect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1812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同一个 Web 后端可以接入多种 AI 能力。</w:t>
            </w:r>
          </w:p>
        </w:tc>
      </w:tr>
      <w:tr w14:paraId="3263BEA6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D017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65-85 分钟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20C0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学生跟跑完整项目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D21CC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能启动、上传、查看结果。</w:t>
            </w:r>
          </w:p>
        </w:tc>
      </w:tr>
      <w:tr w14:paraId="461CCBE0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ABED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85-100 分钟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71F1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故意调阈值和制造小错误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946C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训练学生用 Traceback 定位问题。</w:t>
            </w:r>
          </w:p>
        </w:tc>
      </w:tr>
      <w:tr w14:paraId="512631D5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BDDD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100-120 分钟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1FA9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总结和布置作业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72DA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用自己的话解释完整闭环。</w:t>
            </w:r>
          </w:p>
        </w:tc>
      </w:tr>
    </w:tbl>
    <w:p w14:paraId="15E6A42B">
      <w:pPr>
        <w:spacing w:before="0" w:after="40" w:line="300" w:lineRule="auto"/>
        <w:jc w:val="left"/>
      </w:pPr>
    </w:p>
    <w:p w14:paraId="781A0A04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九、常见问题和解决方案</w:t>
      </w:r>
    </w:p>
    <w:tbl>
      <w:tblPr>
        <w:tblStyle w:val="34"/>
        <w:tblW w:w="9360" w:type="dxa"/>
        <w:tblInd w:w="120" w:type="dxa"/>
        <w:tblBorders>
          <w:top w:val="single" w:color="D9E1EA" w:sz="4" w:space="0"/>
          <w:left w:val="single" w:color="D9E1EA" w:sz="4" w:space="0"/>
          <w:bottom w:val="single" w:color="D9E1EA" w:sz="4" w:space="0"/>
          <w:right w:val="single" w:color="D9E1EA" w:sz="4" w:space="0"/>
          <w:insideH w:val="single" w:color="D9E1EA" w:sz="4" w:space="0"/>
          <w:insideV w:val="single" w:color="D9E1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3024"/>
        <w:gridCol w:w="3816"/>
      </w:tblGrid>
      <w:tr w14:paraId="0BEA6074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1B4F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现象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1E3E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常见原因</w:t>
            </w:r>
          </w:p>
        </w:tc>
        <w:tc>
          <w:tcPr>
            <w:tcW w:w="38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ECCD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解决方式</w:t>
            </w:r>
          </w:p>
        </w:tc>
      </w:tr>
      <w:tr w14:paraId="4A6CDA8B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3B66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Internal Server Error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0AE3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后端抛异常，浏览器只看到 500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7FD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回到终端看 Traceback 最后一段。不要只看浏览器页面。</w:t>
            </w:r>
          </w:p>
        </w:tc>
      </w:tr>
      <w:tr w14:paraId="1E8A2BB5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8439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No fine-tuned checkpoint found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EE64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分类模型权重不存在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194D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把训练好的 .pth 放到 models/oxford_pet_mobilenet_epoch1.pth 或项目根目录 finetuned_mobilenet.pth。</w:t>
            </w:r>
          </w:p>
        </w:tc>
      </w:tr>
      <w:tr w14:paraId="2B6EB93A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947F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No dataset split found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295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data/train 不存在，或数据放错层级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37C23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保证存在 data/train/cat、data/train/dog，或 data/oxford_pet_split/train。</w:t>
            </w:r>
          </w:p>
        </w:tc>
      </w:tr>
      <w:tr w14:paraId="77101891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D094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ModuleNotFoundError: ultralytics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FB17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没有在当前 conda 环境安装依赖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31DE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激活环境后重新运行 pip install -r requirements.txt。</w:t>
            </w:r>
          </w:p>
        </w:tc>
      </w:tr>
      <w:tr w14:paraId="6D5DA073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E75C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第一次检测很慢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1ADFE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正在下载 yolov8n.pt 或首次加载模型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4280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等待下载完成；网络不稳定时可提前把 yolov8n.pt 放到项目根目录。</w:t>
            </w:r>
          </w:p>
        </w:tc>
      </w:tr>
      <w:tr w14:paraId="2942342D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E9257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检测不到目标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56DB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阈值太高、图片物体不在 COCO 类别中、图片太模糊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8BE5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先把阈值调到 0.3，再换常见目标图片测试。</w:t>
            </w:r>
          </w:p>
        </w:tc>
      </w:tr>
      <w:tr w14:paraId="2CA97807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9D8C7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TemplateNotFound: index.html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83065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Flask 没找到 templates 目录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1F68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确认从项目根目录运行 python app/web_app.py，且 templates/index.html 存在。</w:t>
            </w:r>
          </w:p>
        </w:tc>
      </w:tr>
      <w:tr w14:paraId="5E43EFE0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75EA6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中文显示乱码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DDFC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文件编码或终端编码不一致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80EC6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优先不影响功能；后续可统一保存为 UTF-8 并重启编辑器。</w:t>
            </w:r>
          </w:p>
        </w:tc>
      </w:tr>
      <w:tr w14:paraId="7CE7E3E1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7B29D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端口 5000 被占用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7F10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已有 Flask 服务没关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1B61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关闭旧终端，或运行 python app/web_app.py --port 5001。</w:t>
            </w:r>
          </w:p>
        </w:tc>
      </w:tr>
    </w:tbl>
    <w:p w14:paraId="2D62C82C">
      <w:pPr>
        <w:spacing w:before="0" w:after="40" w:line="300" w:lineRule="auto"/>
        <w:jc w:val="left"/>
      </w:pPr>
    </w:p>
    <w:p w14:paraId="20DAD0D8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十、给小白学生的理解路线</w:t>
      </w:r>
    </w:p>
    <w:p w14:paraId="3D172D9A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先理解用户流程：</w:t>
      </w:r>
    </w:p>
    <w:p w14:paraId="047FE55C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上传图片 → 选择分类/检测 → 页面展示结果</w:t>
      </w:r>
    </w:p>
    <w:p w14:paraId="0807A9AE">
      <w:pPr>
        <w:shd w:val="clear" w:fill="F2F4F7"/>
        <w:spacing w:before="0" w:after="0" w:line="240" w:lineRule="auto"/>
        <w:ind w:left="259" w:right="259"/>
      </w:pPr>
    </w:p>
    <w:p w14:paraId="1F36709F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再理解系统流程：</w:t>
      </w:r>
    </w:p>
    <w:p w14:paraId="4C8B5023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HTML 页面 → Flask 接口 → 模型推理 → JSON → 页面渲染</w:t>
      </w:r>
    </w:p>
    <w:p w14:paraId="136B4692">
      <w:pPr>
        <w:shd w:val="clear" w:fill="F2F4F7"/>
        <w:spacing w:before="0" w:after="0" w:line="240" w:lineRule="auto"/>
        <w:ind w:left="259" w:right="259"/>
      </w:pPr>
    </w:p>
    <w:p w14:paraId="33AB7E6A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最后理解代码结构：</w:t>
      </w:r>
    </w:p>
    <w:p w14:paraId="30BE306E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web_app.py 管流程</w:t>
      </w:r>
    </w:p>
    <w:p w14:paraId="3BFCC806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object_detector.py 管检测模型</w:t>
      </w:r>
    </w:p>
    <w:p w14:paraId="5EB004E8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preprocess.py 管画框图片</w:t>
      </w:r>
    </w:p>
    <w:p w14:paraId="6A69F79B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index.html 管用户界面</w:t>
      </w:r>
    </w:p>
    <w:p w14:paraId="6DF38D3E">
      <w:pPr>
        <w:shd w:val="clear" w:fill="F2F4F7"/>
        <w:spacing w:before="0" w:after="0" w:line="240" w:lineRule="auto"/>
        <w:ind w:left="259" w:right="259"/>
      </w:pPr>
      <w:r>
        <w:rPr>
          <w:rFonts w:ascii="Consolas" w:hAnsi="Consolas" w:eastAsia="微软雅黑"/>
          <w:color w:val="19202B"/>
          <w:sz w:val="18"/>
        </w:rPr>
        <w:t>requirements.txt 管依赖安装</w:t>
      </w:r>
    </w:p>
    <w:p w14:paraId="2D19F428">
      <w:pPr>
        <w:spacing w:before="0" w:after="40" w:line="300" w:lineRule="auto"/>
        <w:jc w:val="left"/>
      </w:pPr>
    </w:p>
    <w:p w14:paraId="0B94D47D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不要一开始就钻 YOLO 的论文细节。课堂目标是先把检测能力接进项目。</w:t>
      </w:r>
    </w:p>
    <w:p w14:paraId="07C82414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先会跑，再会解释，再会修改。顺序不能反。</w:t>
      </w:r>
    </w:p>
    <w:p w14:paraId="7E4E251F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看到报错先读最后三行，找关键词：FileNotFoundError、ModuleNotFoundError、TemplateNotFound。</w:t>
      </w:r>
    </w:p>
    <w:p w14:paraId="35AB09E5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把分类和检测放在一张表里比较，学生会更容易建立概念边界。</w:t>
      </w:r>
    </w:p>
    <w:p w14:paraId="28423B0A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十一、课堂提问设计</w:t>
      </w:r>
    </w:p>
    <w:p w14:paraId="162A24A8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为什么分类模型不能告诉我们猫在图片的哪个位置？</w:t>
      </w:r>
    </w:p>
    <w:p w14:paraId="639D20A6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检测结果里的 x1、y1、x2、y2 分别代表什么？</w:t>
      </w:r>
    </w:p>
    <w:p w14:paraId="72A04F77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为什么置信度阈值调低以后，检测框通常会变多？</w:t>
      </w:r>
    </w:p>
    <w:p w14:paraId="05688050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为什么模型加载要做成单例，而不是每次请求都重新加载？</w:t>
      </w:r>
    </w:p>
    <w:p w14:paraId="5424B680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如果 /detect 报 ultralytics not installed，应该检查哪个文件和哪一步操作？</w:t>
      </w:r>
    </w:p>
    <w:p w14:paraId="0F6DEC64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为什么第七课没有删除第六课的 /predict，而是在旁边新增 /detect？</w:t>
      </w:r>
    </w:p>
    <w:p w14:paraId="28831452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十二、课后作业</w:t>
      </w:r>
    </w:p>
    <w:tbl>
      <w:tblPr>
        <w:tblStyle w:val="34"/>
        <w:tblW w:w="9360" w:type="dxa"/>
        <w:tblInd w:w="120" w:type="dxa"/>
        <w:tblBorders>
          <w:top w:val="single" w:color="D9E1EA" w:sz="4" w:space="0"/>
          <w:left w:val="single" w:color="D9E1EA" w:sz="4" w:space="0"/>
          <w:bottom w:val="single" w:color="D9E1EA" w:sz="4" w:space="0"/>
          <w:right w:val="single" w:color="D9E1EA" w:sz="4" w:space="0"/>
          <w:insideH w:val="single" w:color="D9E1EA" w:sz="4" w:space="0"/>
          <w:insideV w:val="single" w:color="D9E1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4320"/>
        <w:gridCol w:w="3096"/>
      </w:tblGrid>
      <w:tr w14:paraId="46CDAEFE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B750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作业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454A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要求</w:t>
            </w:r>
          </w:p>
        </w:tc>
        <w:tc>
          <w:tcPr>
            <w:tcW w:w="30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5378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9202B"/>
                <w:sz w:val="20"/>
              </w:rPr>
              <w:t>验收标准</w:t>
            </w:r>
          </w:p>
        </w:tc>
      </w:tr>
      <w:tr w14:paraId="28E26E20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2FC0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基础复现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64E5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在自己的电脑上启动项目，分别测试分类和检测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F455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提交一张分类结果截图和一张检测结果截图。</w:t>
            </w:r>
          </w:p>
        </w:tc>
      </w:tr>
      <w:tr w14:paraId="64954BB9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6D2F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阈值观察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7C0C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用同一张图片测试 0.3、0.5、0.7 三个阈值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8D9D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写出检测框数量如何变化，并解释原因。</w:t>
            </w:r>
          </w:p>
        </w:tc>
      </w:tr>
      <w:tr w14:paraId="48018A88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B663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代码解释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A60F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用自己的话解释 /detect 的执行过程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4C52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必须包含上传、保存、YOLO 推理、画框、返回 JSON。</w:t>
            </w:r>
          </w:p>
        </w:tc>
      </w:tr>
      <w:tr w14:paraId="1745DC00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86188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错误排查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E55ED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故意把 yolov8n.pt 移走或卸载 ultralytics，观察报错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82896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能说出报错原因和恢复方式。</w:t>
            </w:r>
          </w:p>
        </w:tc>
      </w:tr>
      <w:tr w14:paraId="1553DDEA">
        <w:tblPrEx>
          <w:tblBorders>
            <w:top w:val="single" w:color="D9E1EA" w:sz="4" w:space="0"/>
            <w:left w:val="single" w:color="D9E1EA" w:sz="4" w:space="0"/>
            <w:bottom w:val="single" w:color="D9E1EA" w:sz="4" w:space="0"/>
            <w:right w:val="single" w:color="D9E1EA" w:sz="4" w:space="0"/>
            <w:insideH w:val="single" w:color="D9E1EA" w:sz="4" w:space="0"/>
            <w:insideV w:val="single" w:color="D9E1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D2D2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拓展挑战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9378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尝试把检测结果按置信度从高到低展示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5E770">
            <w:pPr>
              <w:spacing w:before="0" w:after="0" w:line="276" w:lineRule="auto"/>
            </w:pPr>
            <w:r>
              <w:rPr>
                <w:rFonts w:ascii="Calibri" w:hAnsi="Calibri" w:eastAsia="微软雅黑"/>
                <w:color w:val="19202B"/>
                <w:sz w:val="20"/>
              </w:rPr>
              <w:t>页面结果顺序正确，且不影响原有分类功能。</w:t>
            </w:r>
          </w:p>
        </w:tc>
      </w:tr>
    </w:tbl>
    <w:p w14:paraId="2C2C0DFC">
      <w:pPr>
        <w:spacing w:before="0" w:after="40" w:line="300" w:lineRule="auto"/>
        <w:jc w:val="left"/>
      </w:pPr>
    </w:p>
    <w:p w14:paraId="0432FC67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十三、本节课收尾总结</w:t>
      </w:r>
    </w:p>
    <w:p w14:paraId="545751E3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9202B"/>
          <w:sz w:val="22"/>
        </w:rPr>
        <w:t>第七课的重点不是单纯认识一个新模型，而是让学生看到 AI 项目从模型脚本走向完整应用的过程。</w:t>
      </w:r>
    </w:p>
    <w:p w14:paraId="42442142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第六课：分类模型接入 Web，解决“这张图是什么”。</w:t>
      </w:r>
    </w:p>
    <w:p w14:paraId="1F4C804D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第七课：检测模型接入 Web，解决“图里有什么、在哪里”。</w:t>
      </w:r>
    </w:p>
    <w:p w14:paraId="6869A061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工程闭环：前端上传图片，后端接收请求，模型完成推理，结果通过 JSON 回到前端，页面展示给用户。</w:t>
      </w:r>
    </w:p>
    <w:p w14:paraId="6AA3C2C3">
      <w:pPr>
        <w:pStyle w:val="16"/>
        <w:spacing w:before="0" w:after="80" w:line="288" w:lineRule="auto"/>
      </w:pPr>
      <w:r>
        <w:rPr>
          <w:rFonts w:ascii="Calibri" w:hAnsi="Calibri" w:eastAsia="微软雅黑"/>
          <w:color w:val="19202B"/>
          <w:sz w:val="22"/>
        </w:rPr>
        <w:t>代码组织：分类、检测、画框、页面渲染各司其职，后续才有继续扩展的空间。</w:t>
      </w:r>
    </w:p>
    <w:p w14:paraId="29575DC8">
      <w:pPr>
        <w:shd w:val="clear" w:fill="E8F7EF"/>
        <w:spacing w:before="80" w:after="40" w:line="288" w:lineRule="auto"/>
      </w:pPr>
      <w:r>
        <w:rPr>
          <w:rFonts w:ascii="Calibri" w:hAnsi="Calibri" w:eastAsia="微软雅黑"/>
          <w:b/>
          <w:color w:val="18864B"/>
          <w:sz w:val="22"/>
        </w:rPr>
        <w:t>下一节课可以自然过渡到</w:t>
      </w:r>
    </w:p>
    <w:p w14:paraId="389464B8">
      <w:pPr>
        <w:shd w:val="clear" w:fill="E8F7EF"/>
        <w:spacing w:before="0" w:after="40" w:line="288" w:lineRule="auto"/>
        <w:ind w:left="259" w:right="259"/>
      </w:pPr>
      <w:r>
        <w:rPr>
          <w:rFonts w:ascii="Calibri" w:hAnsi="Calibri" w:eastAsia="微软雅黑"/>
          <w:color w:val="18864B"/>
          <w:sz w:val="20"/>
        </w:rPr>
        <w:t>模型效果评估：检测结果怎么判断好不好。</w:t>
      </w:r>
    </w:p>
    <w:p w14:paraId="7CA15188">
      <w:pPr>
        <w:shd w:val="clear" w:fill="E8F7EF"/>
        <w:spacing w:before="0" w:after="40" w:line="288" w:lineRule="auto"/>
        <w:ind w:left="259" w:right="259"/>
      </w:pPr>
      <w:r>
        <w:rPr>
          <w:rFonts w:ascii="Calibri" w:hAnsi="Calibri" w:eastAsia="微软雅黑"/>
          <w:color w:val="18864B"/>
          <w:sz w:val="20"/>
        </w:rPr>
        <w:t>项目优化：错误提示中文化、日志记录、接口稳定性。</w:t>
      </w:r>
    </w:p>
    <w:p w14:paraId="387628B5">
      <w:pPr>
        <w:shd w:val="clear" w:fill="E8F7EF"/>
        <w:spacing w:before="0" w:after="40" w:line="288" w:lineRule="auto"/>
        <w:ind w:left="259" w:right="259"/>
      </w:pPr>
      <w:r>
        <w:rPr>
          <w:rFonts w:ascii="Calibri" w:hAnsi="Calibri" w:eastAsia="微软雅黑"/>
          <w:color w:val="18864B"/>
          <w:sz w:val="20"/>
        </w:rPr>
        <w:t>部署思路：开发服务器和生产服务器有什么区别。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004BF">
    <w:pPr>
      <w:pStyle w:val="24"/>
      <w:spacing w:before="0" w:after="0" w:line="240" w:lineRule="auto"/>
      <w:jc w:val="center"/>
    </w:pPr>
    <w:r>
      <w:rPr>
        <w:rFonts w:ascii="Calibri" w:hAnsi="Calibri" w:eastAsia="微软雅黑"/>
        <w:color w:val="5F6B7A"/>
        <w:sz w:val="18"/>
      </w:rPr>
      <w:t>Lesson 7 - Object Detection Integration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0A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60" w:after="200" w:line="276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80" w:after="140" w:line="276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100" w:line="276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2812</Words>
  <Characters>4842</Characters>
  <Lines>0</Lines>
  <Paragraphs>0</Paragraphs>
  <TotalTime>227</TotalTime>
  <ScaleCrop>false</ScaleCrop>
  <LinksUpToDate>false</LinksUpToDate>
  <CharactersWithSpaces>5290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陈大锤</cp:lastModifiedBy>
  <dcterms:modified xsi:type="dcterms:W3CDTF">2026-06-28T12:55:51Z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eyJoZGlkIjoiZjlhMTE5ZjdmMDY0ODk2Y2MyN2RhMmUxODIzM2M1NjAiLCJ1c2VySWQiOiI3MjExNTUyMTUifQ==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F118C54FCB0C45F2B78CA2AC01B479B1_12</vt:lpwstr>
  </property>
</Properties>
</file>