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D3DDA" w14:textId="4A69BEE7" w:rsidR="005F3C3D" w:rsidRDefault="00036466" w:rsidP="00036466">
      <w:pPr>
        <w:jc w:val="center"/>
        <w:rPr>
          <w:rFonts w:ascii="宋体" w:eastAsia="宋体" w:hAnsi="宋体"/>
          <w:b/>
          <w:bCs/>
          <w:sz w:val="36"/>
          <w:szCs w:val="36"/>
        </w:rPr>
      </w:pPr>
      <w:r w:rsidRPr="00036466">
        <w:rPr>
          <w:rFonts w:ascii="宋体" w:eastAsia="宋体" w:hAnsi="宋体" w:hint="eastAsia"/>
          <w:b/>
          <w:bCs/>
          <w:sz w:val="36"/>
          <w:szCs w:val="36"/>
        </w:rPr>
        <w:t>虚拟现实交互技术发展调研报告</w:t>
      </w:r>
    </w:p>
    <w:p w14:paraId="44149688" w14:textId="502B2E0B" w:rsidR="00036466" w:rsidRPr="00E72AA1" w:rsidRDefault="00E72AA1" w:rsidP="00E72AA1">
      <w:pPr>
        <w:rPr>
          <w:rFonts w:ascii="黑体" w:eastAsia="黑体" w:hAnsi="黑体"/>
          <w:b/>
          <w:bCs/>
          <w:sz w:val="28"/>
          <w:szCs w:val="28"/>
        </w:rPr>
      </w:pPr>
      <w:r>
        <w:rPr>
          <w:rFonts w:ascii="黑体" w:eastAsia="黑体" w:hAnsi="黑体" w:hint="eastAsia"/>
          <w:b/>
          <w:bCs/>
          <w:sz w:val="28"/>
          <w:szCs w:val="28"/>
        </w:rPr>
        <w:t xml:space="preserve">1. </w:t>
      </w:r>
      <w:r w:rsidR="00036466" w:rsidRPr="00E72AA1">
        <w:rPr>
          <w:rFonts w:ascii="黑体" w:eastAsia="黑体" w:hAnsi="黑体" w:hint="eastAsia"/>
          <w:b/>
          <w:bCs/>
          <w:sz w:val="28"/>
          <w:szCs w:val="28"/>
        </w:rPr>
        <w:t>引言</w:t>
      </w:r>
    </w:p>
    <w:p w14:paraId="1A94B879" w14:textId="7D245E73" w:rsidR="00036466" w:rsidRDefault="00036466" w:rsidP="00036466">
      <w:pPr>
        <w:ind w:firstLine="420"/>
        <w:rPr>
          <w:rFonts w:ascii="宋体" w:eastAsia="宋体" w:hAnsi="宋体"/>
          <w:sz w:val="24"/>
          <w:szCs w:val="24"/>
        </w:rPr>
      </w:pPr>
      <w:r w:rsidRPr="00036466">
        <w:rPr>
          <w:rFonts w:ascii="宋体" w:eastAsia="宋体" w:hAnsi="宋体"/>
          <w:sz w:val="24"/>
          <w:szCs w:val="24"/>
        </w:rPr>
        <w:t>随着信息技术和计算机图形学的飞速发展，虚拟现实（Virtual Reality, VR）技术正在逐步从实验室走向大众生活，成为人类探索数字世界的重要方式之一。虚拟现实技术通过计算机生成三维虚拟环境，借助交互设备将用户沉浸其中，从而实现“身临其境”的感受。与此同时，伴随</w:t>
      </w:r>
      <w:r>
        <w:rPr>
          <w:rFonts w:ascii="宋体" w:eastAsia="宋体" w:hAnsi="宋体" w:hint="eastAsia"/>
          <w:sz w:val="24"/>
          <w:szCs w:val="24"/>
        </w:rPr>
        <w:t>虚拟现实</w:t>
      </w:r>
      <w:r w:rsidRPr="00036466">
        <w:rPr>
          <w:rFonts w:ascii="宋体" w:eastAsia="宋体" w:hAnsi="宋体"/>
          <w:sz w:val="24"/>
          <w:szCs w:val="24"/>
        </w:rPr>
        <w:t>技术发展而迅速推进的是交互技术，它直接决定着用户体验的自然度与真实感。本</w:t>
      </w:r>
      <w:r w:rsidR="00445DF1">
        <w:rPr>
          <w:rFonts w:ascii="宋体" w:eastAsia="宋体" w:hAnsi="宋体" w:hint="eastAsia"/>
          <w:sz w:val="24"/>
          <w:szCs w:val="24"/>
        </w:rPr>
        <w:t>报告</w:t>
      </w:r>
      <w:r w:rsidRPr="00036466">
        <w:rPr>
          <w:rFonts w:ascii="宋体" w:eastAsia="宋体" w:hAnsi="宋体"/>
          <w:sz w:val="24"/>
          <w:szCs w:val="24"/>
        </w:rPr>
        <w:t>将围绕虚拟现实技术的发展历程、当前应用现状、关键交互技术、存在问题与</w:t>
      </w:r>
      <w:r w:rsidR="00445DF1">
        <w:rPr>
          <w:rFonts w:ascii="宋体" w:eastAsia="宋体" w:hAnsi="宋体" w:hint="eastAsia"/>
          <w:sz w:val="24"/>
          <w:szCs w:val="24"/>
        </w:rPr>
        <w:t>进一步展望</w:t>
      </w:r>
      <w:r w:rsidRPr="00036466">
        <w:rPr>
          <w:rFonts w:ascii="宋体" w:eastAsia="宋体" w:hAnsi="宋体"/>
          <w:sz w:val="24"/>
          <w:szCs w:val="24"/>
        </w:rPr>
        <w:t>等方面展开详细调研和分析。</w:t>
      </w:r>
    </w:p>
    <w:p w14:paraId="509B5C87" w14:textId="77777777" w:rsidR="00036466" w:rsidRDefault="00036466" w:rsidP="00036466">
      <w:pPr>
        <w:rPr>
          <w:rFonts w:ascii="宋体" w:eastAsia="宋体" w:hAnsi="宋体"/>
          <w:sz w:val="24"/>
          <w:szCs w:val="24"/>
        </w:rPr>
      </w:pPr>
    </w:p>
    <w:p w14:paraId="290F2C14" w14:textId="77777777" w:rsidR="008A52B2" w:rsidRPr="00E72AA1" w:rsidRDefault="008A52B2" w:rsidP="008A52B2">
      <w:pPr>
        <w:pStyle w:val="a9"/>
        <w:numPr>
          <w:ilvl w:val="0"/>
          <w:numId w:val="2"/>
        </w:numPr>
        <w:rPr>
          <w:rFonts w:ascii="黑体" w:eastAsia="黑体" w:hAnsi="黑体"/>
          <w:b/>
          <w:bCs/>
          <w:sz w:val="28"/>
          <w:szCs w:val="28"/>
        </w:rPr>
      </w:pPr>
      <w:r w:rsidRPr="00E72AA1">
        <w:rPr>
          <w:rFonts w:ascii="黑体" w:eastAsia="黑体" w:hAnsi="黑体" w:hint="eastAsia"/>
          <w:b/>
          <w:bCs/>
          <w:sz w:val="28"/>
          <w:szCs w:val="28"/>
        </w:rPr>
        <w:t>虚拟现实交互技术的发展历程</w:t>
      </w:r>
    </w:p>
    <w:p w14:paraId="07E0CEA1" w14:textId="77777777" w:rsidR="007B0E73" w:rsidRPr="007B0E73" w:rsidRDefault="007B0E73" w:rsidP="007B0E73">
      <w:pPr>
        <w:ind w:firstLine="360"/>
        <w:rPr>
          <w:rFonts w:ascii="宋体" w:eastAsia="宋体" w:hAnsi="宋体"/>
          <w:sz w:val="24"/>
          <w:szCs w:val="24"/>
        </w:rPr>
      </w:pPr>
      <w:r w:rsidRPr="007B0E73">
        <w:rPr>
          <w:rFonts w:ascii="宋体" w:eastAsia="宋体" w:hAnsi="宋体"/>
          <w:sz w:val="24"/>
          <w:szCs w:val="24"/>
        </w:rPr>
        <w:t>虚拟现实</w:t>
      </w:r>
      <w:r w:rsidRPr="007B0E73">
        <w:rPr>
          <w:rFonts w:ascii="Times New Roman" w:eastAsia="宋体" w:hAnsi="Times New Roman" w:cs="Times New Roman"/>
          <w:sz w:val="24"/>
          <w:szCs w:val="24"/>
        </w:rPr>
        <w:t>（</w:t>
      </w:r>
      <w:r w:rsidRPr="007B0E73">
        <w:rPr>
          <w:rFonts w:ascii="Times New Roman" w:eastAsia="宋体" w:hAnsi="Times New Roman" w:cs="Times New Roman"/>
          <w:sz w:val="24"/>
          <w:szCs w:val="24"/>
        </w:rPr>
        <w:t>VR</w:t>
      </w:r>
      <w:r w:rsidRPr="007B0E73">
        <w:rPr>
          <w:rFonts w:ascii="Times New Roman" w:eastAsia="宋体" w:hAnsi="Times New Roman" w:cs="Times New Roman"/>
          <w:sz w:val="24"/>
          <w:szCs w:val="24"/>
        </w:rPr>
        <w:t>）</w:t>
      </w:r>
      <w:r w:rsidRPr="007B0E73">
        <w:rPr>
          <w:rFonts w:ascii="宋体" w:eastAsia="宋体" w:hAnsi="宋体"/>
          <w:sz w:val="24"/>
          <w:szCs w:val="24"/>
        </w:rPr>
        <w:t>技术并不是近几年才出现的，其发展历史可以追溯到上世纪60年代。1962年，</w:t>
      </w:r>
      <w:r w:rsidRPr="007B0E73">
        <w:rPr>
          <w:rFonts w:ascii="Times New Roman" w:eastAsia="宋体" w:hAnsi="Times New Roman" w:cs="Times New Roman"/>
          <w:sz w:val="24"/>
          <w:szCs w:val="24"/>
        </w:rPr>
        <w:t xml:space="preserve">Morton Heilig </w:t>
      </w:r>
      <w:r w:rsidRPr="007B0E73">
        <w:rPr>
          <w:rFonts w:ascii="宋体" w:eastAsia="宋体" w:hAnsi="宋体"/>
          <w:sz w:val="24"/>
          <w:szCs w:val="24"/>
        </w:rPr>
        <w:t>研制出了全球第一款具有虚拟现实思想的设备</w:t>
      </w:r>
      <w:r w:rsidRPr="007B0E73">
        <w:rPr>
          <w:rFonts w:ascii="Times New Roman" w:eastAsia="宋体" w:hAnsi="Times New Roman" w:cs="Times New Roman"/>
          <w:sz w:val="24"/>
          <w:szCs w:val="24"/>
        </w:rPr>
        <w:t>——Sensorama</w:t>
      </w:r>
      <w:r w:rsidRPr="007B0E73">
        <w:rPr>
          <w:rFonts w:ascii="宋体" w:eastAsia="宋体" w:hAnsi="宋体"/>
          <w:sz w:val="24"/>
          <w:szCs w:val="24"/>
        </w:rPr>
        <w:t>，这是一种能提供视觉、听觉、嗅觉甚至触觉的沉浸式设备，给用户带来逼真的体验。</w:t>
      </w:r>
    </w:p>
    <w:p w14:paraId="5663A6F7" w14:textId="4AA49206" w:rsidR="007B0E73" w:rsidRPr="007B0E73" w:rsidRDefault="007B0E73" w:rsidP="007B0E73">
      <w:pPr>
        <w:ind w:firstLine="360"/>
        <w:rPr>
          <w:rFonts w:ascii="宋体" w:eastAsia="宋体" w:hAnsi="宋体"/>
          <w:sz w:val="24"/>
          <w:szCs w:val="24"/>
        </w:rPr>
      </w:pPr>
      <w:r w:rsidRPr="007B0E73">
        <w:rPr>
          <w:rFonts w:ascii="宋体" w:eastAsia="宋体" w:hAnsi="宋体"/>
          <w:sz w:val="24"/>
          <w:szCs w:val="24"/>
        </w:rPr>
        <w:t>1965年，</w:t>
      </w:r>
      <w:r w:rsidRPr="007B0E73">
        <w:rPr>
          <w:rFonts w:ascii="Times New Roman" w:eastAsia="宋体" w:hAnsi="Times New Roman" w:cs="Times New Roman"/>
          <w:sz w:val="24"/>
          <w:szCs w:val="24"/>
        </w:rPr>
        <w:t>Ivan Sutherland</w:t>
      </w:r>
      <w:r>
        <w:rPr>
          <w:rFonts w:ascii="Times New Roman" w:eastAsia="宋体" w:hAnsi="Times New Roman" w:cs="Times New Roman" w:hint="eastAsia"/>
          <w:sz w:val="24"/>
          <w:szCs w:val="24"/>
        </w:rPr>
        <w:t xml:space="preserve"> </w:t>
      </w:r>
      <w:r w:rsidRPr="007B0E73">
        <w:rPr>
          <w:rFonts w:ascii="宋体" w:eastAsia="宋体" w:hAnsi="宋体"/>
          <w:sz w:val="24"/>
          <w:szCs w:val="24"/>
        </w:rPr>
        <w:t>发表了著名论文《终极显示》，首次提出虚拟世界应当“看得见、听得见、摸得着”的设想，并于1968年设计了世界上第一台头戴显示器</w:t>
      </w:r>
      <w:r w:rsidRPr="007B0E73">
        <w:rPr>
          <w:rFonts w:ascii="Times New Roman" w:eastAsia="宋体" w:hAnsi="Times New Roman" w:cs="Times New Roman"/>
          <w:sz w:val="24"/>
          <w:szCs w:val="24"/>
        </w:rPr>
        <w:t>（</w:t>
      </w:r>
      <w:r w:rsidRPr="007B0E73">
        <w:rPr>
          <w:rFonts w:ascii="Times New Roman" w:eastAsia="宋体" w:hAnsi="Times New Roman" w:cs="Times New Roman"/>
          <w:sz w:val="24"/>
          <w:szCs w:val="24"/>
        </w:rPr>
        <w:t>HMD</w:t>
      </w:r>
      <w:r w:rsidRPr="007B0E73">
        <w:rPr>
          <w:rFonts w:ascii="Times New Roman" w:eastAsia="宋体" w:hAnsi="Times New Roman" w:cs="Times New Roman"/>
          <w:sz w:val="24"/>
          <w:szCs w:val="24"/>
        </w:rPr>
        <w:t>）</w:t>
      </w:r>
      <w:r w:rsidRPr="007B0E73">
        <w:rPr>
          <w:rFonts w:ascii="宋体" w:eastAsia="宋体" w:hAnsi="宋体"/>
          <w:sz w:val="24"/>
          <w:szCs w:val="24"/>
        </w:rPr>
        <w:t>，标志着虚拟现实从理论走向实际设备。</w:t>
      </w:r>
    </w:p>
    <w:p w14:paraId="48093F93" w14:textId="77777777" w:rsidR="007B0E73" w:rsidRPr="007B0E73" w:rsidRDefault="007B0E73" w:rsidP="007B0E73">
      <w:pPr>
        <w:ind w:firstLine="360"/>
        <w:rPr>
          <w:rFonts w:ascii="宋体" w:eastAsia="宋体" w:hAnsi="宋体"/>
          <w:sz w:val="24"/>
          <w:szCs w:val="24"/>
        </w:rPr>
      </w:pPr>
      <w:r w:rsidRPr="007B0E73">
        <w:rPr>
          <w:rFonts w:ascii="宋体" w:eastAsia="宋体" w:hAnsi="宋体"/>
          <w:sz w:val="24"/>
          <w:szCs w:val="24"/>
        </w:rPr>
        <w:t xml:space="preserve">到了70年代，计算机图形学的发展为虚拟现实打下了基础，80年代，随着计算机性能提升，出现了如数据手套、立体音响等交互设备。1989年，美国学者 </w:t>
      </w:r>
      <w:r w:rsidRPr="007B0E73">
        <w:rPr>
          <w:rFonts w:ascii="Times New Roman" w:eastAsia="宋体" w:hAnsi="Times New Roman" w:cs="Times New Roman"/>
          <w:sz w:val="24"/>
          <w:szCs w:val="24"/>
        </w:rPr>
        <w:t xml:space="preserve">Jaron Lanier </w:t>
      </w:r>
      <w:r w:rsidRPr="007B0E73">
        <w:rPr>
          <w:rFonts w:ascii="宋体" w:eastAsia="宋体" w:hAnsi="宋体"/>
          <w:sz w:val="24"/>
          <w:szCs w:val="24"/>
        </w:rPr>
        <w:t>首次提出“虚拟现实”这一术语，使这一技术开始进入公众视野。</w:t>
      </w:r>
    </w:p>
    <w:p w14:paraId="25D8CF2F" w14:textId="77777777" w:rsidR="007B0E73" w:rsidRPr="007B0E73" w:rsidRDefault="007B0E73" w:rsidP="007B0E73">
      <w:pPr>
        <w:ind w:firstLine="360"/>
        <w:rPr>
          <w:rFonts w:ascii="宋体" w:eastAsia="宋体" w:hAnsi="宋体"/>
          <w:sz w:val="24"/>
          <w:szCs w:val="24"/>
        </w:rPr>
      </w:pPr>
      <w:r w:rsidRPr="007B0E73">
        <w:rPr>
          <w:rFonts w:ascii="宋体" w:eastAsia="宋体" w:hAnsi="宋体"/>
          <w:sz w:val="24"/>
          <w:szCs w:val="24"/>
        </w:rPr>
        <w:t>80年代，美国</w:t>
      </w:r>
      <w:r w:rsidRPr="007B0E73">
        <w:rPr>
          <w:rFonts w:ascii="Times New Roman" w:eastAsia="宋体" w:hAnsi="Times New Roman" w:cs="Times New Roman"/>
          <w:sz w:val="24"/>
          <w:szCs w:val="24"/>
        </w:rPr>
        <w:t>NASA</w:t>
      </w:r>
      <w:r w:rsidRPr="007B0E73">
        <w:rPr>
          <w:rFonts w:ascii="宋体" w:eastAsia="宋体" w:hAnsi="宋体"/>
          <w:sz w:val="24"/>
          <w:szCs w:val="24"/>
        </w:rPr>
        <w:t>和国防部也投入大量资源发展虚拟现实，</w:t>
      </w:r>
      <w:r w:rsidRPr="007B0E73">
        <w:rPr>
          <w:rFonts w:ascii="Times New Roman" w:eastAsia="宋体" w:hAnsi="Times New Roman" w:cs="Times New Roman"/>
          <w:sz w:val="24"/>
          <w:szCs w:val="24"/>
        </w:rPr>
        <w:t>NASA</w:t>
      </w:r>
      <w:r w:rsidRPr="007B0E73">
        <w:rPr>
          <w:rFonts w:ascii="宋体" w:eastAsia="宋体" w:hAnsi="宋体"/>
          <w:sz w:val="24"/>
          <w:szCs w:val="24"/>
        </w:rPr>
        <w:t>的虚拟行星探测项目利用</w:t>
      </w:r>
      <w:r w:rsidRPr="007B0E73">
        <w:rPr>
          <w:rFonts w:ascii="Times New Roman" w:eastAsia="宋体" w:hAnsi="Times New Roman" w:cs="Times New Roman"/>
          <w:sz w:val="24"/>
          <w:szCs w:val="24"/>
        </w:rPr>
        <w:t>VR</w:t>
      </w:r>
      <w:r w:rsidRPr="007B0E73">
        <w:rPr>
          <w:rFonts w:ascii="宋体" w:eastAsia="宋体" w:hAnsi="宋体"/>
          <w:sz w:val="24"/>
          <w:szCs w:val="24"/>
        </w:rPr>
        <w:t>技术帮助科学家在地面模拟火星环境，而美国国防部则开发了虚拟战场系统，实现多台模拟器联网，进行军事训练。</w:t>
      </w:r>
    </w:p>
    <w:p w14:paraId="0990FD51" w14:textId="77777777" w:rsidR="007B0E73" w:rsidRPr="007B0E73" w:rsidRDefault="007B0E73" w:rsidP="007B0E73">
      <w:pPr>
        <w:ind w:firstLine="360"/>
        <w:rPr>
          <w:rFonts w:ascii="宋体" w:eastAsia="宋体" w:hAnsi="宋体"/>
          <w:sz w:val="24"/>
          <w:szCs w:val="24"/>
        </w:rPr>
      </w:pPr>
      <w:r w:rsidRPr="007B0E73">
        <w:rPr>
          <w:rFonts w:ascii="宋体" w:eastAsia="宋体" w:hAnsi="宋体"/>
          <w:sz w:val="24"/>
          <w:szCs w:val="24"/>
        </w:rPr>
        <w:t>90年代，虚拟现实进入全面发展阶段，硬件性能提高，出现了实用的软件开发平台，并开始在工业设计、军事仿真等领域应用。例如，波音公司利用虚拟现实技术设计了波音777。</w:t>
      </w:r>
    </w:p>
    <w:p w14:paraId="1A52CB98" w14:textId="77777777" w:rsidR="007B0E73" w:rsidRPr="007B0E73" w:rsidRDefault="007B0E73" w:rsidP="007B0E73">
      <w:pPr>
        <w:ind w:firstLine="360"/>
        <w:rPr>
          <w:rFonts w:ascii="宋体" w:eastAsia="宋体" w:hAnsi="宋体"/>
          <w:sz w:val="24"/>
          <w:szCs w:val="24"/>
        </w:rPr>
      </w:pPr>
      <w:r w:rsidRPr="007B0E73">
        <w:rPr>
          <w:rFonts w:ascii="宋体" w:eastAsia="宋体" w:hAnsi="宋体"/>
          <w:sz w:val="24"/>
          <w:szCs w:val="24"/>
        </w:rPr>
        <w:t>近年来，中国也高度重视虚拟现实的发展，清华大学、浙江大学、北京航空航天大学、中科院等都投入研究，取得了一批重要成果，推动了虚拟现实技术在国内的普及与应用。</w:t>
      </w:r>
    </w:p>
    <w:p w14:paraId="35D78B7E" w14:textId="77777777" w:rsidR="008A52B2" w:rsidRPr="007B0E73" w:rsidRDefault="008A52B2" w:rsidP="007B0E73">
      <w:pPr>
        <w:ind w:left="360"/>
        <w:rPr>
          <w:rFonts w:ascii="宋体" w:eastAsia="宋体" w:hAnsi="宋体" w:hint="eastAsia"/>
          <w:sz w:val="24"/>
          <w:szCs w:val="24"/>
        </w:rPr>
      </w:pPr>
    </w:p>
    <w:p w14:paraId="51371463" w14:textId="317B000E" w:rsidR="00036466" w:rsidRDefault="00036466" w:rsidP="00E72AA1">
      <w:pPr>
        <w:pStyle w:val="a9"/>
        <w:numPr>
          <w:ilvl w:val="0"/>
          <w:numId w:val="2"/>
        </w:numPr>
        <w:rPr>
          <w:rFonts w:ascii="黑体" w:eastAsia="黑体" w:hAnsi="黑体"/>
          <w:b/>
          <w:bCs/>
          <w:sz w:val="28"/>
          <w:szCs w:val="28"/>
        </w:rPr>
      </w:pPr>
      <w:r w:rsidRPr="00E72AA1">
        <w:rPr>
          <w:rFonts w:ascii="黑体" w:eastAsia="黑体" w:hAnsi="黑体" w:hint="eastAsia"/>
          <w:b/>
          <w:bCs/>
          <w:sz w:val="28"/>
          <w:szCs w:val="28"/>
        </w:rPr>
        <w:t>虚拟现实技术及其</w:t>
      </w:r>
      <w:r w:rsidR="00E72AA1" w:rsidRPr="00E72AA1">
        <w:rPr>
          <w:rFonts w:ascii="黑体" w:eastAsia="黑体" w:hAnsi="黑体" w:hint="eastAsia"/>
          <w:b/>
          <w:bCs/>
          <w:sz w:val="28"/>
          <w:szCs w:val="28"/>
        </w:rPr>
        <w:t>交互技术</w:t>
      </w:r>
      <w:r w:rsidRPr="00E72AA1">
        <w:rPr>
          <w:rFonts w:ascii="黑体" w:eastAsia="黑体" w:hAnsi="黑体" w:hint="eastAsia"/>
          <w:b/>
          <w:bCs/>
          <w:sz w:val="28"/>
          <w:szCs w:val="28"/>
        </w:rPr>
        <w:t>特征</w:t>
      </w:r>
    </w:p>
    <w:p w14:paraId="17DC6148" w14:textId="0BD63C5C" w:rsidR="00E72AA1" w:rsidRPr="00415124" w:rsidRDefault="008A52B2" w:rsidP="00415124">
      <w:pPr>
        <w:rPr>
          <w:rFonts w:ascii="宋体" w:eastAsia="宋体" w:hAnsi="宋体" w:hint="eastAsia"/>
          <w:b/>
          <w:bCs/>
          <w:sz w:val="28"/>
          <w:szCs w:val="28"/>
        </w:rPr>
      </w:pPr>
      <w:r>
        <w:rPr>
          <w:rFonts w:ascii="宋体" w:eastAsia="宋体" w:hAnsi="宋体" w:hint="eastAsia"/>
          <w:b/>
          <w:bCs/>
          <w:sz w:val="28"/>
          <w:szCs w:val="28"/>
        </w:rPr>
        <w:t>3</w:t>
      </w:r>
      <w:r w:rsidR="00E72AA1" w:rsidRPr="00415124">
        <w:rPr>
          <w:rFonts w:ascii="宋体" w:eastAsia="宋体" w:hAnsi="宋体" w:hint="eastAsia"/>
          <w:b/>
          <w:bCs/>
          <w:sz w:val="28"/>
          <w:szCs w:val="28"/>
        </w:rPr>
        <w:t>.1虚拟现实技术概要</w:t>
      </w:r>
    </w:p>
    <w:p w14:paraId="0D0A7662" w14:textId="0DCE651B" w:rsidR="00445DF1" w:rsidRDefault="00445DF1" w:rsidP="00445DF1">
      <w:pPr>
        <w:ind w:firstLine="420"/>
        <w:rPr>
          <w:rFonts w:ascii="Times New Roman" w:eastAsia="宋体" w:hAnsi="Times New Roman" w:cs="Times New Roman"/>
          <w:sz w:val="24"/>
          <w:szCs w:val="24"/>
        </w:rPr>
      </w:pPr>
      <w:r>
        <w:rPr>
          <w:rFonts w:ascii="宋体" w:eastAsia="宋体" w:hAnsi="宋体" w:hint="eastAsia"/>
          <w:sz w:val="24"/>
          <w:szCs w:val="24"/>
        </w:rPr>
        <w:t>虚拟现实是指利用计算机设备创建一个三维空间的虚拟世界，用户可以通过视觉、听觉等等直接感受这个世界，并且和虚拟世界中的场景、物品、人物等等进行交互。</w:t>
      </w:r>
      <w:r w:rsidR="00E72AA1">
        <w:rPr>
          <w:rFonts w:ascii="宋体" w:eastAsia="宋体" w:hAnsi="宋体" w:hint="eastAsia"/>
          <w:sz w:val="24"/>
          <w:szCs w:val="24"/>
        </w:rPr>
        <w:t>沉浸感</w:t>
      </w:r>
      <w:r w:rsidR="00E72AA1" w:rsidRPr="00E72AA1">
        <w:rPr>
          <w:rFonts w:ascii="Times New Roman" w:eastAsia="宋体" w:hAnsi="Times New Roman" w:cs="Times New Roman"/>
          <w:sz w:val="24"/>
          <w:szCs w:val="24"/>
        </w:rPr>
        <w:t>(immersion)</w:t>
      </w:r>
      <w:r w:rsidR="00E72AA1" w:rsidRPr="00E72AA1">
        <w:rPr>
          <w:rFonts w:ascii="Times New Roman" w:eastAsia="宋体" w:hAnsi="Times New Roman" w:cs="Times New Roman"/>
          <w:sz w:val="24"/>
          <w:szCs w:val="24"/>
        </w:rPr>
        <w:t>、</w:t>
      </w:r>
      <w:r w:rsidR="00E72AA1">
        <w:rPr>
          <w:rFonts w:ascii="Times New Roman" w:eastAsia="宋体" w:hAnsi="Times New Roman" w:cs="Times New Roman" w:hint="eastAsia"/>
          <w:sz w:val="24"/>
          <w:szCs w:val="24"/>
        </w:rPr>
        <w:t>交互性</w:t>
      </w:r>
      <w:r w:rsidR="00E72AA1" w:rsidRPr="00E72AA1">
        <w:rPr>
          <w:rFonts w:ascii="Times New Roman" w:eastAsia="宋体" w:hAnsi="Times New Roman" w:cs="Times New Roman"/>
          <w:sz w:val="24"/>
          <w:szCs w:val="24"/>
        </w:rPr>
        <w:t>(interaction)</w:t>
      </w:r>
      <w:r w:rsidR="00E72AA1" w:rsidRPr="00E72AA1">
        <w:rPr>
          <w:rFonts w:ascii="Times New Roman" w:eastAsia="宋体" w:hAnsi="Times New Roman" w:cs="Times New Roman"/>
          <w:sz w:val="24"/>
          <w:szCs w:val="24"/>
        </w:rPr>
        <w:t>、</w:t>
      </w:r>
      <w:r w:rsidR="00E72AA1">
        <w:rPr>
          <w:rFonts w:ascii="Times New Roman" w:eastAsia="宋体" w:hAnsi="Times New Roman" w:cs="Times New Roman" w:hint="eastAsia"/>
          <w:sz w:val="24"/>
          <w:szCs w:val="24"/>
        </w:rPr>
        <w:t>构想性</w:t>
      </w:r>
      <w:r w:rsidR="00E72AA1" w:rsidRPr="00E72AA1">
        <w:rPr>
          <w:rFonts w:ascii="Times New Roman" w:eastAsia="宋体" w:hAnsi="Times New Roman" w:cs="Times New Roman"/>
          <w:sz w:val="24"/>
          <w:szCs w:val="24"/>
        </w:rPr>
        <w:t>(imagination)</w:t>
      </w:r>
      <w:r w:rsidR="00E72AA1">
        <w:rPr>
          <w:rFonts w:ascii="Times New Roman" w:eastAsia="宋体" w:hAnsi="Times New Roman" w:cs="Times New Roman" w:hint="eastAsia"/>
          <w:sz w:val="24"/>
          <w:szCs w:val="24"/>
        </w:rPr>
        <w:t>是虚拟现实的三个基本特征</w:t>
      </w:r>
      <w:r w:rsidR="00415124">
        <w:rPr>
          <w:rFonts w:ascii="Times New Roman" w:eastAsia="宋体" w:hAnsi="Times New Roman" w:cs="Times New Roman" w:hint="eastAsia"/>
          <w:sz w:val="24"/>
          <w:szCs w:val="24"/>
          <w:vertAlign w:val="superscript"/>
        </w:rPr>
        <w:t>[1]</w:t>
      </w:r>
      <w:r w:rsidR="00E72AA1">
        <w:rPr>
          <w:rFonts w:ascii="Times New Roman" w:eastAsia="宋体" w:hAnsi="Times New Roman" w:cs="Times New Roman" w:hint="eastAsia"/>
          <w:sz w:val="24"/>
          <w:szCs w:val="24"/>
        </w:rPr>
        <w:t>。</w:t>
      </w:r>
    </w:p>
    <w:p w14:paraId="7F4230E5" w14:textId="3756AE6A" w:rsidR="00415124" w:rsidRDefault="00415124" w:rsidP="00445DF1">
      <w:pPr>
        <w:ind w:firstLine="420"/>
        <w:rPr>
          <w:rFonts w:ascii="Times New Roman" w:eastAsia="宋体" w:hAnsi="Times New Roman" w:cs="Times New Roman" w:hint="eastAsia"/>
          <w:sz w:val="24"/>
          <w:szCs w:val="24"/>
        </w:rPr>
      </w:pPr>
      <w:r w:rsidRPr="00415124">
        <w:rPr>
          <w:rFonts w:ascii="Times New Roman" w:eastAsia="宋体" w:hAnsi="Times New Roman" w:cs="Times New Roman" w:hint="eastAsia"/>
          <w:sz w:val="24"/>
          <w:szCs w:val="24"/>
        </w:rPr>
        <w:t>虚拟现实技术</w:t>
      </w:r>
      <w:r w:rsidRPr="00415124">
        <w:rPr>
          <w:rFonts w:ascii="Times New Roman" w:eastAsia="宋体" w:hAnsi="Times New Roman" w:cs="Times New Roman" w:hint="eastAsia"/>
          <w:sz w:val="24"/>
          <w:szCs w:val="24"/>
        </w:rPr>
        <w:t>(VR)</w:t>
      </w:r>
      <w:r w:rsidRPr="00415124">
        <w:rPr>
          <w:rFonts w:ascii="Times New Roman" w:eastAsia="宋体" w:hAnsi="Times New Roman" w:cs="Times New Roman" w:hint="eastAsia"/>
          <w:sz w:val="24"/>
          <w:szCs w:val="24"/>
        </w:rPr>
        <w:t>主要包括模拟环境、感知、自然技能和传感设备等方面。模拟环境是由计算机生成的、实时动态的三维立体逼真图像。感知是指理想的</w:t>
      </w:r>
      <w:r w:rsidRPr="00415124">
        <w:rPr>
          <w:rFonts w:ascii="Times New Roman" w:eastAsia="宋体" w:hAnsi="Times New Roman" w:cs="Times New Roman" w:hint="eastAsia"/>
          <w:sz w:val="24"/>
          <w:szCs w:val="24"/>
        </w:rPr>
        <w:t>VR</w:t>
      </w:r>
      <w:r w:rsidRPr="00415124">
        <w:rPr>
          <w:rFonts w:ascii="Times New Roman" w:eastAsia="宋体" w:hAnsi="Times New Roman" w:cs="Times New Roman" w:hint="eastAsia"/>
          <w:sz w:val="24"/>
          <w:szCs w:val="24"/>
        </w:rPr>
        <w:lastRenderedPageBreak/>
        <w:t>应该具有一切人所具有的感知。除计算机图形技术所生成的视觉感知外</w:t>
      </w:r>
      <w:r w:rsidRPr="00415124">
        <w:rPr>
          <w:rFonts w:ascii="Times New Roman" w:eastAsia="宋体" w:hAnsi="Times New Roman" w:cs="Times New Roman" w:hint="eastAsia"/>
          <w:sz w:val="24"/>
          <w:szCs w:val="24"/>
        </w:rPr>
        <w:t>,</w:t>
      </w:r>
      <w:r w:rsidRPr="00415124">
        <w:rPr>
          <w:rFonts w:ascii="Times New Roman" w:eastAsia="宋体" w:hAnsi="Times New Roman" w:cs="Times New Roman" w:hint="eastAsia"/>
          <w:sz w:val="24"/>
          <w:szCs w:val="24"/>
        </w:rPr>
        <w:t>还有听觉、触觉、力觉、运动等感知</w:t>
      </w:r>
      <w:r w:rsidRPr="00415124">
        <w:rPr>
          <w:rFonts w:ascii="Times New Roman" w:eastAsia="宋体" w:hAnsi="Times New Roman" w:cs="Times New Roman" w:hint="eastAsia"/>
          <w:sz w:val="24"/>
          <w:szCs w:val="24"/>
        </w:rPr>
        <w:t>,</w:t>
      </w:r>
      <w:r w:rsidRPr="00415124">
        <w:rPr>
          <w:rFonts w:ascii="Times New Roman" w:eastAsia="宋体" w:hAnsi="Times New Roman" w:cs="Times New Roman" w:hint="eastAsia"/>
          <w:sz w:val="24"/>
          <w:szCs w:val="24"/>
        </w:rPr>
        <w:t>甚至还包括嗅觉和味觉等</w:t>
      </w:r>
      <w:r w:rsidRPr="00415124">
        <w:rPr>
          <w:rFonts w:ascii="Times New Roman" w:eastAsia="宋体" w:hAnsi="Times New Roman" w:cs="Times New Roman" w:hint="eastAsia"/>
          <w:sz w:val="24"/>
          <w:szCs w:val="24"/>
        </w:rPr>
        <w:t>,</w:t>
      </w:r>
      <w:r w:rsidRPr="00415124">
        <w:rPr>
          <w:rFonts w:ascii="Times New Roman" w:eastAsia="宋体" w:hAnsi="Times New Roman" w:cs="Times New Roman" w:hint="eastAsia"/>
          <w:sz w:val="24"/>
          <w:szCs w:val="24"/>
        </w:rPr>
        <w:t>也称为多感知</w:t>
      </w:r>
      <w:r>
        <w:rPr>
          <w:rFonts w:ascii="Times New Roman" w:eastAsia="宋体" w:hAnsi="Times New Roman" w:cs="Times New Roman" w:hint="eastAsia"/>
          <w:sz w:val="24"/>
          <w:szCs w:val="24"/>
          <w:vertAlign w:val="superscript"/>
        </w:rPr>
        <w:t>[2]</w:t>
      </w:r>
      <w:r w:rsidRPr="00415124">
        <w:rPr>
          <w:rFonts w:ascii="Times New Roman" w:eastAsia="宋体" w:hAnsi="Times New Roman" w:cs="Times New Roman" w:hint="eastAsia"/>
          <w:sz w:val="24"/>
          <w:szCs w:val="24"/>
        </w:rPr>
        <w:t>。自然技能是指人的头部转动</w:t>
      </w:r>
      <w:r w:rsidRPr="00415124">
        <w:rPr>
          <w:rFonts w:ascii="Times New Roman" w:eastAsia="宋体" w:hAnsi="Times New Roman" w:cs="Times New Roman" w:hint="eastAsia"/>
          <w:sz w:val="24"/>
          <w:szCs w:val="24"/>
        </w:rPr>
        <w:t>,</w:t>
      </w:r>
      <w:r w:rsidRPr="00415124">
        <w:rPr>
          <w:rFonts w:ascii="Times New Roman" w:eastAsia="宋体" w:hAnsi="Times New Roman" w:cs="Times New Roman" w:hint="eastAsia"/>
          <w:sz w:val="24"/>
          <w:szCs w:val="24"/>
        </w:rPr>
        <w:t>眼睛、手势、或其他人体行为动作</w:t>
      </w:r>
      <w:r w:rsidRPr="00415124">
        <w:rPr>
          <w:rFonts w:ascii="Times New Roman" w:eastAsia="宋体" w:hAnsi="Times New Roman" w:cs="Times New Roman" w:hint="eastAsia"/>
          <w:sz w:val="24"/>
          <w:szCs w:val="24"/>
        </w:rPr>
        <w:t>,</w:t>
      </w:r>
      <w:r w:rsidRPr="00415124">
        <w:rPr>
          <w:rFonts w:ascii="Times New Roman" w:eastAsia="宋体" w:hAnsi="Times New Roman" w:cs="Times New Roman" w:hint="eastAsia"/>
          <w:sz w:val="24"/>
          <w:szCs w:val="24"/>
        </w:rPr>
        <w:t>由计算机来处理与参与者的动作相适应的数据</w:t>
      </w:r>
      <w:r w:rsidRPr="00415124">
        <w:rPr>
          <w:rFonts w:ascii="Times New Roman" w:eastAsia="宋体" w:hAnsi="Times New Roman" w:cs="Times New Roman" w:hint="eastAsia"/>
          <w:sz w:val="24"/>
          <w:szCs w:val="24"/>
        </w:rPr>
        <w:t>,</w:t>
      </w:r>
      <w:r w:rsidRPr="00415124">
        <w:rPr>
          <w:rFonts w:ascii="Times New Roman" w:eastAsia="宋体" w:hAnsi="Times New Roman" w:cs="Times New Roman" w:hint="eastAsia"/>
          <w:sz w:val="24"/>
          <w:szCs w:val="24"/>
        </w:rPr>
        <w:t>并对用户的输入</w:t>
      </w:r>
      <w:r>
        <w:rPr>
          <w:rFonts w:ascii="Times New Roman" w:eastAsia="宋体" w:hAnsi="Times New Roman" w:cs="Times New Roman" w:hint="eastAsia"/>
          <w:sz w:val="24"/>
          <w:szCs w:val="24"/>
        </w:rPr>
        <w:t>做</w:t>
      </w:r>
      <w:r w:rsidRPr="00415124">
        <w:rPr>
          <w:rFonts w:ascii="Times New Roman" w:eastAsia="宋体" w:hAnsi="Times New Roman" w:cs="Times New Roman" w:hint="eastAsia"/>
          <w:sz w:val="24"/>
          <w:szCs w:val="24"/>
        </w:rPr>
        <w:t>出实时响应</w:t>
      </w:r>
      <w:r w:rsidRPr="00415124">
        <w:rPr>
          <w:rFonts w:ascii="Times New Roman" w:eastAsia="宋体" w:hAnsi="Times New Roman" w:cs="Times New Roman" w:hint="eastAsia"/>
          <w:sz w:val="24"/>
          <w:szCs w:val="24"/>
        </w:rPr>
        <w:t>,</w:t>
      </w:r>
      <w:r w:rsidRPr="00415124">
        <w:rPr>
          <w:rFonts w:ascii="Times New Roman" w:eastAsia="宋体" w:hAnsi="Times New Roman" w:cs="Times New Roman" w:hint="eastAsia"/>
          <w:sz w:val="24"/>
          <w:szCs w:val="24"/>
        </w:rPr>
        <w:t>并分别反馈到用户的五官。</w:t>
      </w:r>
    </w:p>
    <w:p w14:paraId="5D936BC9" w14:textId="1A951E4B" w:rsidR="00415124" w:rsidRPr="00415124" w:rsidRDefault="008A52B2" w:rsidP="00415124">
      <w:pPr>
        <w:rPr>
          <w:rFonts w:ascii="宋体" w:eastAsia="宋体" w:hAnsi="宋体" w:hint="eastAsia"/>
          <w:b/>
          <w:bCs/>
          <w:sz w:val="28"/>
          <w:szCs w:val="28"/>
        </w:rPr>
      </w:pPr>
      <w:r>
        <w:rPr>
          <w:rFonts w:ascii="宋体" w:eastAsia="宋体" w:hAnsi="宋体" w:cs="Times New Roman" w:hint="eastAsia"/>
          <w:b/>
          <w:bCs/>
          <w:sz w:val="28"/>
          <w:szCs w:val="28"/>
        </w:rPr>
        <w:t>3</w:t>
      </w:r>
      <w:r w:rsidR="00415124" w:rsidRPr="00415124">
        <w:rPr>
          <w:rFonts w:ascii="宋体" w:eastAsia="宋体" w:hAnsi="宋体" w:cs="Times New Roman" w:hint="eastAsia"/>
          <w:b/>
          <w:bCs/>
          <w:sz w:val="28"/>
          <w:szCs w:val="28"/>
        </w:rPr>
        <w:t>.2虚拟现实的人机交互设计</w:t>
      </w:r>
    </w:p>
    <w:p w14:paraId="6236506F" w14:textId="6CD6AAFC" w:rsidR="00445DF1" w:rsidRDefault="00E72AA1" w:rsidP="00E72AA1">
      <w:pPr>
        <w:ind w:firstLine="420"/>
        <w:rPr>
          <w:rFonts w:ascii="宋体" w:eastAsia="宋体" w:hAnsi="宋体"/>
          <w:sz w:val="24"/>
          <w:szCs w:val="24"/>
        </w:rPr>
      </w:pPr>
      <w:r>
        <w:rPr>
          <w:rFonts w:ascii="宋体" w:eastAsia="宋体" w:hAnsi="宋体" w:hint="eastAsia"/>
          <w:sz w:val="24"/>
          <w:szCs w:val="24"/>
        </w:rPr>
        <w:t>人机交互是实现计算机与用户之间信息交换的桥梁，交互设计的合理性将会直接影响到虚拟现实的发展以及其可利用程度。在最理想的情况下，虚拟现实的人机交互将不会依赖任何屏幕、键盘、鼠标等等中间设备而实现随时随地的人机交流，但是当前的技术尚且不足以满足这一要求。当前虚拟现实交互技术的设计核心目标是捕捉用户的动作，通过分析，把用户的行为以及状态反馈给计算机，让计算机产生相应的操作。</w:t>
      </w:r>
    </w:p>
    <w:p w14:paraId="4B9148CF" w14:textId="178016E6" w:rsidR="00E72AA1" w:rsidRDefault="00415124" w:rsidP="00E72AA1">
      <w:pPr>
        <w:ind w:firstLine="420"/>
        <w:rPr>
          <w:rFonts w:ascii="宋体" w:eastAsia="宋体" w:hAnsi="宋体"/>
          <w:sz w:val="24"/>
          <w:szCs w:val="24"/>
        </w:rPr>
      </w:pPr>
      <w:r>
        <w:rPr>
          <w:rFonts w:ascii="宋体" w:eastAsia="宋体" w:hAnsi="宋体" w:hint="eastAsia"/>
          <w:sz w:val="24"/>
          <w:szCs w:val="24"/>
        </w:rPr>
        <w:t>当前虚拟现实技术的人机交互关键是输出显示设备和输入设备。</w:t>
      </w:r>
    </w:p>
    <w:p w14:paraId="35FAA81E" w14:textId="57C6B39D" w:rsidR="00415124" w:rsidRPr="00935089" w:rsidRDefault="008A52B2" w:rsidP="00935089">
      <w:pPr>
        <w:ind w:firstLine="420"/>
        <w:rPr>
          <w:rFonts w:ascii="宋体" w:eastAsia="宋体" w:hAnsi="宋体"/>
          <w:b/>
          <w:bCs/>
          <w:sz w:val="24"/>
          <w:szCs w:val="24"/>
        </w:rPr>
      </w:pPr>
      <w:r>
        <w:rPr>
          <w:rFonts w:ascii="宋体" w:eastAsia="宋体" w:hAnsi="宋体" w:hint="eastAsia"/>
          <w:b/>
          <w:bCs/>
          <w:sz w:val="24"/>
          <w:szCs w:val="24"/>
        </w:rPr>
        <w:t>3</w:t>
      </w:r>
      <w:r w:rsidR="00935089" w:rsidRPr="00935089">
        <w:rPr>
          <w:rFonts w:ascii="宋体" w:eastAsia="宋体" w:hAnsi="宋体" w:hint="eastAsia"/>
          <w:b/>
          <w:bCs/>
          <w:sz w:val="24"/>
          <w:szCs w:val="24"/>
        </w:rPr>
        <w:t>.2.1输出显示设备</w:t>
      </w:r>
    </w:p>
    <w:p w14:paraId="032FF6DC" w14:textId="13B24623" w:rsidR="00935089" w:rsidRDefault="00935089" w:rsidP="00415124">
      <w:pPr>
        <w:rPr>
          <w:rFonts w:ascii="宋体" w:eastAsia="宋体" w:hAnsi="宋体"/>
          <w:sz w:val="24"/>
          <w:szCs w:val="24"/>
        </w:rPr>
      </w:pPr>
      <w:r>
        <w:rPr>
          <w:rFonts w:ascii="宋体" w:eastAsia="宋体" w:hAnsi="宋体"/>
          <w:b/>
          <w:bCs/>
          <w:sz w:val="24"/>
          <w:szCs w:val="24"/>
        </w:rPr>
        <w:tab/>
      </w:r>
      <w:r w:rsidRPr="00935089">
        <w:rPr>
          <w:rFonts w:ascii="宋体" w:eastAsia="宋体" w:hAnsi="宋体" w:hint="eastAsia"/>
          <w:sz w:val="24"/>
          <w:szCs w:val="24"/>
        </w:rPr>
        <w:t>虚拟现实系统</w:t>
      </w:r>
      <w:r>
        <w:rPr>
          <w:rFonts w:ascii="宋体" w:eastAsia="宋体" w:hAnsi="宋体" w:hint="eastAsia"/>
          <w:sz w:val="24"/>
          <w:szCs w:val="24"/>
        </w:rPr>
        <w:t>通过输出硬件向用户的一个或多个器官提供刺激，大部分设备都用来让人产生视觉听觉和触觉的感受，在少数情况下也会对嗅觉和味觉产生刺激。因此虚拟现实交互的输出设备主要是视觉显示设备，声音相应设备和力学输出设备。</w:t>
      </w:r>
    </w:p>
    <w:p w14:paraId="688B10B6" w14:textId="7FB38F14" w:rsidR="00935089" w:rsidRDefault="00935089" w:rsidP="0041512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视觉显示器：</w:t>
      </w:r>
      <w:r w:rsidR="00C83018">
        <w:rPr>
          <w:rFonts w:ascii="宋体" w:eastAsia="宋体" w:hAnsi="宋体" w:hint="eastAsia"/>
          <w:sz w:val="24"/>
          <w:szCs w:val="24"/>
        </w:rPr>
        <w:t>视觉显示设备包括可视区域、空间分辨率、刷新率等等光学属性。一般的视觉显示器的设计都会根据眼球的运动轨迹动态调整以及针对单眼的静态搜索。</w:t>
      </w:r>
      <w:r>
        <w:rPr>
          <w:rFonts w:ascii="宋体" w:eastAsia="宋体" w:hAnsi="宋体" w:hint="eastAsia"/>
          <w:sz w:val="24"/>
          <w:szCs w:val="24"/>
        </w:rPr>
        <w:t>当前的虚拟现实技术在视觉显示上主要利用的是头戴式显示器</w:t>
      </w:r>
      <w:r w:rsidRPr="00935089">
        <w:rPr>
          <w:rFonts w:ascii="Times New Roman" w:eastAsia="宋体" w:hAnsi="Times New Roman" w:cs="Times New Roman"/>
          <w:sz w:val="24"/>
          <w:szCs w:val="24"/>
        </w:rPr>
        <w:t>(HMD)</w:t>
      </w:r>
      <w:r>
        <w:rPr>
          <w:rFonts w:ascii="宋体" w:eastAsia="宋体" w:hAnsi="宋体" w:hint="eastAsia"/>
          <w:sz w:val="24"/>
          <w:szCs w:val="24"/>
        </w:rPr>
        <w:t>，通过在可穿戴设备中加入屏幕实现</w:t>
      </w:r>
      <w:r w:rsidR="00C83018">
        <w:rPr>
          <w:rFonts w:ascii="宋体" w:eastAsia="宋体" w:hAnsi="宋体" w:hint="eastAsia"/>
          <w:sz w:val="24"/>
          <w:szCs w:val="24"/>
        </w:rPr>
        <w:t>直接输出视觉信息。</w:t>
      </w:r>
    </w:p>
    <w:p w14:paraId="3D88F989" w14:textId="10E0C2C7" w:rsidR="00C83018" w:rsidRDefault="00C83018" w:rsidP="0041512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声音发生器：与一般的音响以及耳机有所区别，虚拟现实技术中要求的声音输出有一个重要的功能就是能够产生空间中的三维声音，让接收到声音信息的用户能够根据声音信息对虚拟现实中产生声音的来源进行定位。三维声音的关键包括声音的动态变化，两耳的声音强度差以及时间差，同时还会根据用户的相关操作进行更新。目前的主要声音发生器是在可穿戴设备中增加外部扬声器或者耳机，输出环绕</w:t>
      </w:r>
      <w:proofErr w:type="gramStart"/>
      <w:r>
        <w:rPr>
          <w:rFonts w:ascii="宋体" w:eastAsia="宋体" w:hAnsi="宋体" w:hint="eastAsia"/>
          <w:sz w:val="24"/>
          <w:szCs w:val="24"/>
        </w:rPr>
        <w:t>音或者</w:t>
      </w:r>
      <w:proofErr w:type="gramEnd"/>
      <w:r>
        <w:rPr>
          <w:rFonts w:ascii="宋体" w:eastAsia="宋体" w:hAnsi="宋体" w:hint="eastAsia"/>
          <w:sz w:val="24"/>
          <w:szCs w:val="24"/>
        </w:rPr>
        <w:t>3D音频。</w:t>
      </w:r>
    </w:p>
    <w:p w14:paraId="1081A236" w14:textId="65E59E9C" w:rsidR="000D3F75" w:rsidRDefault="00C83018" w:rsidP="00415124">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力学发生器：虚拟现实与当前的信息互联网最大的差别之处就在于虚拟现实可以直接感受到系统内发生的事件并且对系统内的场景、物品等等产生直接的作用。</w:t>
      </w:r>
      <w:r w:rsidR="000D3F75">
        <w:rPr>
          <w:rFonts w:ascii="宋体" w:eastAsia="宋体" w:hAnsi="宋体" w:hint="eastAsia"/>
          <w:sz w:val="24"/>
          <w:szCs w:val="24"/>
        </w:rPr>
        <w:t>要实现这个效果，必须要相应的力学发生器，通过接受虚拟现实系统内的信息，对用户的输出微小的力学作用。此传感器的难点在于如何模拟现实世界中复杂的触觉效果，如果作用力度过小可能使用户无法产生明显的感受，作用力度过大更会使用户的感受失真，甚至让用户产生恐惧感并对设备产生抵触心理。目前的虚拟现实交互在力学方面尚存在空白，没有大规模商用的产品，只有尚在试验阶段的力反馈鼠标，力学操作手臂等等。</w:t>
      </w:r>
    </w:p>
    <w:p w14:paraId="3CF9E793" w14:textId="5A7059AA" w:rsidR="00935089" w:rsidRPr="00C83018" w:rsidRDefault="00935089" w:rsidP="00415124">
      <w:pPr>
        <w:rPr>
          <w:rFonts w:ascii="宋体" w:eastAsia="宋体" w:hAnsi="宋体" w:hint="eastAsia"/>
          <w:sz w:val="24"/>
          <w:szCs w:val="24"/>
        </w:rPr>
      </w:pPr>
    </w:p>
    <w:p w14:paraId="571E9378" w14:textId="0741F463" w:rsidR="00935089" w:rsidRPr="00935089" w:rsidRDefault="008A52B2" w:rsidP="00935089">
      <w:pPr>
        <w:ind w:firstLine="360"/>
        <w:rPr>
          <w:rFonts w:ascii="宋体" w:eastAsia="宋体" w:hAnsi="宋体" w:hint="eastAsia"/>
          <w:b/>
          <w:bCs/>
          <w:sz w:val="24"/>
          <w:szCs w:val="24"/>
        </w:rPr>
      </w:pPr>
      <w:r>
        <w:rPr>
          <w:rFonts w:ascii="宋体" w:eastAsia="宋体" w:hAnsi="宋体" w:hint="eastAsia"/>
          <w:b/>
          <w:bCs/>
          <w:sz w:val="24"/>
          <w:szCs w:val="24"/>
        </w:rPr>
        <w:t>3</w:t>
      </w:r>
      <w:r w:rsidR="00935089" w:rsidRPr="00935089">
        <w:rPr>
          <w:rFonts w:ascii="宋体" w:eastAsia="宋体" w:hAnsi="宋体" w:hint="eastAsia"/>
          <w:b/>
          <w:bCs/>
          <w:sz w:val="24"/>
          <w:szCs w:val="24"/>
        </w:rPr>
        <w:t>.2.2输入设备</w:t>
      </w:r>
    </w:p>
    <w:p w14:paraId="3F52696B" w14:textId="0F4D3BCB" w:rsidR="00E72AA1" w:rsidRDefault="000D3F75" w:rsidP="00E72AA1">
      <w:pPr>
        <w:ind w:firstLine="420"/>
        <w:rPr>
          <w:rFonts w:ascii="宋体" w:eastAsia="宋体" w:hAnsi="宋体"/>
          <w:sz w:val="24"/>
          <w:szCs w:val="24"/>
        </w:rPr>
      </w:pPr>
      <w:r>
        <w:rPr>
          <w:rFonts w:ascii="宋体" w:eastAsia="宋体" w:hAnsi="宋体" w:hint="eastAsia"/>
          <w:sz w:val="24"/>
          <w:szCs w:val="24"/>
        </w:rPr>
        <w:t>虚拟现实系统中并不是用户对虚拟世界中的信息产生单方面的接受，在这同时用户也会反过来对虚拟世界产生影响，这就需要相应的输入设备，接受用户的信息输入，传递给处理终端，从而返回对虚拟世界的改变指令。</w:t>
      </w:r>
    </w:p>
    <w:p w14:paraId="6F7A5C22" w14:textId="7BCD353C" w:rsidR="000D3F75" w:rsidRDefault="000D3F75" w:rsidP="000D3F7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当前业界对虚拟现实的输入设备有几种主要技术，其中应用最宽广的是操作手柄以及手势识别。</w:t>
      </w:r>
    </w:p>
    <w:p w14:paraId="75CF8B3A" w14:textId="578875B7" w:rsidR="000D3F75" w:rsidRDefault="000D3F75" w:rsidP="000D3F75">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操作手柄：用户通过控制手中的操作手柄向主机发出指令，这种方式的准确</w:t>
      </w:r>
      <w:r>
        <w:rPr>
          <w:rFonts w:ascii="宋体" w:eastAsia="宋体" w:hAnsi="宋体" w:hint="eastAsia"/>
          <w:sz w:val="24"/>
          <w:szCs w:val="24"/>
        </w:rPr>
        <w:lastRenderedPageBreak/>
        <w:t>性足够高，但是</w:t>
      </w:r>
      <w:proofErr w:type="gramStart"/>
      <w:r>
        <w:rPr>
          <w:rFonts w:ascii="宋体" w:eastAsia="宋体" w:hAnsi="宋体" w:hint="eastAsia"/>
          <w:sz w:val="24"/>
          <w:szCs w:val="24"/>
        </w:rPr>
        <w:t>这么久来一直</w:t>
      </w:r>
      <w:proofErr w:type="gramEnd"/>
      <w:r>
        <w:rPr>
          <w:rFonts w:ascii="宋体" w:eastAsia="宋体" w:hAnsi="宋体" w:hint="eastAsia"/>
          <w:sz w:val="24"/>
          <w:szCs w:val="24"/>
        </w:rPr>
        <w:t>受到各种用户的批评表示对三大特征中的沉浸</w:t>
      </w:r>
      <w:proofErr w:type="gramStart"/>
      <w:r>
        <w:rPr>
          <w:rFonts w:ascii="宋体" w:eastAsia="宋体" w:hAnsi="宋体" w:hint="eastAsia"/>
          <w:sz w:val="24"/>
          <w:szCs w:val="24"/>
        </w:rPr>
        <w:t>感造成</w:t>
      </w:r>
      <w:proofErr w:type="gramEnd"/>
      <w:r>
        <w:rPr>
          <w:rFonts w:ascii="宋体" w:eastAsia="宋体" w:hAnsi="宋体" w:hint="eastAsia"/>
          <w:sz w:val="24"/>
          <w:szCs w:val="24"/>
        </w:rPr>
        <w:t>了巨大破坏。主流的厂商目前都使用操作手柄的输入方法如:</w:t>
      </w:r>
      <w:r w:rsidRPr="000D3F75">
        <w:rPr>
          <w:rFonts w:ascii="Times New Roman" w:eastAsia="宋体" w:hAnsi="Times New Roman" w:cs="Times New Roman"/>
          <w:sz w:val="24"/>
          <w:szCs w:val="24"/>
        </w:rPr>
        <w:t>PS VR ,</w:t>
      </w:r>
      <w:r w:rsidR="008A52B2">
        <w:rPr>
          <w:rFonts w:ascii="Times New Roman" w:eastAsia="宋体" w:hAnsi="Times New Roman" w:cs="Times New Roman" w:hint="eastAsia"/>
          <w:sz w:val="24"/>
          <w:szCs w:val="24"/>
        </w:rPr>
        <w:t>HTC</w:t>
      </w:r>
      <w:r>
        <w:rPr>
          <w:rFonts w:ascii="宋体" w:eastAsia="宋体" w:hAnsi="宋体" w:hint="eastAsia"/>
          <w:sz w:val="24"/>
          <w:szCs w:val="24"/>
        </w:rPr>
        <w:t>等厂商。</w:t>
      </w:r>
    </w:p>
    <w:p w14:paraId="71884C7B" w14:textId="306CC3CB" w:rsidR="000D3F75" w:rsidRDefault="000D3F75" w:rsidP="000D3F75">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手势识别：手势识别就是通过设备</w:t>
      </w:r>
      <w:r w:rsidR="008A52B2">
        <w:rPr>
          <w:rFonts w:ascii="宋体" w:eastAsia="宋体" w:hAnsi="宋体" w:hint="eastAsia"/>
          <w:sz w:val="24"/>
          <w:szCs w:val="24"/>
        </w:rPr>
        <w:t>识别并接受</w:t>
      </w:r>
      <w:r>
        <w:rPr>
          <w:rFonts w:ascii="宋体" w:eastAsia="宋体" w:hAnsi="宋体" w:hint="eastAsia"/>
          <w:sz w:val="24"/>
          <w:szCs w:val="24"/>
        </w:rPr>
        <w:t>用户的手势输入</w:t>
      </w:r>
      <w:r w:rsidR="008A52B2">
        <w:rPr>
          <w:rFonts w:ascii="宋体" w:eastAsia="宋体" w:hAnsi="宋体" w:hint="eastAsia"/>
          <w:sz w:val="24"/>
          <w:szCs w:val="24"/>
        </w:rPr>
        <w:t>，</w:t>
      </w:r>
      <w:r>
        <w:rPr>
          <w:rFonts w:ascii="宋体" w:eastAsia="宋体" w:hAnsi="宋体" w:hint="eastAsia"/>
          <w:sz w:val="24"/>
          <w:szCs w:val="24"/>
        </w:rPr>
        <w:t>做出相关的指令。相较于操作手柄，手势识别更符合虚拟现实中对沉浸感的追求。目前手势识别</w:t>
      </w:r>
      <w:r w:rsidR="008A52B2">
        <w:rPr>
          <w:rFonts w:ascii="宋体" w:eastAsia="宋体" w:hAnsi="宋体" w:hint="eastAsia"/>
          <w:sz w:val="24"/>
          <w:szCs w:val="24"/>
        </w:rPr>
        <w:t>的可靠程度逐渐提高，识别准确率也逐渐增加，已经能够满足一般用户的操作需求。苹果公司</w:t>
      </w:r>
      <w:r w:rsidR="008A52B2" w:rsidRPr="008A52B2">
        <w:rPr>
          <w:rFonts w:ascii="Times New Roman" w:eastAsia="宋体" w:hAnsi="Times New Roman" w:cs="Times New Roman"/>
          <w:sz w:val="24"/>
          <w:szCs w:val="24"/>
        </w:rPr>
        <w:t>(Apple)</w:t>
      </w:r>
      <w:r w:rsidR="008A52B2">
        <w:rPr>
          <w:rFonts w:ascii="Times New Roman" w:eastAsia="宋体" w:hAnsi="Times New Roman" w:cs="Times New Roman" w:hint="eastAsia"/>
          <w:sz w:val="24"/>
          <w:szCs w:val="24"/>
        </w:rPr>
        <w:t>推出的虚拟现实设备</w:t>
      </w:r>
      <w:r w:rsidR="008A52B2">
        <w:rPr>
          <w:rFonts w:ascii="Times New Roman" w:eastAsia="宋体" w:hAnsi="Times New Roman" w:cs="Times New Roman" w:hint="eastAsia"/>
          <w:sz w:val="24"/>
          <w:szCs w:val="24"/>
        </w:rPr>
        <w:t>Vision Pro</w:t>
      </w:r>
      <w:r w:rsidR="008A52B2">
        <w:rPr>
          <w:rFonts w:ascii="Times New Roman" w:eastAsia="宋体" w:hAnsi="Times New Roman" w:cs="Times New Roman" w:hint="eastAsia"/>
          <w:sz w:val="24"/>
          <w:szCs w:val="24"/>
        </w:rPr>
        <w:t>就是利用了多维手势识别技术，能够通过穿戴头盔直接识别用户的手势操作，然后执行对应的指令，很好地实现了了沉浸感以及交互性的效果。</w:t>
      </w:r>
    </w:p>
    <w:p w14:paraId="2D322C37" w14:textId="77777777" w:rsidR="00445DF1" w:rsidRPr="00445DF1" w:rsidRDefault="00445DF1" w:rsidP="006167EE">
      <w:pPr>
        <w:rPr>
          <w:rFonts w:ascii="宋体" w:eastAsia="宋体" w:hAnsi="宋体" w:hint="eastAsia"/>
          <w:sz w:val="24"/>
          <w:szCs w:val="24"/>
        </w:rPr>
      </w:pPr>
    </w:p>
    <w:p w14:paraId="6A48F4F9" w14:textId="136220BD" w:rsidR="00036466" w:rsidRDefault="00445DF1" w:rsidP="00E72AA1">
      <w:pPr>
        <w:pStyle w:val="a9"/>
        <w:numPr>
          <w:ilvl w:val="0"/>
          <w:numId w:val="2"/>
        </w:numPr>
        <w:rPr>
          <w:rFonts w:ascii="黑体" w:eastAsia="黑体" w:hAnsi="黑体"/>
          <w:b/>
          <w:bCs/>
          <w:sz w:val="28"/>
          <w:szCs w:val="28"/>
        </w:rPr>
      </w:pPr>
      <w:r w:rsidRPr="00445DF1">
        <w:rPr>
          <w:rFonts w:ascii="黑体" w:eastAsia="黑体" w:hAnsi="黑体" w:hint="eastAsia"/>
          <w:b/>
          <w:bCs/>
          <w:sz w:val="28"/>
          <w:szCs w:val="28"/>
        </w:rPr>
        <w:t>交互</w:t>
      </w:r>
      <w:r w:rsidR="00036466" w:rsidRPr="00445DF1">
        <w:rPr>
          <w:rFonts w:ascii="黑体" w:eastAsia="黑体" w:hAnsi="黑体" w:hint="eastAsia"/>
          <w:b/>
          <w:bCs/>
          <w:sz w:val="28"/>
          <w:szCs w:val="28"/>
        </w:rPr>
        <w:t>技术</w:t>
      </w:r>
      <w:r w:rsidRPr="00445DF1">
        <w:rPr>
          <w:rFonts w:ascii="黑体" w:eastAsia="黑体" w:hAnsi="黑体" w:hint="eastAsia"/>
          <w:b/>
          <w:bCs/>
          <w:sz w:val="28"/>
          <w:szCs w:val="28"/>
        </w:rPr>
        <w:t>存在的问题</w:t>
      </w:r>
    </w:p>
    <w:p w14:paraId="14312520" w14:textId="5599CB67" w:rsidR="006167EE" w:rsidRDefault="006167EE" w:rsidP="006167EE">
      <w:pPr>
        <w:ind w:firstLine="360"/>
        <w:rPr>
          <w:rFonts w:ascii="宋体" w:eastAsia="宋体" w:hAnsi="宋体"/>
          <w:sz w:val="24"/>
          <w:szCs w:val="24"/>
        </w:rPr>
      </w:pPr>
      <w:r w:rsidRPr="006167EE">
        <w:rPr>
          <w:rFonts w:ascii="宋体" w:eastAsia="宋体" w:hAnsi="宋体"/>
          <w:sz w:val="24"/>
          <w:szCs w:val="24"/>
        </w:rPr>
        <w:t>尽管虚拟现实技术在近年来得到了快速的发展，并在诸如游戏娱乐、教育培训、医学仿真、工业设计、军事模拟等诸多领域展示了巨大的应用潜力，但在技术成熟度、用户体验、商业化推广等方面，虚拟现实技术仍面临一系列尚未解决的理论难题和技术障碍</w:t>
      </w:r>
      <w:r>
        <w:rPr>
          <w:rFonts w:ascii="宋体" w:eastAsia="宋体" w:hAnsi="宋体" w:hint="eastAsia"/>
          <w:sz w:val="24"/>
          <w:szCs w:val="24"/>
        </w:rPr>
        <w:t>。</w:t>
      </w:r>
    </w:p>
    <w:p w14:paraId="2A0DEE67" w14:textId="142A4A48" w:rsidR="006167EE" w:rsidRDefault="006167EE" w:rsidP="006167EE">
      <w:pPr>
        <w:rPr>
          <w:rFonts w:ascii="宋体" w:eastAsia="宋体" w:hAnsi="宋体"/>
          <w:b/>
          <w:bCs/>
          <w:sz w:val="28"/>
          <w:szCs w:val="28"/>
        </w:rPr>
      </w:pPr>
      <w:r w:rsidRPr="006167EE">
        <w:rPr>
          <w:rFonts w:ascii="宋体" w:eastAsia="宋体" w:hAnsi="宋体" w:hint="eastAsia"/>
          <w:b/>
          <w:bCs/>
          <w:sz w:val="28"/>
          <w:szCs w:val="28"/>
        </w:rPr>
        <w:t>4.1硬件设备无法满足需求</w:t>
      </w:r>
    </w:p>
    <w:p w14:paraId="6DC84676" w14:textId="634A2E40" w:rsidR="006167EE" w:rsidRDefault="006167EE" w:rsidP="006167EE">
      <w:pPr>
        <w:ind w:firstLine="420"/>
        <w:rPr>
          <w:rFonts w:ascii="Times New Roman" w:eastAsia="宋体" w:hAnsi="Times New Roman" w:cs="Times New Roman"/>
          <w:sz w:val="24"/>
          <w:szCs w:val="24"/>
        </w:rPr>
      </w:pPr>
      <w:r>
        <w:rPr>
          <w:rFonts w:ascii="宋体" w:eastAsia="宋体" w:hAnsi="宋体" w:hint="eastAsia"/>
          <w:sz w:val="24"/>
          <w:szCs w:val="24"/>
        </w:rPr>
        <w:t>显示设备缺陷：当前的头戴显示设备</w:t>
      </w:r>
      <w:r w:rsidRPr="006167EE">
        <w:rPr>
          <w:rFonts w:ascii="Times New Roman" w:eastAsia="宋体" w:hAnsi="Times New Roman" w:cs="Times New Roman"/>
          <w:sz w:val="24"/>
          <w:szCs w:val="24"/>
        </w:rPr>
        <w:t>(HMD)</w:t>
      </w:r>
      <w:r>
        <w:rPr>
          <w:rFonts w:ascii="Times New Roman" w:eastAsia="宋体" w:hAnsi="Times New Roman" w:cs="Times New Roman" w:hint="eastAsia"/>
          <w:sz w:val="24"/>
          <w:szCs w:val="24"/>
        </w:rPr>
        <w:t>在分辨率和刷新率方面仍然存在缺陷，无法提供和现实世界一样的高清视觉效果，会让用户产生抵触感，严重情况下甚至会让用户产生身体不适。</w:t>
      </w:r>
    </w:p>
    <w:p w14:paraId="5242AE40" w14:textId="0D3228B1" w:rsidR="006167EE" w:rsidRPr="006167EE" w:rsidRDefault="006167EE" w:rsidP="006167EE">
      <w:pPr>
        <w:ind w:firstLine="420"/>
        <w:rPr>
          <w:rFonts w:ascii="宋体" w:eastAsia="宋体" w:hAnsi="宋体" w:hint="eastAsia"/>
          <w:sz w:val="24"/>
          <w:szCs w:val="24"/>
        </w:rPr>
      </w:pPr>
      <w:r>
        <w:rPr>
          <w:rFonts w:ascii="Times New Roman" w:eastAsia="宋体" w:hAnsi="Times New Roman" w:cs="Times New Roman" w:hint="eastAsia"/>
          <w:sz w:val="24"/>
          <w:szCs w:val="24"/>
        </w:rPr>
        <w:t>设备舒适度欠佳：当前主流的设备普遍存在体积过大、重量过高的问题，用户佩戴起来舒适度低，很难长时间坚持使用。同时还存在适配性的问题，对不同的用户群体，不能够提供个性化的佩戴体验。</w:t>
      </w:r>
    </w:p>
    <w:p w14:paraId="352E0336" w14:textId="32A25233" w:rsidR="006167EE" w:rsidRDefault="006167EE" w:rsidP="006167EE">
      <w:pPr>
        <w:rPr>
          <w:rFonts w:ascii="宋体" w:eastAsia="宋体" w:hAnsi="宋体"/>
          <w:b/>
          <w:bCs/>
          <w:sz w:val="28"/>
          <w:szCs w:val="28"/>
        </w:rPr>
      </w:pPr>
      <w:r>
        <w:rPr>
          <w:rFonts w:ascii="宋体" w:eastAsia="宋体" w:hAnsi="宋体" w:hint="eastAsia"/>
          <w:b/>
          <w:bCs/>
          <w:sz w:val="28"/>
          <w:szCs w:val="28"/>
        </w:rPr>
        <w:t>4.2缺乏内容创作与应用场景</w:t>
      </w:r>
    </w:p>
    <w:p w14:paraId="0736FC0E" w14:textId="61761A0B" w:rsidR="006167EE" w:rsidRDefault="006167EE" w:rsidP="006167EE">
      <w:pPr>
        <w:ind w:firstLine="420"/>
        <w:rPr>
          <w:rFonts w:ascii="宋体" w:eastAsia="宋体" w:hAnsi="宋体"/>
          <w:sz w:val="24"/>
          <w:szCs w:val="24"/>
        </w:rPr>
      </w:pPr>
      <w:r>
        <w:rPr>
          <w:rFonts w:ascii="宋体" w:eastAsia="宋体" w:hAnsi="宋体" w:hint="eastAsia"/>
          <w:sz w:val="24"/>
          <w:szCs w:val="24"/>
        </w:rPr>
        <w:t>制作成本高：高质量的虚拟场景搭建需要大量的建模、渲染以及动画，对制作团队的水平要求高，这导致了高昂的开发成本</w:t>
      </w:r>
      <w:r w:rsidR="00D27BBE">
        <w:rPr>
          <w:rFonts w:ascii="宋体" w:eastAsia="宋体" w:hAnsi="宋体" w:hint="eastAsia"/>
          <w:sz w:val="24"/>
          <w:szCs w:val="24"/>
        </w:rPr>
        <w:t>，淘汰掉了大多数抗风险能力不足的小公司，剩下的公司产能有限，无法高效地产生大量场景。</w:t>
      </w:r>
    </w:p>
    <w:p w14:paraId="31F67ACA" w14:textId="0846411F" w:rsidR="00D27BBE" w:rsidRPr="006167EE" w:rsidRDefault="00D27BBE" w:rsidP="00D27BBE">
      <w:pPr>
        <w:ind w:firstLine="420"/>
        <w:rPr>
          <w:rFonts w:ascii="宋体" w:eastAsia="宋体" w:hAnsi="宋体" w:hint="eastAsia"/>
          <w:sz w:val="24"/>
          <w:szCs w:val="24"/>
        </w:rPr>
      </w:pPr>
      <w:r>
        <w:rPr>
          <w:rFonts w:ascii="宋体" w:eastAsia="宋体" w:hAnsi="宋体" w:hint="eastAsia"/>
          <w:sz w:val="24"/>
          <w:szCs w:val="24"/>
        </w:rPr>
        <w:t>缺乏优质生态：当下虚拟现实平台上缺乏优质内容，在教育、医疗等等领域，缺少标准、模块化的资源库，这阻碍了</w:t>
      </w:r>
      <w:r w:rsidRPr="00D27BBE">
        <w:rPr>
          <w:rFonts w:ascii="Times New Roman" w:eastAsia="宋体" w:hAnsi="Times New Roman" w:cs="Times New Roman"/>
          <w:sz w:val="24"/>
          <w:szCs w:val="24"/>
        </w:rPr>
        <w:t>VR</w:t>
      </w:r>
      <w:r>
        <w:rPr>
          <w:rFonts w:ascii="宋体" w:eastAsia="宋体" w:hAnsi="宋体" w:hint="eastAsia"/>
          <w:sz w:val="24"/>
          <w:szCs w:val="24"/>
        </w:rPr>
        <w:t>技术的大规模推广和应用。</w:t>
      </w:r>
    </w:p>
    <w:p w14:paraId="41965752" w14:textId="049FFA10" w:rsidR="006167EE" w:rsidRDefault="006167EE" w:rsidP="006167EE">
      <w:pPr>
        <w:rPr>
          <w:rFonts w:ascii="宋体" w:eastAsia="宋体" w:hAnsi="宋体"/>
          <w:b/>
          <w:bCs/>
          <w:sz w:val="28"/>
          <w:szCs w:val="28"/>
        </w:rPr>
      </w:pPr>
      <w:r>
        <w:rPr>
          <w:rFonts w:ascii="宋体" w:eastAsia="宋体" w:hAnsi="宋体" w:hint="eastAsia"/>
          <w:b/>
          <w:bCs/>
          <w:sz w:val="28"/>
          <w:szCs w:val="28"/>
        </w:rPr>
        <w:t>4.3成本高昂，缺乏普及性</w:t>
      </w:r>
    </w:p>
    <w:p w14:paraId="0A0BE452" w14:textId="20C68525" w:rsidR="00D27BBE" w:rsidRDefault="00D27BBE" w:rsidP="006167EE">
      <w:pPr>
        <w:rPr>
          <w:rFonts w:ascii="Times New Roman" w:eastAsia="宋体" w:hAnsi="Times New Roman" w:cs="Times New Roman"/>
          <w:sz w:val="24"/>
          <w:szCs w:val="24"/>
        </w:rPr>
      </w:pPr>
      <w:r>
        <w:rPr>
          <w:rFonts w:ascii="宋体" w:eastAsia="宋体" w:hAnsi="宋体"/>
          <w:b/>
          <w:bCs/>
          <w:sz w:val="28"/>
          <w:szCs w:val="28"/>
        </w:rPr>
        <w:tab/>
      </w:r>
      <w:r>
        <w:rPr>
          <w:rFonts w:ascii="宋体" w:eastAsia="宋体" w:hAnsi="宋体" w:hint="eastAsia"/>
          <w:sz w:val="24"/>
          <w:szCs w:val="24"/>
        </w:rPr>
        <w:t>当前</w:t>
      </w:r>
      <w:r w:rsidRPr="00D27BBE">
        <w:rPr>
          <w:rFonts w:ascii="Times New Roman" w:eastAsia="宋体" w:hAnsi="Times New Roman" w:cs="Times New Roman"/>
          <w:sz w:val="24"/>
          <w:szCs w:val="24"/>
        </w:rPr>
        <w:t>VR</w:t>
      </w:r>
      <w:r>
        <w:rPr>
          <w:rFonts w:ascii="Times New Roman" w:eastAsia="宋体" w:hAnsi="Times New Roman" w:cs="Times New Roman" w:hint="eastAsia"/>
          <w:sz w:val="24"/>
          <w:szCs w:val="24"/>
        </w:rPr>
        <w:t>设备以及支持主机价格相对较高，并且良好的</w:t>
      </w:r>
      <w:r>
        <w:rPr>
          <w:rFonts w:ascii="Times New Roman" w:eastAsia="宋体" w:hAnsi="Times New Roman" w:cs="Times New Roman" w:hint="eastAsia"/>
          <w:sz w:val="24"/>
          <w:szCs w:val="24"/>
        </w:rPr>
        <w:t>VR</w:t>
      </w:r>
      <w:r>
        <w:rPr>
          <w:rFonts w:ascii="Times New Roman" w:eastAsia="宋体" w:hAnsi="Times New Roman" w:cs="Times New Roman" w:hint="eastAsia"/>
          <w:sz w:val="24"/>
          <w:szCs w:val="24"/>
        </w:rPr>
        <w:t>环境需要足够的空间搭建，大多数人无法承担高价的</w:t>
      </w:r>
      <w:r>
        <w:rPr>
          <w:rFonts w:ascii="Times New Roman" w:eastAsia="宋体" w:hAnsi="Times New Roman" w:cs="Times New Roman" w:hint="eastAsia"/>
          <w:sz w:val="24"/>
          <w:szCs w:val="24"/>
        </w:rPr>
        <w:t>VR</w:t>
      </w:r>
      <w:r>
        <w:rPr>
          <w:rFonts w:ascii="Times New Roman" w:eastAsia="宋体" w:hAnsi="Times New Roman" w:cs="Times New Roman" w:hint="eastAsia"/>
          <w:sz w:val="24"/>
          <w:szCs w:val="24"/>
        </w:rPr>
        <w:t>服务，导致</w:t>
      </w:r>
      <w:r>
        <w:rPr>
          <w:rFonts w:ascii="Times New Roman" w:eastAsia="宋体" w:hAnsi="Times New Roman" w:cs="Times New Roman" w:hint="eastAsia"/>
          <w:sz w:val="24"/>
          <w:szCs w:val="24"/>
        </w:rPr>
        <w:t>VR</w:t>
      </w:r>
      <w:r>
        <w:rPr>
          <w:rFonts w:ascii="Times New Roman" w:eastAsia="宋体" w:hAnsi="Times New Roman" w:cs="Times New Roman" w:hint="eastAsia"/>
          <w:sz w:val="24"/>
          <w:szCs w:val="24"/>
        </w:rPr>
        <w:t>的普及性有限。</w:t>
      </w:r>
    </w:p>
    <w:p w14:paraId="0D607ACA" w14:textId="77777777" w:rsidR="00EF1908" w:rsidRPr="00D27BBE" w:rsidRDefault="00EF1908" w:rsidP="006167EE">
      <w:pPr>
        <w:rPr>
          <w:rFonts w:ascii="宋体" w:eastAsia="宋体" w:hAnsi="宋体" w:hint="eastAsia"/>
          <w:sz w:val="24"/>
          <w:szCs w:val="24"/>
        </w:rPr>
      </w:pPr>
    </w:p>
    <w:p w14:paraId="6890EA80" w14:textId="15FAE6C8" w:rsidR="00036466" w:rsidRPr="00445DF1" w:rsidRDefault="00036466" w:rsidP="00E72AA1">
      <w:pPr>
        <w:pStyle w:val="a9"/>
        <w:numPr>
          <w:ilvl w:val="0"/>
          <w:numId w:val="2"/>
        </w:numPr>
        <w:rPr>
          <w:rFonts w:ascii="黑体" w:eastAsia="黑体" w:hAnsi="黑体" w:hint="eastAsia"/>
          <w:b/>
          <w:bCs/>
          <w:sz w:val="28"/>
          <w:szCs w:val="28"/>
        </w:rPr>
      </w:pPr>
      <w:r w:rsidRPr="00445DF1">
        <w:rPr>
          <w:rFonts w:ascii="黑体" w:eastAsia="黑体" w:hAnsi="黑体" w:hint="eastAsia"/>
          <w:b/>
          <w:bCs/>
          <w:sz w:val="28"/>
          <w:szCs w:val="28"/>
        </w:rPr>
        <w:t>虚拟现实</w:t>
      </w:r>
      <w:r w:rsidR="00445DF1">
        <w:rPr>
          <w:rFonts w:ascii="黑体" w:eastAsia="黑体" w:hAnsi="黑体" w:hint="eastAsia"/>
          <w:b/>
          <w:bCs/>
          <w:sz w:val="28"/>
          <w:szCs w:val="28"/>
        </w:rPr>
        <w:t>交互</w:t>
      </w:r>
      <w:r w:rsidRPr="00445DF1">
        <w:rPr>
          <w:rFonts w:ascii="黑体" w:eastAsia="黑体" w:hAnsi="黑体" w:hint="eastAsia"/>
          <w:b/>
          <w:bCs/>
          <w:sz w:val="28"/>
          <w:szCs w:val="28"/>
        </w:rPr>
        <w:t>技术的进一步展望</w:t>
      </w:r>
    </w:p>
    <w:p w14:paraId="1205500E" w14:textId="77777777" w:rsidR="00EF1908" w:rsidRPr="00EF1908" w:rsidRDefault="00EF1908" w:rsidP="00EF1908">
      <w:pPr>
        <w:ind w:firstLine="360"/>
        <w:rPr>
          <w:rFonts w:ascii="宋体" w:eastAsia="宋体" w:hAnsi="宋体"/>
          <w:sz w:val="24"/>
          <w:szCs w:val="24"/>
        </w:rPr>
      </w:pPr>
      <w:r w:rsidRPr="00EF1908">
        <w:rPr>
          <w:rFonts w:ascii="宋体" w:eastAsia="宋体" w:hAnsi="宋体"/>
          <w:sz w:val="24"/>
          <w:szCs w:val="24"/>
        </w:rPr>
        <w:t>虚拟现实技术作为一项融合了人工智能、计算机科学、电子工程、传感器技术、图形学、智能控制、心理学等多个领域的综合性前沿技术，尽管近年来发展迅速，展现出巨大的应用潜力，但在实际应用过程中，依然存在诸多亟待解决的技术瓶颈和理论难题。针对这些问题，我提出以下几点针对虚拟现实交互技术未来发展的建议：</w:t>
      </w:r>
    </w:p>
    <w:p w14:paraId="432EC445" w14:textId="77777777" w:rsidR="00EF1908" w:rsidRPr="00EF1908" w:rsidRDefault="00EF1908" w:rsidP="00EF1908">
      <w:pPr>
        <w:rPr>
          <w:rFonts w:ascii="宋体" w:eastAsia="宋体" w:hAnsi="宋体"/>
          <w:b/>
          <w:bCs/>
          <w:sz w:val="28"/>
          <w:szCs w:val="28"/>
        </w:rPr>
      </w:pPr>
      <w:r w:rsidRPr="00EF1908">
        <w:rPr>
          <w:rFonts w:ascii="宋体" w:eastAsia="宋体" w:hAnsi="宋体" w:hint="eastAsia"/>
          <w:b/>
          <w:bCs/>
          <w:sz w:val="28"/>
          <w:szCs w:val="28"/>
        </w:rPr>
        <w:t>5.1</w:t>
      </w:r>
      <w:r w:rsidRPr="00EF1908">
        <w:rPr>
          <w:rFonts w:ascii="宋体" w:eastAsia="宋体" w:hAnsi="宋体"/>
          <w:b/>
          <w:bCs/>
          <w:sz w:val="28"/>
          <w:szCs w:val="28"/>
        </w:rPr>
        <w:t>提升虚拟环境与人体感知系统的融合度。</w:t>
      </w:r>
    </w:p>
    <w:p w14:paraId="70DCF5E3" w14:textId="4427BA9C" w:rsidR="00EF1908" w:rsidRPr="00EF1908" w:rsidRDefault="00EF1908" w:rsidP="00EF1908">
      <w:pPr>
        <w:ind w:firstLine="360"/>
        <w:rPr>
          <w:rFonts w:ascii="宋体" w:eastAsia="宋体" w:hAnsi="宋体"/>
          <w:sz w:val="24"/>
          <w:szCs w:val="24"/>
        </w:rPr>
      </w:pPr>
      <w:r w:rsidRPr="00EF1908">
        <w:rPr>
          <w:rFonts w:ascii="宋体" w:eastAsia="宋体" w:hAnsi="宋体"/>
          <w:sz w:val="24"/>
          <w:szCs w:val="24"/>
        </w:rPr>
        <w:lastRenderedPageBreak/>
        <w:t>目前的虚拟现实技术，更多集中在扩展人与计算机之间的交互接口，但对于人类感知系统（如视觉、听觉、触觉等）与虚拟环境的自然融合，仍缺乏深入的研究。未来的虚拟现实交互系统应着重发展更加自然、真实的交互方式，包括更加精准的动作捕捉技术、更丰富的实时触觉反馈系统，以及更具智能化的虚拟角色反馈机制，从而提升用户的沉浸感和互动体验。</w:t>
      </w:r>
    </w:p>
    <w:p w14:paraId="0E5E5315" w14:textId="77777777" w:rsidR="00EF1908" w:rsidRDefault="00EF1908" w:rsidP="00EF1908">
      <w:pPr>
        <w:rPr>
          <w:rFonts w:ascii="宋体" w:eastAsia="宋体" w:hAnsi="宋体"/>
          <w:sz w:val="24"/>
          <w:szCs w:val="24"/>
        </w:rPr>
      </w:pPr>
      <w:r w:rsidRPr="00EF1908">
        <w:rPr>
          <w:rFonts w:ascii="宋体" w:eastAsia="宋体" w:hAnsi="宋体" w:hint="eastAsia"/>
          <w:b/>
          <w:bCs/>
          <w:sz w:val="28"/>
          <w:szCs w:val="28"/>
        </w:rPr>
        <w:t>5.2</w:t>
      </w:r>
      <w:r w:rsidRPr="00EF1908">
        <w:rPr>
          <w:rFonts w:ascii="宋体" w:eastAsia="宋体" w:hAnsi="宋体"/>
          <w:b/>
          <w:bCs/>
          <w:sz w:val="28"/>
          <w:szCs w:val="28"/>
        </w:rPr>
        <w:t>加强虚拟环境下人类认知机制的研究。</w:t>
      </w:r>
    </w:p>
    <w:p w14:paraId="67D1E645" w14:textId="29B13581" w:rsidR="00EF1908" w:rsidRPr="00EF1908" w:rsidRDefault="00EF1908" w:rsidP="00EF1908">
      <w:pPr>
        <w:ind w:firstLine="360"/>
        <w:rPr>
          <w:rFonts w:ascii="宋体" w:eastAsia="宋体" w:hAnsi="宋体"/>
          <w:sz w:val="24"/>
          <w:szCs w:val="24"/>
        </w:rPr>
      </w:pPr>
      <w:r w:rsidRPr="00EF1908">
        <w:rPr>
          <w:rFonts w:ascii="宋体" w:eastAsia="宋体" w:hAnsi="宋体"/>
          <w:sz w:val="24"/>
          <w:szCs w:val="24"/>
        </w:rPr>
        <w:t>目前尚缺乏对“人在虚拟环境中获得的感知信息如何在大脑中处理、存储，并最终形成认知”的深入探讨。未来的发展应推动神经科学、认知心理学与计算机科学等多学科的交叉合作，深入研究虚拟现实中的人类认知过程，明确用户在虚拟环境中的心理与行为规律，从而为虚拟现实交互系统的设计提供科学依据，提升人机交互的自然性和有效性。</w:t>
      </w:r>
    </w:p>
    <w:p w14:paraId="0BF6CF01" w14:textId="77777777" w:rsidR="00EF1908" w:rsidRDefault="00EF1908" w:rsidP="00EF1908">
      <w:pPr>
        <w:rPr>
          <w:rFonts w:ascii="宋体" w:eastAsia="宋体" w:hAnsi="宋体"/>
          <w:b/>
          <w:bCs/>
          <w:sz w:val="28"/>
          <w:szCs w:val="28"/>
        </w:rPr>
      </w:pPr>
      <w:r w:rsidRPr="00EF1908">
        <w:rPr>
          <w:rFonts w:ascii="宋体" w:eastAsia="宋体" w:hAnsi="宋体" w:hint="eastAsia"/>
          <w:b/>
          <w:bCs/>
          <w:sz w:val="28"/>
          <w:szCs w:val="28"/>
        </w:rPr>
        <w:t>5.3</w:t>
      </w:r>
      <w:r w:rsidRPr="00EF1908">
        <w:rPr>
          <w:rFonts w:ascii="宋体" w:eastAsia="宋体" w:hAnsi="宋体"/>
          <w:b/>
          <w:bCs/>
          <w:sz w:val="28"/>
          <w:szCs w:val="28"/>
        </w:rPr>
        <w:t>注重虚拟现实交互技术的个性化和自适应能力。</w:t>
      </w:r>
    </w:p>
    <w:p w14:paraId="7A7BD8FA" w14:textId="3E7AE6D8" w:rsidR="00EF1908" w:rsidRPr="00EF1908" w:rsidRDefault="00EF1908" w:rsidP="00EF1908">
      <w:pPr>
        <w:ind w:firstLine="420"/>
        <w:rPr>
          <w:rFonts w:ascii="宋体" w:eastAsia="宋体" w:hAnsi="宋体"/>
          <w:sz w:val="24"/>
          <w:szCs w:val="24"/>
        </w:rPr>
      </w:pPr>
      <w:r w:rsidRPr="00EF1908">
        <w:rPr>
          <w:rFonts w:ascii="宋体" w:eastAsia="宋体" w:hAnsi="宋体"/>
          <w:sz w:val="24"/>
          <w:szCs w:val="24"/>
        </w:rPr>
        <w:t>虚拟现实交互系统需要充分考虑不同用户之间的个体差异，包括生理特征（如视力、听力、手部尺寸）、心理特征（如认知风格、操作偏好）等。因此，未来的VR系统应支持根据用户的个性化需求进行定制，具备动态调整交互方式的能力，从而提供更加舒适、友好、智能的交互体验，尤其是在医疗康复、心理治疗、个性化教育等领域具有重要意义。</w:t>
      </w:r>
    </w:p>
    <w:p w14:paraId="1591EDE9" w14:textId="77777777" w:rsidR="00EF1908" w:rsidRDefault="00EF1908" w:rsidP="00EF1908">
      <w:pPr>
        <w:rPr>
          <w:rFonts w:ascii="宋体" w:eastAsia="宋体" w:hAnsi="宋体"/>
          <w:b/>
          <w:bCs/>
          <w:sz w:val="28"/>
          <w:szCs w:val="28"/>
        </w:rPr>
      </w:pPr>
      <w:r w:rsidRPr="00EF1908">
        <w:rPr>
          <w:rFonts w:ascii="宋体" w:eastAsia="宋体" w:hAnsi="宋体" w:hint="eastAsia"/>
          <w:b/>
          <w:bCs/>
          <w:sz w:val="28"/>
          <w:szCs w:val="28"/>
        </w:rPr>
        <w:t>5.4</w:t>
      </w:r>
      <w:r w:rsidRPr="00EF1908">
        <w:rPr>
          <w:rFonts w:ascii="宋体" w:eastAsia="宋体" w:hAnsi="宋体"/>
          <w:b/>
          <w:bCs/>
          <w:sz w:val="28"/>
          <w:szCs w:val="28"/>
        </w:rPr>
        <w:t>降低成本，优化设备设计，推动技术普及。</w:t>
      </w:r>
    </w:p>
    <w:p w14:paraId="7C3FEEF2" w14:textId="58CEEE1F" w:rsidR="00EF1908" w:rsidRDefault="00EF1908" w:rsidP="00EF1908">
      <w:pPr>
        <w:ind w:firstLine="420"/>
        <w:rPr>
          <w:rFonts w:ascii="宋体" w:eastAsia="宋体" w:hAnsi="宋体"/>
          <w:sz w:val="24"/>
          <w:szCs w:val="24"/>
        </w:rPr>
      </w:pPr>
      <w:r w:rsidRPr="00EF1908">
        <w:rPr>
          <w:rFonts w:ascii="宋体" w:eastAsia="宋体" w:hAnsi="宋体"/>
          <w:sz w:val="24"/>
          <w:szCs w:val="24"/>
        </w:rPr>
        <w:t>当前虚拟现实设备存在价格高昂、设备笨重、操作复杂等问题，严重阻碍了其在大众中的普及。未来应致力于提升设备的轻便性、舒适度和易操作性，同时推动核心技术的标准化与产业化，降低制造和使用成本，让更多普通用户能够负担得起、用得起来，从而拓展虚拟现实技术的应用场景。</w:t>
      </w:r>
    </w:p>
    <w:p w14:paraId="1A0A1B81" w14:textId="77777777" w:rsidR="00EF1908" w:rsidRPr="00EF1908" w:rsidRDefault="00EF1908" w:rsidP="00EF1908">
      <w:pPr>
        <w:rPr>
          <w:rFonts w:ascii="宋体" w:eastAsia="宋体" w:hAnsi="宋体" w:hint="eastAsia"/>
          <w:sz w:val="24"/>
          <w:szCs w:val="24"/>
        </w:rPr>
      </w:pPr>
    </w:p>
    <w:p w14:paraId="2B703B34" w14:textId="2B6BF897" w:rsidR="00036466" w:rsidRPr="00E72AA1" w:rsidRDefault="006167EE" w:rsidP="006167EE">
      <w:pPr>
        <w:rPr>
          <w:rFonts w:ascii="黑体" w:eastAsia="黑体" w:hAnsi="黑体"/>
          <w:b/>
          <w:bCs/>
          <w:sz w:val="28"/>
          <w:szCs w:val="28"/>
        </w:rPr>
      </w:pPr>
      <w:r>
        <w:rPr>
          <w:rFonts w:ascii="黑体" w:eastAsia="黑体" w:hAnsi="黑体" w:hint="eastAsia"/>
          <w:b/>
          <w:bCs/>
          <w:sz w:val="28"/>
          <w:szCs w:val="28"/>
        </w:rPr>
        <w:t>6</w:t>
      </w:r>
      <w:r w:rsidR="00E72AA1" w:rsidRPr="00E72AA1">
        <w:rPr>
          <w:rFonts w:ascii="黑体" w:eastAsia="黑体" w:hAnsi="黑体" w:hint="eastAsia"/>
          <w:b/>
          <w:bCs/>
          <w:sz w:val="28"/>
          <w:szCs w:val="28"/>
        </w:rPr>
        <w:t>.</w:t>
      </w:r>
      <w:r>
        <w:rPr>
          <w:rFonts w:ascii="黑体" w:eastAsia="黑体" w:hAnsi="黑体" w:hint="eastAsia"/>
          <w:b/>
          <w:bCs/>
          <w:sz w:val="28"/>
          <w:szCs w:val="28"/>
        </w:rPr>
        <w:t xml:space="preserve"> </w:t>
      </w:r>
      <w:r w:rsidR="00036466" w:rsidRPr="00E72AA1">
        <w:rPr>
          <w:rFonts w:ascii="黑体" w:eastAsia="黑体" w:hAnsi="黑体" w:hint="eastAsia"/>
          <w:b/>
          <w:bCs/>
          <w:sz w:val="28"/>
          <w:szCs w:val="28"/>
        </w:rPr>
        <w:t>参考文献</w:t>
      </w:r>
    </w:p>
    <w:p w14:paraId="1F5D0633" w14:textId="7F0D9914" w:rsidR="00036466" w:rsidRDefault="00036466" w:rsidP="00036466">
      <w:pPr>
        <w:ind w:left="420"/>
        <w:rPr>
          <w:rFonts w:ascii="宋体" w:eastAsia="宋体" w:hAnsi="宋体"/>
          <w:szCs w:val="21"/>
        </w:rPr>
      </w:pPr>
      <w:r w:rsidRPr="00036466">
        <w:rPr>
          <w:rFonts w:ascii="宋体" w:eastAsia="宋体" w:hAnsi="宋体"/>
          <w:szCs w:val="21"/>
        </w:rPr>
        <w:t>[1]姜学智,李忠华.国内外虚拟现实技术的研究现状[J].辽宁工程技术大学学报,2004,(02):238-240.</w:t>
      </w:r>
    </w:p>
    <w:p w14:paraId="418782F6" w14:textId="3115EEF1" w:rsidR="00445DF1" w:rsidRDefault="00445DF1" w:rsidP="00036466">
      <w:pPr>
        <w:ind w:left="420"/>
        <w:rPr>
          <w:rFonts w:ascii="宋体" w:eastAsia="宋体" w:hAnsi="宋体"/>
          <w:szCs w:val="21"/>
        </w:rPr>
      </w:pPr>
      <w:r w:rsidRPr="00445DF1">
        <w:rPr>
          <w:rFonts w:ascii="宋体" w:eastAsia="宋体" w:hAnsi="宋体"/>
          <w:szCs w:val="21"/>
        </w:rPr>
        <w:t>[</w:t>
      </w:r>
      <w:r>
        <w:rPr>
          <w:rFonts w:ascii="宋体" w:eastAsia="宋体" w:hAnsi="宋体" w:hint="eastAsia"/>
          <w:szCs w:val="21"/>
        </w:rPr>
        <w:t>2</w:t>
      </w:r>
      <w:r w:rsidRPr="00445DF1">
        <w:rPr>
          <w:rFonts w:ascii="宋体" w:eastAsia="宋体" w:hAnsi="宋体"/>
          <w:szCs w:val="21"/>
        </w:rPr>
        <w:t>]张凤军,戴国忠,彭晓兰.虚拟现实的人机交互综述[J].中国科学:信息科学,2016,46(12):1711-1736.</w:t>
      </w:r>
    </w:p>
    <w:p w14:paraId="469D1D33" w14:textId="487A65FE" w:rsidR="007832D3" w:rsidRDefault="007832D3" w:rsidP="00036466">
      <w:pPr>
        <w:ind w:left="420"/>
        <w:rPr>
          <w:rFonts w:ascii="宋体" w:eastAsia="宋体" w:hAnsi="宋体"/>
          <w:szCs w:val="21"/>
        </w:rPr>
      </w:pPr>
      <w:r w:rsidRPr="007832D3">
        <w:rPr>
          <w:rFonts w:ascii="宋体" w:eastAsia="宋体" w:hAnsi="宋体"/>
          <w:szCs w:val="21"/>
        </w:rPr>
        <w:t>[</w:t>
      </w:r>
      <w:r>
        <w:rPr>
          <w:rFonts w:ascii="宋体" w:eastAsia="宋体" w:hAnsi="宋体" w:hint="eastAsia"/>
          <w:szCs w:val="21"/>
        </w:rPr>
        <w:t>3</w:t>
      </w:r>
      <w:r w:rsidRPr="007832D3">
        <w:rPr>
          <w:rFonts w:ascii="宋体" w:eastAsia="宋体" w:hAnsi="宋体"/>
          <w:szCs w:val="21"/>
        </w:rPr>
        <w:t>]苏建明,张续红,</w:t>
      </w:r>
      <w:proofErr w:type="gramStart"/>
      <w:r w:rsidRPr="007832D3">
        <w:rPr>
          <w:rFonts w:ascii="宋体" w:eastAsia="宋体" w:hAnsi="宋体"/>
          <w:szCs w:val="21"/>
        </w:rPr>
        <w:t>胡庆夕</w:t>
      </w:r>
      <w:proofErr w:type="gramEnd"/>
      <w:r w:rsidRPr="007832D3">
        <w:rPr>
          <w:rFonts w:ascii="宋体" w:eastAsia="宋体" w:hAnsi="宋体"/>
          <w:szCs w:val="21"/>
        </w:rPr>
        <w:t>.展望虚拟现实技术[J].计算机仿真,2004,(01):18-21.</w:t>
      </w:r>
    </w:p>
    <w:p w14:paraId="3BE822CB" w14:textId="0F648687" w:rsidR="00BE2371" w:rsidRDefault="00BE2371" w:rsidP="00036466">
      <w:pPr>
        <w:ind w:left="420"/>
        <w:rPr>
          <w:rFonts w:ascii="宋体" w:eastAsia="宋体" w:hAnsi="宋体"/>
          <w:szCs w:val="21"/>
        </w:rPr>
      </w:pPr>
      <w:r w:rsidRPr="00BE2371">
        <w:rPr>
          <w:rFonts w:ascii="宋体" w:eastAsia="宋体" w:hAnsi="宋体"/>
          <w:szCs w:val="21"/>
        </w:rPr>
        <w:t>[</w:t>
      </w:r>
      <w:r>
        <w:rPr>
          <w:rFonts w:ascii="宋体" w:eastAsia="宋体" w:hAnsi="宋体" w:hint="eastAsia"/>
          <w:szCs w:val="21"/>
        </w:rPr>
        <w:t>4</w:t>
      </w:r>
      <w:r w:rsidRPr="00BE2371">
        <w:rPr>
          <w:rFonts w:ascii="宋体" w:eastAsia="宋体" w:hAnsi="宋体"/>
          <w:szCs w:val="21"/>
        </w:rPr>
        <w:t xml:space="preserve">] </w:t>
      </w:r>
      <w:proofErr w:type="gramStart"/>
      <w:r w:rsidRPr="00BE2371">
        <w:rPr>
          <w:rFonts w:ascii="宋体" w:eastAsia="宋体" w:hAnsi="宋体"/>
          <w:szCs w:val="21"/>
        </w:rPr>
        <w:t>艾媒咨询</w:t>
      </w:r>
      <w:proofErr w:type="gramEnd"/>
      <w:r w:rsidRPr="00BE2371">
        <w:rPr>
          <w:rFonts w:ascii="宋体" w:eastAsia="宋体" w:hAnsi="宋体"/>
          <w:szCs w:val="21"/>
        </w:rPr>
        <w:t xml:space="preserve">. 2024年中国虚拟现实（VR）行业研究报告[R]. 北京: </w:t>
      </w:r>
      <w:proofErr w:type="gramStart"/>
      <w:r w:rsidRPr="00BE2371">
        <w:rPr>
          <w:rFonts w:ascii="宋体" w:eastAsia="宋体" w:hAnsi="宋体"/>
          <w:szCs w:val="21"/>
        </w:rPr>
        <w:t>艾媒咨询</w:t>
      </w:r>
      <w:proofErr w:type="gramEnd"/>
      <w:r w:rsidRPr="00BE2371">
        <w:rPr>
          <w:rFonts w:ascii="宋体" w:eastAsia="宋体" w:hAnsi="宋体"/>
          <w:szCs w:val="21"/>
        </w:rPr>
        <w:t>集团, 2024.</w:t>
      </w:r>
    </w:p>
    <w:p w14:paraId="52EDD4E7" w14:textId="25A1976F" w:rsidR="00F007C1" w:rsidRPr="00F007C1" w:rsidRDefault="00F007C1" w:rsidP="00F007C1">
      <w:pPr>
        <w:ind w:left="420"/>
        <w:rPr>
          <w:rFonts w:ascii="宋体" w:eastAsia="宋体" w:hAnsi="宋体"/>
          <w:szCs w:val="21"/>
        </w:rPr>
      </w:pPr>
      <w:r>
        <w:rPr>
          <w:rFonts w:ascii="宋体" w:eastAsia="宋体" w:hAnsi="宋体" w:hint="eastAsia"/>
          <w:szCs w:val="21"/>
        </w:rPr>
        <w:t>[</w:t>
      </w:r>
      <w:proofErr w:type="gramStart"/>
      <w:r>
        <w:rPr>
          <w:rFonts w:ascii="宋体" w:eastAsia="宋体" w:hAnsi="宋体" w:hint="eastAsia"/>
          <w:szCs w:val="21"/>
        </w:rPr>
        <w:t>5]</w:t>
      </w:r>
      <w:r w:rsidRPr="00F007C1">
        <w:rPr>
          <w:rFonts w:ascii="宋体" w:eastAsia="宋体" w:hAnsi="宋体"/>
          <w:szCs w:val="21"/>
        </w:rPr>
        <w:t>Ersin</w:t>
      </w:r>
      <w:proofErr w:type="gramEnd"/>
      <w:r w:rsidRPr="00F007C1">
        <w:rPr>
          <w:rFonts w:ascii="宋体" w:eastAsia="宋体" w:hAnsi="宋体"/>
          <w:szCs w:val="21"/>
        </w:rPr>
        <w:t xml:space="preserve"> </w:t>
      </w:r>
      <w:proofErr w:type="spellStart"/>
      <w:r w:rsidRPr="00F007C1">
        <w:rPr>
          <w:rFonts w:ascii="宋体" w:eastAsia="宋体" w:hAnsi="宋体"/>
          <w:szCs w:val="21"/>
        </w:rPr>
        <w:t>Dincelli</w:t>
      </w:r>
      <w:proofErr w:type="spellEnd"/>
      <w:r w:rsidRPr="00F007C1">
        <w:rPr>
          <w:rFonts w:ascii="宋体" w:eastAsia="宋体" w:hAnsi="宋体"/>
          <w:szCs w:val="21"/>
        </w:rPr>
        <w:t xml:space="preserve">, Alper </w:t>
      </w:r>
      <w:proofErr w:type="spellStart"/>
      <w:r w:rsidRPr="00F007C1">
        <w:rPr>
          <w:rFonts w:ascii="宋体" w:eastAsia="宋体" w:hAnsi="宋体"/>
          <w:szCs w:val="21"/>
        </w:rPr>
        <w:t>Yayla,Immersive</w:t>
      </w:r>
      <w:proofErr w:type="spellEnd"/>
      <w:r w:rsidRPr="00F007C1">
        <w:rPr>
          <w:rFonts w:ascii="宋体" w:eastAsia="宋体" w:hAnsi="宋体"/>
          <w:szCs w:val="21"/>
        </w:rPr>
        <w:t xml:space="preserve"> virtual reality in the age of the Metaverse: A hybrid-narrative review based on the technology affordance </w:t>
      </w:r>
      <w:proofErr w:type="spellStart"/>
      <w:r w:rsidRPr="00F007C1">
        <w:rPr>
          <w:rFonts w:ascii="宋体" w:eastAsia="宋体" w:hAnsi="宋体"/>
          <w:szCs w:val="21"/>
        </w:rPr>
        <w:t>perspective,The</w:t>
      </w:r>
      <w:proofErr w:type="spellEnd"/>
      <w:r w:rsidRPr="00F007C1">
        <w:rPr>
          <w:rFonts w:ascii="宋体" w:eastAsia="宋体" w:hAnsi="宋体"/>
          <w:szCs w:val="21"/>
        </w:rPr>
        <w:t xml:space="preserve"> Journal of Strategic Information </w:t>
      </w:r>
      <w:proofErr w:type="spellStart"/>
      <w:r w:rsidRPr="00F007C1">
        <w:rPr>
          <w:rFonts w:ascii="宋体" w:eastAsia="宋体" w:hAnsi="宋体"/>
          <w:szCs w:val="21"/>
        </w:rPr>
        <w:t>Systems,Volume</w:t>
      </w:r>
      <w:proofErr w:type="spellEnd"/>
      <w:r w:rsidRPr="00F007C1">
        <w:rPr>
          <w:rFonts w:ascii="宋体" w:eastAsia="宋体" w:hAnsi="宋体"/>
          <w:szCs w:val="21"/>
        </w:rPr>
        <w:t xml:space="preserve"> 31, Issue 2,2022,101717,ISSN 0963-8687,https://doi.org/10.1016/j.jsis.2022.101717.</w:t>
      </w:r>
    </w:p>
    <w:p w14:paraId="27DEB06B" w14:textId="74523C58" w:rsidR="00F007C1" w:rsidRDefault="00F007C1" w:rsidP="00F007C1">
      <w:pPr>
        <w:ind w:left="420"/>
        <w:rPr>
          <w:rFonts w:ascii="宋体" w:eastAsia="宋体" w:hAnsi="宋体"/>
          <w:szCs w:val="21"/>
        </w:rPr>
      </w:pPr>
      <w:r w:rsidRPr="00F007C1">
        <w:rPr>
          <w:rFonts w:ascii="宋体" w:eastAsia="宋体" w:hAnsi="宋体"/>
          <w:szCs w:val="21"/>
        </w:rPr>
        <w:t>(</w:t>
      </w:r>
      <w:hyperlink r:id="rId7" w:history="1">
        <w:r w:rsidRPr="00A3439F">
          <w:rPr>
            <w:rStyle w:val="af4"/>
            <w:rFonts w:ascii="宋体" w:eastAsia="宋体" w:hAnsi="宋体"/>
            <w:szCs w:val="21"/>
          </w:rPr>
          <w:t>https://www.sciencedirect.com/science/article/pii/S0963868722000130</w:t>
        </w:r>
      </w:hyperlink>
      <w:r w:rsidRPr="00F007C1">
        <w:rPr>
          <w:rFonts w:ascii="宋体" w:eastAsia="宋体" w:hAnsi="宋体"/>
          <w:szCs w:val="21"/>
        </w:rPr>
        <w:t>)</w:t>
      </w:r>
    </w:p>
    <w:p w14:paraId="6C4FB2AE" w14:textId="3703306A" w:rsidR="00F007C1" w:rsidRPr="00F007C1" w:rsidRDefault="00F007C1" w:rsidP="00F007C1">
      <w:pPr>
        <w:ind w:left="420"/>
        <w:rPr>
          <w:rFonts w:ascii="宋体" w:eastAsia="宋体" w:hAnsi="宋体"/>
          <w:szCs w:val="21"/>
        </w:rPr>
      </w:pPr>
      <w:r w:rsidRPr="00F007C1">
        <w:rPr>
          <w:rFonts w:ascii="宋体" w:eastAsia="宋体" w:hAnsi="宋体"/>
          <w:szCs w:val="21"/>
        </w:rPr>
        <w:t>[</w:t>
      </w:r>
      <w:r>
        <w:rPr>
          <w:rFonts w:ascii="宋体" w:eastAsia="宋体" w:hAnsi="宋体" w:hint="eastAsia"/>
          <w:szCs w:val="21"/>
        </w:rPr>
        <w:t>6</w:t>
      </w:r>
      <w:r w:rsidRPr="00F007C1">
        <w:rPr>
          <w:rFonts w:ascii="宋体" w:eastAsia="宋体" w:hAnsi="宋体"/>
          <w:szCs w:val="21"/>
        </w:rPr>
        <w:t xml:space="preserve">] </w:t>
      </w:r>
      <w:proofErr w:type="spellStart"/>
      <w:r w:rsidRPr="00F007C1">
        <w:rPr>
          <w:rFonts w:ascii="宋体" w:eastAsia="宋体" w:hAnsi="宋体"/>
          <w:szCs w:val="21"/>
        </w:rPr>
        <w:t>Rokhsaritalemi</w:t>
      </w:r>
      <w:proofErr w:type="spellEnd"/>
      <w:r w:rsidRPr="00F007C1">
        <w:rPr>
          <w:rFonts w:ascii="宋体" w:eastAsia="宋体" w:hAnsi="宋体"/>
          <w:szCs w:val="21"/>
        </w:rPr>
        <w:t xml:space="preserve"> S, Sadeghi-</w:t>
      </w:r>
      <w:proofErr w:type="spellStart"/>
      <w:r w:rsidRPr="00F007C1">
        <w:rPr>
          <w:rFonts w:ascii="宋体" w:eastAsia="宋体" w:hAnsi="宋体"/>
          <w:szCs w:val="21"/>
        </w:rPr>
        <w:t>Niaraki</w:t>
      </w:r>
      <w:proofErr w:type="spellEnd"/>
      <w:r w:rsidRPr="00F007C1">
        <w:rPr>
          <w:rFonts w:ascii="宋体" w:eastAsia="宋体" w:hAnsi="宋体"/>
          <w:szCs w:val="21"/>
        </w:rPr>
        <w:t xml:space="preserve"> A, Choi S M. A review on mixed reality: Current trends, challenges and prospects[J]. Applied Sciences, 2020, 10(2): 636.</w:t>
      </w:r>
    </w:p>
    <w:p w14:paraId="2CF27285" w14:textId="20FC1824" w:rsidR="00F007C1" w:rsidRPr="00F007C1" w:rsidRDefault="00F007C1" w:rsidP="00F007C1">
      <w:pPr>
        <w:ind w:left="420"/>
        <w:rPr>
          <w:rFonts w:ascii="宋体" w:eastAsia="宋体" w:hAnsi="宋体"/>
          <w:szCs w:val="21"/>
        </w:rPr>
      </w:pPr>
      <w:r w:rsidRPr="00F007C1">
        <w:rPr>
          <w:rFonts w:ascii="宋体" w:eastAsia="宋体" w:hAnsi="宋体"/>
          <w:szCs w:val="21"/>
        </w:rPr>
        <w:t>[</w:t>
      </w:r>
      <w:r>
        <w:rPr>
          <w:rFonts w:ascii="宋体" w:eastAsia="宋体" w:hAnsi="宋体" w:hint="eastAsia"/>
          <w:szCs w:val="21"/>
        </w:rPr>
        <w:t>7</w:t>
      </w:r>
      <w:r w:rsidRPr="00F007C1">
        <w:rPr>
          <w:rFonts w:ascii="宋体" w:eastAsia="宋体" w:hAnsi="宋体"/>
          <w:szCs w:val="21"/>
        </w:rPr>
        <w:t xml:space="preserve">] </w:t>
      </w:r>
      <w:proofErr w:type="spellStart"/>
      <w:r w:rsidRPr="00F007C1">
        <w:rPr>
          <w:rFonts w:ascii="宋体" w:eastAsia="宋体" w:hAnsi="宋体"/>
          <w:szCs w:val="21"/>
        </w:rPr>
        <w:t>Mehrfard</w:t>
      </w:r>
      <w:proofErr w:type="spellEnd"/>
      <w:r w:rsidRPr="00F007C1">
        <w:rPr>
          <w:rFonts w:ascii="宋体" w:eastAsia="宋体" w:hAnsi="宋体"/>
          <w:szCs w:val="21"/>
        </w:rPr>
        <w:t xml:space="preserve"> A, Fotouhi J, Taylor G, et al. A comparative analysis of virtual </w:t>
      </w:r>
      <w:r w:rsidRPr="00F007C1">
        <w:rPr>
          <w:rFonts w:ascii="宋体" w:eastAsia="宋体" w:hAnsi="宋体"/>
          <w:szCs w:val="21"/>
        </w:rPr>
        <w:lastRenderedPageBreak/>
        <w:t xml:space="preserve">reality head-mounted display systems[J]. </w:t>
      </w:r>
      <w:proofErr w:type="spellStart"/>
      <w:r w:rsidRPr="00F007C1">
        <w:rPr>
          <w:rFonts w:ascii="宋体" w:eastAsia="宋体" w:hAnsi="宋体"/>
          <w:szCs w:val="21"/>
        </w:rPr>
        <w:t>arXiv</w:t>
      </w:r>
      <w:proofErr w:type="spellEnd"/>
      <w:r w:rsidRPr="00F007C1">
        <w:rPr>
          <w:rFonts w:ascii="宋体" w:eastAsia="宋体" w:hAnsi="宋体"/>
          <w:szCs w:val="21"/>
        </w:rPr>
        <w:t xml:space="preserve"> preprint arXiv:1912.02913, 2019. </w:t>
      </w:r>
    </w:p>
    <w:p w14:paraId="6C202C4F" w14:textId="0CE2DE24" w:rsidR="00F007C1" w:rsidRPr="00F007C1" w:rsidRDefault="00F007C1" w:rsidP="00F007C1">
      <w:pPr>
        <w:ind w:left="420"/>
        <w:rPr>
          <w:rFonts w:ascii="宋体" w:eastAsia="宋体" w:hAnsi="宋体"/>
          <w:szCs w:val="21"/>
        </w:rPr>
      </w:pPr>
      <w:r w:rsidRPr="00F007C1">
        <w:rPr>
          <w:rFonts w:ascii="宋体" w:eastAsia="宋体" w:hAnsi="宋体"/>
          <w:szCs w:val="21"/>
        </w:rPr>
        <w:t>[</w:t>
      </w:r>
      <w:proofErr w:type="gramStart"/>
      <w:r>
        <w:rPr>
          <w:rFonts w:ascii="宋体" w:eastAsia="宋体" w:hAnsi="宋体" w:hint="eastAsia"/>
          <w:szCs w:val="21"/>
        </w:rPr>
        <w:t>8</w:t>
      </w:r>
      <w:r w:rsidRPr="00F007C1">
        <w:rPr>
          <w:rFonts w:ascii="宋体" w:eastAsia="宋体" w:hAnsi="宋体"/>
          <w:szCs w:val="21"/>
        </w:rPr>
        <w:t>]Jensen</w:t>
      </w:r>
      <w:proofErr w:type="gramEnd"/>
      <w:r w:rsidRPr="00F007C1">
        <w:rPr>
          <w:rFonts w:ascii="宋体" w:eastAsia="宋体" w:hAnsi="宋体"/>
          <w:szCs w:val="21"/>
        </w:rPr>
        <w:t xml:space="preserve"> L, Konradsen F. A review of the use of virtual reality head-mounted displays in education and training[J]. Education and Information Technologies, 2018, 23: 1515-1529.</w:t>
      </w:r>
    </w:p>
    <w:p w14:paraId="3F968C4E" w14:textId="795CC55D" w:rsidR="00F007C1" w:rsidRPr="00F007C1" w:rsidRDefault="00F007C1" w:rsidP="00F007C1">
      <w:pPr>
        <w:ind w:left="420"/>
        <w:rPr>
          <w:rFonts w:ascii="宋体" w:eastAsia="宋体" w:hAnsi="宋体"/>
          <w:szCs w:val="21"/>
        </w:rPr>
      </w:pPr>
      <w:r w:rsidRPr="00F007C1">
        <w:rPr>
          <w:rFonts w:ascii="宋体" w:eastAsia="宋体" w:hAnsi="宋体"/>
          <w:szCs w:val="21"/>
        </w:rPr>
        <w:t>[</w:t>
      </w:r>
      <w:r>
        <w:rPr>
          <w:rFonts w:ascii="宋体" w:eastAsia="宋体" w:hAnsi="宋体" w:hint="eastAsia"/>
          <w:szCs w:val="21"/>
        </w:rPr>
        <w:t>9</w:t>
      </w:r>
      <w:r w:rsidRPr="00F007C1">
        <w:rPr>
          <w:rFonts w:ascii="宋体" w:eastAsia="宋体" w:hAnsi="宋体"/>
          <w:szCs w:val="21"/>
        </w:rPr>
        <w:t xml:space="preserve">] Dargan S, Bansal S, Kumar M, et al. Augmented reality: A comprehensive review[J]. Archives of Computational Methods in Engineering, 2023, 30(2): 1057-1080. </w:t>
      </w:r>
    </w:p>
    <w:p w14:paraId="2A0581DA" w14:textId="33FAE22D" w:rsidR="00F007C1" w:rsidRPr="00F007C1" w:rsidRDefault="00F007C1" w:rsidP="00F007C1">
      <w:pPr>
        <w:ind w:left="420"/>
        <w:rPr>
          <w:rFonts w:ascii="宋体" w:eastAsia="宋体" w:hAnsi="宋体"/>
          <w:szCs w:val="21"/>
        </w:rPr>
      </w:pPr>
      <w:r w:rsidRPr="00F007C1">
        <w:rPr>
          <w:rFonts w:ascii="宋体" w:eastAsia="宋体" w:hAnsi="宋体"/>
          <w:szCs w:val="21"/>
        </w:rPr>
        <w:t>[</w:t>
      </w:r>
      <w:r>
        <w:rPr>
          <w:rFonts w:ascii="宋体" w:eastAsia="宋体" w:hAnsi="宋体" w:hint="eastAsia"/>
          <w:szCs w:val="21"/>
        </w:rPr>
        <w:t>10</w:t>
      </w:r>
      <w:r w:rsidRPr="00F007C1">
        <w:rPr>
          <w:rFonts w:ascii="宋体" w:eastAsia="宋体" w:hAnsi="宋体"/>
          <w:szCs w:val="21"/>
        </w:rPr>
        <w:t>]</w:t>
      </w:r>
      <w:r w:rsidRPr="00F007C1">
        <w:rPr>
          <w:rFonts w:ascii="宋体" w:eastAsia="宋体" w:hAnsi="宋体" w:hint="eastAsia"/>
          <w:szCs w:val="21"/>
        </w:rPr>
        <w:t>邱睿</w:t>
      </w:r>
      <w:r w:rsidRPr="00F007C1">
        <w:rPr>
          <w:rFonts w:ascii="宋体" w:eastAsia="宋体" w:hAnsi="宋体"/>
          <w:szCs w:val="21"/>
        </w:rPr>
        <w:t>,</w:t>
      </w:r>
      <w:r w:rsidRPr="00F007C1">
        <w:rPr>
          <w:rFonts w:ascii="宋体" w:eastAsia="宋体" w:hAnsi="宋体" w:hint="eastAsia"/>
          <w:szCs w:val="21"/>
        </w:rPr>
        <w:t>贺志伟</w:t>
      </w:r>
      <w:r w:rsidRPr="00F007C1">
        <w:rPr>
          <w:rFonts w:ascii="宋体" w:eastAsia="宋体" w:hAnsi="宋体"/>
          <w:szCs w:val="21"/>
        </w:rPr>
        <w:t>,</w:t>
      </w:r>
      <w:proofErr w:type="gramStart"/>
      <w:r w:rsidRPr="00F007C1">
        <w:rPr>
          <w:rFonts w:ascii="宋体" w:eastAsia="宋体" w:hAnsi="宋体" w:hint="eastAsia"/>
          <w:szCs w:val="21"/>
        </w:rPr>
        <w:t>吉峰等</w:t>
      </w:r>
      <w:proofErr w:type="gramEnd"/>
      <w:r w:rsidRPr="00F007C1">
        <w:rPr>
          <w:rFonts w:ascii="宋体" w:eastAsia="宋体" w:hAnsi="宋体"/>
          <w:szCs w:val="21"/>
        </w:rPr>
        <w:t>.</w:t>
      </w:r>
      <w:r w:rsidRPr="00F007C1">
        <w:rPr>
          <w:rFonts w:ascii="宋体" w:eastAsia="宋体" w:hAnsi="宋体" w:hint="eastAsia"/>
          <w:szCs w:val="21"/>
        </w:rPr>
        <w:t>基于人机交互的虚拟现实技术在军事中的研究综述</w:t>
      </w:r>
      <w:r w:rsidRPr="00F007C1">
        <w:rPr>
          <w:rFonts w:ascii="宋体" w:eastAsia="宋体" w:hAnsi="宋体"/>
          <w:szCs w:val="21"/>
        </w:rPr>
        <w:t>[J].</w:t>
      </w:r>
      <w:r w:rsidRPr="00F007C1">
        <w:rPr>
          <w:rFonts w:ascii="宋体" w:eastAsia="宋体" w:hAnsi="宋体" w:hint="eastAsia"/>
          <w:szCs w:val="21"/>
        </w:rPr>
        <w:t>软件</w:t>
      </w:r>
      <w:r w:rsidRPr="00F007C1">
        <w:rPr>
          <w:rFonts w:ascii="宋体" w:eastAsia="宋体" w:hAnsi="宋体"/>
          <w:szCs w:val="21"/>
        </w:rPr>
        <w:t xml:space="preserve">,2021,42(06):123-125. </w:t>
      </w:r>
    </w:p>
    <w:p w14:paraId="26663E55" w14:textId="77777777" w:rsidR="00F007C1" w:rsidRPr="00F007C1" w:rsidRDefault="00F007C1" w:rsidP="00F007C1">
      <w:pPr>
        <w:ind w:left="420"/>
        <w:rPr>
          <w:rFonts w:ascii="宋体" w:eastAsia="宋体" w:hAnsi="宋体" w:hint="eastAsia"/>
          <w:szCs w:val="21"/>
        </w:rPr>
      </w:pPr>
    </w:p>
    <w:sectPr w:rsidR="00F007C1" w:rsidRPr="00F007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11188" w14:textId="77777777" w:rsidR="009A7993" w:rsidRDefault="009A7993" w:rsidP="00036466">
      <w:r>
        <w:separator/>
      </w:r>
    </w:p>
  </w:endnote>
  <w:endnote w:type="continuationSeparator" w:id="0">
    <w:p w14:paraId="75EC4EF4" w14:textId="77777777" w:rsidR="009A7993" w:rsidRDefault="009A7993" w:rsidP="00036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B0F4A" w14:textId="77777777" w:rsidR="009A7993" w:rsidRDefault="009A7993" w:rsidP="00036466">
      <w:r>
        <w:separator/>
      </w:r>
    </w:p>
  </w:footnote>
  <w:footnote w:type="continuationSeparator" w:id="0">
    <w:p w14:paraId="2973704B" w14:textId="77777777" w:rsidR="009A7993" w:rsidRDefault="009A7993" w:rsidP="00036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42B8B"/>
    <w:multiLevelType w:val="hybridMultilevel"/>
    <w:tmpl w:val="56D813C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48621A2E"/>
    <w:multiLevelType w:val="hybridMultilevel"/>
    <w:tmpl w:val="4232F498"/>
    <w:lvl w:ilvl="0" w:tplc="AE6C1614">
      <w:start w:val="2"/>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71E25A4"/>
    <w:multiLevelType w:val="hybridMultilevel"/>
    <w:tmpl w:val="64347F5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716177C5"/>
    <w:multiLevelType w:val="hybridMultilevel"/>
    <w:tmpl w:val="8CFE7084"/>
    <w:lvl w:ilvl="0" w:tplc="1F24FD36">
      <w:start w:val="1"/>
      <w:numFmt w:val="japaneseCounting"/>
      <w:lvlText w:val="%1、"/>
      <w:lvlJc w:val="left"/>
      <w:pPr>
        <w:ind w:left="735" w:hanging="735"/>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857413">
    <w:abstractNumId w:val="3"/>
  </w:num>
  <w:num w:numId="2" w16cid:durableId="1167400313">
    <w:abstractNumId w:val="1"/>
  </w:num>
  <w:num w:numId="3" w16cid:durableId="2101483505">
    <w:abstractNumId w:val="0"/>
  </w:num>
  <w:num w:numId="4" w16cid:durableId="1392269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8B"/>
    <w:rsid w:val="00036466"/>
    <w:rsid w:val="000D3F75"/>
    <w:rsid w:val="00415124"/>
    <w:rsid w:val="00445DF1"/>
    <w:rsid w:val="005F3C3D"/>
    <w:rsid w:val="006167EE"/>
    <w:rsid w:val="006A018B"/>
    <w:rsid w:val="007832D3"/>
    <w:rsid w:val="007B0E73"/>
    <w:rsid w:val="008A52B2"/>
    <w:rsid w:val="00935089"/>
    <w:rsid w:val="009A7993"/>
    <w:rsid w:val="00BE2371"/>
    <w:rsid w:val="00C708E9"/>
    <w:rsid w:val="00C83018"/>
    <w:rsid w:val="00D27BBE"/>
    <w:rsid w:val="00E72AA1"/>
    <w:rsid w:val="00EF1908"/>
    <w:rsid w:val="00F007C1"/>
    <w:rsid w:val="00F60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AC4C1"/>
  <w15:chartTrackingRefBased/>
  <w15:docId w15:val="{C0D82013-59A2-4333-8F0E-1FF74E8B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018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018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018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A018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A018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A018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A018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A018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A018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018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A018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A018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A018B"/>
    <w:rPr>
      <w:rFonts w:cstheme="majorBidi"/>
      <w:color w:val="0F4761" w:themeColor="accent1" w:themeShade="BF"/>
      <w:sz w:val="28"/>
      <w:szCs w:val="28"/>
    </w:rPr>
  </w:style>
  <w:style w:type="character" w:customStyle="1" w:styleId="50">
    <w:name w:val="标题 5 字符"/>
    <w:basedOn w:val="a0"/>
    <w:link w:val="5"/>
    <w:uiPriority w:val="9"/>
    <w:semiHidden/>
    <w:rsid w:val="006A018B"/>
    <w:rPr>
      <w:rFonts w:cstheme="majorBidi"/>
      <w:color w:val="0F4761" w:themeColor="accent1" w:themeShade="BF"/>
      <w:sz w:val="24"/>
      <w:szCs w:val="24"/>
    </w:rPr>
  </w:style>
  <w:style w:type="character" w:customStyle="1" w:styleId="60">
    <w:name w:val="标题 6 字符"/>
    <w:basedOn w:val="a0"/>
    <w:link w:val="6"/>
    <w:uiPriority w:val="9"/>
    <w:semiHidden/>
    <w:rsid w:val="006A018B"/>
    <w:rPr>
      <w:rFonts w:cstheme="majorBidi"/>
      <w:b/>
      <w:bCs/>
      <w:color w:val="0F4761" w:themeColor="accent1" w:themeShade="BF"/>
    </w:rPr>
  </w:style>
  <w:style w:type="character" w:customStyle="1" w:styleId="70">
    <w:name w:val="标题 7 字符"/>
    <w:basedOn w:val="a0"/>
    <w:link w:val="7"/>
    <w:uiPriority w:val="9"/>
    <w:semiHidden/>
    <w:rsid w:val="006A018B"/>
    <w:rPr>
      <w:rFonts w:cstheme="majorBidi"/>
      <w:b/>
      <w:bCs/>
      <w:color w:val="595959" w:themeColor="text1" w:themeTint="A6"/>
    </w:rPr>
  </w:style>
  <w:style w:type="character" w:customStyle="1" w:styleId="80">
    <w:name w:val="标题 8 字符"/>
    <w:basedOn w:val="a0"/>
    <w:link w:val="8"/>
    <w:uiPriority w:val="9"/>
    <w:semiHidden/>
    <w:rsid w:val="006A018B"/>
    <w:rPr>
      <w:rFonts w:cstheme="majorBidi"/>
      <w:color w:val="595959" w:themeColor="text1" w:themeTint="A6"/>
    </w:rPr>
  </w:style>
  <w:style w:type="character" w:customStyle="1" w:styleId="90">
    <w:name w:val="标题 9 字符"/>
    <w:basedOn w:val="a0"/>
    <w:link w:val="9"/>
    <w:uiPriority w:val="9"/>
    <w:semiHidden/>
    <w:rsid w:val="006A018B"/>
    <w:rPr>
      <w:rFonts w:eastAsiaTheme="majorEastAsia" w:cstheme="majorBidi"/>
      <w:color w:val="595959" w:themeColor="text1" w:themeTint="A6"/>
    </w:rPr>
  </w:style>
  <w:style w:type="paragraph" w:styleId="a3">
    <w:name w:val="Title"/>
    <w:basedOn w:val="a"/>
    <w:next w:val="a"/>
    <w:link w:val="a4"/>
    <w:uiPriority w:val="10"/>
    <w:qFormat/>
    <w:rsid w:val="006A018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A01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018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A01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018B"/>
    <w:pPr>
      <w:spacing w:before="160" w:after="160"/>
      <w:jc w:val="center"/>
    </w:pPr>
    <w:rPr>
      <w:i/>
      <w:iCs/>
      <w:color w:val="404040" w:themeColor="text1" w:themeTint="BF"/>
    </w:rPr>
  </w:style>
  <w:style w:type="character" w:customStyle="1" w:styleId="a8">
    <w:name w:val="引用 字符"/>
    <w:basedOn w:val="a0"/>
    <w:link w:val="a7"/>
    <w:uiPriority w:val="29"/>
    <w:rsid w:val="006A018B"/>
    <w:rPr>
      <w:i/>
      <w:iCs/>
      <w:color w:val="404040" w:themeColor="text1" w:themeTint="BF"/>
    </w:rPr>
  </w:style>
  <w:style w:type="paragraph" w:styleId="a9">
    <w:name w:val="List Paragraph"/>
    <w:basedOn w:val="a"/>
    <w:uiPriority w:val="34"/>
    <w:qFormat/>
    <w:rsid w:val="006A018B"/>
    <w:pPr>
      <w:ind w:left="720"/>
      <w:contextualSpacing/>
    </w:pPr>
  </w:style>
  <w:style w:type="character" w:styleId="aa">
    <w:name w:val="Intense Emphasis"/>
    <w:basedOn w:val="a0"/>
    <w:uiPriority w:val="21"/>
    <w:qFormat/>
    <w:rsid w:val="006A018B"/>
    <w:rPr>
      <w:i/>
      <w:iCs/>
      <w:color w:val="0F4761" w:themeColor="accent1" w:themeShade="BF"/>
    </w:rPr>
  </w:style>
  <w:style w:type="paragraph" w:styleId="ab">
    <w:name w:val="Intense Quote"/>
    <w:basedOn w:val="a"/>
    <w:next w:val="a"/>
    <w:link w:val="ac"/>
    <w:uiPriority w:val="30"/>
    <w:qFormat/>
    <w:rsid w:val="006A0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A018B"/>
    <w:rPr>
      <w:i/>
      <w:iCs/>
      <w:color w:val="0F4761" w:themeColor="accent1" w:themeShade="BF"/>
    </w:rPr>
  </w:style>
  <w:style w:type="character" w:styleId="ad">
    <w:name w:val="Intense Reference"/>
    <w:basedOn w:val="a0"/>
    <w:uiPriority w:val="32"/>
    <w:qFormat/>
    <w:rsid w:val="006A018B"/>
    <w:rPr>
      <w:b/>
      <w:bCs/>
      <w:smallCaps/>
      <w:color w:val="0F4761" w:themeColor="accent1" w:themeShade="BF"/>
      <w:spacing w:val="5"/>
    </w:rPr>
  </w:style>
  <w:style w:type="paragraph" w:styleId="ae">
    <w:name w:val="header"/>
    <w:basedOn w:val="a"/>
    <w:link w:val="af"/>
    <w:uiPriority w:val="99"/>
    <w:unhideWhenUsed/>
    <w:rsid w:val="00036466"/>
    <w:pPr>
      <w:tabs>
        <w:tab w:val="center" w:pos="4153"/>
        <w:tab w:val="right" w:pos="8306"/>
      </w:tabs>
      <w:snapToGrid w:val="0"/>
      <w:jc w:val="center"/>
    </w:pPr>
    <w:rPr>
      <w:sz w:val="18"/>
      <w:szCs w:val="18"/>
    </w:rPr>
  </w:style>
  <w:style w:type="character" w:customStyle="1" w:styleId="af">
    <w:name w:val="页眉 字符"/>
    <w:basedOn w:val="a0"/>
    <w:link w:val="ae"/>
    <w:uiPriority w:val="99"/>
    <w:rsid w:val="00036466"/>
    <w:rPr>
      <w:sz w:val="18"/>
      <w:szCs w:val="18"/>
    </w:rPr>
  </w:style>
  <w:style w:type="paragraph" w:styleId="af0">
    <w:name w:val="footer"/>
    <w:basedOn w:val="a"/>
    <w:link w:val="af1"/>
    <w:uiPriority w:val="99"/>
    <w:unhideWhenUsed/>
    <w:rsid w:val="00036466"/>
    <w:pPr>
      <w:tabs>
        <w:tab w:val="center" w:pos="4153"/>
        <w:tab w:val="right" w:pos="8306"/>
      </w:tabs>
      <w:snapToGrid w:val="0"/>
      <w:jc w:val="left"/>
    </w:pPr>
    <w:rPr>
      <w:sz w:val="18"/>
      <w:szCs w:val="18"/>
    </w:rPr>
  </w:style>
  <w:style w:type="character" w:customStyle="1" w:styleId="af1">
    <w:name w:val="页脚 字符"/>
    <w:basedOn w:val="a0"/>
    <w:link w:val="af0"/>
    <w:uiPriority w:val="99"/>
    <w:rsid w:val="00036466"/>
    <w:rPr>
      <w:sz w:val="18"/>
      <w:szCs w:val="18"/>
    </w:rPr>
  </w:style>
  <w:style w:type="paragraph" w:styleId="af2">
    <w:name w:val="Normal (Web)"/>
    <w:basedOn w:val="a"/>
    <w:uiPriority w:val="99"/>
    <w:semiHidden/>
    <w:unhideWhenUsed/>
    <w:rsid w:val="007B0E73"/>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7B0E73"/>
    <w:rPr>
      <w:b/>
      <w:bCs/>
    </w:rPr>
  </w:style>
  <w:style w:type="character" w:styleId="af4">
    <w:name w:val="Hyperlink"/>
    <w:basedOn w:val="a0"/>
    <w:uiPriority w:val="99"/>
    <w:unhideWhenUsed/>
    <w:rsid w:val="00F007C1"/>
    <w:rPr>
      <w:color w:val="467886" w:themeColor="hyperlink"/>
      <w:u w:val="single"/>
    </w:rPr>
  </w:style>
  <w:style w:type="character" w:styleId="af5">
    <w:name w:val="Unresolved Mention"/>
    <w:basedOn w:val="a0"/>
    <w:uiPriority w:val="99"/>
    <w:semiHidden/>
    <w:unhideWhenUsed/>
    <w:rsid w:val="00F00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780022">
      <w:bodyDiv w:val="1"/>
      <w:marLeft w:val="0"/>
      <w:marRight w:val="0"/>
      <w:marTop w:val="0"/>
      <w:marBottom w:val="0"/>
      <w:divBdr>
        <w:top w:val="none" w:sz="0" w:space="0" w:color="auto"/>
        <w:left w:val="none" w:sz="0" w:space="0" w:color="auto"/>
        <w:bottom w:val="none" w:sz="0" w:space="0" w:color="auto"/>
        <w:right w:val="none" w:sz="0" w:space="0" w:color="auto"/>
      </w:divBdr>
    </w:div>
    <w:div w:id="419570764">
      <w:bodyDiv w:val="1"/>
      <w:marLeft w:val="0"/>
      <w:marRight w:val="0"/>
      <w:marTop w:val="0"/>
      <w:marBottom w:val="0"/>
      <w:divBdr>
        <w:top w:val="none" w:sz="0" w:space="0" w:color="auto"/>
        <w:left w:val="none" w:sz="0" w:space="0" w:color="auto"/>
        <w:bottom w:val="none" w:sz="0" w:space="0" w:color="auto"/>
        <w:right w:val="none" w:sz="0" w:space="0" w:color="auto"/>
      </w:divBdr>
    </w:div>
    <w:div w:id="508445466">
      <w:bodyDiv w:val="1"/>
      <w:marLeft w:val="0"/>
      <w:marRight w:val="0"/>
      <w:marTop w:val="0"/>
      <w:marBottom w:val="0"/>
      <w:divBdr>
        <w:top w:val="none" w:sz="0" w:space="0" w:color="auto"/>
        <w:left w:val="none" w:sz="0" w:space="0" w:color="auto"/>
        <w:bottom w:val="none" w:sz="0" w:space="0" w:color="auto"/>
        <w:right w:val="none" w:sz="0" w:space="0" w:color="auto"/>
      </w:divBdr>
    </w:div>
    <w:div w:id="574172831">
      <w:bodyDiv w:val="1"/>
      <w:marLeft w:val="0"/>
      <w:marRight w:val="0"/>
      <w:marTop w:val="0"/>
      <w:marBottom w:val="0"/>
      <w:divBdr>
        <w:top w:val="none" w:sz="0" w:space="0" w:color="auto"/>
        <w:left w:val="none" w:sz="0" w:space="0" w:color="auto"/>
        <w:bottom w:val="none" w:sz="0" w:space="0" w:color="auto"/>
        <w:right w:val="none" w:sz="0" w:space="0" w:color="auto"/>
      </w:divBdr>
    </w:div>
    <w:div w:id="746347754">
      <w:bodyDiv w:val="1"/>
      <w:marLeft w:val="0"/>
      <w:marRight w:val="0"/>
      <w:marTop w:val="0"/>
      <w:marBottom w:val="0"/>
      <w:divBdr>
        <w:top w:val="none" w:sz="0" w:space="0" w:color="auto"/>
        <w:left w:val="none" w:sz="0" w:space="0" w:color="auto"/>
        <w:bottom w:val="none" w:sz="0" w:space="0" w:color="auto"/>
        <w:right w:val="none" w:sz="0" w:space="0" w:color="auto"/>
      </w:divBdr>
    </w:div>
    <w:div w:id="833954812">
      <w:bodyDiv w:val="1"/>
      <w:marLeft w:val="0"/>
      <w:marRight w:val="0"/>
      <w:marTop w:val="0"/>
      <w:marBottom w:val="0"/>
      <w:divBdr>
        <w:top w:val="none" w:sz="0" w:space="0" w:color="auto"/>
        <w:left w:val="none" w:sz="0" w:space="0" w:color="auto"/>
        <w:bottom w:val="none" w:sz="0" w:space="0" w:color="auto"/>
        <w:right w:val="none" w:sz="0" w:space="0" w:color="auto"/>
      </w:divBdr>
    </w:div>
    <w:div w:id="918904694">
      <w:bodyDiv w:val="1"/>
      <w:marLeft w:val="0"/>
      <w:marRight w:val="0"/>
      <w:marTop w:val="0"/>
      <w:marBottom w:val="0"/>
      <w:divBdr>
        <w:top w:val="none" w:sz="0" w:space="0" w:color="auto"/>
        <w:left w:val="none" w:sz="0" w:space="0" w:color="auto"/>
        <w:bottom w:val="none" w:sz="0" w:space="0" w:color="auto"/>
        <w:right w:val="none" w:sz="0" w:space="0" w:color="auto"/>
      </w:divBdr>
    </w:div>
    <w:div w:id="1547836994">
      <w:bodyDiv w:val="1"/>
      <w:marLeft w:val="0"/>
      <w:marRight w:val="0"/>
      <w:marTop w:val="0"/>
      <w:marBottom w:val="0"/>
      <w:divBdr>
        <w:top w:val="none" w:sz="0" w:space="0" w:color="auto"/>
        <w:left w:val="none" w:sz="0" w:space="0" w:color="auto"/>
        <w:bottom w:val="none" w:sz="0" w:space="0" w:color="auto"/>
        <w:right w:val="none" w:sz="0" w:space="0" w:color="auto"/>
      </w:divBdr>
    </w:div>
    <w:div w:id="1664580811">
      <w:bodyDiv w:val="1"/>
      <w:marLeft w:val="0"/>
      <w:marRight w:val="0"/>
      <w:marTop w:val="0"/>
      <w:marBottom w:val="0"/>
      <w:divBdr>
        <w:top w:val="none" w:sz="0" w:space="0" w:color="auto"/>
        <w:left w:val="none" w:sz="0" w:space="0" w:color="auto"/>
        <w:bottom w:val="none" w:sz="0" w:space="0" w:color="auto"/>
        <w:right w:val="none" w:sz="0" w:space="0" w:color="auto"/>
      </w:divBdr>
    </w:div>
    <w:div w:id="1813133278">
      <w:bodyDiv w:val="1"/>
      <w:marLeft w:val="0"/>
      <w:marRight w:val="0"/>
      <w:marTop w:val="0"/>
      <w:marBottom w:val="0"/>
      <w:divBdr>
        <w:top w:val="none" w:sz="0" w:space="0" w:color="auto"/>
        <w:left w:val="none" w:sz="0" w:space="0" w:color="auto"/>
        <w:bottom w:val="none" w:sz="0" w:space="0" w:color="auto"/>
        <w:right w:val="none" w:sz="0" w:space="0" w:color="auto"/>
      </w:divBdr>
    </w:div>
    <w:div w:id="1824422124">
      <w:bodyDiv w:val="1"/>
      <w:marLeft w:val="0"/>
      <w:marRight w:val="0"/>
      <w:marTop w:val="0"/>
      <w:marBottom w:val="0"/>
      <w:divBdr>
        <w:top w:val="none" w:sz="0" w:space="0" w:color="auto"/>
        <w:left w:val="none" w:sz="0" w:space="0" w:color="auto"/>
        <w:bottom w:val="none" w:sz="0" w:space="0" w:color="auto"/>
        <w:right w:val="none" w:sz="0" w:space="0" w:color="auto"/>
      </w:divBdr>
    </w:div>
    <w:div w:id="206579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9638687220001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2462</Words>
  <Characters>3030</Characters>
  <Application>Microsoft Office Word</Application>
  <DocSecurity>0</DocSecurity>
  <Lines>606</Lines>
  <Paragraphs>323</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 Wing_</dc:creator>
  <cp:keywords/>
  <dc:description/>
  <cp:lastModifiedBy>WR Wing_</cp:lastModifiedBy>
  <cp:revision>6</cp:revision>
  <dcterms:created xsi:type="dcterms:W3CDTF">2025-03-16T08:57:00Z</dcterms:created>
  <dcterms:modified xsi:type="dcterms:W3CDTF">2025-03-16T14:05:00Z</dcterms:modified>
</cp:coreProperties>
</file>