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pPr w:vertAnchor="text" w:horzAnchor="margin" w:leftFromText="180" w:rightFromText="180" w:tblpX="0" w:tblpY="232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u w:val="single"/>
                <w:lang w:val="en-US" w:eastAsia="en-US" w:bidi="ar-SA"/>
              </w:rPr>
              <w:t>Evaluation of DD., Major Project Part -1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Name: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Snigdhadyut Dash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                 Entry Number: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2022CH71482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Project Title: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Study of “Negative Viscosity” Effect of Alternating and rotating magnetic fields on Magnetic Fluids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Marks obtained for the report number 1  /  2  /  3  /  4    are:</w:t>
              <w:tab/>
              <w:t xml:space="preserve"> 0   /   1   /   2   /   3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(Students: please circle the appropriate report number.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u w:val="single"/>
                <w:lang w:val="en-US" w:eastAsia="en-US" w:bidi="ar-SA"/>
              </w:rPr>
              <w:t>Supervisors: Please circle the marks from the options, 0 / 1 / 2 / 3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). </w:t>
            </w:r>
            <w:r>
              <w:rPr>
                <w:rFonts w:eastAsia="Times New Roman" w:cs="Times New Roman" w:ascii="Times New Roman" w:hAnsi="Times New Roman"/>
                <w:b/>
                <w:color w:val="FF0000"/>
                <w:kern w:val="0"/>
                <w:sz w:val="24"/>
                <w:szCs w:val="24"/>
                <w:u w:val="single"/>
                <w:lang w:val="en-US" w:eastAsia="en-US" w:bidi="ar-SA"/>
              </w:rPr>
              <w:t>DO NOT SUBMIT THE REPORT WITHOUT SUPERVISOR MARKS.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Report 1: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24 Aug 2026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Report 2: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11 Sept 2026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Report 3: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5 Oct 2026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Report 4: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26 Oct 2026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Reports submitted later than the deadline will not be accepted. 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Summary of work done: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Future plan: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Signature of supervisor with date 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2"/>
                <w:szCs w:val="22"/>
                <w:u w:val="single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40" w:before="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sz w:val="22"/>
          <w:szCs w:val="22"/>
        </w:rPr>
      </w:r>
    </w:p>
    <w:sectPr>
      <w:type w:val="nextPage"/>
      <w:pgSz w:w="12240" w:h="15840"/>
      <w:pgMar w:left="1440" w:right="1440" w:gutter="0" w:header="0" w:top="709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25e9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306e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306ee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306ee"/>
    <w:rPr>
      <w:rFonts w:ascii="Tahoma" w:hAnsi="Tahoma" w:cs="Tahoma"/>
      <w:sz w:val="16"/>
      <w:szCs w:val="16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741ed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f741ed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f741ed"/>
    <w:rPr>
      <w:b/>
      <w:bCs/>
      <w:sz w:val="20"/>
      <w:szCs w:val="20"/>
    </w:rPr>
  </w:style>
  <w:style w:type="character" w:styleId="TitleChar" w:customStyle="1">
    <w:name w:val="Title Char"/>
    <w:basedOn w:val="DefaultParagraphFont"/>
    <w:link w:val="Title"/>
    <w:qFormat/>
    <w:rsid w:val="00727380"/>
    <w:rPr>
      <w:rFonts w:ascii="Times New Roman" w:hAnsi="Times New Roman" w:eastAsia="Times New Roman" w:cs="Times New Roman"/>
      <w:b/>
      <w:bCs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9f0a2b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306e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306e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306e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0c2"/>
    <w:pPr>
      <w:spacing w:before="0" w:after="200"/>
      <w:ind w:left="720"/>
      <w:contextualSpacing/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rsid w:val="00f741ed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f741ed"/>
    <w:pPr/>
    <w:rPr>
      <w:b/>
      <w:bCs/>
    </w:rPr>
  </w:style>
  <w:style w:type="paragraph" w:styleId="Title">
    <w:name w:val="Title"/>
    <w:basedOn w:val="Normal"/>
    <w:link w:val="TitleChar"/>
    <w:qFormat/>
    <w:rsid w:val="00727380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bCs/>
      <w:sz w:val="28"/>
      <w:szCs w:val="24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459d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1</Pages>
  <Words>120</Words>
  <Characters>553</Characters>
  <CharactersWithSpaces>732</CharactersWithSpaces>
  <Paragraphs>13</Paragraphs>
  <Company>IIT Delhi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2026-08-17T13:41:00Z</dcterms:created>
  <dc:creator>dell</dc:creator>
  <dc:description/>
  <dc:language>en-US</dc:language>
  <cp:lastModifiedBy/>
  <cp:lastPrinted>2014-04-30T11:23:00Z</cp:lastPrinted>
  <dcterms:modified xsi:type="dcterms:W3CDTF">2026-08-23T17:46:28Z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