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0A463" w14:textId="124737E9" w:rsidR="00CE22FF" w:rsidRDefault="00CE22FF"/>
    <w:sdt>
      <w:sdtPr>
        <w:id w:val="-1484766189"/>
        <w:docPartObj>
          <w:docPartGallery w:val="Cover Pages"/>
          <w:docPartUnique/>
        </w:docPartObj>
      </w:sdtPr>
      <w:sdtContent>
        <w:p w14:paraId="11829445" w14:textId="0A31F214"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B2DEA18"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315E8F">
                                      <w:rPr>
                                        <w:caps/>
                                        <w:color w:val="C00000" w:themeColor="accent1"/>
                                        <w:sz w:val="64"/>
                                        <w:szCs w:val="64"/>
                                      </w:rPr>
                                      <w:t>1</w:t>
                                    </w:r>
                                    <w:r w:rsidR="00BF6240">
                                      <w:rPr>
                                        <w:caps/>
                                        <w:color w:val="C00000" w:themeColor="accent1"/>
                                        <w:sz w:val="64"/>
                                        <w:szCs w:val="64"/>
                                      </w:rPr>
                                      <w:t>.</w:t>
                                    </w:r>
                                    <w:r w:rsidR="00315E8F">
                                      <w:rPr>
                                        <w:caps/>
                                        <w:color w:val="C00000" w:themeColor="accent1"/>
                                        <w:sz w:val="64"/>
                                        <w:szCs w:val="64"/>
                                      </w:rPr>
                                      <w:t>05</w:t>
                                    </w:r>
                                    <w:r w:rsidR="00BF6240">
                                      <w:rPr>
                                        <w:caps/>
                                        <w:color w:val="C00000" w:themeColor="accent1"/>
                                        <w:sz w:val="64"/>
                                        <w:szCs w:val="64"/>
                                      </w:rPr>
                                      <w:t xml:space="preserve"> </w:t>
                                    </w:r>
                                    <w:r w:rsidR="00BF6240">
                                      <w:rPr>
                                        <w:caps/>
                                        <w:color w:val="C00000" w:themeColor="accent1"/>
                                        <w:sz w:val="64"/>
                                        <w:szCs w:val="64"/>
                                      </w:rPr>
                                      <w:br/>
                                    </w:r>
                                    <w:r w:rsidR="00315E8F">
                                      <w:rPr>
                                        <w:caps/>
                                        <w:color w:val="C00000" w:themeColor="accent1"/>
                                        <w:sz w:val="64"/>
                                        <w:szCs w:val="64"/>
                                      </w:rPr>
                                      <w:t>Configuration management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B2DEA18"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315E8F">
                                <w:rPr>
                                  <w:caps/>
                                  <w:color w:val="C00000" w:themeColor="accent1"/>
                                  <w:sz w:val="64"/>
                                  <w:szCs w:val="64"/>
                                </w:rPr>
                                <w:t>1</w:t>
                              </w:r>
                              <w:r w:rsidR="00BF6240">
                                <w:rPr>
                                  <w:caps/>
                                  <w:color w:val="C00000" w:themeColor="accent1"/>
                                  <w:sz w:val="64"/>
                                  <w:szCs w:val="64"/>
                                </w:rPr>
                                <w:t>.</w:t>
                              </w:r>
                              <w:r w:rsidR="00315E8F">
                                <w:rPr>
                                  <w:caps/>
                                  <w:color w:val="C00000" w:themeColor="accent1"/>
                                  <w:sz w:val="64"/>
                                  <w:szCs w:val="64"/>
                                </w:rPr>
                                <w:t>05</w:t>
                              </w:r>
                              <w:r w:rsidR="00BF6240">
                                <w:rPr>
                                  <w:caps/>
                                  <w:color w:val="C00000" w:themeColor="accent1"/>
                                  <w:sz w:val="64"/>
                                  <w:szCs w:val="64"/>
                                </w:rPr>
                                <w:t xml:space="preserve"> </w:t>
                              </w:r>
                              <w:r w:rsidR="00BF6240">
                                <w:rPr>
                                  <w:caps/>
                                  <w:color w:val="C00000" w:themeColor="accent1"/>
                                  <w:sz w:val="64"/>
                                  <w:szCs w:val="64"/>
                                </w:rPr>
                                <w:br/>
                              </w:r>
                              <w:r w:rsidR="00315E8F">
                                <w:rPr>
                                  <w:caps/>
                                  <w:color w:val="C00000" w:themeColor="accent1"/>
                                  <w:sz w:val="64"/>
                                  <w:szCs w:val="64"/>
                                </w:rPr>
                                <w:t>Configuration management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w:pict>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26D73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901A6">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B901A6">
                                  <w:tc>
                                    <w:tcPr>
                                      <w:tcW w:w="2467" w:type="dxa"/>
                                    </w:tcPr>
                                    <w:p w14:paraId="2590C49C" w14:textId="59D66133" w:rsidR="0019283C" w:rsidRPr="00315E8F" w:rsidRDefault="00D41538">
                                      <w:pPr>
                                        <w:rPr>
                                          <w:color w:val="595959" w:themeColor="text1" w:themeTint="A6"/>
                                          <w:lang w:val="en-US"/>
                                        </w:rPr>
                                      </w:pPr>
                                      <w:r>
                                        <w:rPr>
                                          <w:color w:val="595959" w:themeColor="text1" w:themeTint="A6"/>
                                          <w:lang w:val="en-US"/>
                                        </w:rPr>
                                        <w:t>SWISS-AS</w:t>
                                      </w:r>
                                    </w:p>
                                  </w:tc>
                                  <w:tc>
                                    <w:tcPr>
                                      <w:tcW w:w="2467" w:type="dxa"/>
                                    </w:tcPr>
                                    <w:p w14:paraId="3DD35496" w14:textId="090A20F4" w:rsidR="0019283C" w:rsidRPr="00315E8F" w:rsidRDefault="00315E8F">
                                      <w:pPr>
                                        <w:rPr>
                                          <w:color w:val="595959" w:themeColor="text1" w:themeTint="A6"/>
                                          <w:lang w:val="en-US"/>
                                        </w:rPr>
                                      </w:pPr>
                                      <w:r>
                                        <w:rPr>
                                          <w:color w:val="595959" w:themeColor="text1" w:themeTint="A6"/>
                                          <w:lang w:val="en-US"/>
                                        </w:rPr>
                                        <w:t>30 APR 2024</w:t>
                                      </w:r>
                                    </w:p>
                                  </w:tc>
                                  <w:tc>
                                    <w:tcPr>
                                      <w:tcW w:w="2468" w:type="dxa"/>
                                    </w:tcPr>
                                    <w:p w14:paraId="6F60D602" w14:textId="5D6A0E0E" w:rsidR="0019283C" w:rsidRPr="00315E8F" w:rsidRDefault="00315E8F">
                                      <w:pPr>
                                        <w:rPr>
                                          <w:color w:val="595959" w:themeColor="text1" w:themeTint="A6"/>
                                          <w:lang w:val="en-US"/>
                                        </w:rPr>
                                      </w:pPr>
                                      <w:r>
                                        <w:rPr>
                                          <w:color w:val="595959" w:themeColor="text1" w:themeTint="A6"/>
                                          <w:lang w:val="en-US"/>
                                        </w:rPr>
                                        <w:t>draft</w:t>
                                      </w:r>
                                    </w:p>
                                  </w:tc>
                                </w:tr>
                                <w:tr w:rsidR="00D41538" w:rsidRPr="0019283C" w14:paraId="57488A47" w14:textId="77777777" w:rsidTr="00B901A6">
                                  <w:tc>
                                    <w:tcPr>
                                      <w:tcW w:w="2467" w:type="dxa"/>
                                    </w:tcPr>
                                    <w:p w14:paraId="79DB8106" w14:textId="352A1A1D" w:rsidR="00D41538" w:rsidRDefault="006D1918">
                                      <w:pPr>
                                        <w:rPr>
                                          <w:color w:val="595959" w:themeColor="text1" w:themeTint="A6"/>
                                          <w:lang w:val="en-US"/>
                                        </w:rPr>
                                      </w:pPr>
                                      <w:r>
                                        <w:rPr>
                                          <w:color w:val="595959" w:themeColor="text1" w:themeTint="A6"/>
                                          <w:lang w:val="en-US"/>
                                        </w:rPr>
                                        <w:t>PRADEEP PATHIRANA</w:t>
                                      </w:r>
                                    </w:p>
                                  </w:tc>
                                  <w:tc>
                                    <w:tcPr>
                                      <w:tcW w:w="2467" w:type="dxa"/>
                                    </w:tcPr>
                                    <w:p w14:paraId="74F1B777" w14:textId="547003F8" w:rsidR="00D41538" w:rsidRDefault="00D41538">
                                      <w:pPr>
                                        <w:rPr>
                                          <w:color w:val="595959" w:themeColor="text1" w:themeTint="A6"/>
                                          <w:lang w:val="en-US"/>
                                        </w:rPr>
                                      </w:pPr>
                                      <w:r>
                                        <w:rPr>
                                          <w:color w:val="595959" w:themeColor="text1" w:themeTint="A6"/>
                                          <w:lang w:val="en-US"/>
                                        </w:rPr>
                                        <w:t>24.May 2024</w:t>
                                      </w:r>
                                    </w:p>
                                  </w:tc>
                                  <w:tc>
                                    <w:tcPr>
                                      <w:tcW w:w="2468" w:type="dxa"/>
                                    </w:tcPr>
                                    <w:p w14:paraId="78184CD5" w14:textId="621AA8D3" w:rsidR="00D41538" w:rsidRDefault="00D41538">
                                      <w:pPr>
                                        <w:rPr>
                                          <w:color w:val="595959" w:themeColor="text1" w:themeTint="A6"/>
                                          <w:lang w:val="en-US"/>
                                        </w:rPr>
                                      </w:pPr>
                                      <w:r>
                                        <w:rPr>
                                          <w:color w:val="595959" w:themeColor="text1" w:themeTint="A6"/>
                                          <w:lang w:val="en-US"/>
                                        </w:rPr>
                                        <w:t>1. version</w:t>
                                      </w:r>
                                    </w:p>
                                  </w:tc>
                                </w:tr>
                                <w:tr w:rsidR="00B901A6" w:rsidRPr="0019283C" w14:paraId="3378C83A" w14:textId="77777777" w:rsidTr="00B901A6">
                                  <w:tc>
                                    <w:tcPr>
                                      <w:tcW w:w="2467" w:type="dxa"/>
                                    </w:tcPr>
                                    <w:p w14:paraId="3A445A1A" w14:textId="5DC233E7" w:rsidR="00B901A6" w:rsidRDefault="00B901A6" w:rsidP="00B901A6">
                                      <w:pPr>
                                        <w:rPr>
                                          <w:color w:val="595959" w:themeColor="text1" w:themeTint="A6"/>
                                          <w:lang w:val="en-US"/>
                                        </w:rPr>
                                      </w:pPr>
                                      <w:r>
                                        <w:rPr>
                                          <w:color w:val="595959" w:themeColor="text1" w:themeTint="A6"/>
                                          <w:lang w:val="en-US"/>
                                        </w:rPr>
                                        <w:t>PRADEEP PATHIRANA</w:t>
                                      </w:r>
                                    </w:p>
                                  </w:tc>
                                  <w:tc>
                                    <w:tcPr>
                                      <w:tcW w:w="2467" w:type="dxa"/>
                                    </w:tcPr>
                                    <w:p w14:paraId="6B417C39" w14:textId="50E5D566" w:rsidR="00B901A6" w:rsidRDefault="00B901A6" w:rsidP="00B901A6">
                                      <w:pPr>
                                        <w:rPr>
                                          <w:color w:val="595959" w:themeColor="text1" w:themeTint="A6"/>
                                          <w:lang w:val="en-US"/>
                                        </w:rPr>
                                      </w:pPr>
                                      <w:r>
                                        <w:rPr>
                                          <w:color w:val="595959" w:themeColor="text1" w:themeTint="A6"/>
                                          <w:lang w:val="en-US"/>
                                        </w:rPr>
                                        <w:t>12.December 2024</w:t>
                                      </w:r>
                                    </w:p>
                                  </w:tc>
                                  <w:tc>
                                    <w:tcPr>
                                      <w:tcW w:w="2468" w:type="dxa"/>
                                    </w:tcPr>
                                    <w:p w14:paraId="4A477C4F" w14:textId="05106BBA" w:rsidR="00B901A6" w:rsidRDefault="00B901A6" w:rsidP="00B901A6">
                                      <w:pPr>
                                        <w:rPr>
                                          <w:color w:val="595959" w:themeColor="text1" w:themeTint="A6"/>
                                          <w:lang w:val="en-US"/>
                                        </w:rPr>
                                      </w:pPr>
                                      <w:r>
                                        <w:rPr>
                                          <w:color w:val="595959" w:themeColor="text1" w:themeTint="A6"/>
                                          <w:lang w:val="en-US"/>
                                        </w:rPr>
                                        <w:t>2.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901A6">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B901A6">
                            <w:tc>
                              <w:tcPr>
                                <w:tcW w:w="2467" w:type="dxa"/>
                              </w:tcPr>
                              <w:p w14:paraId="2590C49C" w14:textId="59D66133" w:rsidR="0019283C" w:rsidRPr="00315E8F" w:rsidRDefault="00D41538">
                                <w:pPr>
                                  <w:rPr>
                                    <w:color w:val="595959" w:themeColor="text1" w:themeTint="A6"/>
                                    <w:lang w:val="en-US"/>
                                  </w:rPr>
                                </w:pPr>
                                <w:r>
                                  <w:rPr>
                                    <w:color w:val="595959" w:themeColor="text1" w:themeTint="A6"/>
                                    <w:lang w:val="en-US"/>
                                  </w:rPr>
                                  <w:t>SWISS-AS</w:t>
                                </w:r>
                              </w:p>
                            </w:tc>
                            <w:tc>
                              <w:tcPr>
                                <w:tcW w:w="2467" w:type="dxa"/>
                              </w:tcPr>
                              <w:p w14:paraId="3DD35496" w14:textId="090A20F4" w:rsidR="0019283C" w:rsidRPr="00315E8F" w:rsidRDefault="00315E8F">
                                <w:pPr>
                                  <w:rPr>
                                    <w:color w:val="595959" w:themeColor="text1" w:themeTint="A6"/>
                                    <w:lang w:val="en-US"/>
                                  </w:rPr>
                                </w:pPr>
                                <w:r>
                                  <w:rPr>
                                    <w:color w:val="595959" w:themeColor="text1" w:themeTint="A6"/>
                                    <w:lang w:val="en-US"/>
                                  </w:rPr>
                                  <w:t>30 APR 2024</w:t>
                                </w:r>
                              </w:p>
                            </w:tc>
                            <w:tc>
                              <w:tcPr>
                                <w:tcW w:w="2468" w:type="dxa"/>
                              </w:tcPr>
                              <w:p w14:paraId="6F60D602" w14:textId="5D6A0E0E" w:rsidR="0019283C" w:rsidRPr="00315E8F" w:rsidRDefault="00315E8F">
                                <w:pPr>
                                  <w:rPr>
                                    <w:color w:val="595959" w:themeColor="text1" w:themeTint="A6"/>
                                    <w:lang w:val="en-US"/>
                                  </w:rPr>
                                </w:pPr>
                                <w:r>
                                  <w:rPr>
                                    <w:color w:val="595959" w:themeColor="text1" w:themeTint="A6"/>
                                    <w:lang w:val="en-US"/>
                                  </w:rPr>
                                  <w:t>draft</w:t>
                                </w:r>
                              </w:p>
                            </w:tc>
                          </w:tr>
                          <w:tr w:rsidR="00D41538" w:rsidRPr="0019283C" w14:paraId="57488A47" w14:textId="77777777" w:rsidTr="00B901A6">
                            <w:tc>
                              <w:tcPr>
                                <w:tcW w:w="2467" w:type="dxa"/>
                              </w:tcPr>
                              <w:p w14:paraId="79DB8106" w14:textId="352A1A1D" w:rsidR="00D41538" w:rsidRDefault="006D1918">
                                <w:pPr>
                                  <w:rPr>
                                    <w:color w:val="595959" w:themeColor="text1" w:themeTint="A6"/>
                                    <w:lang w:val="en-US"/>
                                  </w:rPr>
                                </w:pPr>
                                <w:r>
                                  <w:rPr>
                                    <w:color w:val="595959" w:themeColor="text1" w:themeTint="A6"/>
                                    <w:lang w:val="en-US"/>
                                  </w:rPr>
                                  <w:t>PRADEEP PATHIRANA</w:t>
                                </w:r>
                              </w:p>
                            </w:tc>
                            <w:tc>
                              <w:tcPr>
                                <w:tcW w:w="2467" w:type="dxa"/>
                              </w:tcPr>
                              <w:p w14:paraId="74F1B777" w14:textId="547003F8" w:rsidR="00D41538" w:rsidRDefault="00D41538">
                                <w:pPr>
                                  <w:rPr>
                                    <w:color w:val="595959" w:themeColor="text1" w:themeTint="A6"/>
                                    <w:lang w:val="en-US"/>
                                  </w:rPr>
                                </w:pPr>
                                <w:r>
                                  <w:rPr>
                                    <w:color w:val="595959" w:themeColor="text1" w:themeTint="A6"/>
                                    <w:lang w:val="en-US"/>
                                  </w:rPr>
                                  <w:t>24.May 2024</w:t>
                                </w:r>
                              </w:p>
                            </w:tc>
                            <w:tc>
                              <w:tcPr>
                                <w:tcW w:w="2468" w:type="dxa"/>
                              </w:tcPr>
                              <w:p w14:paraId="78184CD5" w14:textId="621AA8D3" w:rsidR="00D41538" w:rsidRDefault="00D41538">
                                <w:pPr>
                                  <w:rPr>
                                    <w:color w:val="595959" w:themeColor="text1" w:themeTint="A6"/>
                                    <w:lang w:val="en-US"/>
                                  </w:rPr>
                                </w:pPr>
                                <w:r>
                                  <w:rPr>
                                    <w:color w:val="595959" w:themeColor="text1" w:themeTint="A6"/>
                                    <w:lang w:val="en-US"/>
                                  </w:rPr>
                                  <w:t>1. version</w:t>
                                </w:r>
                              </w:p>
                            </w:tc>
                          </w:tr>
                          <w:tr w:rsidR="00B901A6" w:rsidRPr="0019283C" w14:paraId="3378C83A" w14:textId="77777777" w:rsidTr="00B901A6">
                            <w:tc>
                              <w:tcPr>
                                <w:tcW w:w="2467" w:type="dxa"/>
                              </w:tcPr>
                              <w:p w14:paraId="3A445A1A" w14:textId="5DC233E7" w:rsidR="00B901A6" w:rsidRDefault="00B901A6" w:rsidP="00B901A6">
                                <w:pPr>
                                  <w:rPr>
                                    <w:color w:val="595959" w:themeColor="text1" w:themeTint="A6"/>
                                    <w:lang w:val="en-US"/>
                                  </w:rPr>
                                </w:pPr>
                                <w:r>
                                  <w:rPr>
                                    <w:color w:val="595959" w:themeColor="text1" w:themeTint="A6"/>
                                    <w:lang w:val="en-US"/>
                                  </w:rPr>
                                  <w:t>PRADEEP PATHIRANA</w:t>
                                </w:r>
                              </w:p>
                            </w:tc>
                            <w:tc>
                              <w:tcPr>
                                <w:tcW w:w="2467" w:type="dxa"/>
                              </w:tcPr>
                              <w:p w14:paraId="6B417C39" w14:textId="50E5D566" w:rsidR="00B901A6" w:rsidRDefault="00B901A6" w:rsidP="00B901A6">
                                <w:pPr>
                                  <w:rPr>
                                    <w:color w:val="595959" w:themeColor="text1" w:themeTint="A6"/>
                                    <w:lang w:val="en-US"/>
                                  </w:rPr>
                                </w:pPr>
                                <w:r>
                                  <w:rPr>
                                    <w:color w:val="595959" w:themeColor="text1" w:themeTint="A6"/>
                                    <w:lang w:val="en-US"/>
                                  </w:rPr>
                                  <w:t>12.December 2024</w:t>
                                </w:r>
                              </w:p>
                            </w:tc>
                            <w:tc>
                              <w:tcPr>
                                <w:tcW w:w="2468" w:type="dxa"/>
                              </w:tcPr>
                              <w:p w14:paraId="4A477C4F" w14:textId="05106BBA" w:rsidR="00B901A6" w:rsidRDefault="00B901A6" w:rsidP="00B901A6">
                                <w:pPr>
                                  <w:rPr>
                                    <w:color w:val="595959" w:themeColor="text1" w:themeTint="A6"/>
                                    <w:lang w:val="en-US"/>
                                  </w:rPr>
                                </w:pPr>
                                <w:r>
                                  <w:rPr>
                                    <w:color w:val="595959" w:themeColor="text1" w:themeTint="A6"/>
                                    <w:lang w:val="en-US"/>
                                  </w:rPr>
                                  <w:t>2.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56E470DF" w14:textId="70386C98" w:rsidR="003A3F0A" w:rsidRDefault="00FE2679">
          <w:pPr>
            <w:pStyle w:val="TOC1"/>
            <w:rPr>
              <w:rFonts w:eastAsiaTheme="minorEastAsia" w:cstheme="minorBidi"/>
              <w:noProof/>
              <w:kern w:val="2"/>
              <w:szCs w:val="22"/>
              <w:lang w:val="en-US" w:eastAsia="en-US"/>
              <w14:ligatures w14:val="standardContextual"/>
            </w:rPr>
          </w:pPr>
          <w:r>
            <w:fldChar w:fldCharType="begin"/>
          </w:r>
          <w:r>
            <w:instrText xml:space="preserve"> TOC \o "1-3" \h \z \u </w:instrText>
          </w:r>
          <w:r>
            <w:fldChar w:fldCharType="separate"/>
          </w:r>
          <w:hyperlink w:anchor="_Toc184738575" w:history="1">
            <w:r w:rsidR="003A3F0A" w:rsidRPr="002A336E">
              <w:rPr>
                <w:rStyle w:val="Hyperlink"/>
                <w:rFonts w:cstheme="minorHAnsi"/>
                <w:noProof/>
              </w:rPr>
              <w:t>1.</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Process Overview &amp; Objectives</w:t>
            </w:r>
            <w:r w:rsidR="003A3F0A">
              <w:rPr>
                <w:noProof/>
                <w:webHidden/>
              </w:rPr>
              <w:tab/>
            </w:r>
            <w:r w:rsidR="003A3F0A">
              <w:rPr>
                <w:noProof/>
                <w:webHidden/>
              </w:rPr>
              <w:fldChar w:fldCharType="begin"/>
            </w:r>
            <w:r w:rsidR="003A3F0A">
              <w:rPr>
                <w:noProof/>
                <w:webHidden/>
              </w:rPr>
              <w:instrText xml:space="preserve"> PAGEREF _Toc184738575 \h </w:instrText>
            </w:r>
            <w:r w:rsidR="003A3F0A">
              <w:rPr>
                <w:noProof/>
                <w:webHidden/>
              </w:rPr>
            </w:r>
            <w:r w:rsidR="003A3F0A">
              <w:rPr>
                <w:noProof/>
                <w:webHidden/>
              </w:rPr>
              <w:fldChar w:fldCharType="separate"/>
            </w:r>
            <w:r w:rsidR="003A3F0A">
              <w:rPr>
                <w:noProof/>
                <w:webHidden/>
              </w:rPr>
              <w:t>3</w:t>
            </w:r>
            <w:r w:rsidR="003A3F0A">
              <w:rPr>
                <w:noProof/>
                <w:webHidden/>
              </w:rPr>
              <w:fldChar w:fldCharType="end"/>
            </w:r>
          </w:hyperlink>
        </w:p>
        <w:p w14:paraId="14CB0A5C" w14:textId="7FC3FC3C" w:rsidR="003A3F0A" w:rsidRDefault="00000000">
          <w:pPr>
            <w:pStyle w:val="TOC1"/>
            <w:rPr>
              <w:rFonts w:eastAsiaTheme="minorEastAsia" w:cstheme="minorBidi"/>
              <w:noProof/>
              <w:kern w:val="2"/>
              <w:szCs w:val="22"/>
              <w:lang w:val="en-US" w:eastAsia="en-US"/>
              <w14:ligatures w14:val="standardContextual"/>
            </w:rPr>
          </w:pPr>
          <w:hyperlink w:anchor="_Toc184738576" w:history="1">
            <w:r w:rsidR="003A3F0A" w:rsidRPr="002A336E">
              <w:rPr>
                <w:rStyle w:val="Hyperlink"/>
                <w:rFonts w:cstheme="minorHAnsi"/>
                <w:noProof/>
              </w:rPr>
              <w:t>2.</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References</w:t>
            </w:r>
            <w:r w:rsidR="003A3F0A">
              <w:rPr>
                <w:noProof/>
                <w:webHidden/>
              </w:rPr>
              <w:tab/>
            </w:r>
            <w:r w:rsidR="003A3F0A">
              <w:rPr>
                <w:noProof/>
                <w:webHidden/>
              </w:rPr>
              <w:fldChar w:fldCharType="begin"/>
            </w:r>
            <w:r w:rsidR="003A3F0A">
              <w:rPr>
                <w:noProof/>
                <w:webHidden/>
              </w:rPr>
              <w:instrText xml:space="preserve"> PAGEREF _Toc184738576 \h </w:instrText>
            </w:r>
            <w:r w:rsidR="003A3F0A">
              <w:rPr>
                <w:noProof/>
                <w:webHidden/>
              </w:rPr>
            </w:r>
            <w:r w:rsidR="003A3F0A">
              <w:rPr>
                <w:noProof/>
                <w:webHidden/>
              </w:rPr>
              <w:fldChar w:fldCharType="separate"/>
            </w:r>
            <w:r w:rsidR="003A3F0A">
              <w:rPr>
                <w:noProof/>
                <w:webHidden/>
              </w:rPr>
              <w:t>3</w:t>
            </w:r>
            <w:r w:rsidR="003A3F0A">
              <w:rPr>
                <w:noProof/>
                <w:webHidden/>
              </w:rPr>
              <w:fldChar w:fldCharType="end"/>
            </w:r>
          </w:hyperlink>
        </w:p>
        <w:p w14:paraId="4C591BC0" w14:textId="51FA1395" w:rsidR="003A3F0A" w:rsidRDefault="00000000">
          <w:pPr>
            <w:pStyle w:val="TOC1"/>
            <w:rPr>
              <w:rFonts w:eastAsiaTheme="minorEastAsia" w:cstheme="minorBidi"/>
              <w:noProof/>
              <w:kern w:val="2"/>
              <w:szCs w:val="22"/>
              <w:lang w:val="en-US" w:eastAsia="en-US"/>
              <w14:ligatures w14:val="standardContextual"/>
            </w:rPr>
          </w:pPr>
          <w:hyperlink w:anchor="_Toc184738577" w:history="1">
            <w:r w:rsidR="003A3F0A" w:rsidRPr="002A336E">
              <w:rPr>
                <w:rStyle w:val="Hyperlink"/>
                <w:rFonts w:cstheme="minorHAnsi"/>
                <w:noProof/>
              </w:rPr>
              <w:t>3.</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Definitions &amp; Glossary</w:t>
            </w:r>
            <w:r w:rsidR="003A3F0A">
              <w:rPr>
                <w:noProof/>
                <w:webHidden/>
              </w:rPr>
              <w:tab/>
            </w:r>
            <w:r w:rsidR="003A3F0A">
              <w:rPr>
                <w:noProof/>
                <w:webHidden/>
              </w:rPr>
              <w:fldChar w:fldCharType="begin"/>
            </w:r>
            <w:r w:rsidR="003A3F0A">
              <w:rPr>
                <w:noProof/>
                <w:webHidden/>
              </w:rPr>
              <w:instrText xml:space="preserve"> PAGEREF _Toc184738577 \h </w:instrText>
            </w:r>
            <w:r w:rsidR="003A3F0A">
              <w:rPr>
                <w:noProof/>
                <w:webHidden/>
              </w:rPr>
            </w:r>
            <w:r w:rsidR="003A3F0A">
              <w:rPr>
                <w:noProof/>
                <w:webHidden/>
              </w:rPr>
              <w:fldChar w:fldCharType="separate"/>
            </w:r>
            <w:r w:rsidR="003A3F0A">
              <w:rPr>
                <w:noProof/>
                <w:webHidden/>
              </w:rPr>
              <w:t>3</w:t>
            </w:r>
            <w:r w:rsidR="003A3F0A">
              <w:rPr>
                <w:noProof/>
                <w:webHidden/>
              </w:rPr>
              <w:fldChar w:fldCharType="end"/>
            </w:r>
          </w:hyperlink>
        </w:p>
        <w:p w14:paraId="118A74A9" w14:textId="57404EC8" w:rsidR="003A3F0A" w:rsidRDefault="00000000">
          <w:pPr>
            <w:pStyle w:val="TOC1"/>
            <w:rPr>
              <w:rFonts w:eastAsiaTheme="minorEastAsia" w:cstheme="minorBidi"/>
              <w:noProof/>
              <w:kern w:val="2"/>
              <w:szCs w:val="22"/>
              <w:lang w:val="en-US" w:eastAsia="en-US"/>
              <w14:ligatures w14:val="standardContextual"/>
            </w:rPr>
          </w:pPr>
          <w:hyperlink w:anchor="_Toc184738578" w:history="1">
            <w:r w:rsidR="003A3F0A" w:rsidRPr="002A336E">
              <w:rPr>
                <w:rStyle w:val="Hyperlink"/>
                <w:rFonts w:cstheme="minorHAnsi"/>
                <w:noProof/>
              </w:rPr>
              <w:t>4.</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Process Tasks</w:t>
            </w:r>
            <w:r w:rsidR="003A3F0A">
              <w:rPr>
                <w:noProof/>
                <w:webHidden/>
              </w:rPr>
              <w:tab/>
            </w:r>
            <w:r w:rsidR="003A3F0A">
              <w:rPr>
                <w:noProof/>
                <w:webHidden/>
              </w:rPr>
              <w:fldChar w:fldCharType="begin"/>
            </w:r>
            <w:r w:rsidR="003A3F0A">
              <w:rPr>
                <w:noProof/>
                <w:webHidden/>
              </w:rPr>
              <w:instrText xml:space="preserve"> PAGEREF _Toc184738578 \h </w:instrText>
            </w:r>
            <w:r w:rsidR="003A3F0A">
              <w:rPr>
                <w:noProof/>
                <w:webHidden/>
              </w:rPr>
            </w:r>
            <w:r w:rsidR="003A3F0A">
              <w:rPr>
                <w:noProof/>
                <w:webHidden/>
              </w:rPr>
              <w:fldChar w:fldCharType="separate"/>
            </w:r>
            <w:r w:rsidR="003A3F0A">
              <w:rPr>
                <w:noProof/>
                <w:webHidden/>
              </w:rPr>
              <w:t>4</w:t>
            </w:r>
            <w:r w:rsidR="003A3F0A">
              <w:rPr>
                <w:noProof/>
                <w:webHidden/>
              </w:rPr>
              <w:fldChar w:fldCharType="end"/>
            </w:r>
          </w:hyperlink>
        </w:p>
        <w:p w14:paraId="07AA3E0E" w14:textId="491FFAEA" w:rsidR="003A3F0A" w:rsidRDefault="00000000">
          <w:pPr>
            <w:pStyle w:val="TOC1"/>
            <w:rPr>
              <w:rFonts w:eastAsiaTheme="minorEastAsia" w:cstheme="minorBidi"/>
              <w:noProof/>
              <w:kern w:val="2"/>
              <w:szCs w:val="22"/>
              <w:lang w:val="en-US" w:eastAsia="en-US"/>
              <w14:ligatures w14:val="standardContextual"/>
            </w:rPr>
          </w:pPr>
          <w:hyperlink w:anchor="_Toc184738579" w:history="1">
            <w:r w:rsidR="003A3F0A" w:rsidRPr="002A336E">
              <w:rPr>
                <w:rStyle w:val="Hyperlink"/>
                <w:rFonts w:cstheme="minorHAnsi"/>
                <w:noProof/>
              </w:rPr>
              <w:t>5.</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Process Dependencies</w:t>
            </w:r>
            <w:r w:rsidR="003A3F0A">
              <w:rPr>
                <w:noProof/>
                <w:webHidden/>
              </w:rPr>
              <w:tab/>
            </w:r>
            <w:r w:rsidR="003A3F0A">
              <w:rPr>
                <w:noProof/>
                <w:webHidden/>
              </w:rPr>
              <w:fldChar w:fldCharType="begin"/>
            </w:r>
            <w:r w:rsidR="003A3F0A">
              <w:rPr>
                <w:noProof/>
                <w:webHidden/>
              </w:rPr>
              <w:instrText xml:space="preserve"> PAGEREF _Toc184738579 \h </w:instrText>
            </w:r>
            <w:r w:rsidR="003A3F0A">
              <w:rPr>
                <w:noProof/>
                <w:webHidden/>
              </w:rPr>
            </w:r>
            <w:r w:rsidR="003A3F0A">
              <w:rPr>
                <w:noProof/>
                <w:webHidden/>
              </w:rPr>
              <w:fldChar w:fldCharType="separate"/>
            </w:r>
            <w:r w:rsidR="003A3F0A">
              <w:rPr>
                <w:noProof/>
                <w:webHidden/>
              </w:rPr>
              <w:t>4</w:t>
            </w:r>
            <w:r w:rsidR="003A3F0A">
              <w:rPr>
                <w:noProof/>
                <w:webHidden/>
              </w:rPr>
              <w:fldChar w:fldCharType="end"/>
            </w:r>
          </w:hyperlink>
        </w:p>
        <w:p w14:paraId="291B5D94" w14:textId="4728EFDA" w:rsidR="003A3F0A" w:rsidRDefault="00000000">
          <w:pPr>
            <w:pStyle w:val="TOC1"/>
            <w:rPr>
              <w:rFonts w:eastAsiaTheme="minorEastAsia" w:cstheme="minorBidi"/>
              <w:noProof/>
              <w:kern w:val="2"/>
              <w:szCs w:val="22"/>
              <w:lang w:val="en-US" w:eastAsia="en-US"/>
              <w14:ligatures w14:val="standardContextual"/>
            </w:rPr>
          </w:pPr>
          <w:hyperlink w:anchor="_Toc184738580" w:history="1">
            <w:r w:rsidR="003A3F0A" w:rsidRPr="002A336E">
              <w:rPr>
                <w:rStyle w:val="Hyperlink"/>
                <w:rFonts w:cstheme="minorHAnsi"/>
                <w:noProof/>
              </w:rPr>
              <w:t>6.</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Process Flow</w:t>
            </w:r>
            <w:r w:rsidR="003A3F0A">
              <w:rPr>
                <w:noProof/>
                <w:webHidden/>
              </w:rPr>
              <w:tab/>
            </w:r>
            <w:r w:rsidR="003A3F0A">
              <w:rPr>
                <w:noProof/>
                <w:webHidden/>
              </w:rPr>
              <w:fldChar w:fldCharType="begin"/>
            </w:r>
            <w:r w:rsidR="003A3F0A">
              <w:rPr>
                <w:noProof/>
                <w:webHidden/>
              </w:rPr>
              <w:instrText xml:space="preserve"> PAGEREF _Toc184738580 \h </w:instrText>
            </w:r>
            <w:r w:rsidR="003A3F0A">
              <w:rPr>
                <w:noProof/>
                <w:webHidden/>
              </w:rPr>
            </w:r>
            <w:r w:rsidR="003A3F0A">
              <w:rPr>
                <w:noProof/>
                <w:webHidden/>
              </w:rPr>
              <w:fldChar w:fldCharType="separate"/>
            </w:r>
            <w:r w:rsidR="003A3F0A">
              <w:rPr>
                <w:noProof/>
                <w:webHidden/>
              </w:rPr>
              <w:t>5</w:t>
            </w:r>
            <w:r w:rsidR="003A3F0A">
              <w:rPr>
                <w:noProof/>
                <w:webHidden/>
              </w:rPr>
              <w:fldChar w:fldCharType="end"/>
            </w:r>
          </w:hyperlink>
        </w:p>
        <w:p w14:paraId="19E1BCFA" w14:textId="41BBA14A" w:rsidR="003A3F0A" w:rsidRDefault="00000000">
          <w:pPr>
            <w:pStyle w:val="TOC1"/>
            <w:rPr>
              <w:rFonts w:eastAsiaTheme="minorEastAsia" w:cstheme="minorBidi"/>
              <w:noProof/>
              <w:kern w:val="2"/>
              <w:szCs w:val="22"/>
              <w:lang w:val="en-US" w:eastAsia="en-US"/>
              <w14:ligatures w14:val="standardContextual"/>
            </w:rPr>
          </w:pPr>
          <w:hyperlink w:anchor="_Toc184738581" w:history="1">
            <w:r w:rsidR="003A3F0A" w:rsidRPr="002A336E">
              <w:rPr>
                <w:rStyle w:val="Hyperlink"/>
                <w:rFonts w:cstheme="minorHAnsi"/>
                <w:noProof/>
              </w:rPr>
              <w:t>7.</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Process Design Questions</w:t>
            </w:r>
            <w:r w:rsidR="003A3F0A">
              <w:rPr>
                <w:noProof/>
                <w:webHidden/>
              </w:rPr>
              <w:tab/>
            </w:r>
            <w:r w:rsidR="003A3F0A">
              <w:rPr>
                <w:noProof/>
                <w:webHidden/>
              </w:rPr>
              <w:fldChar w:fldCharType="begin"/>
            </w:r>
            <w:r w:rsidR="003A3F0A">
              <w:rPr>
                <w:noProof/>
                <w:webHidden/>
              </w:rPr>
              <w:instrText xml:space="preserve"> PAGEREF _Toc184738581 \h </w:instrText>
            </w:r>
            <w:r w:rsidR="003A3F0A">
              <w:rPr>
                <w:noProof/>
                <w:webHidden/>
              </w:rPr>
            </w:r>
            <w:r w:rsidR="003A3F0A">
              <w:rPr>
                <w:noProof/>
                <w:webHidden/>
              </w:rPr>
              <w:fldChar w:fldCharType="separate"/>
            </w:r>
            <w:r w:rsidR="003A3F0A">
              <w:rPr>
                <w:noProof/>
                <w:webHidden/>
              </w:rPr>
              <w:t>6</w:t>
            </w:r>
            <w:r w:rsidR="003A3F0A">
              <w:rPr>
                <w:noProof/>
                <w:webHidden/>
              </w:rPr>
              <w:fldChar w:fldCharType="end"/>
            </w:r>
          </w:hyperlink>
        </w:p>
        <w:p w14:paraId="041B7DDE" w14:textId="613B14E2" w:rsidR="003A3F0A" w:rsidRDefault="00000000">
          <w:pPr>
            <w:pStyle w:val="TOC1"/>
            <w:rPr>
              <w:rFonts w:eastAsiaTheme="minorEastAsia" w:cstheme="minorBidi"/>
              <w:noProof/>
              <w:kern w:val="2"/>
              <w:szCs w:val="22"/>
              <w:lang w:val="en-US" w:eastAsia="en-US"/>
              <w14:ligatures w14:val="standardContextual"/>
            </w:rPr>
          </w:pPr>
          <w:hyperlink w:anchor="_Toc184738582" w:history="1">
            <w:r w:rsidR="003A3F0A" w:rsidRPr="002A336E">
              <w:rPr>
                <w:rStyle w:val="Hyperlink"/>
                <w:rFonts w:cstheme="minorHAnsi"/>
                <w:noProof/>
              </w:rPr>
              <w:t>8.</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Data (Source) Mapping</w:t>
            </w:r>
            <w:r w:rsidR="003A3F0A">
              <w:rPr>
                <w:noProof/>
                <w:webHidden/>
              </w:rPr>
              <w:tab/>
            </w:r>
            <w:r w:rsidR="003A3F0A">
              <w:rPr>
                <w:noProof/>
                <w:webHidden/>
              </w:rPr>
              <w:fldChar w:fldCharType="begin"/>
            </w:r>
            <w:r w:rsidR="003A3F0A">
              <w:rPr>
                <w:noProof/>
                <w:webHidden/>
              </w:rPr>
              <w:instrText xml:space="preserve"> PAGEREF _Toc184738582 \h </w:instrText>
            </w:r>
            <w:r w:rsidR="003A3F0A">
              <w:rPr>
                <w:noProof/>
                <w:webHidden/>
              </w:rPr>
            </w:r>
            <w:r w:rsidR="003A3F0A">
              <w:rPr>
                <w:noProof/>
                <w:webHidden/>
              </w:rPr>
              <w:fldChar w:fldCharType="separate"/>
            </w:r>
            <w:r w:rsidR="003A3F0A">
              <w:rPr>
                <w:noProof/>
                <w:webHidden/>
              </w:rPr>
              <w:t>7</w:t>
            </w:r>
            <w:r w:rsidR="003A3F0A">
              <w:rPr>
                <w:noProof/>
                <w:webHidden/>
              </w:rPr>
              <w:fldChar w:fldCharType="end"/>
            </w:r>
          </w:hyperlink>
        </w:p>
        <w:p w14:paraId="2DB86639" w14:textId="677C64CE" w:rsidR="003A3F0A" w:rsidRDefault="00000000">
          <w:pPr>
            <w:pStyle w:val="TOC1"/>
            <w:rPr>
              <w:rFonts w:eastAsiaTheme="minorEastAsia" w:cstheme="minorBidi"/>
              <w:noProof/>
              <w:kern w:val="2"/>
              <w:szCs w:val="22"/>
              <w:lang w:val="en-US" w:eastAsia="en-US"/>
              <w14:ligatures w14:val="standardContextual"/>
            </w:rPr>
          </w:pPr>
          <w:hyperlink w:anchor="_Toc184738583" w:history="1">
            <w:r w:rsidR="003A3F0A" w:rsidRPr="002A336E">
              <w:rPr>
                <w:rStyle w:val="Hyperlink"/>
                <w:rFonts w:cstheme="minorHAnsi"/>
                <w:noProof/>
              </w:rPr>
              <w:t>9.</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Other Software Used</w:t>
            </w:r>
            <w:r w:rsidR="003A3F0A">
              <w:rPr>
                <w:noProof/>
                <w:webHidden/>
              </w:rPr>
              <w:tab/>
            </w:r>
            <w:r w:rsidR="003A3F0A">
              <w:rPr>
                <w:noProof/>
                <w:webHidden/>
              </w:rPr>
              <w:fldChar w:fldCharType="begin"/>
            </w:r>
            <w:r w:rsidR="003A3F0A">
              <w:rPr>
                <w:noProof/>
                <w:webHidden/>
              </w:rPr>
              <w:instrText xml:space="preserve"> PAGEREF _Toc184738583 \h </w:instrText>
            </w:r>
            <w:r w:rsidR="003A3F0A">
              <w:rPr>
                <w:noProof/>
                <w:webHidden/>
              </w:rPr>
            </w:r>
            <w:r w:rsidR="003A3F0A">
              <w:rPr>
                <w:noProof/>
                <w:webHidden/>
              </w:rPr>
              <w:fldChar w:fldCharType="separate"/>
            </w:r>
            <w:r w:rsidR="003A3F0A">
              <w:rPr>
                <w:noProof/>
                <w:webHidden/>
              </w:rPr>
              <w:t>7</w:t>
            </w:r>
            <w:r w:rsidR="003A3F0A">
              <w:rPr>
                <w:noProof/>
                <w:webHidden/>
              </w:rPr>
              <w:fldChar w:fldCharType="end"/>
            </w:r>
          </w:hyperlink>
        </w:p>
        <w:p w14:paraId="16365181" w14:textId="2D99DA31" w:rsidR="003A3F0A" w:rsidRDefault="00000000">
          <w:pPr>
            <w:pStyle w:val="TOC1"/>
            <w:rPr>
              <w:rFonts w:eastAsiaTheme="minorEastAsia" w:cstheme="minorBidi"/>
              <w:noProof/>
              <w:kern w:val="2"/>
              <w:szCs w:val="22"/>
              <w:lang w:val="en-US" w:eastAsia="en-US"/>
              <w14:ligatures w14:val="standardContextual"/>
            </w:rPr>
          </w:pPr>
          <w:hyperlink w:anchor="_Toc184738584" w:history="1">
            <w:r w:rsidR="003A3F0A" w:rsidRPr="002A336E">
              <w:rPr>
                <w:rStyle w:val="Hyperlink"/>
                <w:rFonts w:cstheme="minorHAnsi"/>
                <w:noProof/>
              </w:rPr>
              <w:t>10.</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AMOS Configuration</w:t>
            </w:r>
            <w:r w:rsidR="003A3F0A">
              <w:rPr>
                <w:noProof/>
                <w:webHidden/>
              </w:rPr>
              <w:tab/>
            </w:r>
            <w:r w:rsidR="003A3F0A">
              <w:rPr>
                <w:noProof/>
                <w:webHidden/>
              </w:rPr>
              <w:fldChar w:fldCharType="begin"/>
            </w:r>
            <w:r w:rsidR="003A3F0A">
              <w:rPr>
                <w:noProof/>
                <w:webHidden/>
              </w:rPr>
              <w:instrText xml:space="preserve"> PAGEREF _Toc184738584 \h </w:instrText>
            </w:r>
            <w:r w:rsidR="003A3F0A">
              <w:rPr>
                <w:noProof/>
                <w:webHidden/>
              </w:rPr>
            </w:r>
            <w:r w:rsidR="003A3F0A">
              <w:rPr>
                <w:noProof/>
                <w:webHidden/>
              </w:rPr>
              <w:fldChar w:fldCharType="separate"/>
            </w:r>
            <w:r w:rsidR="003A3F0A">
              <w:rPr>
                <w:noProof/>
                <w:webHidden/>
              </w:rPr>
              <w:t>8</w:t>
            </w:r>
            <w:r w:rsidR="003A3F0A">
              <w:rPr>
                <w:noProof/>
                <w:webHidden/>
              </w:rPr>
              <w:fldChar w:fldCharType="end"/>
            </w:r>
          </w:hyperlink>
        </w:p>
        <w:p w14:paraId="3CE18F90" w14:textId="426CC1EE" w:rsidR="003A3F0A" w:rsidRDefault="00000000">
          <w:pPr>
            <w:pStyle w:val="TOC1"/>
            <w:rPr>
              <w:rFonts w:eastAsiaTheme="minorEastAsia" w:cstheme="minorBidi"/>
              <w:noProof/>
              <w:kern w:val="2"/>
              <w:szCs w:val="22"/>
              <w:lang w:val="en-US" w:eastAsia="en-US"/>
              <w14:ligatures w14:val="standardContextual"/>
            </w:rPr>
          </w:pPr>
          <w:hyperlink w:anchor="_Toc184738585" w:history="1">
            <w:r w:rsidR="003A3F0A" w:rsidRPr="002A336E">
              <w:rPr>
                <w:rStyle w:val="Hyperlink"/>
                <w:rFonts w:cstheme="minorHAnsi"/>
                <w:noProof/>
              </w:rPr>
              <w:t>a.</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Basic Data</w:t>
            </w:r>
            <w:r w:rsidR="003A3F0A">
              <w:rPr>
                <w:noProof/>
                <w:webHidden/>
              </w:rPr>
              <w:tab/>
            </w:r>
            <w:r w:rsidR="003A3F0A">
              <w:rPr>
                <w:noProof/>
                <w:webHidden/>
              </w:rPr>
              <w:fldChar w:fldCharType="begin"/>
            </w:r>
            <w:r w:rsidR="003A3F0A">
              <w:rPr>
                <w:noProof/>
                <w:webHidden/>
              </w:rPr>
              <w:instrText xml:space="preserve"> PAGEREF _Toc184738585 \h </w:instrText>
            </w:r>
            <w:r w:rsidR="003A3F0A">
              <w:rPr>
                <w:noProof/>
                <w:webHidden/>
              </w:rPr>
            </w:r>
            <w:r w:rsidR="003A3F0A">
              <w:rPr>
                <w:noProof/>
                <w:webHidden/>
              </w:rPr>
              <w:fldChar w:fldCharType="separate"/>
            </w:r>
            <w:r w:rsidR="003A3F0A">
              <w:rPr>
                <w:noProof/>
                <w:webHidden/>
              </w:rPr>
              <w:t>8</w:t>
            </w:r>
            <w:r w:rsidR="003A3F0A">
              <w:rPr>
                <w:noProof/>
                <w:webHidden/>
              </w:rPr>
              <w:fldChar w:fldCharType="end"/>
            </w:r>
          </w:hyperlink>
        </w:p>
        <w:p w14:paraId="344D6F04" w14:textId="4BC25F16" w:rsidR="003A3F0A" w:rsidRDefault="00000000">
          <w:pPr>
            <w:pStyle w:val="TOC1"/>
            <w:rPr>
              <w:rFonts w:eastAsiaTheme="minorEastAsia" w:cstheme="minorBidi"/>
              <w:noProof/>
              <w:kern w:val="2"/>
              <w:szCs w:val="22"/>
              <w:lang w:val="en-US" w:eastAsia="en-US"/>
              <w14:ligatures w14:val="standardContextual"/>
            </w:rPr>
          </w:pPr>
          <w:hyperlink w:anchor="_Toc184738586" w:history="1">
            <w:r w:rsidR="003A3F0A" w:rsidRPr="002A336E">
              <w:rPr>
                <w:rStyle w:val="Hyperlink"/>
                <w:rFonts w:cstheme="minorHAnsi"/>
                <w:noProof/>
              </w:rPr>
              <w:t>b.</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Parameters</w:t>
            </w:r>
            <w:r w:rsidR="003A3F0A">
              <w:rPr>
                <w:noProof/>
                <w:webHidden/>
              </w:rPr>
              <w:tab/>
            </w:r>
            <w:r w:rsidR="003A3F0A">
              <w:rPr>
                <w:noProof/>
                <w:webHidden/>
              </w:rPr>
              <w:fldChar w:fldCharType="begin"/>
            </w:r>
            <w:r w:rsidR="003A3F0A">
              <w:rPr>
                <w:noProof/>
                <w:webHidden/>
              </w:rPr>
              <w:instrText xml:space="preserve"> PAGEREF _Toc184738586 \h </w:instrText>
            </w:r>
            <w:r w:rsidR="003A3F0A">
              <w:rPr>
                <w:noProof/>
                <w:webHidden/>
              </w:rPr>
            </w:r>
            <w:r w:rsidR="003A3F0A">
              <w:rPr>
                <w:noProof/>
                <w:webHidden/>
              </w:rPr>
              <w:fldChar w:fldCharType="separate"/>
            </w:r>
            <w:r w:rsidR="003A3F0A">
              <w:rPr>
                <w:noProof/>
                <w:webHidden/>
              </w:rPr>
              <w:t>8</w:t>
            </w:r>
            <w:r w:rsidR="003A3F0A">
              <w:rPr>
                <w:noProof/>
                <w:webHidden/>
              </w:rPr>
              <w:fldChar w:fldCharType="end"/>
            </w:r>
          </w:hyperlink>
        </w:p>
        <w:p w14:paraId="19A8AEEB" w14:textId="6EF11AE2" w:rsidR="003A3F0A" w:rsidRDefault="00000000">
          <w:pPr>
            <w:pStyle w:val="TOC1"/>
            <w:rPr>
              <w:rFonts w:eastAsiaTheme="minorEastAsia" w:cstheme="minorBidi"/>
              <w:noProof/>
              <w:kern w:val="2"/>
              <w:szCs w:val="22"/>
              <w:lang w:val="en-US" w:eastAsia="en-US"/>
              <w14:ligatures w14:val="standardContextual"/>
            </w:rPr>
          </w:pPr>
          <w:hyperlink w:anchor="_Toc184738587" w:history="1">
            <w:r w:rsidR="003A3F0A" w:rsidRPr="002A336E">
              <w:rPr>
                <w:rStyle w:val="Hyperlink"/>
                <w:rFonts w:cstheme="minorHAnsi"/>
                <w:noProof/>
              </w:rPr>
              <w:t>c.</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Workflows</w:t>
            </w:r>
            <w:r w:rsidR="003A3F0A">
              <w:rPr>
                <w:noProof/>
                <w:webHidden/>
              </w:rPr>
              <w:tab/>
            </w:r>
            <w:r w:rsidR="003A3F0A">
              <w:rPr>
                <w:noProof/>
                <w:webHidden/>
              </w:rPr>
              <w:fldChar w:fldCharType="begin"/>
            </w:r>
            <w:r w:rsidR="003A3F0A">
              <w:rPr>
                <w:noProof/>
                <w:webHidden/>
              </w:rPr>
              <w:instrText xml:space="preserve"> PAGEREF _Toc184738587 \h </w:instrText>
            </w:r>
            <w:r w:rsidR="003A3F0A">
              <w:rPr>
                <w:noProof/>
                <w:webHidden/>
              </w:rPr>
            </w:r>
            <w:r w:rsidR="003A3F0A">
              <w:rPr>
                <w:noProof/>
                <w:webHidden/>
              </w:rPr>
              <w:fldChar w:fldCharType="separate"/>
            </w:r>
            <w:r w:rsidR="003A3F0A">
              <w:rPr>
                <w:noProof/>
                <w:webHidden/>
              </w:rPr>
              <w:t>9</w:t>
            </w:r>
            <w:r w:rsidR="003A3F0A">
              <w:rPr>
                <w:noProof/>
                <w:webHidden/>
              </w:rPr>
              <w:fldChar w:fldCharType="end"/>
            </w:r>
          </w:hyperlink>
        </w:p>
        <w:p w14:paraId="774B2544" w14:textId="019CC728" w:rsidR="003A3F0A" w:rsidRDefault="00000000">
          <w:pPr>
            <w:pStyle w:val="TOC1"/>
            <w:rPr>
              <w:rFonts w:eastAsiaTheme="minorEastAsia" w:cstheme="minorBidi"/>
              <w:noProof/>
              <w:kern w:val="2"/>
              <w:szCs w:val="22"/>
              <w:lang w:val="en-US" w:eastAsia="en-US"/>
              <w14:ligatures w14:val="standardContextual"/>
            </w:rPr>
          </w:pPr>
          <w:hyperlink w:anchor="_Toc184738588" w:history="1">
            <w:r w:rsidR="003A3F0A" w:rsidRPr="002A336E">
              <w:rPr>
                <w:rStyle w:val="Hyperlink"/>
                <w:rFonts w:cstheme="minorHAnsi"/>
                <w:noProof/>
              </w:rPr>
              <w:t>d.</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Scheduled Tasks</w:t>
            </w:r>
            <w:r w:rsidR="003A3F0A">
              <w:rPr>
                <w:noProof/>
                <w:webHidden/>
              </w:rPr>
              <w:tab/>
            </w:r>
            <w:r w:rsidR="003A3F0A">
              <w:rPr>
                <w:noProof/>
                <w:webHidden/>
              </w:rPr>
              <w:fldChar w:fldCharType="begin"/>
            </w:r>
            <w:r w:rsidR="003A3F0A">
              <w:rPr>
                <w:noProof/>
                <w:webHidden/>
              </w:rPr>
              <w:instrText xml:space="preserve"> PAGEREF _Toc184738588 \h </w:instrText>
            </w:r>
            <w:r w:rsidR="003A3F0A">
              <w:rPr>
                <w:noProof/>
                <w:webHidden/>
              </w:rPr>
            </w:r>
            <w:r w:rsidR="003A3F0A">
              <w:rPr>
                <w:noProof/>
                <w:webHidden/>
              </w:rPr>
              <w:fldChar w:fldCharType="separate"/>
            </w:r>
            <w:r w:rsidR="003A3F0A">
              <w:rPr>
                <w:noProof/>
                <w:webHidden/>
              </w:rPr>
              <w:t>10</w:t>
            </w:r>
            <w:r w:rsidR="003A3F0A">
              <w:rPr>
                <w:noProof/>
                <w:webHidden/>
              </w:rPr>
              <w:fldChar w:fldCharType="end"/>
            </w:r>
          </w:hyperlink>
        </w:p>
        <w:p w14:paraId="18E18EE0" w14:textId="768AEC39" w:rsidR="003A3F0A" w:rsidRDefault="00000000">
          <w:pPr>
            <w:pStyle w:val="TOC1"/>
            <w:rPr>
              <w:rFonts w:eastAsiaTheme="minorEastAsia" w:cstheme="minorBidi"/>
              <w:noProof/>
              <w:kern w:val="2"/>
              <w:szCs w:val="22"/>
              <w:lang w:val="en-US" w:eastAsia="en-US"/>
              <w14:ligatures w14:val="standardContextual"/>
            </w:rPr>
          </w:pPr>
          <w:hyperlink w:anchor="_Toc184738589" w:history="1">
            <w:r w:rsidR="003A3F0A" w:rsidRPr="002A336E">
              <w:rPr>
                <w:rStyle w:val="Hyperlink"/>
                <w:rFonts w:cstheme="minorHAnsi"/>
                <w:noProof/>
              </w:rPr>
              <w:t>e.</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API’s &amp; Interfaces</w:t>
            </w:r>
            <w:r w:rsidR="003A3F0A">
              <w:rPr>
                <w:noProof/>
                <w:webHidden/>
              </w:rPr>
              <w:tab/>
            </w:r>
            <w:r w:rsidR="003A3F0A">
              <w:rPr>
                <w:noProof/>
                <w:webHidden/>
              </w:rPr>
              <w:fldChar w:fldCharType="begin"/>
            </w:r>
            <w:r w:rsidR="003A3F0A">
              <w:rPr>
                <w:noProof/>
                <w:webHidden/>
              </w:rPr>
              <w:instrText xml:space="preserve"> PAGEREF _Toc184738589 \h </w:instrText>
            </w:r>
            <w:r w:rsidR="003A3F0A">
              <w:rPr>
                <w:noProof/>
                <w:webHidden/>
              </w:rPr>
            </w:r>
            <w:r w:rsidR="003A3F0A">
              <w:rPr>
                <w:noProof/>
                <w:webHidden/>
              </w:rPr>
              <w:fldChar w:fldCharType="separate"/>
            </w:r>
            <w:r w:rsidR="003A3F0A">
              <w:rPr>
                <w:noProof/>
                <w:webHidden/>
              </w:rPr>
              <w:t>11</w:t>
            </w:r>
            <w:r w:rsidR="003A3F0A">
              <w:rPr>
                <w:noProof/>
                <w:webHidden/>
              </w:rPr>
              <w:fldChar w:fldCharType="end"/>
            </w:r>
          </w:hyperlink>
        </w:p>
        <w:p w14:paraId="2032F3E1" w14:textId="4A5FA74A" w:rsidR="003A3F0A" w:rsidRDefault="00000000">
          <w:pPr>
            <w:pStyle w:val="TOC1"/>
            <w:rPr>
              <w:rFonts w:eastAsiaTheme="minorEastAsia" w:cstheme="minorBidi"/>
              <w:noProof/>
              <w:kern w:val="2"/>
              <w:szCs w:val="22"/>
              <w:lang w:val="en-US" w:eastAsia="en-US"/>
              <w14:ligatures w14:val="standardContextual"/>
            </w:rPr>
          </w:pPr>
          <w:hyperlink w:anchor="_Toc184738590" w:history="1">
            <w:r w:rsidR="003A3F0A" w:rsidRPr="002A336E">
              <w:rPr>
                <w:rStyle w:val="Hyperlink"/>
                <w:rFonts w:cstheme="minorHAnsi"/>
                <w:noProof/>
              </w:rPr>
              <w:t>11.</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UAT Guidance</w:t>
            </w:r>
            <w:r w:rsidR="003A3F0A">
              <w:rPr>
                <w:noProof/>
                <w:webHidden/>
              </w:rPr>
              <w:tab/>
            </w:r>
            <w:r w:rsidR="003A3F0A">
              <w:rPr>
                <w:noProof/>
                <w:webHidden/>
              </w:rPr>
              <w:fldChar w:fldCharType="begin"/>
            </w:r>
            <w:r w:rsidR="003A3F0A">
              <w:rPr>
                <w:noProof/>
                <w:webHidden/>
              </w:rPr>
              <w:instrText xml:space="preserve"> PAGEREF _Toc184738590 \h </w:instrText>
            </w:r>
            <w:r w:rsidR="003A3F0A">
              <w:rPr>
                <w:noProof/>
                <w:webHidden/>
              </w:rPr>
            </w:r>
            <w:r w:rsidR="003A3F0A">
              <w:rPr>
                <w:noProof/>
                <w:webHidden/>
              </w:rPr>
              <w:fldChar w:fldCharType="separate"/>
            </w:r>
            <w:r w:rsidR="003A3F0A">
              <w:rPr>
                <w:noProof/>
                <w:webHidden/>
              </w:rPr>
              <w:t>11</w:t>
            </w:r>
            <w:r w:rsidR="003A3F0A">
              <w:rPr>
                <w:noProof/>
                <w:webHidden/>
              </w:rPr>
              <w:fldChar w:fldCharType="end"/>
            </w:r>
          </w:hyperlink>
        </w:p>
        <w:p w14:paraId="5DC2C3AC" w14:textId="6044DCC9" w:rsidR="003A3F0A" w:rsidRDefault="00000000">
          <w:pPr>
            <w:pStyle w:val="TOC1"/>
            <w:rPr>
              <w:rFonts w:eastAsiaTheme="minorEastAsia" w:cstheme="minorBidi"/>
              <w:noProof/>
              <w:kern w:val="2"/>
              <w:szCs w:val="22"/>
              <w:lang w:val="en-US" w:eastAsia="en-US"/>
              <w14:ligatures w14:val="standardContextual"/>
            </w:rPr>
          </w:pPr>
          <w:hyperlink w:anchor="_Toc184738591" w:history="1">
            <w:r w:rsidR="003A3F0A" w:rsidRPr="002A336E">
              <w:rPr>
                <w:rStyle w:val="Hyperlink"/>
                <w:rFonts w:cstheme="minorHAnsi"/>
                <w:noProof/>
              </w:rPr>
              <w:t>12.</w:t>
            </w:r>
            <w:r w:rsidR="003A3F0A">
              <w:rPr>
                <w:rFonts w:eastAsiaTheme="minorEastAsia" w:cstheme="minorBidi"/>
                <w:noProof/>
                <w:kern w:val="2"/>
                <w:szCs w:val="22"/>
                <w:lang w:val="en-US" w:eastAsia="en-US"/>
                <w14:ligatures w14:val="standardContextual"/>
              </w:rPr>
              <w:tab/>
            </w:r>
            <w:r w:rsidR="003A3F0A" w:rsidRPr="002A336E">
              <w:rPr>
                <w:rStyle w:val="Hyperlink"/>
                <w:rFonts w:cstheme="minorHAnsi"/>
                <w:noProof/>
              </w:rPr>
              <w:t>Annex – Additional Info</w:t>
            </w:r>
            <w:r w:rsidR="003A3F0A">
              <w:rPr>
                <w:noProof/>
                <w:webHidden/>
              </w:rPr>
              <w:tab/>
            </w:r>
            <w:r w:rsidR="003A3F0A">
              <w:rPr>
                <w:noProof/>
                <w:webHidden/>
              </w:rPr>
              <w:fldChar w:fldCharType="begin"/>
            </w:r>
            <w:r w:rsidR="003A3F0A">
              <w:rPr>
                <w:noProof/>
                <w:webHidden/>
              </w:rPr>
              <w:instrText xml:space="preserve"> PAGEREF _Toc184738591 \h </w:instrText>
            </w:r>
            <w:r w:rsidR="003A3F0A">
              <w:rPr>
                <w:noProof/>
                <w:webHidden/>
              </w:rPr>
            </w:r>
            <w:r w:rsidR="003A3F0A">
              <w:rPr>
                <w:noProof/>
                <w:webHidden/>
              </w:rPr>
              <w:fldChar w:fldCharType="separate"/>
            </w:r>
            <w:r w:rsidR="003A3F0A">
              <w:rPr>
                <w:noProof/>
                <w:webHidden/>
              </w:rPr>
              <w:t>11</w:t>
            </w:r>
            <w:r w:rsidR="003A3F0A">
              <w:rPr>
                <w:noProof/>
                <w:webHidden/>
              </w:rPr>
              <w:fldChar w:fldCharType="end"/>
            </w:r>
          </w:hyperlink>
        </w:p>
        <w:p w14:paraId="13D97B86" w14:textId="5CCEDDDC" w:rsidR="003A3F0A" w:rsidRDefault="00000000">
          <w:pPr>
            <w:pStyle w:val="TOC1"/>
            <w:rPr>
              <w:rFonts w:eastAsiaTheme="minorEastAsia" w:cstheme="minorBidi"/>
              <w:noProof/>
              <w:kern w:val="2"/>
              <w:szCs w:val="22"/>
              <w:lang w:val="en-US" w:eastAsia="en-US"/>
              <w14:ligatures w14:val="standardContextual"/>
            </w:rPr>
          </w:pPr>
          <w:hyperlink w:anchor="_Toc184738592" w:history="1">
            <w:r w:rsidR="003A3F0A" w:rsidRPr="002A336E">
              <w:rPr>
                <w:rStyle w:val="Hyperlink"/>
                <w:rFonts w:ascii="Symbol" w:hAnsi="Symbol"/>
                <w:noProof/>
              </w:rPr>
              <w:t></w:t>
            </w:r>
            <w:r w:rsidR="003A3F0A">
              <w:rPr>
                <w:rFonts w:eastAsiaTheme="minorEastAsia" w:cstheme="minorBidi"/>
                <w:noProof/>
                <w:kern w:val="2"/>
                <w:szCs w:val="22"/>
                <w:lang w:val="en-US" w:eastAsia="en-US"/>
                <w14:ligatures w14:val="standardContextual"/>
              </w:rPr>
              <w:tab/>
            </w:r>
            <w:r w:rsidR="003A3F0A" w:rsidRPr="002A336E">
              <w:rPr>
                <w:rStyle w:val="Hyperlink"/>
                <w:noProof/>
              </w:rPr>
              <w:t>“Configuration Management Creation, migration and best practices” Document</w:t>
            </w:r>
            <w:r w:rsidR="003A3F0A">
              <w:rPr>
                <w:noProof/>
                <w:webHidden/>
              </w:rPr>
              <w:tab/>
            </w:r>
            <w:r w:rsidR="003A3F0A">
              <w:rPr>
                <w:noProof/>
                <w:webHidden/>
              </w:rPr>
              <w:fldChar w:fldCharType="begin"/>
            </w:r>
            <w:r w:rsidR="003A3F0A">
              <w:rPr>
                <w:noProof/>
                <w:webHidden/>
              </w:rPr>
              <w:instrText xml:space="preserve"> PAGEREF _Toc184738592 \h </w:instrText>
            </w:r>
            <w:r w:rsidR="003A3F0A">
              <w:rPr>
                <w:noProof/>
                <w:webHidden/>
              </w:rPr>
            </w:r>
            <w:r w:rsidR="003A3F0A">
              <w:rPr>
                <w:noProof/>
                <w:webHidden/>
              </w:rPr>
              <w:fldChar w:fldCharType="separate"/>
            </w:r>
            <w:r w:rsidR="003A3F0A">
              <w:rPr>
                <w:noProof/>
                <w:webHidden/>
              </w:rPr>
              <w:t>11</w:t>
            </w:r>
            <w:r w:rsidR="003A3F0A">
              <w:rPr>
                <w:noProof/>
                <w:webHidden/>
              </w:rPr>
              <w:fldChar w:fldCharType="end"/>
            </w:r>
          </w:hyperlink>
        </w:p>
        <w:p w14:paraId="6B4948A2" w14:textId="19647596"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84738575"/>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891B9E1" w14:textId="77777777" w:rsidR="006F1BAC" w:rsidRDefault="0070132B" w:rsidP="006F1BAC">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1FF1CE74" w14:textId="4A786A45" w:rsidR="006F1BAC" w:rsidRPr="003535EB" w:rsidRDefault="006F1BAC" w:rsidP="00B66C2D">
      <w:pPr>
        <w:jc w:val="both"/>
        <w:rPr>
          <w:rFonts w:cstheme="minorHAnsi"/>
          <w:i/>
          <w:sz w:val="22"/>
          <w:szCs w:val="22"/>
        </w:rPr>
      </w:pPr>
      <w:r w:rsidRPr="003535EB">
        <w:rPr>
          <w:rFonts w:cstheme="minorHAnsi"/>
          <w:i/>
          <w:sz w:val="22"/>
          <w:szCs w:val="22"/>
        </w:rPr>
        <w:t>Configuration Management can be defined as the process of identifying the items in the system, controlling the change of these items throughout their lifecycle, recording and reporting the status of items and change requests, and verifying the completeness and correctness of items.</w:t>
      </w:r>
    </w:p>
    <w:p w14:paraId="737C3518" w14:textId="2941553A" w:rsidR="0070132B" w:rsidRDefault="0070132B" w:rsidP="006F1BAC">
      <w:pPr>
        <w:rPr>
          <w:rFonts w:cstheme="minorHAnsi"/>
          <w:sz w:val="22"/>
          <w:szCs w:val="22"/>
        </w:rPr>
      </w:pPr>
    </w:p>
    <w:p w14:paraId="17664BD8" w14:textId="77777777" w:rsidR="006F1BAC" w:rsidRDefault="0070132B" w:rsidP="00EC2942">
      <w:pPr>
        <w:rPr>
          <w:rFonts w:cstheme="minorHAnsi"/>
          <w:sz w:val="22"/>
          <w:szCs w:val="22"/>
        </w:rPr>
      </w:pPr>
      <w:r w:rsidRPr="0070132B">
        <w:rPr>
          <w:rFonts w:cstheme="minorHAnsi"/>
          <w:sz w:val="22"/>
          <w:szCs w:val="22"/>
          <w:u w:val="single"/>
        </w:rPr>
        <w:t>Main Process Objective (Outputs &amp; Outcomes</w:t>
      </w:r>
      <w:proofErr w:type="gramStart"/>
      <w:r w:rsidRPr="0070132B">
        <w:rPr>
          <w:rFonts w:cstheme="minorHAnsi"/>
          <w:sz w:val="22"/>
          <w:szCs w:val="22"/>
          <w:u w:val="single"/>
        </w:rPr>
        <w:t>) :</w:t>
      </w:r>
      <w:proofErr w:type="gramEnd"/>
      <w:r>
        <w:rPr>
          <w:rFonts w:cstheme="minorHAnsi"/>
          <w:sz w:val="22"/>
          <w:szCs w:val="22"/>
        </w:rPr>
        <w:t xml:space="preserve">  </w:t>
      </w:r>
    </w:p>
    <w:p w14:paraId="584F9267" w14:textId="208188A6" w:rsidR="007B0917" w:rsidRDefault="006F1BAC" w:rsidP="00B66C2D">
      <w:pPr>
        <w:jc w:val="both"/>
        <w:rPr>
          <w:rFonts w:cstheme="minorHAnsi"/>
          <w:i/>
          <w:sz w:val="22"/>
          <w:szCs w:val="22"/>
        </w:rPr>
      </w:pPr>
      <w:r w:rsidRPr="003535EB">
        <w:rPr>
          <w:rFonts w:cstheme="minorHAnsi"/>
          <w:i/>
          <w:sz w:val="22"/>
          <w:szCs w:val="22"/>
        </w:rPr>
        <w:t xml:space="preserve">The main aim of Configuration Management is to keep aircraft </w:t>
      </w:r>
      <w:r w:rsidR="002F3E3E" w:rsidRPr="003535EB">
        <w:rPr>
          <w:rFonts w:cstheme="minorHAnsi"/>
          <w:i/>
          <w:sz w:val="22"/>
          <w:szCs w:val="22"/>
        </w:rPr>
        <w:t>airworthy by</w:t>
      </w:r>
      <w:r w:rsidRPr="003535EB">
        <w:rPr>
          <w:rFonts w:cstheme="minorHAnsi"/>
          <w:i/>
          <w:sz w:val="22"/>
          <w:szCs w:val="22"/>
        </w:rPr>
        <w:t xml:space="preserve"> tracking the "as booked" configuration</w:t>
      </w:r>
      <w:r w:rsidR="007B0917">
        <w:rPr>
          <w:rFonts w:cstheme="minorHAnsi"/>
          <w:i/>
          <w:sz w:val="22"/>
          <w:szCs w:val="22"/>
        </w:rPr>
        <w:t xml:space="preserve"> (installed Component)</w:t>
      </w:r>
      <w:r w:rsidRPr="003535EB">
        <w:rPr>
          <w:rFonts w:cstheme="minorHAnsi"/>
          <w:i/>
          <w:sz w:val="22"/>
          <w:szCs w:val="22"/>
        </w:rPr>
        <w:t xml:space="preserve"> for a specific aircraft type (or aircraft tail sign) compared to its "allowed" configuration. </w:t>
      </w:r>
      <w:r w:rsidR="00BC4EE0" w:rsidRPr="00BC4EE0">
        <w:rPr>
          <w:rFonts w:cstheme="minorHAnsi"/>
          <w:i/>
          <w:sz w:val="22"/>
          <w:szCs w:val="22"/>
        </w:rPr>
        <w:t>An allowed PN may have a status (Allowed / Preferred / Mandatory).</w:t>
      </w:r>
    </w:p>
    <w:p w14:paraId="1AF3DB52" w14:textId="2C11A66B" w:rsidR="00EC2942" w:rsidRDefault="006F1BAC" w:rsidP="00B66C2D">
      <w:pPr>
        <w:jc w:val="both"/>
        <w:rPr>
          <w:rFonts w:cstheme="minorHAnsi"/>
          <w:i/>
          <w:sz w:val="22"/>
          <w:szCs w:val="22"/>
        </w:rPr>
      </w:pPr>
      <w:r w:rsidRPr="003535EB">
        <w:rPr>
          <w:rFonts w:cstheme="minorHAnsi"/>
          <w:i/>
          <w:sz w:val="22"/>
          <w:szCs w:val="22"/>
        </w:rPr>
        <w:t>The first baseline for the "allowed" configuration is always the delivery document supplied by the OEM. This OEM list references the minimum components that should be tracked but can be amended with any other components that are usually not supplied along with the delivery documents (e.g.</w:t>
      </w:r>
      <w:r w:rsidR="00B60F05">
        <w:rPr>
          <w:rFonts w:cstheme="minorHAnsi"/>
          <w:i/>
          <w:sz w:val="22"/>
          <w:szCs w:val="22"/>
        </w:rPr>
        <w:t xml:space="preserve">, BFE equipment like seats, loose </w:t>
      </w:r>
      <w:r w:rsidRPr="003535EB">
        <w:rPr>
          <w:rFonts w:cstheme="minorHAnsi"/>
          <w:i/>
          <w:sz w:val="22"/>
          <w:szCs w:val="22"/>
        </w:rPr>
        <w:t xml:space="preserve">equipment, etc.). </w:t>
      </w:r>
      <w:r w:rsidR="00812142">
        <w:rPr>
          <w:rFonts w:cstheme="minorHAnsi"/>
          <w:i/>
          <w:sz w:val="22"/>
          <w:szCs w:val="22"/>
        </w:rPr>
        <w:t>The engineering department can decide</w:t>
      </w:r>
      <w:r w:rsidR="007030CF">
        <w:rPr>
          <w:rFonts w:cstheme="minorHAnsi"/>
          <w:i/>
          <w:sz w:val="22"/>
          <w:szCs w:val="22"/>
        </w:rPr>
        <w:t xml:space="preserve"> and</w:t>
      </w:r>
      <w:r w:rsidR="00812142">
        <w:rPr>
          <w:rFonts w:cstheme="minorHAnsi"/>
          <w:i/>
          <w:sz w:val="22"/>
          <w:szCs w:val="22"/>
        </w:rPr>
        <w:t xml:space="preserve"> add in the allowed </w:t>
      </w:r>
      <w:proofErr w:type="spellStart"/>
      <w:r w:rsidR="00812142">
        <w:rPr>
          <w:rFonts w:cstheme="minorHAnsi"/>
          <w:i/>
          <w:sz w:val="22"/>
          <w:szCs w:val="22"/>
        </w:rPr>
        <w:t>Rotables</w:t>
      </w:r>
      <w:proofErr w:type="spellEnd"/>
      <w:r w:rsidR="00812142">
        <w:rPr>
          <w:rFonts w:cstheme="minorHAnsi"/>
          <w:i/>
          <w:sz w:val="22"/>
          <w:szCs w:val="22"/>
        </w:rPr>
        <w:t xml:space="preserve"> that they consider critical (e.g., high-value components, components often robbed</w:t>
      </w:r>
      <w:r w:rsidRPr="003535EB">
        <w:rPr>
          <w:rFonts w:cstheme="minorHAnsi"/>
          <w:i/>
          <w:sz w:val="22"/>
          <w:szCs w:val="22"/>
        </w:rPr>
        <w:t xml:space="preserve"> during line maintenance activities).</w:t>
      </w:r>
    </w:p>
    <w:p w14:paraId="0FBB4ADA" w14:textId="6E4CB99B" w:rsidR="00B66C2D" w:rsidRDefault="00B66C2D" w:rsidP="00005528">
      <w:pPr>
        <w:jc w:val="both"/>
        <w:rPr>
          <w:rFonts w:cstheme="minorHAnsi"/>
          <w:i/>
          <w:sz w:val="22"/>
          <w:szCs w:val="22"/>
        </w:rPr>
      </w:pPr>
      <w:r>
        <w:rPr>
          <w:rFonts w:cstheme="minorHAnsi"/>
          <w:i/>
          <w:sz w:val="22"/>
          <w:szCs w:val="22"/>
        </w:rPr>
        <w:t xml:space="preserve">Furthermore, for the </w:t>
      </w:r>
      <w:r w:rsidR="00B60F05">
        <w:rPr>
          <w:rFonts w:cstheme="minorHAnsi"/>
          <w:i/>
          <w:sz w:val="22"/>
          <w:szCs w:val="22"/>
        </w:rPr>
        <w:t>e-enabled aircraft, the configuration management validates the "as flying" configuration (Configuration extracted directly from the aircraft) to its "allowed" and "as booked" configurations</w:t>
      </w:r>
      <w:r>
        <w:rPr>
          <w:rFonts w:cstheme="minorHAnsi"/>
          <w:i/>
          <w:sz w:val="22"/>
          <w:szCs w:val="22"/>
        </w:rPr>
        <w:t>.</w:t>
      </w:r>
      <w:r w:rsidR="00005528">
        <w:rPr>
          <w:rFonts w:cstheme="minorHAnsi"/>
          <w:i/>
          <w:sz w:val="22"/>
          <w:szCs w:val="22"/>
        </w:rPr>
        <w:t xml:space="preserve"> </w:t>
      </w:r>
      <w:r w:rsidR="00005528">
        <w:rPr>
          <w:rFonts w:cstheme="minorHAnsi"/>
          <w:i/>
          <w:sz w:val="22"/>
          <w:szCs w:val="22"/>
        </w:rPr>
        <w:br/>
      </w:r>
      <w:r w:rsidR="00005528" w:rsidRPr="00005528">
        <w:rPr>
          <w:rFonts w:cstheme="minorHAnsi"/>
          <w:i/>
          <w:sz w:val="22"/>
          <w:szCs w:val="22"/>
        </w:rPr>
        <w:t>Currently,</w:t>
      </w:r>
      <w:r w:rsidR="00005528">
        <w:rPr>
          <w:rFonts w:cstheme="minorHAnsi"/>
          <w:i/>
          <w:sz w:val="22"/>
          <w:szCs w:val="22"/>
        </w:rPr>
        <w:t xml:space="preserve"> </w:t>
      </w:r>
      <w:r w:rsidR="00005528" w:rsidRPr="00005528">
        <w:rPr>
          <w:rFonts w:cstheme="minorHAnsi"/>
          <w:i/>
          <w:sz w:val="22"/>
          <w:szCs w:val="22"/>
        </w:rPr>
        <w:t>AMOS supports As-Flying reports for the following AC types:</w:t>
      </w:r>
      <w:r w:rsidR="00005528">
        <w:rPr>
          <w:rFonts w:cstheme="minorHAnsi"/>
          <w:i/>
          <w:sz w:val="22"/>
          <w:szCs w:val="22"/>
        </w:rPr>
        <w:t xml:space="preserve"> </w:t>
      </w:r>
      <w:r w:rsidR="00005528" w:rsidRPr="00005528">
        <w:rPr>
          <w:rFonts w:cstheme="minorHAnsi"/>
          <w:i/>
          <w:sz w:val="22"/>
          <w:szCs w:val="22"/>
        </w:rPr>
        <w:t>- A350</w:t>
      </w:r>
      <w:r w:rsidR="00005528">
        <w:rPr>
          <w:rFonts w:cstheme="minorHAnsi"/>
          <w:i/>
          <w:sz w:val="22"/>
          <w:szCs w:val="22"/>
        </w:rPr>
        <w:t>,</w:t>
      </w:r>
      <w:r w:rsidR="00005528" w:rsidRPr="00005528">
        <w:rPr>
          <w:rFonts w:cstheme="minorHAnsi"/>
          <w:i/>
          <w:sz w:val="22"/>
          <w:szCs w:val="22"/>
        </w:rPr>
        <w:t xml:space="preserve"> A</w:t>
      </w:r>
      <w:proofErr w:type="gramStart"/>
      <w:r w:rsidR="00005528" w:rsidRPr="00005528">
        <w:rPr>
          <w:rFonts w:cstheme="minorHAnsi"/>
          <w:i/>
          <w:sz w:val="22"/>
          <w:szCs w:val="22"/>
        </w:rPr>
        <w:t>380</w:t>
      </w:r>
      <w:r w:rsidR="00005528">
        <w:rPr>
          <w:rFonts w:cstheme="minorHAnsi"/>
          <w:i/>
          <w:sz w:val="22"/>
          <w:szCs w:val="22"/>
        </w:rPr>
        <w:t xml:space="preserve">, </w:t>
      </w:r>
      <w:r w:rsidR="00005528" w:rsidRPr="00005528">
        <w:rPr>
          <w:rFonts w:cstheme="minorHAnsi"/>
          <w:i/>
          <w:sz w:val="22"/>
          <w:szCs w:val="22"/>
        </w:rPr>
        <w:t xml:space="preserve"> B</w:t>
      </w:r>
      <w:proofErr w:type="gramEnd"/>
      <w:r w:rsidR="00005528" w:rsidRPr="00005528">
        <w:rPr>
          <w:rFonts w:cstheme="minorHAnsi"/>
          <w:i/>
          <w:sz w:val="22"/>
          <w:szCs w:val="22"/>
        </w:rPr>
        <w:t>787</w:t>
      </w:r>
    </w:p>
    <w:p w14:paraId="30633CE5" w14:textId="58ABF8BA" w:rsidR="00B66C2D" w:rsidRPr="009E1D84" w:rsidRDefault="00090448" w:rsidP="00B66C2D">
      <w:pPr>
        <w:jc w:val="both"/>
        <w:rPr>
          <w:rFonts w:cstheme="minorHAnsi"/>
          <w:i/>
          <w:sz w:val="22"/>
          <w:szCs w:val="22"/>
        </w:rPr>
      </w:pPr>
      <w:r w:rsidRPr="00090448">
        <w:rPr>
          <w:rFonts w:cstheme="minorHAnsi"/>
          <w:i/>
          <w:sz w:val="22"/>
          <w:szCs w:val="22"/>
        </w:rPr>
        <w:t xml:space="preserve">AMOS </w:t>
      </w:r>
      <w:r w:rsidR="00781183">
        <w:rPr>
          <w:rFonts w:cstheme="minorHAnsi"/>
          <w:i/>
          <w:sz w:val="22"/>
          <w:szCs w:val="22"/>
        </w:rPr>
        <w:t xml:space="preserve">supports </w:t>
      </w:r>
      <w:r w:rsidRPr="00090448">
        <w:rPr>
          <w:rFonts w:cstheme="minorHAnsi"/>
          <w:i/>
          <w:sz w:val="22"/>
          <w:szCs w:val="22"/>
        </w:rPr>
        <w:t xml:space="preserve">managing software at the assembly level, enabling the receiving, installing, and removing of software within the </w:t>
      </w:r>
      <w:r w:rsidR="00781183" w:rsidRPr="00090448">
        <w:rPr>
          <w:rFonts w:cstheme="minorHAnsi"/>
          <w:i/>
          <w:sz w:val="22"/>
          <w:szCs w:val="22"/>
        </w:rPr>
        <w:t>assembly.</w:t>
      </w:r>
      <w:r w:rsidR="00781183">
        <w:rPr>
          <w:rFonts w:cstheme="minorHAnsi"/>
          <w:i/>
          <w:sz w:val="22"/>
          <w:szCs w:val="22"/>
        </w:rPr>
        <w:t xml:space="preserve"> (AMOS 24.12 onwards)</w:t>
      </w:r>
    </w:p>
    <w:p w14:paraId="43D87098" w14:textId="326D27B0" w:rsidR="00EC2942" w:rsidRPr="0019283C" w:rsidRDefault="00EC2942" w:rsidP="0019283C">
      <w:pPr>
        <w:pStyle w:val="Heading1"/>
        <w:numPr>
          <w:ilvl w:val="0"/>
          <w:numId w:val="4"/>
        </w:numPr>
        <w:rPr>
          <w:rFonts w:asciiTheme="minorHAnsi" w:hAnsiTheme="minorHAnsi" w:cstheme="minorHAnsi"/>
          <w:sz w:val="22"/>
          <w:szCs w:val="22"/>
        </w:rPr>
      </w:pPr>
      <w:bookmarkStart w:id="2" w:name="_Toc184738576"/>
      <w:bookmarkStart w:id="3" w:name="_Toc159516449"/>
      <w:r w:rsidRPr="0019283C">
        <w:rPr>
          <w:rFonts w:asciiTheme="minorHAnsi" w:hAnsiTheme="minorHAnsi" w:cstheme="minorHAnsi"/>
          <w:sz w:val="22"/>
          <w:szCs w:val="22"/>
        </w:rPr>
        <w:t>References</w:t>
      </w:r>
      <w:bookmarkEnd w:id="2"/>
    </w:p>
    <w:p w14:paraId="61644F8F" w14:textId="77777777" w:rsidR="00EC2942" w:rsidRPr="0019283C" w:rsidRDefault="00EC2942" w:rsidP="00EC2942">
      <w:pPr>
        <w:rPr>
          <w:rFonts w:cstheme="minorHAnsi"/>
          <w:sz w:val="22"/>
          <w:szCs w:val="22"/>
        </w:rPr>
      </w:pPr>
    </w:p>
    <w:p w14:paraId="0520FED8" w14:textId="21FE366E" w:rsidR="00EC2942" w:rsidRPr="0019283C" w:rsidRDefault="00F231CB" w:rsidP="00EC2942">
      <w:pPr>
        <w:rPr>
          <w:rFonts w:cstheme="minorHAnsi"/>
          <w:sz w:val="22"/>
          <w:szCs w:val="22"/>
        </w:rPr>
      </w:pPr>
      <w:r>
        <w:rPr>
          <w:rFonts w:cstheme="minorHAnsi"/>
          <w:sz w:val="22"/>
          <w:szCs w:val="22"/>
        </w:rPr>
        <w:t xml:space="preserve">EASA – Regulation 1321/2014 - </w:t>
      </w:r>
      <w:r w:rsidR="00A4367F" w:rsidRPr="00A4367F">
        <w:rPr>
          <w:rFonts w:cstheme="minorHAnsi"/>
          <w:sz w:val="22"/>
          <w:szCs w:val="22"/>
        </w:rPr>
        <w:t>M.A.301 Continuing airworthiness tasks</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84738577"/>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pPr>
              <w:rPr>
                <w:rFonts w:cstheme="minorHAnsi"/>
                <w:sz w:val="22"/>
                <w:szCs w:val="22"/>
              </w:rPr>
            </w:pPr>
            <w:r>
              <w:rPr>
                <w:rFonts w:cstheme="minorHAnsi"/>
                <w:sz w:val="22"/>
                <w:szCs w:val="22"/>
              </w:rPr>
              <w:t>Explanation</w:t>
            </w:r>
          </w:p>
        </w:tc>
      </w:tr>
      <w:tr w:rsidR="009B4B5F" w:rsidRPr="0019283C"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4EB2311" w14:textId="02F50634" w:rsidR="009B4B5F" w:rsidRPr="0019283C" w:rsidRDefault="009B4B5F" w:rsidP="009B4B5F">
            <w:pPr>
              <w:rPr>
                <w:rFonts w:cstheme="minorHAnsi"/>
                <w:sz w:val="22"/>
                <w:szCs w:val="22"/>
              </w:rPr>
            </w:pPr>
            <w:proofErr w:type="spellStart"/>
            <w:r>
              <w:rPr>
                <w:rFonts w:ascii="Calibri" w:hAnsi="Calibri" w:cs="Calibri"/>
                <w:sz w:val="21"/>
                <w:lang w:val="en-GB"/>
              </w:rPr>
              <w:t>LocID</w:t>
            </w:r>
            <w:proofErr w:type="spellEnd"/>
            <w:r>
              <w:rPr>
                <w:rFonts w:ascii="Calibri" w:hAnsi="Calibri" w:cs="Calibri"/>
                <w:sz w:val="21"/>
                <w:lang w:val="en-GB"/>
              </w:rPr>
              <w:t xml:space="preserve"> - Location identifier</w:t>
            </w:r>
          </w:p>
        </w:tc>
        <w:tc>
          <w:tcPr>
            <w:tcW w:w="7796" w:type="dxa"/>
            <w:vAlign w:val="top"/>
          </w:tcPr>
          <w:p w14:paraId="5BAD348A" w14:textId="0CFBB6EF" w:rsidR="009B4B5F" w:rsidRPr="0019283C" w:rsidRDefault="009B4B5F" w:rsidP="009B4B5F">
            <w:pPr>
              <w:rPr>
                <w:rFonts w:cstheme="minorHAnsi"/>
                <w:sz w:val="22"/>
                <w:szCs w:val="22"/>
              </w:rPr>
            </w:pPr>
            <w:r>
              <w:rPr>
                <w:rFonts w:ascii="Calibri" w:hAnsi="Calibri" w:cs="Calibri"/>
                <w:sz w:val="21"/>
                <w:lang w:val="en-GB"/>
              </w:rPr>
              <w:t>Function Position for Software/Hardware FIN, SLID / ERD</w:t>
            </w:r>
          </w:p>
        </w:tc>
      </w:tr>
      <w:tr w:rsidR="005E1442" w:rsidRPr="0019283C"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013160F0" w:rsidR="005E1442" w:rsidRPr="0019283C" w:rsidRDefault="005E1442" w:rsidP="005E1442">
            <w:pPr>
              <w:rPr>
                <w:rFonts w:cstheme="minorHAnsi"/>
                <w:sz w:val="22"/>
                <w:szCs w:val="22"/>
              </w:rPr>
            </w:pPr>
            <w:r>
              <w:rPr>
                <w:rFonts w:ascii="Calibri" w:hAnsi="Calibri" w:cs="Calibri"/>
                <w:sz w:val="21"/>
                <w:lang w:val="en-GB"/>
              </w:rPr>
              <w:t>LRU</w:t>
            </w:r>
          </w:p>
        </w:tc>
        <w:tc>
          <w:tcPr>
            <w:tcW w:w="7796" w:type="dxa"/>
            <w:vAlign w:val="top"/>
          </w:tcPr>
          <w:p w14:paraId="05204C5A" w14:textId="5E6077A1" w:rsidR="005E1442" w:rsidRPr="0019283C" w:rsidRDefault="005E1442" w:rsidP="005E1442">
            <w:pPr>
              <w:rPr>
                <w:rFonts w:cstheme="minorHAnsi"/>
                <w:sz w:val="22"/>
                <w:szCs w:val="22"/>
              </w:rPr>
            </w:pPr>
            <w:r>
              <w:rPr>
                <w:rFonts w:ascii="Calibri" w:hAnsi="Calibri" w:cs="Calibri"/>
                <w:sz w:val="21"/>
                <w:lang w:val="en-GB"/>
              </w:rPr>
              <w:t>Line Replacement Unit</w:t>
            </w:r>
          </w:p>
        </w:tc>
      </w:tr>
      <w:tr w:rsidR="005E1442" w:rsidRPr="0019283C"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615D390" w14:textId="01C9AAF2" w:rsidR="005E1442" w:rsidRPr="0019283C" w:rsidRDefault="005E1442" w:rsidP="005E1442">
            <w:pPr>
              <w:rPr>
                <w:rFonts w:cstheme="minorHAnsi"/>
                <w:sz w:val="22"/>
                <w:szCs w:val="22"/>
              </w:rPr>
            </w:pPr>
            <w:r>
              <w:rPr>
                <w:rFonts w:ascii="Calibri" w:hAnsi="Calibri" w:cs="Calibri"/>
                <w:sz w:val="21"/>
                <w:lang w:val="en-GB"/>
              </w:rPr>
              <w:t>LLP</w:t>
            </w:r>
          </w:p>
        </w:tc>
        <w:tc>
          <w:tcPr>
            <w:tcW w:w="7796" w:type="dxa"/>
            <w:vAlign w:val="top"/>
          </w:tcPr>
          <w:p w14:paraId="3E622B1B" w14:textId="30AFC202" w:rsidR="005E1442" w:rsidRPr="0019283C" w:rsidRDefault="005E1442" w:rsidP="005E1442">
            <w:pPr>
              <w:rPr>
                <w:rFonts w:cstheme="minorHAnsi"/>
                <w:sz w:val="22"/>
                <w:szCs w:val="22"/>
              </w:rPr>
            </w:pPr>
            <w:r>
              <w:rPr>
                <w:rFonts w:ascii="Calibri" w:hAnsi="Calibri" w:cs="Calibri"/>
                <w:sz w:val="21"/>
                <w:lang w:val="en-GB"/>
              </w:rPr>
              <w:t>Life Limited Part</w:t>
            </w:r>
          </w:p>
        </w:tc>
      </w:tr>
      <w:tr w:rsidR="005E1442" w:rsidRPr="0019283C"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C252575" w14:textId="3446000C" w:rsidR="005E1442" w:rsidRPr="0019283C" w:rsidRDefault="005E1442" w:rsidP="005E1442">
            <w:pPr>
              <w:rPr>
                <w:rFonts w:cstheme="minorHAnsi"/>
                <w:sz w:val="22"/>
                <w:szCs w:val="22"/>
              </w:rPr>
            </w:pPr>
            <w:r>
              <w:rPr>
                <w:rFonts w:ascii="Calibri" w:hAnsi="Calibri" w:cs="Calibri"/>
                <w:sz w:val="21"/>
                <w:lang w:val="en-GB"/>
              </w:rPr>
              <w:t>AIR</w:t>
            </w:r>
          </w:p>
        </w:tc>
        <w:tc>
          <w:tcPr>
            <w:tcW w:w="7796" w:type="dxa"/>
            <w:vAlign w:val="top"/>
          </w:tcPr>
          <w:p w14:paraId="381AE8C6" w14:textId="7C7C9855" w:rsidR="005E1442" w:rsidRPr="0019283C" w:rsidRDefault="005E1442" w:rsidP="005E1442">
            <w:pPr>
              <w:rPr>
                <w:rFonts w:cstheme="minorHAnsi"/>
                <w:sz w:val="22"/>
                <w:szCs w:val="22"/>
              </w:rPr>
            </w:pPr>
            <w:r>
              <w:rPr>
                <w:rFonts w:ascii="Calibri" w:hAnsi="Calibri" w:cs="Calibri"/>
                <w:sz w:val="21"/>
                <w:lang w:val="en-GB"/>
              </w:rPr>
              <w:t>Aircraft Inspection Report (Airbus)</w:t>
            </w:r>
          </w:p>
        </w:tc>
      </w:tr>
      <w:tr w:rsidR="00247A94" w:rsidRPr="0019283C" w14:paraId="5CA53A81"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0053AC8E" w14:textId="173D730D" w:rsidR="00247A94" w:rsidRDefault="00247A94" w:rsidP="00247A94">
            <w:pPr>
              <w:rPr>
                <w:rFonts w:ascii="Calibri" w:hAnsi="Calibri" w:cs="Calibri"/>
                <w:sz w:val="21"/>
              </w:rPr>
            </w:pPr>
            <w:r>
              <w:rPr>
                <w:rFonts w:ascii="Calibri" w:hAnsi="Calibri" w:cs="Calibri"/>
                <w:sz w:val="21"/>
                <w:lang w:val="en-GB"/>
              </w:rPr>
              <w:t>ARL</w:t>
            </w:r>
          </w:p>
        </w:tc>
        <w:tc>
          <w:tcPr>
            <w:tcW w:w="7796" w:type="dxa"/>
            <w:vAlign w:val="top"/>
          </w:tcPr>
          <w:p w14:paraId="250F726B" w14:textId="2B73706C" w:rsidR="00247A94" w:rsidRDefault="00247A94" w:rsidP="00247A94">
            <w:pPr>
              <w:rPr>
                <w:rFonts w:ascii="Calibri" w:hAnsi="Calibri" w:cs="Calibri"/>
                <w:sz w:val="21"/>
              </w:rPr>
            </w:pPr>
            <w:r>
              <w:rPr>
                <w:rFonts w:ascii="Calibri" w:hAnsi="Calibri" w:cs="Calibri"/>
                <w:sz w:val="21"/>
                <w:lang w:val="en-GB"/>
              </w:rPr>
              <w:t>Aircraft Readiness Log (Boeing)</w:t>
            </w:r>
          </w:p>
        </w:tc>
      </w:tr>
      <w:tr w:rsidR="00247A94" w:rsidRPr="0019283C" w14:paraId="1FFDA615"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EB734E4" w14:textId="4B01CC94" w:rsidR="00247A94" w:rsidRDefault="00247A94" w:rsidP="00247A94">
            <w:pPr>
              <w:rPr>
                <w:rFonts w:ascii="Calibri" w:hAnsi="Calibri" w:cs="Calibri"/>
                <w:sz w:val="21"/>
              </w:rPr>
            </w:pPr>
            <w:r>
              <w:rPr>
                <w:rFonts w:ascii="Calibri" w:hAnsi="Calibri" w:cs="Calibri"/>
                <w:sz w:val="21"/>
                <w:lang w:val="en-GB"/>
              </w:rPr>
              <w:t>FP - Function Position</w:t>
            </w:r>
          </w:p>
        </w:tc>
        <w:tc>
          <w:tcPr>
            <w:tcW w:w="7796" w:type="dxa"/>
            <w:vAlign w:val="top"/>
          </w:tcPr>
          <w:p w14:paraId="7574E18C" w14:textId="1F12173E" w:rsidR="00247A94" w:rsidRDefault="00247A94" w:rsidP="00247A94">
            <w:pPr>
              <w:rPr>
                <w:rFonts w:ascii="Calibri" w:hAnsi="Calibri" w:cs="Calibri"/>
                <w:sz w:val="21"/>
              </w:rPr>
            </w:pPr>
            <w:r>
              <w:rPr>
                <w:rFonts w:ascii="Calibri" w:hAnsi="Calibri" w:cs="Calibri"/>
                <w:sz w:val="21"/>
                <w:lang w:val="en-GB"/>
              </w:rPr>
              <w:t>Function Position for Software/Hardware FIN, SLID / ERD</w:t>
            </w:r>
          </w:p>
        </w:tc>
      </w:tr>
      <w:tr w:rsidR="00247A94" w:rsidRPr="0019283C" w14:paraId="200D39A5"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9D98D23" w14:textId="07076175" w:rsidR="00247A94" w:rsidRDefault="00247A94" w:rsidP="00247A94">
            <w:pPr>
              <w:rPr>
                <w:rFonts w:ascii="Calibri" w:hAnsi="Calibri" w:cs="Calibri"/>
                <w:sz w:val="21"/>
              </w:rPr>
            </w:pPr>
            <w:r>
              <w:rPr>
                <w:rFonts w:ascii="Calibri" w:hAnsi="Calibri" w:cs="Calibri"/>
                <w:sz w:val="21"/>
                <w:lang w:val="en-GB"/>
              </w:rPr>
              <w:t>BFE</w:t>
            </w:r>
          </w:p>
        </w:tc>
        <w:tc>
          <w:tcPr>
            <w:tcW w:w="7796" w:type="dxa"/>
            <w:vAlign w:val="top"/>
          </w:tcPr>
          <w:p w14:paraId="2A086B68" w14:textId="413275E8" w:rsidR="00247A94" w:rsidRDefault="00247A94" w:rsidP="00247A94">
            <w:pPr>
              <w:rPr>
                <w:rFonts w:ascii="Calibri" w:hAnsi="Calibri" w:cs="Calibri"/>
                <w:sz w:val="21"/>
              </w:rPr>
            </w:pPr>
            <w:r>
              <w:rPr>
                <w:rFonts w:ascii="Calibri" w:hAnsi="Calibri" w:cs="Calibri"/>
                <w:sz w:val="21"/>
                <w:lang w:val="en-GB"/>
              </w:rPr>
              <w:t>Buyer Furnished Equipment</w:t>
            </w:r>
          </w:p>
        </w:tc>
      </w:tr>
      <w:tr w:rsidR="00247A94" w:rsidRPr="0019283C" w14:paraId="6EA35466"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017143EF" w14:textId="39BBED7C" w:rsidR="00247A94" w:rsidRDefault="00247A94" w:rsidP="00247A94">
            <w:pPr>
              <w:rPr>
                <w:rFonts w:ascii="Calibri" w:hAnsi="Calibri" w:cs="Calibri"/>
                <w:sz w:val="21"/>
              </w:rPr>
            </w:pPr>
            <w:r>
              <w:rPr>
                <w:rFonts w:ascii="Calibri" w:hAnsi="Calibri" w:cs="Calibri"/>
                <w:sz w:val="21"/>
                <w:lang w:val="en-GB"/>
              </w:rPr>
              <w:t>SFE</w:t>
            </w:r>
          </w:p>
        </w:tc>
        <w:tc>
          <w:tcPr>
            <w:tcW w:w="7796" w:type="dxa"/>
            <w:vAlign w:val="top"/>
          </w:tcPr>
          <w:p w14:paraId="7147E82F" w14:textId="7992930C" w:rsidR="00247A94" w:rsidRDefault="00247A94" w:rsidP="00247A94">
            <w:pPr>
              <w:rPr>
                <w:rFonts w:ascii="Calibri" w:hAnsi="Calibri" w:cs="Calibri"/>
                <w:sz w:val="21"/>
              </w:rPr>
            </w:pPr>
            <w:r>
              <w:rPr>
                <w:rFonts w:ascii="Calibri" w:hAnsi="Calibri" w:cs="Calibri"/>
                <w:sz w:val="21"/>
                <w:lang w:val="en-GB"/>
              </w:rPr>
              <w:t>Seller Furnished Equipment</w:t>
            </w:r>
          </w:p>
        </w:tc>
      </w:tr>
      <w:bookmarkEnd w:id="3"/>
    </w:tbl>
    <w:p w14:paraId="0251E498" w14:textId="36FC93F5" w:rsidR="001441A6" w:rsidRDefault="001441A6" w:rsidP="00EC2942">
      <w:pPr>
        <w:spacing w:line="240" w:lineRule="exact"/>
        <w:rPr>
          <w:rFonts w:cstheme="minorHAnsi"/>
          <w:sz w:val="22"/>
          <w:szCs w:val="22"/>
        </w:rPr>
      </w:pPr>
    </w:p>
    <w:p w14:paraId="12C4E078" w14:textId="77777777" w:rsidR="001441A6" w:rsidRDefault="001441A6">
      <w:pPr>
        <w:rPr>
          <w:rFonts w:cstheme="minorHAnsi"/>
          <w:sz w:val="22"/>
          <w:szCs w:val="22"/>
        </w:rPr>
      </w:pPr>
      <w:r>
        <w:rPr>
          <w:rFonts w:cstheme="minorHAnsi"/>
          <w:sz w:val="22"/>
          <w:szCs w:val="22"/>
        </w:rPr>
        <w:br w:type="page"/>
      </w: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84738578"/>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proofErr w:type="gramStart"/>
      <w:r w:rsidR="0070132B">
        <w:rPr>
          <w:rFonts w:cstheme="minorHAnsi"/>
          <w:sz w:val="22"/>
          <w:szCs w:val="22"/>
        </w:rPr>
        <w:t>Activities :</w:t>
      </w:r>
      <w:proofErr w:type="gramEnd"/>
      <w:r w:rsidR="0070132B">
        <w:rPr>
          <w:rFonts w:cstheme="minorHAnsi"/>
          <w:sz w:val="22"/>
          <w:szCs w:val="22"/>
        </w:rPr>
        <w:t xml:space="preserve"> </w:t>
      </w:r>
    </w:p>
    <w:p w14:paraId="0577FEB3" w14:textId="12B08391" w:rsidR="00D5604D" w:rsidRPr="003535EB" w:rsidRDefault="00D5604D" w:rsidP="00D5604D">
      <w:pPr>
        <w:pStyle w:val="ListParagraph"/>
        <w:numPr>
          <w:ilvl w:val="0"/>
          <w:numId w:val="5"/>
        </w:numPr>
        <w:rPr>
          <w:rFonts w:cstheme="minorHAnsi"/>
          <w:i/>
          <w:sz w:val="22"/>
          <w:szCs w:val="22"/>
        </w:rPr>
      </w:pPr>
      <w:r w:rsidRPr="003535EB">
        <w:rPr>
          <w:rFonts w:cstheme="minorHAnsi"/>
          <w:i/>
          <w:sz w:val="22"/>
          <w:szCs w:val="22"/>
        </w:rPr>
        <w:t>Create</w:t>
      </w:r>
      <w:r w:rsidR="001441A6">
        <w:rPr>
          <w:rFonts w:cstheme="minorHAnsi"/>
          <w:i/>
          <w:sz w:val="22"/>
          <w:szCs w:val="22"/>
        </w:rPr>
        <w:t xml:space="preserve"> new / adjust existing</w:t>
      </w:r>
      <w:r w:rsidRPr="003535EB">
        <w:rPr>
          <w:rFonts w:cstheme="minorHAnsi"/>
          <w:i/>
          <w:sz w:val="22"/>
          <w:szCs w:val="22"/>
        </w:rPr>
        <w:t xml:space="preserve"> Aircraft configuration</w:t>
      </w:r>
      <w:r w:rsidRPr="003535EB">
        <w:rPr>
          <w:rFonts w:cstheme="minorHAnsi"/>
          <w:i/>
          <w:iCs/>
          <w:sz w:val="22"/>
          <w:szCs w:val="22"/>
          <w:lang w:val="en-US"/>
        </w:rPr>
        <w:t xml:space="preserve"> </w:t>
      </w:r>
      <w:r w:rsidR="003A12F0" w:rsidRPr="003535EB">
        <w:rPr>
          <w:rFonts w:cstheme="minorHAnsi"/>
          <w:i/>
          <w:iCs/>
          <w:sz w:val="22"/>
          <w:szCs w:val="22"/>
          <w:lang w:val="en-US"/>
        </w:rPr>
        <w:t>–</w:t>
      </w:r>
      <w:r w:rsidRPr="003535EB">
        <w:rPr>
          <w:rFonts w:cstheme="minorHAnsi"/>
          <w:i/>
          <w:iCs/>
          <w:sz w:val="22"/>
          <w:szCs w:val="22"/>
          <w:lang w:val="en-US"/>
        </w:rPr>
        <w:t xml:space="preserve"> </w:t>
      </w:r>
      <w:r w:rsidR="003A12F0" w:rsidRPr="003535EB">
        <w:rPr>
          <w:rFonts w:cstheme="minorHAnsi"/>
          <w:i/>
          <w:iCs/>
          <w:sz w:val="22"/>
          <w:szCs w:val="22"/>
          <w:lang w:val="en-US"/>
        </w:rPr>
        <w:t xml:space="preserve">To allow use of </w:t>
      </w:r>
      <w:r w:rsidR="007D1F4D" w:rsidRPr="003535EB">
        <w:rPr>
          <w:rFonts w:cstheme="minorHAnsi"/>
          <w:i/>
          <w:iCs/>
          <w:sz w:val="22"/>
          <w:szCs w:val="22"/>
          <w:lang w:val="en-US"/>
        </w:rPr>
        <w:t xml:space="preserve">the module to its full potential, at least one Aircraft Configuration per </w:t>
      </w:r>
      <w:r w:rsidR="007348DA" w:rsidRPr="003535EB">
        <w:rPr>
          <w:rFonts w:cstheme="minorHAnsi"/>
          <w:i/>
          <w:iCs/>
          <w:sz w:val="22"/>
          <w:szCs w:val="22"/>
          <w:lang w:val="en-US"/>
        </w:rPr>
        <w:t>type should be present</w:t>
      </w:r>
    </w:p>
    <w:p w14:paraId="6772C2AF" w14:textId="3EEE131B" w:rsidR="00D5604D" w:rsidRPr="003535EB" w:rsidRDefault="00D5604D" w:rsidP="00D5604D">
      <w:pPr>
        <w:pStyle w:val="ListParagraph"/>
        <w:numPr>
          <w:ilvl w:val="0"/>
          <w:numId w:val="5"/>
        </w:numPr>
        <w:rPr>
          <w:rFonts w:cstheme="minorHAnsi"/>
          <w:i/>
          <w:sz w:val="22"/>
          <w:szCs w:val="22"/>
        </w:rPr>
      </w:pPr>
      <w:r w:rsidRPr="003535EB">
        <w:rPr>
          <w:rFonts w:cstheme="minorHAnsi"/>
          <w:i/>
          <w:sz w:val="22"/>
          <w:szCs w:val="22"/>
        </w:rPr>
        <w:t>Create</w:t>
      </w:r>
      <w:r w:rsidR="001441A6">
        <w:rPr>
          <w:rFonts w:cstheme="minorHAnsi"/>
          <w:i/>
          <w:sz w:val="22"/>
          <w:szCs w:val="22"/>
        </w:rPr>
        <w:t xml:space="preserve"> new /adjust</w:t>
      </w:r>
      <w:r w:rsidRPr="003535EB">
        <w:rPr>
          <w:rFonts w:cstheme="minorHAnsi"/>
          <w:i/>
          <w:sz w:val="22"/>
          <w:szCs w:val="22"/>
        </w:rPr>
        <w:t xml:space="preserve"> </w:t>
      </w:r>
      <w:r w:rsidR="001441A6">
        <w:rPr>
          <w:rFonts w:cstheme="minorHAnsi"/>
          <w:i/>
          <w:sz w:val="22"/>
          <w:szCs w:val="22"/>
        </w:rPr>
        <w:t xml:space="preserve">existing </w:t>
      </w:r>
      <w:r w:rsidRPr="003535EB">
        <w:rPr>
          <w:rFonts w:cstheme="minorHAnsi"/>
          <w:i/>
          <w:sz w:val="22"/>
          <w:szCs w:val="22"/>
        </w:rPr>
        <w:t>assembly configuration</w:t>
      </w:r>
      <w:r w:rsidR="00FB4EDB" w:rsidRPr="003535EB">
        <w:rPr>
          <w:rFonts w:cstheme="minorHAnsi"/>
          <w:i/>
          <w:iCs/>
          <w:sz w:val="22"/>
          <w:szCs w:val="22"/>
          <w:lang w:val="en-US"/>
        </w:rPr>
        <w:t xml:space="preserve"> – to enable configuration control</w:t>
      </w:r>
      <w:r w:rsidR="00410341" w:rsidRPr="003535EB">
        <w:rPr>
          <w:rFonts w:cstheme="minorHAnsi"/>
          <w:i/>
          <w:iCs/>
          <w:sz w:val="22"/>
          <w:szCs w:val="22"/>
          <w:lang w:val="en-US"/>
        </w:rPr>
        <w:t xml:space="preserve"> of assemblies, but also </w:t>
      </w:r>
      <w:r w:rsidR="00022241">
        <w:rPr>
          <w:rFonts w:cstheme="minorHAnsi"/>
          <w:i/>
          <w:iCs/>
          <w:sz w:val="22"/>
          <w:szCs w:val="22"/>
          <w:lang w:val="en-US"/>
        </w:rPr>
        <w:t>serves as a pre-condition</w:t>
      </w:r>
      <w:r w:rsidR="00410341" w:rsidRPr="003535EB">
        <w:rPr>
          <w:rFonts w:cstheme="minorHAnsi"/>
          <w:i/>
          <w:iCs/>
          <w:sz w:val="22"/>
          <w:szCs w:val="22"/>
          <w:lang w:val="en-US"/>
        </w:rPr>
        <w:t xml:space="preserve"> </w:t>
      </w:r>
      <w:r w:rsidR="0088788A" w:rsidRPr="003535EB">
        <w:rPr>
          <w:rFonts w:cstheme="minorHAnsi"/>
          <w:i/>
          <w:iCs/>
          <w:sz w:val="22"/>
          <w:szCs w:val="22"/>
          <w:lang w:val="en-US"/>
        </w:rPr>
        <w:t>for enabling Receiving</w:t>
      </w:r>
      <w:r w:rsidR="00E27F7A" w:rsidRPr="003535EB">
        <w:rPr>
          <w:rFonts w:cstheme="minorHAnsi"/>
          <w:i/>
          <w:iCs/>
          <w:sz w:val="22"/>
          <w:szCs w:val="22"/>
          <w:lang w:val="en-US"/>
        </w:rPr>
        <w:t>/Booking</w:t>
      </w:r>
      <w:r w:rsidR="0088788A" w:rsidRPr="003535EB">
        <w:rPr>
          <w:rFonts w:cstheme="minorHAnsi"/>
          <w:i/>
          <w:iCs/>
          <w:sz w:val="22"/>
          <w:szCs w:val="22"/>
          <w:lang w:val="en-US"/>
        </w:rPr>
        <w:t xml:space="preserve"> of entire assemblies</w:t>
      </w:r>
      <w:r w:rsidR="00022241">
        <w:rPr>
          <w:rFonts w:cstheme="minorHAnsi"/>
          <w:i/>
          <w:iCs/>
          <w:sz w:val="22"/>
          <w:szCs w:val="22"/>
          <w:lang w:val="en-US"/>
        </w:rPr>
        <w:t xml:space="preserve"> (instead of using Component Trees method)</w:t>
      </w:r>
    </w:p>
    <w:p w14:paraId="38A3B37A" w14:textId="77777777" w:rsidR="00D5604D" w:rsidRDefault="00D5604D" w:rsidP="00D5604D">
      <w:pPr>
        <w:pStyle w:val="ListParagraph"/>
        <w:numPr>
          <w:ilvl w:val="0"/>
          <w:numId w:val="5"/>
        </w:numPr>
        <w:rPr>
          <w:rFonts w:cstheme="minorHAnsi"/>
          <w:i/>
          <w:sz w:val="22"/>
          <w:szCs w:val="22"/>
        </w:rPr>
      </w:pPr>
      <w:r w:rsidRPr="003535EB">
        <w:rPr>
          <w:rFonts w:cstheme="minorHAnsi"/>
          <w:i/>
          <w:sz w:val="22"/>
          <w:szCs w:val="22"/>
        </w:rPr>
        <w:t>Assign configuration (A/C &amp; Assembly)</w:t>
      </w:r>
    </w:p>
    <w:p w14:paraId="0D77C155" w14:textId="7604D5E6" w:rsidR="00EB0C9A" w:rsidRDefault="00EB0C9A" w:rsidP="00D5604D">
      <w:pPr>
        <w:pStyle w:val="ListParagraph"/>
        <w:numPr>
          <w:ilvl w:val="0"/>
          <w:numId w:val="5"/>
        </w:numPr>
        <w:rPr>
          <w:rFonts w:cstheme="minorHAnsi"/>
          <w:i/>
          <w:sz w:val="22"/>
          <w:szCs w:val="22"/>
        </w:rPr>
      </w:pPr>
      <w:r>
        <w:rPr>
          <w:rFonts w:cstheme="minorHAnsi"/>
          <w:i/>
          <w:sz w:val="22"/>
          <w:szCs w:val="22"/>
        </w:rPr>
        <w:t>Create</w:t>
      </w:r>
      <w:r w:rsidR="004F7C15">
        <w:rPr>
          <w:rFonts w:cstheme="minorHAnsi"/>
          <w:i/>
          <w:sz w:val="22"/>
          <w:szCs w:val="22"/>
        </w:rPr>
        <w:t xml:space="preserve"> new</w:t>
      </w:r>
      <w:r>
        <w:rPr>
          <w:rFonts w:cstheme="minorHAnsi"/>
          <w:i/>
          <w:sz w:val="22"/>
          <w:szCs w:val="22"/>
        </w:rPr>
        <w:t xml:space="preserve"> </w:t>
      </w:r>
      <w:proofErr w:type="gramStart"/>
      <w:r>
        <w:rPr>
          <w:rFonts w:cstheme="minorHAnsi"/>
          <w:i/>
          <w:sz w:val="22"/>
          <w:szCs w:val="22"/>
        </w:rPr>
        <w:t>Media</w:t>
      </w:r>
      <w:r w:rsidR="004F7C15">
        <w:rPr>
          <w:rFonts w:cstheme="minorHAnsi"/>
          <w:i/>
          <w:sz w:val="22"/>
          <w:szCs w:val="22"/>
        </w:rPr>
        <w:t>(</w:t>
      </w:r>
      <w:proofErr w:type="spellStart"/>
      <w:proofErr w:type="gramEnd"/>
      <w:r w:rsidR="004F7C15">
        <w:rPr>
          <w:rFonts w:cstheme="minorHAnsi"/>
          <w:i/>
          <w:sz w:val="22"/>
          <w:szCs w:val="22"/>
        </w:rPr>
        <w:t>Rotable</w:t>
      </w:r>
      <w:proofErr w:type="spellEnd"/>
      <w:r w:rsidR="004F7C15">
        <w:rPr>
          <w:rFonts w:cstheme="minorHAnsi"/>
          <w:i/>
          <w:sz w:val="22"/>
          <w:szCs w:val="22"/>
        </w:rPr>
        <w:t xml:space="preserve">) and </w:t>
      </w:r>
      <w:r w:rsidR="000C391D">
        <w:rPr>
          <w:rFonts w:cstheme="minorHAnsi"/>
          <w:i/>
          <w:sz w:val="22"/>
          <w:szCs w:val="22"/>
        </w:rPr>
        <w:t xml:space="preserve">Add/ Remove </w:t>
      </w:r>
      <w:r w:rsidR="004F7C15">
        <w:rPr>
          <w:rFonts w:cstheme="minorHAnsi"/>
          <w:i/>
          <w:sz w:val="22"/>
          <w:szCs w:val="22"/>
        </w:rPr>
        <w:t>the</w:t>
      </w:r>
      <w:r w:rsidR="00D62F82">
        <w:rPr>
          <w:rFonts w:cstheme="minorHAnsi"/>
          <w:i/>
          <w:sz w:val="22"/>
          <w:szCs w:val="22"/>
        </w:rPr>
        <w:t xml:space="preserve"> Software</w:t>
      </w:r>
      <w:r w:rsidR="000C391D">
        <w:rPr>
          <w:rFonts w:cstheme="minorHAnsi"/>
          <w:i/>
          <w:sz w:val="22"/>
          <w:szCs w:val="22"/>
        </w:rPr>
        <w:t xml:space="preserve"> in Media</w:t>
      </w:r>
    </w:p>
    <w:p w14:paraId="1AE16EF0" w14:textId="77777777" w:rsidR="00946EF0" w:rsidRPr="003535EB" w:rsidRDefault="00946EF0" w:rsidP="00946EF0">
      <w:pPr>
        <w:pStyle w:val="ListParagraph"/>
        <w:numPr>
          <w:ilvl w:val="0"/>
          <w:numId w:val="5"/>
        </w:numPr>
        <w:rPr>
          <w:rFonts w:cstheme="minorHAnsi"/>
          <w:i/>
          <w:sz w:val="22"/>
          <w:szCs w:val="22"/>
        </w:rPr>
      </w:pPr>
      <w:r>
        <w:rPr>
          <w:rFonts w:cstheme="minorHAnsi"/>
          <w:i/>
          <w:iCs/>
          <w:sz w:val="22"/>
          <w:szCs w:val="22"/>
          <w:lang w:val="en-US"/>
        </w:rPr>
        <w:t>Perform Software booking and tracking.</w:t>
      </w:r>
    </w:p>
    <w:p w14:paraId="7B292B7B" w14:textId="12E9B22D" w:rsidR="00D5604D" w:rsidRPr="00946EF0" w:rsidRDefault="00D5604D" w:rsidP="00D5604D">
      <w:pPr>
        <w:pStyle w:val="ListParagraph"/>
        <w:numPr>
          <w:ilvl w:val="0"/>
          <w:numId w:val="5"/>
        </w:numPr>
        <w:rPr>
          <w:rFonts w:cstheme="minorHAnsi"/>
          <w:i/>
          <w:sz w:val="22"/>
          <w:szCs w:val="22"/>
        </w:rPr>
      </w:pPr>
      <w:r w:rsidRPr="003535EB">
        <w:rPr>
          <w:rFonts w:cstheme="minorHAnsi"/>
          <w:i/>
          <w:sz w:val="22"/>
          <w:szCs w:val="22"/>
        </w:rPr>
        <w:t>Control of configurations</w:t>
      </w:r>
      <w:r w:rsidR="00E27F7A" w:rsidRPr="003535EB">
        <w:rPr>
          <w:rFonts w:cstheme="minorHAnsi"/>
          <w:i/>
          <w:iCs/>
          <w:sz w:val="22"/>
          <w:szCs w:val="22"/>
          <w:lang w:val="en-US"/>
        </w:rPr>
        <w:t xml:space="preserve"> – Creating reports to </w:t>
      </w:r>
      <w:r w:rsidR="00497253">
        <w:rPr>
          <w:rFonts w:cstheme="minorHAnsi"/>
          <w:i/>
          <w:iCs/>
          <w:sz w:val="22"/>
          <w:szCs w:val="22"/>
          <w:lang w:val="en-US"/>
        </w:rPr>
        <w:t>check</w:t>
      </w:r>
      <w:r w:rsidR="00E27F7A" w:rsidRPr="003535EB">
        <w:rPr>
          <w:rFonts w:cstheme="minorHAnsi"/>
          <w:i/>
          <w:iCs/>
          <w:sz w:val="22"/>
          <w:szCs w:val="22"/>
          <w:lang w:val="en-US"/>
        </w:rPr>
        <w:t xml:space="preserve"> compliance</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84738579"/>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6F79B268" w14:textId="09B07C43" w:rsidR="0070132B" w:rsidRPr="00200A9F" w:rsidRDefault="00F00195" w:rsidP="0070132B">
      <w:pPr>
        <w:pStyle w:val="ListParagraph"/>
        <w:numPr>
          <w:ilvl w:val="0"/>
          <w:numId w:val="5"/>
        </w:numPr>
        <w:rPr>
          <w:rFonts w:cstheme="minorHAnsi"/>
          <w:i/>
          <w:sz w:val="22"/>
          <w:szCs w:val="22"/>
        </w:rPr>
      </w:pPr>
      <w:r w:rsidRPr="00200A9F">
        <w:rPr>
          <w:rFonts w:cstheme="minorHAnsi"/>
          <w:i/>
          <w:iCs/>
          <w:sz w:val="22"/>
          <w:szCs w:val="22"/>
          <w:lang w:val="en-US"/>
        </w:rPr>
        <w:t>01.02 Part Definition</w:t>
      </w:r>
    </w:p>
    <w:p w14:paraId="2ABE4588" w14:textId="40F6D099" w:rsidR="0070132B" w:rsidRPr="00200A9F" w:rsidRDefault="002B275F" w:rsidP="0070132B">
      <w:pPr>
        <w:pStyle w:val="ListParagraph"/>
        <w:numPr>
          <w:ilvl w:val="0"/>
          <w:numId w:val="5"/>
        </w:numPr>
        <w:rPr>
          <w:rFonts w:cstheme="minorHAnsi"/>
          <w:i/>
          <w:sz w:val="22"/>
          <w:szCs w:val="22"/>
        </w:rPr>
      </w:pPr>
      <w:r w:rsidRPr="00200A9F">
        <w:rPr>
          <w:rFonts w:cstheme="minorHAnsi"/>
          <w:i/>
          <w:iCs/>
          <w:sz w:val="22"/>
          <w:szCs w:val="22"/>
          <w:lang w:val="en-US"/>
        </w:rPr>
        <w:t>01.04 SB &amp; AD Assessment</w:t>
      </w:r>
    </w:p>
    <w:p w14:paraId="607E2EB9" w14:textId="295A8838" w:rsidR="0070132B" w:rsidRPr="00946EF0" w:rsidRDefault="00B35ABE" w:rsidP="0070132B">
      <w:pPr>
        <w:pStyle w:val="ListParagraph"/>
        <w:numPr>
          <w:ilvl w:val="0"/>
          <w:numId w:val="5"/>
        </w:numPr>
        <w:rPr>
          <w:rFonts w:cstheme="minorHAnsi"/>
          <w:i/>
          <w:sz w:val="22"/>
          <w:szCs w:val="22"/>
        </w:rPr>
      </w:pPr>
      <w:r w:rsidRPr="00200A9F">
        <w:rPr>
          <w:rFonts w:cstheme="minorHAnsi"/>
          <w:i/>
          <w:iCs/>
          <w:sz w:val="22"/>
          <w:szCs w:val="22"/>
          <w:lang w:val="en-US"/>
        </w:rPr>
        <w:t>02.01 Aircraft Phase-In</w:t>
      </w:r>
    </w:p>
    <w:p w14:paraId="50EC23EE" w14:textId="440BD64F" w:rsidR="00946EF0" w:rsidRPr="00200A9F" w:rsidRDefault="00946EF0" w:rsidP="0070132B">
      <w:pPr>
        <w:pStyle w:val="ListParagraph"/>
        <w:numPr>
          <w:ilvl w:val="0"/>
          <w:numId w:val="5"/>
        </w:numPr>
        <w:rPr>
          <w:rFonts w:cstheme="minorHAnsi"/>
          <w:i/>
          <w:sz w:val="22"/>
          <w:szCs w:val="22"/>
        </w:rPr>
      </w:pPr>
      <w:r>
        <w:rPr>
          <w:rFonts w:cstheme="minorHAnsi"/>
          <w:i/>
          <w:iCs/>
          <w:sz w:val="22"/>
          <w:szCs w:val="22"/>
          <w:lang w:val="en-US"/>
        </w:rPr>
        <w:t>08.02 Performing Maintenance</w:t>
      </w:r>
    </w:p>
    <w:p w14:paraId="5E11FB0A" w14:textId="69353C0C" w:rsidR="00B35ABE" w:rsidRPr="00200A9F" w:rsidRDefault="007E7548" w:rsidP="0070132B">
      <w:pPr>
        <w:pStyle w:val="ListParagraph"/>
        <w:numPr>
          <w:ilvl w:val="0"/>
          <w:numId w:val="5"/>
        </w:numPr>
        <w:rPr>
          <w:rFonts w:cstheme="minorHAnsi"/>
          <w:i/>
          <w:sz w:val="22"/>
          <w:szCs w:val="22"/>
        </w:rPr>
      </w:pPr>
      <w:r w:rsidRPr="00200A9F">
        <w:rPr>
          <w:rFonts w:cstheme="minorHAnsi"/>
          <w:i/>
          <w:iCs/>
          <w:sz w:val="22"/>
          <w:szCs w:val="22"/>
          <w:lang w:val="en-US"/>
        </w:rPr>
        <w:t>10.03 Major Assemblies</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4DF1D4D4" w14:textId="05A0481B" w:rsidR="004B6959" w:rsidRDefault="00EC2942" w:rsidP="00394C0E">
      <w:pPr>
        <w:pStyle w:val="Heading1"/>
        <w:numPr>
          <w:ilvl w:val="0"/>
          <w:numId w:val="4"/>
        </w:numPr>
      </w:pPr>
      <w:bookmarkStart w:id="8" w:name="_Toc184738580"/>
      <w:r w:rsidRPr="00DF53D5">
        <w:rPr>
          <w:rFonts w:asciiTheme="minorHAnsi" w:hAnsiTheme="minorHAnsi" w:cstheme="minorHAnsi"/>
          <w:sz w:val="22"/>
          <w:szCs w:val="22"/>
        </w:rPr>
        <w:lastRenderedPageBreak/>
        <w:t xml:space="preserve">Process </w:t>
      </w:r>
      <w:r w:rsidR="0070132B" w:rsidRPr="00DF53D5">
        <w:rPr>
          <w:rFonts w:asciiTheme="minorHAnsi" w:hAnsiTheme="minorHAnsi" w:cstheme="minorHAnsi"/>
          <w:sz w:val="22"/>
          <w:szCs w:val="22"/>
        </w:rPr>
        <w:t>Flow</w:t>
      </w:r>
      <w:bookmarkEnd w:id="8"/>
      <w:r w:rsidR="00DF53D5">
        <w:rPr>
          <w:rFonts w:asciiTheme="minorHAnsi" w:hAnsiTheme="minorHAnsi" w:cstheme="minorHAnsi"/>
          <w:sz w:val="22"/>
          <w:szCs w:val="22"/>
        </w:rPr>
        <w:br/>
      </w:r>
      <w:r w:rsidR="004B6959">
        <w:rPr>
          <w:noProof/>
        </w:rPr>
        <w:drawing>
          <wp:inline distT="0" distB="0" distL="0" distR="0" wp14:anchorId="48ADC881" wp14:editId="3BAD5646">
            <wp:extent cx="7450111" cy="5249801"/>
            <wp:effectExtent l="0" t="0" r="0" b="8255"/>
            <wp:docPr id="9067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455234" cy="5253411"/>
                    </a:xfrm>
                    <a:prstGeom prst="rect">
                      <a:avLst/>
                    </a:prstGeom>
                    <a:noFill/>
                    <a:ln>
                      <a:noFill/>
                    </a:ln>
                  </pic:spPr>
                </pic:pic>
              </a:graphicData>
            </a:graphic>
          </wp:inline>
        </w:drawing>
      </w:r>
    </w:p>
    <w:p w14:paraId="01D92E44" w14:textId="1FA4BA2E" w:rsidR="00E010FB" w:rsidRDefault="00E010FB" w:rsidP="004D2DB3">
      <w:pPr>
        <w:pStyle w:val="NormalWeb"/>
        <w:ind w:left="360"/>
        <w:jc w:val="center"/>
      </w:pPr>
    </w:p>
    <w:p w14:paraId="0FB3B255" w14:textId="181F10E8" w:rsidR="00EC2942" w:rsidRPr="0019283C" w:rsidRDefault="0070132B" w:rsidP="00FA08CA">
      <w:pPr>
        <w:pStyle w:val="Heading1"/>
        <w:numPr>
          <w:ilvl w:val="0"/>
          <w:numId w:val="4"/>
        </w:numPr>
        <w:rPr>
          <w:rFonts w:asciiTheme="minorHAnsi" w:hAnsiTheme="minorHAnsi" w:cstheme="minorHAnsi"/>
          <w:sz w:val="22"/>
          <w:szCs w:val="22"/>
        </w:rPr>
      </w:pPr>
      <w:bookmarkStart w:id="9" w:name="_Toc184738581"/>
      <w:r>
        <w:rPr>
          <w:rFonts w:asciiTheme="minorHAnsi" w:hAnsiTheme="minorHAnsi" w:cstheme="minorHAnsi"/>
          <w:sz w:val="22"/>
          <w:szCs w:val="22"/>
        </w:rPr>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10350371">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pPr>
              <w:rPr>
                <w:rFonts w:cstheme="minorHAnsi"/>
                <w:sz w:val="22"/>
                <w:szCs w:val="22"/>
              </w:rPr>
            </w:pPr>
            <w:r w:rsidRPr="0019283C">
              <w:rPr>
                <w:rFonts w:cstheme="minorHAnsi"/>
                <w:sz w:val="22"/>
                <w:szCs w:val="22"/>
              </w:rPr>
              <w:t>Answer</w:t>
            </w:r>
          </w:p>
        </w:tc>
      </w:tr>
      <w:tr w:rsidR="00EC2942" w:rsidRPr="0019283C" w14:paraId="78A4C995" w14:textId="77777777" w:rsidTr="10350371">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pPr>
              <w:rPr>
                <w:rFonts w:cstheme="minorHAnsi"/>
                <w:sz w:val="22"/>
                <w:szCs w:val="22"/>
              </w:rPr>
            </w:pPr>
            <w:r>
              <w:rPr>
                <w:rFonts w:cstheme="minorHAnsi"/>
                <w:sz w:val="22"/>
                <w:szCs w:val="22"/>
              </w:rPr>
              <w:t>1</w:t>
            </w:r>
          </w:p>
        </w:tc>
        <w:tc>
          <w:tcPr>
            <w:tcW w:w="7088" w:type="dxa"/>
          </w:tcPr>
          <w:p w14:paraId="03A9DA18" w14:textId="77777777" w:rsidR="007537A8" w:rsidRPr="007537A8" w:rsidRDefault="007537A8" w:rsidP="00005528">
            <w:pPr>
              <w:jc w:val="left"/>
              <w:rPr>
                <w:rFonts w:cstheme="minorHAnsi"/>
                <w:sz w:val="22"/>
                <w:szCs w:val="22"/>
              </w:rPr>
            </w:pPr>
            <w:r w:rsidRPr="007537A8">
              <w:rPr>
                <w:rFonts w:cstheme="minorHAnsi"/>
                <w:sz w:val="22"/>
                <w:szCs w:val="22"/>
              </w:rPr>
              <w:t>Who is responsible to maintain the A/C configuration?</w:t>
            </w:r>
          </w:p>
          <w:p w14:paraId="26208A09" w14:textId="065B5DDE" w:rsidR="007537A8" w:rsidRPr="007537A8" w:rsidRDefault="007537A8" w:rsidP="00005528">
            <w:pPr>
              <w:jc w:val="left"/>
              <w:rPr>
                <w:rFonts w:cstheme="minorHAnsi"/>
                <w:sz w:val="22"/>
                <w:szCs w:val="22"/>
              </w:rPr>
            </w:pPr>
            <w:r w:rsidRPr="007537A8">
              <w:rPr>
                <w:rFonts w:cstheme="minorHAnsi"/>
                <w:sz w:val="22"/>
                <w:szCs w:val="22"/>
              </w:rPr>
              <w:t>It is the same Department that controls the Assembly Configuration?</w:t>
            </w:r>
          </w:p>
          <w:p w14:paraId="6E379980" w14:textId="495C4167" w:rsidR="00EC2942" w:rsidRPr="0019283C" w:rsidRDefault="007537A8" w:rsidP="00005528">
            <w:pPr>
              <w:jc w:val="left"/>
              <w:rPr>
                <w:rFonts w:cstheme="minorHAnsi"/>
                <w:sz w:val="22"/>
                <w:szCs w:val="22"/>
              </w:rPr>
            </w:pPr>
            <w:r w:rsidRPr="007537A8">
              <w:rPr>
                <w:rFonts w:cstheme="minorHAnsi"/>
                <w:sz w:val="22"/>
                <w:szCs w:val="22"/>
              </w:rPr>
              <w:t>It is the same Department that controls the Software Configuration?</w:t>
            </w:r>
          </w:p>
        </w:tc>
        <w:tc>
          <w:tcPr>
            <w:tcW w:w="5811" w:type="dxa"/>
          </w:tcPr>
          <w:p w14:paraId="6608BF6E" w14:textId="69ECD774" w:rsidR="00E32B64" w:rsidRPr="0019283C" w:rsidRDefault="00E32B64">
            <w:pPr>
              <w:rPr>
                <w:rFonts w:cstheme="minorHAnsi"/>
                <w:sz w:val="22"/>
                <w:szCs w:val="22"/>
              </w:rPr>
            </w:pPr>
          </w:p>
        </w:tc>
      </w:tr>
      <w:tr w:rsidR="00EC2942" w:rsidRPr="0019283C" w14:paraId="4692EF7F" w14:textId="77777777" w:rsidTr="10350371">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pPr>
              <w:rPr>
                <w:rFonts w:cstheme="minorHAnsi"/>
                <w:sz w:val="22"/>
                <w:szCs w:val="22"/>
              </w:rPr>
            </w:pPr>
            <w:r>
              <w:rPr>
                <w:rFonts w:cstheme="minorHAnsi"/>
                <w:sz w:val="22"/>
                <w:szCs w:val="22"/>
              </w:rPr>
              <w:t>2</w:t>
            </w:r>
          </w:p>
        </w:tc>
        <w:tc>
          <w:tcPr>
            <w:tcW w:w="7088" w:type="dxa"/>
          </w:tcPr>
          <w:p w14:paraId="6D1FEFCE" w14:textId="77777777" w:rsidR="007537A8" w:rsidRPr="007537A8" w:rsidRDefault="007537A8" w:rsidP="00005528">
            <w:pPr>
              <w:jc w:val="left"/>
              <w:rPr>
                <w:rFonts w:cstheme="minorHAnsi"/>
                <w:sz w:val="22"/>
                <w:szCs w:val="22"/>
              </w:rPr>
            </w:pPr>
            <w:r w:rsidRPr="007537A8">
              <w:rPr>
                <w:rFonts w:cstheme="minorHAnsi"/>
                <w:sz w:val="22"/>
                <w:szCs w:val="22"/>
              </w:rPr>
              <w:t>Who will be responsible to audit the Configuration?</w:t>
            </w:r>
          </w:p>
          <w:p w14:paraId="0B28A67E" w14:textId="7D3FA5D2" w:rsidR="00EC2942" w:rsidRPr="0019283C" w:rsidRDefault="007537A8" w:rsidP="00005528">
            <w:pPr>
              <w:jc w:val="left"/>
              <w:rPr>
                <w:rFonts w:cstheme="minorHAnsi"/>
                <w:sz w:val="22"/>
                <w:szCs w:val="22"/>
              </w:rPr>
            </w:pPr>
            <w:r w:rsidRPr="007537A8">
              <w:rPr>
                <w:rFonts w:cstheme="minorHAnsi"/>
                <w:sz w:val="22"/>
                <w:szCs w:val="22"/>
              </w:rPr>
              <w:t>Technical Records department, Engineering…?</w:t>
            </w:r>
          </w:p>
        </w:tc>
        <w:tc>
          <w:tcPr>
            <w:tcW w:w="5811" w:type="dxa"/>
          </w:tcPr>
          <w:p w14:paraId="3187ECC4" w14:textId="3E126C69" w:rsidR="00EC2942" w:rsidRPr="0019283C" w:rsidRDefault="00EC2942">
            <w:pPr>
              <w:rPr>
                <w:rFonts w:cstheme="minorHAnsi"/>
                <w:sz w:val="22"/>
                <w:szCs w:val="22"/>
              </w:rPr>
            </w:pPr>
          </w:p>
        </w:tc>
      </w:tr>
      <w:tr w:rsidR="0070132B" w:rsidRPr="0019283C" w14:paraId="4176CFA6" w14:textId="77777777" w:rsidTr="10350371">
        <w:trPr>
          <w:cnfStyle w:val="000000100000" w:firstRow="0" w:lastRow="0" w:firstColumn="0" w:lastColumn="0" w:oddVBand="0" w:evenVBand="0" w:oddHBand="1" w:evenHBand="0" w:firstRowFirstColumn="0" w:firstRowLastColumn="0" w:lastRowFirstColumn="0" w:lastRowLastColumn="0"/>
        </w:trPr>
        <w:tc>
          <w:tcPr>
            <w:tcW w:w="851" w:type="dxa"/>
          </w:tcPr>
          <w:p w14:paraId="7F030E71" w14:textId="6BA68E85" w:rsidR="0070132B" w:rsidRPr="00FE2679" w:rsidRDefault="00FE2679">
            <w:pPr>
              <w:rPr>
                <w:rFonts w:cstheme="minorHAnsi"/>
                <w:sz w:val="22"/>
                <w:szCs w:val="22"/>
              </w:rPr>
            </w:pPr>
            <w:r>
              <w:rPr>
                <w:rFonts w:cstheme="minorHAnsi"/>
                <w:sz w:val="22"/>
                <w:szCs w:val="22"/>
              </w:rPr>
              <w:t>4</w:t>
            </w:r>
          </w:p>
        </w:tc>
        <w:tc>
          <w:tcPr>
            <w:tcW w:w="7088" w:type="dxa"/>
          </w:tcPr>
          <w:p w14:paraId="334DF645" w14:textId="57834649" w:rsidR="0070132B" w:rsidRPr="0019283C" w:rsidRDefault="00532794" w:rsidP="00005528">
            <w:pPr>
              <w:jc w:val="left"/>
              <w:rPr>
                <w:rFonts w:cstheme="minorHAnsi"/>
                <w:sz w:val="22"/>
                <w:szCs w:val="22"/>
              </w:rPr>
            </w:pPr>
            <w:r w:rsidRPr="00532794">
              <w:rPr>
                <w:rFonts w:cstheme="minorHAnsi"/>
                <w:sz w:val="22"/>
                <w:szCs w:val="22"/>
              </w:rPr>
              <w:t>Which department is responsible for performing the “Tree-Receiving” actions in AMOS? (Engine Assy., LLP S/N recording)</w:t>
            </w:r>
          </w:p>
        </w:tc>
        <w:tc>
          <w:tcPr>
            <w:tcW w:w="5811" w:type="dxa"/>
          </w:tcPr>
          <w:p w14:paraId="50ED7A39" w14:textId="63D5C7DE" w:rsidR="0070132B" w:rsidRPr="0019283C" w:rsidRDefault="0070132B">
            <w:pPr>
              <w:rPr>
                <w:rFonts w:cstheme="minorHAnsi"/>
                <w:sz w:val="22"/>
                <w:szCs w:val="22"/>
              </w:rPr>
            </w:pPr>
          </w:p>
        </w:tc>
      </w:tr>
      <w:tr w:rsidR="0070132B" w:rsidRPr="0019283C" w14:paraId="09943133" w14:textId="77777777" w:rsidTr="10350371">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6B2E3784" w:rsidR="0070132B" w:rsidRPr="00FE2679" w:rsidRDefault="00AA0D18">
            <w:pPr>
              <w:rPr>
                <w:rFonts w:cstheme="minorHAnsi"/>
                <w:sz w:val="22"/>
                <w:szCs w:val="22"/>
              </w:rPr>
            </w:pPr>
            <w:r>
              <w:rPr>
                <w:rFonts w:cstheme="minorHAnsi"/>
                <w:sz w:val="22"/>
                <w:szCs w:val="22"/>
              </w:rPr>
              <w:t>5</w:t>
            </w:r>
          </w:p>
        </w:tc>
        <w:tc>
          <w:tcPr>
            <w:tcW w:w="7088" w:type="dxa"/>
          </w:tcPr>
          <w:p w14:paraId="7A8C24A6" w14:textId="41E88A1C" w:rsidR="005709BE" w:rsidRPr="005709BE" w:rsidRDefault="00F70305" w:rsidP="00005528">
            <w:pPr>
              <w:jc w:val="left"/>
              <w:rPr>
                <w:rFonts w:cstheme="minorHAnsi"/>
                <w:sz w:val="22"/>
                <w:szCs w:val="22"/>
              </w:rPr>
            </w:pPr>
            <w:r>
              <w:rPr>
                <w:rFonts w:cstheme="minorHAnsi"/>
                <w:sz w:val="22"/>
                <w:szCs w:val="22"/>
              </w:rPr>
              <w:t>Who should be responsible for forwarding modification changes (related to configuration changes, e.g., software updates</w:t>
            </w:r>
            <w:r w:rsidR="005709BE" w:rsidRPr="005709BE">
              <w:rPr>
                <w:rFonts w:cstheme="minorHAnsi"/>
                <w:sz w:val="22"/>
                <w:szCs w:val="22"/>
              </w:rPr>
              <w:t>, etc.) to the configuration management team?</w:t>
            </w:r>
          </w:p>
          <w:p w14:paraId="7E8FA297" w14:textId="6D66ED16" w:rsidR="0070132B" w:rsidRPr="0019283C" w:rsidRDefault="005709BE" w:rsidP="00005528">
            <w:pPr>
              <w:jc w:val="left"/>
              <w:rPr>
                <w:rFonts w:cstheme="minorHAnsi"/>
                <w:sz w:val="22"/>
                <w:szCs w:val="22"/>
              </w:rPr>
            </w:pPr>
            <w:r w:rsidRPr="005709BE">
              <w:rPr>
                <w:rFonts w:cstheme="minorHAnsi"/>
                <w:sz w:val="22"/>
                <w:szCs w:val="22"/>
              </w:rPr>
              <w:t>Which medium should be used (e.g. Technical Assistance Query APN 869)?</w:t>
            </w:r>
          </w:p>
        </w:tc>
        <w:tc>
          <w:tcPr>
            <w:tcW w:w="5811" w:type="dxa"/>
          </w:tcPr>
          <w:p w14:paraId="675D83BF" w14:textId="1B6173AE" w:rsidR="004C479D" w:rsidRPr="0019283C" w:rsidRDefault="004C479D">
            <w:pPr>
              <w:rPr>
                <w:rFonts w:cstheme="minorHAnsi"/>
                <w:sz w:val="22"/>
                <w:szCs w:val="22"/>
              </w:rPr>
            </w:pPr>
          </w:p>
        </w:tc>
      </w:tr>
      <w:tr w:rsidR="005709BE" w:rsidRPr="0019283C" w14:paraId="3BA5BF2B" w14:textId="77777777" w:rsidTr="10350371">
        <w:trPr>
          <w:cnfStyle w:val="000000100000" w:firstRow="0" w:lastRow="0" w:firstColumn="0" w:lastColumn="0" w:oddVBand="0" w:evenVBand="0" w:oddHBand="1" w:evenHBand="0" w:firstRowFirstColumn="0" w:firstRowLastColumn="0" w:lastRowFirstColumn="0" w:lastRowLastColumn="0"/>
        </w:trPr>
        <w:tc>
          <w:tcPr>
            <w:tcW w:w="851" w:type="dxa"/>
          </w:tcPr>
          <w:p w14:paraId="169241EA" w14:textId="20B27CC0" w:rsidR="005709BE" w:rsidRPr="00CD1874" w:rsidRDefault="00AA0D18">
            <w:pPr>
              <w:rPr>
                <w:rFonts w:cstheme="minorHAnsi"/>
                <w:sz w:val="22"/>
                <w:szCs w:val="22"/>
              </w:rPr>
            </w:pPr>
            <w:r>
              <w:rPr>
                <w:rFonts w:cstheme="minorHAnsi"/>
                <w:sz w:val="22"/>
                <w:szCs w:val="22"/>
              </w:rPr>
              <w:t>6</w:t>
            </w:r>
          </w:p>
        </w:tc>
        <w:tc>
          <w:tcPr>
            <w:tcW w:w="7088" w:type="dxa"/>
          </w:tcPr>
          <w:p w14:paraId="03F75ECA" w14:textId="683FA14E" w:rsidR="005709BE" w:rsidRPr="005709BE" w:rsidRDefault="00CD1874" w:rsidP="00005528">
            <w:pPr>
              <w:jc w:val="left"/>
              <w:rPr>
                <w:rFonts w:cstheme="minorHAnsi"/>
                <w:sz w:val="22"/>
                <w:szCs w:val="22"/>
              </w:rPr>
            </w:pPr>
            <w:r w:rsidRPr="00CD1874">
              <w:rPr>
                <w:rFonts w:cstheme="minorHAnsi"/>
                <w:sz w:val="22"/>
                <w:szCs w:val="22"/>
              </w:rPr>
              <w:t>Is your company having a harmonized fleet per aircraft type or aircraft types equipped with different assemblies from different vendors (e.g. A330 is only equipped with RR-</w:t>
            </w:r>
            <w:proofErr w:type="gramStart"/>
            <w:r w:rsidRPr="00CD1874">
              <w:rPr>
                <w:rFonts w:cstheme="minorHAnsi"/>
                <w:sz w:val="22"/>
                <w:szCs w:val="22"/>
              </w:rPr>
              <w:t>engines</w:t>
            </w:r>
            <w:proofErr w:type="gramEnd"/>
            <w:r w:rsidRPr="00CD1874">
              <w:rPr>
                <w:rFonts w:cstheme="minorHAnsi"/>
                <w:sz w:val="22"/>
                <w:szCs w:val="22"/>
              </w:rPr>
              <w:t xml:space="preserve"> or you have as well A330 with PW-engines?)</w:t>
            </w:r>
          </w:p>
        </w:tc>
        <w:tc>
          <w:tcPr>
            <w:tcW w:w="5811" w:type="dxa"/>
          </w:tcPr>
          <w:p w14:paraId="43FC2860" w14:textId="049FA07F" w:rsidR="005709BE" w:rsidRPr="0019283C" w:rsidRDefault="005709BE">
            <w:pPr>
              <w:rPr>
                <w:rFonts w:cstheme="minorHAnsi"/>
                <w:sz w:val="22"/>
                <w:szCs w:val="22"/>
              </w:rPr>
            </w:pPr>
          </w:p>
        </w:tc>
      </w:tr>
      <w:tr w:rsidR="008D14A4" w:rsidRPr="0019283C" w14:paraId="587AA860" w14:textId="77777777" w:rsidTr="10350371">
        <w:trPr>
          <w:cnfStyle w:val="000000010000" w:firstRow="0" w:lastRow="0" w:firstColumn="0" w:lastColumn="0" w:oddVBand="0" w:evenVBand="0" w:oddHBand="0" w:evenHBand="1" w:firstRowFirstColumn="0" w:firstRowLastColumn="0" w:lastRowFirstColumn="0" w:lastRowLastColumn="0"/>
        </w:trPr>
        <w:tc>
          <w:tcPr>
            <w:tcW w:w="851" w:type="dxa"/>
          </w:tcPr>
          <w:p w14:paraId="76903CC8" w14:textId="749A4BE7" w:rsidR="008D14A4" w:rsidRDefault="008D14A4">
            <w:pPr>
              <w:rPr>
                <w:rFonts w:cstheme="minorHAnsi"/>
                <w:sz w:val="22"/>
                <w:szCs w:val="22"/>
              </w:rPr>
            </w:pPr>
            <w:r>
              <w:rPr>
                <w:rFonts w:cstheme="minorHAnsi"/>
                <w:sz w:val="22"/>
                <w:szCs w:val="22"/>
              </w:rPr>
              <w:t>7</w:t>
            </w:r>
          </w:p>
        </w:tc>
        <w:tc>
          <w:tcPr>
            <w:tcW w:w="7088" w:type="dxa"/>
          </w:tcPr>
          <w:p w14:paraId="1678B26E" w14:textId="7D16F67B" w:rsidR="008D14A4" w:rsidRPr="00CD1874" w:rsidRDefault="008D14A4" w:rsidP="00005528">
            <w:pPr>
              <w:jc w:val="left"/>
              <w:rPr>
                <w:rFonts w:cstheme="minorHAnsi"/>
                <w:sz w:val="22"/>
                <w:szCs w:val="22"/>
              </w:rPr>
            </w:pPr>
            <w:r>
              <w:rPr>
                <w:rFonts w:cstheme="minorHAnsi"/>
                <w:sz w:val="22"/>
                <w:szCs w:val="22"/>
              </w:rPr>
              <w:t xml:space="preserve">Is your fleet e-enabled? Would as-flying configuration be </w:t>
            </w:r>
            <w:r w:rsidR="00946EF0">
              <w:rPr>
                <w:rFonts w:cstheme="minorHAnsi"/>
                <w:sz w:val="22"/>
                <w:szCs w:val="22"/>
              </w:rPr>
              <w:t>validated in</w:t>
            </w:r>
            <w:r>
              <w:rPr>
                <w:rFonts w:cstheme="minorHAnsi"/>
                <w:sz w:val="22"/>
                <w:szCs w:val="22"/>
              </w:rPr>
              <w:t xml:space="preserve"> AMOS?</w:t>
            </w:r>
          </w:p>
        </w:tc>
        <w:tc>
          <w:tcPr>
            <w:tcW w:w="5811" w:type="dxa"/>
          </w:tcPr>
          <w:p w14:paraId="2F61DD7C" w14:textId="7ADCEA25" w:rsidR="008D14A4" w:rsidRDefault="008D14A4">
            <w:pPr>
              <w:rPr>
                <w:rFonts w:cstheme="minorHAnsi"/>
                <w:sz w:val="22"/>
                <w:szCs w:val="22"/>
              </w:rPr>
            </w:pPr>
          </w:p>
        </w:tc>
      </w:tr>
      <w:tr w:rsidR="00F70305" w:rsidRPr="0019283C" w14:paraId="44861B73" w14:textId="77777777" w:rsidTr="10350371">
        <w:trPr>
          <w:cnfStyle w:val="000000100000" w:firstRow="0" w:lastRow="0" w:firstColumn="0" w:lastColumn="0" w:oddVBand="0" w:evenVBand="0" w:oddHBand="1" w:evenHBand="0" w:firstRowFirstColumn="0" w:firstRowLastColumn="0" w:lastRowFirstColumn="0" w:lastRowLastColumn="0"/>
        </w:trPr>
        <w:tc>
          <w:tcPr>
            <w:tcW w:w="851" w:type="dxa"/>
          </w:tcPr>
          <w:p w14:paraId="3CD1EBFD" w14:textId="5CC43E22" w:rsidR="00F70305" w:rsidRDefault="00F70305">
            <w:pPr>
              <w:rPr>
                <w:rFonts w:cstheme="minorHAnsi"/>
                <w:sz w:val="22"/>
                <w:szCs w:val="22"/>
              </w:rPr>
            </w:pPr>
            <w:r>
              <w:rPr>
                <w:rFonts w:cstheme="minorHAnsi"/>
                <w:sz w:val="22"/>
                <w:szCs w:val="22"/>
              </w:rPr>
              <w:t>8</w:t>
            </w:r>
          </w:p>
        </w:tc>
        <w:tc>
          <w:tcPr>
            <w:tcW w:w="7088" w:type="dxa"/>
          </w:tcPr>
          <w:p w14:paraId="5C572020" w14:textId="35DEA157" w:rsidR="00F70305" w:rsidRDefault="00F70305" w:rsidP="00B014A3">
            <w:pPr>
              <w:jc w:val="left"/>
              <w:rPr>
                <w:rFonts w:cstheme="minorHAnsi"/>
                <w:sz w:val="22"/>
                <w:szCs w:val="22"/>
              </w:rPr>
            </w:pPr>
            <w:r>
              <w:rPr>
                <w:rFonts w:cstheme="minorHAnsi"/>
                <w:sz w:val="22"/>
                <w:szCs w:val="22"/>
              </w:rPr>
              <w:t xml:space="preserve">How Do you </w:t>
            </w:r>
            <w:r w:rsidR="00B014A3">
              <w:rPr>
                <w:rFonts w:cstheme="minorHAnsi"/>
                <w:sz w:val="22"/>
                <w:szCs w:val="22"/>
              </w:rPr>
              <w:t>Manage Software for the Assemblies</w:t>
            </w:r>
            <w:r w:rsidR="00F57E99">
              <w:rPr>
                <w:rFonts w:cstheme="minorHAnsi"/>
                <w:sz w:val="22"/>
                <w:szCs w:val="22"/>
              </w:rPr>
              <w:t xml:space="preserve"> (in A/C level or Assembly level)</w:t>
            </w:r>
          </w:p>
        </w:tc>
        <w:tc>
          <w:tcPr>
            <w:tcW w:w="5811" w:type="dxa"/>
          </w:tcPr>
          <w:p w14:paraId="157855F3" w14:textId="77777777" w:rsidR="00F70305" w:rsidRDefault="00F70305">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207CFC54" w:rsidR="00EC2942" w:rsidRPr="0019283C" w:rsidRDefault="00EC2942" w:rsidP="00FA08CA">
      <w:pPr>
        <w:pStyle w:val="Heading1"/>
        <w:numPr>
          <w:ilvl w:val="0"/>
          <w:numId w:val="4"/>
        </w:numPr>
        <w:rPr>
          <w:rFonts w:asciiTheme="minorHAnsi" w:hAnsiTheme="minorHAnsi" w:cstheme="minorHAnsi"/>
          <w:sz w:val="22"/>
          <w:szCs w:val="22"/>
        </w:rPr>
      </w:pPr>
      <w:bookmarkStart w:id="10" w:name="_Toc184738582"/>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0FA4557A"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84738583"/>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5F304C68">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5F304C68">
            <w:pPr>
              <w:rPr>
                <w:sz w:val="22"/>
                <w:szCs w:val="22"/>
                <w:lang w:val="en-GB"/>
              </w:rPr>
            </w:pPr>
            <w:r w:rsidRPr="5F304C68">
              <w:rPr>
                <w:sz w:val="22"/>
                <w:szCs w:val="22"/>
                <w:lang w:val="en-GB"/>
              </w:rPr>
              <w:t xml:space="preserve">Other </w:t>
            </w:r>
            <w:proofErr w:type="spellStart"/>
            <w:r w:rsidRPr="5F304C68">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5F304C68">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5F304C68">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84738584"/>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color w:val="0000FF"/>
          <w:sz w:val="22"/>
          <w:szCs w:val="22"/>
        </w:rPr>
      </w:pPr>
    </w:p>
    <w:p w14:paraId="2F72EC23" w14:textId="6076CF9F" w:rsidR="00BF6240" w:rsidRPr="00BF6240" w:rsidRDefault="00BF6240" w:rsidP="00BF6240">
      <w:pPr>
        <w:ind w:firstLine="360"/>
        <w:rPr>
          <w:i/>
          <w:color w:val="0000FF"/>
          <w:sz w:val="22"/>
          <w:szCs w:val="22"/>
        </w:rPr>
      </w:pPr>
      <w:r w:rsidRPr="00BF6240">
        <w:rPr>
          <w:i/>
          <w:color w:val="0000FF"/>
          <w:sz w:val="22"/>
          <w:szCs w:val="22"/>
        </w:rPr>
        <w:t xml:space="preserve">Add comments about the AMOS Configuration </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84738585"/>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pPr>
              <w:rPr>
                <w:rFonts w:cstheme="minorHAnsi"/>
                <w:sz w:val="22"/>
                <w:szCs w:val="22"/>
              </w:rPr>
            </w:pPr>
            <w:r>
              <w:rPr>
                <w:rFonts w:cstheme="minorHAnsi"/>
                <w:sz w:val="22"/>
                <w:szCs w:val="22"/>
              </w:rPr>
              <w:t>Notes</w:t>
            </w:r>
          </w:p>
        </w:tc>
      </w:tr>
      <w:tr w:rsidR="00EC2942" w:rsidRPr="0019283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3622AFF0" w:rsidR="00EC2942" w:rsidRPr="0019283C" w:rsidRDefault="009E2632">
            <w:pPr>
              <w:rPr>
                <w:rFonts w:cstheme="minorHAnsi"/>
                <w:sz w:val="22"/>
                <w:szCs w:val="22"/>
              </w:rPr>
            </w:pPr>
            <w:r>
              <w:rPr>
                <w:rFonts w:cstheme="minorHAnsi"/>
                <w:sz w:val="22"/>
                <w:szCs w:val="22"/>
              </w:rPr>
              <w:t xml:space="preserve">NIL </w:t>
            </w:r>
          </w:p>
        </w:tc>
        <w:tc>
          <w:tcPr>
            <w:tcW w:w="4536" w:type="dxa"/>
          </w:tcPr>
          <w:p w14:paraId="299889E9" w14:textId="5989D63F" w:rsidR="00EC2942" w:rsidRPr="0019283C" w:rsidRDefault="003663CA">
            <w:pPr>
              <w:rPr>
                <w:rFonts w:cstheme="minorHAnsi"/>
                <w:sz w:val="22"/>
                <w:szCs w:val="22"/>
              </w:rPr>
            </w:pPr>
            <w:r>
              <w:rPr>
                <w:rFonts w:cstheme="minorHAnsi"/>
                <w:sz w:val="22"/>
                <w:szCs w:val="22"/>
              </w:rPr>
              <w:t xml:space="preserve">Some </w:t>
            </w:r>
            <w:r w:rsidR="00CE4986">
              <w:rPr>
                <w:rFonts w:cstheme="minorHAnsi"/>
                <w:sz w:val="22"/>
                <w:szCs w:val="22"/>
              </w:rPr>
              <w:t>b</w:t>
            </w:r>
            <w:r>
              <w:rPr>
                <w:rFonts w:cstheme="minorHAnsi"/>
                <w:sz w:val="22"/>
                <w:szCs w:val="22"/>
              </w:rPr>
              <w:t xml:space="preserve">asic data tables </w:t>
            </w:r>
            <w:r w:rsidR="00CE4986">
              <w:rPr>
                <w:rFonts w:cstheme="minorHAnsi"/>
                <w:sz w:val="22"/>
                <w:szCs w:val="22"/>
              </w:rPr>
              <w:t>were applicable to previous process flows using APN 27, not needed for new customers adopting CM</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84738586"/>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pPr>
              <w:rPr>
                <w:rFonts w:cstheme="minorHAnsi"/>
                <w:sz w:val="22"/>
                <w:szCs w:val="22"/>
              </w:rPr>
            </w:pPr>
            <w:r>
              <w:rPr>
                <w:rFonts w:cstheme="minorHAnsi"/>
                <w:sz w:val="22"/>
                <w:szCs w:val="22"/>
              </w:rPr>
              <w:t>Notes</w:t>
            </w:r>
          </w:p>
        </w:tc>
        <w:tc>
          <w:tcPr>
            <w:tcW w:w="992" w:type="dxa"/>
          </w:tcPr>
          <w:p w14:paraId="18918BA7" w14:textId="77777777" w:rsidR="00BF6240" w:rsidRDefault="00BF6240">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6417CE47" w:rsidR="00BF6240" w:rsidRPr="0019283C" w:rsidRDefault="007E1084">
            <w:pPr>
              <w:rPr>
                <w:rFonts w:cstheme="minorHAnsi"/>
                <w:sz w:val="22"/>
                <w:szCs w:val="22"/>
              </w:rPr>
            </w:pPr>
            <w:r w:rsidRPr="007E1084">
              <w:rPr>
                <w:rFonts w:cstheme="minorHAnsi"/>
                <w:sz w:val="22"/>
                <w:szCs w:val="22"/>
              </w:rPr>
              <w:t>1222</w:t>
            </w:r>
          </w:p>
        </w:tc>
        <w:tc>
          <w:tcPr>
            <w:tcW w:w="3421" w:type="dxa"/>
          </w:tcPr>
          <w:p w14:paraId="27D0173A" w14:textId="306EA9F8" w:rsidR="00BF6240" w:rsidRPr="0019283C" w:rsidRDefault="004A4B55">
            <w:pPr>
              <w:rPr>
                <w:rFonts w:cstheme="minorHAnsi"/>
                <w:sz w:val="22"/>
                <w:szCs w:val="22"/>
              </w:rPr>
            </w:pPr>
            <w:r w:rsidRPr="004A4B55">
              <w:rPr>
                <w:rFonts w:cstheme="minorHAnsi"/>
                <w:sz w:val="22"/>
                <w:szCs w:val="22"/>
              </w:rPr>
              <w:t>LABELBOOKING POSITION FIELD</w:t>
            </w:r>
          </w:p>
        </w:tc>
        <w:tc>
          <w:tcPr>
            <w:tcW w:w="3544" w:type="dxa"/>
          </w:tcPr>
          <w:p w14:paraId="7517C34A" w14:textId="0F881515" w:rsidR="00BF6240" w:rsidRPr="0019283C" w:rsidRDefault="004A4B55">
            <w:pPr>
              <w:rPr>
                <w:rFonts w:cstheme="minorHAnsi"/>
                <w:sz w:val="22"/>
                <w:szCs w:val="22"/>
              </w:rPr>
            </w:pPr>
            <w:r w:rsidRPr="004A4B55">
              <w:rPr>
                <w:rFonts w:cstheme="minorHAnsi"/>
                <w:sz w:val="22"/>
                <w:szCs w:val="22"/>
              </w:rPr>
              <w:t>Stipulate, if the Position Field in the Label Booking is mandatory.</w:t>
            </w:r>
          </w:p>
        </w:tc>
        <w:tc>
          <w:tcPr>
            <w:tcW w:w="992" w:type="dxa"/>
          </w:tcPr>
          <w:p w14:paraId="0381BB0A" w14:textId="77777777" w:rsidR="00BF6240" w:rsidRPr="0019283C" w:rsidRDefault="00BF6240">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31C0E45E" w:rsidR="00BF6240" w:rsidRPr="0019283C" w:rsidRDefault="007E1084">
            <w:pPr>
              <w:rPr>
                <w:rFonts w:cstheme="minorHAnsi"/>
                <w:sz w:val="22"/>
                <w:szCs w:val="22"/>
              </w:rPr>
            </w:pPr>
            <w:r w:rsidRPr="007E1084">
              <w:rPr>
                <w:rFonts w:cstheme="minorHAnsi"/>
                <w:sz w:val="22"/>
                <w:szCs w:val="22"/>
              </w:rPr>
              <w:t>1675</w:t>
            </w:r>
          </w:p>
        </w:tc>
        <w:tc>
          <w:tcPr>
            <w:tcW w:w="3421" w:type="dxa"/>
          </w:tcPr>
          <w:p w14:paraId="69B31498" w14:textId="7C294340" w:rsidR="00BF6240" w:rsidRPr="0019283C" w:rsidRDefault="00DC53F1">
            <w:pPr>
              <w:rPr>
                <w:rFonts w:cstheme="minorHAnsi"/>
                <w:sz w:val="22"/>
                <w:szCs w:val="22"/>
              </w:rPr>
            </w:pPr>
            <w:r w:rsidRPr="00DC53F1">
              <w:rPr>
                <w:rFonts w:cstheme="minorHAnsi"/>
                <w:sz w:val="22"/>
                <w:szCs w:val="22"/>
              </w:rPr>
              <w:t>USE "CONTROLLED FUNCTIONAL POSITIONS" / "NEW CONFIGURATION MANAGEMENT" IN "COMPONENT TREE LABEL BOOKING"</w:t>
            </w:r>
          </w:p>
        </w:tc>
        <w:tc>
          <w:tcPr>
            <w:tcW w:w="3544" w:type="dxa"/>
          </w:tcPr>
          <w:p w14:paraId="1629EAAE" w14:textId="44D626F6" w:rsidR="00BF6240" w:rsidRPr="00AE68FE" w:rsidRDefault="00DC53F1">
            <w:pPr>
              <w:rPr>
                <w:rFonts w:cstheme="minorHAnsi"/>
                <w:b/>
                <w:bCs/>
                <w:sz w:val="22"/>
                <w:szCs w:val="22"/>
              </w:rPr>
            </w:pPr>
            <w:r w:rsidRPr="00AE68FE">
              <w:rPr>
                <w:rFonts w:cstheme="minorHAnsi"/>
                <w:b/>
                <w:bCs/>
                <w:sz w:val="22"/>
                <w:szCs w:val="22"/>
              </w:rPr>
              <w:t xml:space="preserve">String = </w:t>
            </w:r>
            <w:r w:rsidR="00641C95" w:rsidRPr="00AE68FE">
              <w:rPr>
                <w:rFonts w:cstheme="minorHAnsi"/>
                <w:b/>
                <w:bCs/>
                <w:sz w:val="22"/>
                <w:szCs w:val="22"/>
              </w:rPr>
              <w:t>Y</w:t>
            </w:r>
          </w:p>
        </w:tc>
        <w:tc>
          <w:tcPr>
            <w:tcW w:w="992" w:type="dxa"/>
          </w:tcPr>
          <w:p w14:paraId="1A03A356" w14:textId="77777777" w:rsidR="00BF6240" w:rsidRPr="0019283C" w:rsidRDefault="00BF6240">
            <w:pPr>
              <w:rPr>
                <w:rFonts w:cstheme="minorHAnsi"/>
                <w:sz w:val="22"/>
                <w:szCs w:val="22"/>
              </w:rPr>
            </w:pPr>
          </w:p>
        </w:tc>
      </w:tr>
      <w:tr w:rsidR="007E1084" w:rsidRPr="0019283C" w14:paraId="1C2AD463"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BF97341" w14:textId="34A510FD" w:rsidR="007E1084" w:rsidRPr="007E1084" w:rsidRDefault="007E1084">
            <w:pPr>
              <w:rPr>
                <w:rFonts w:cstheme="minorHAnsi"/>
                <w:sz w:val="22"/>
                <w:szCs w:val="22"/>
              </w:rPr>
            </w:pPr>
            <w:r w:rsidRPr="007E1084">
              <w:rPr>
                <w:rFonts w:cstheme="minorHAnsi"/>
                <w:sz w:val="22"/>
                <w:szCs w:val="22"/>
              </w:rPr>
              <w:t>1681</w:t>
            </w:r>
          </w:p>
        </w:tc>
        <w:tc>
          <w:tcPr>
            <w:tcW w:w="3421" w:type="dxa"/>
          </w:tcPr>
          <w:p w14:paraId="3BC76A71" w14:textId="5D72FA19" w:rsidR="007E1084" w:rsidRPr="0019283C" w:rsidRDefault="00DC53F1">
            <w:pPr>
              <w:rPr>
                <w:rFonts w:cstheme="minorHAnsi"/>
                <w:sz w:val="22"/>
                <w:szCs w:val="22"/>
              </w:rPr>
            </w:pPr>
            <w:r w:rsidRPr="00DC53F1">
              <w:rPr>
                <w:rFonts w:cstheme="minorHAnsi"/>
                <w:sz w:val="22"/>
                <w:szCs w:val="22"/>
              </w:rPr>
              <w:t>Modifications PRE / POST Status</w:t>
            </w:r>
          </w:p>
        </w:tc>
        <w:tc>
          <w:tcPr>
            <w:tcW w:w="3544" w:type="dxa"/>
          </w:tcPr>
          <w:p w14:paraId="6A8B0DEA" w14:textId="77777777" w:rsidR="007E1084" w:rsidRDefault="00DC53F1">
            <w:pPr>
              <w:rPr>
                <w:rFonts w:cstheme="minorHAnsi"/>
                <w:sz w:val="22"/>
                <w:szCs w:val="22"/>
              </w:rPr>
            </w:pPr>
            <w:r>
              <w:rPr>
                <w:rFonts w:cstheme="minorHAnsi"/>
                <w:sz w:val="22"/>
                <w:szCs w:val="22"/>
              </w:rPr>
              <w:t>A</w:t>
            </w:r>
            <w:r w:rsidRPr="00DC53F1">
              <w:rPr>
                <w:rFonts w:cstheme="minorHAnsi"/>
                <w:sz w:val="22"/>
                <w:szCs w:val="22"/>
              </w:rPr>
              <w:t>llow</w:t>
            </w:r>
            <w:r>
              <w:rPr>
                <w:rFonts w:cstheme="minorHAnsi"/>
                <w:sz w:val="22"/>
                <w:szCs w:val="22"/>
              </w:rPr>
              <w:t>s</w:t>
            </w:r>
            <w:r w:rsidRPr="00DC53F1">
              <w:rPr>
                <w:rFonts w:cstheme="minorHAnsi"/>
                <w:sz w:val="22"/>
                <w:szCs w:val="22"/>
              </w:rPr>
              <w:t xml:space="preserve"> complex Rule setup to catch the correct PRE/POST status of a modification</w:t>
            </w:r>
          </w:p>
          <w:p w14:paraId="1E1FAA97" w14:textId="77777777" w:rsidR="007D6781" w:rsidRDefault="007D6781">
            <w:pPr>
              <w:rPr>
                <w:rFonts w:cstheme="minorHAnsi"/>
                <w:sz w:val="22"/>
                <w:szCs w:val="22"/>
              </w:rPr>
            </w:pPr>
          </w:p>
          <w:p w14:paraId="6B5CBDB1" w14:textId="1182D9B9" w:rsidR="00A12B4F" w:rsidRDefault="00A12B4F">
            <w:pPr>
              <w:rPr>
                <w:rFonts w:cstheme="minorHAnsi"/>
                <w:sz w:val="22"/>
                <w:szCs w:val="22"/>
              </w:rPr>
            </w:pPr>
            <w:r>
              <w:rPr>
                <w:rFonts w:cstheme="minorHAnsi"/>
                <w:sz w:val="22"/>
                <w:szCs w:val="22"/>
              </w:rPr>
              <w:t>INT</w:t>
            </w:r>
            <w:r w:rsidR="006931A5">
              <w:rPr>
                <w:rFonts w:cstheme="minorHAnsi"/>
                <w:sz w:val="22"/>
                <w:szCs w:val="22"/>
              </w:rPr>
              <w:t>=</w:t>
            </w:r>
            <w:r>
              <w:rPr>
                <w:rFonts w:cstheme="minorHAnsi"/>
                <w:sz w:val="22"/>
                <w:szCs w:val="22"/>
              </w:rPr>
              <w:t xml:space="preserve">1 </w:t>
            </w:r>
            <w:r w:rsidR="006931A5">
              <w:rPr>
                <w:rFonts w:cstheme="minorHAnsi"/>
                <w:sz w:val="22"/>
                <w:szCs w:val="22"/>
              </w:rPr>
              <w:t>(</w:t>
            </w:r>
            <w:r>
              <w:rPr>
                <w:rFonts w:cstheme="minorHAnsi"/>
                <w:sz w:val="22"/>
                <w:szCs w:val="22"/>
              </w:rPr>
              <w:t>default</w:t>
            </w:r>
            <w:r w:rsidR="006931A5">
              <w:rPr>
                <w:rFonts w:cstheme="minorHAnsi"/>
                <w:sz w:val="22"/>
                <w:szCs w:val="22"/>
              </w:rPr>
              <w:t>)</w:t>
            </w:r>
          </w:p>
          <w:p w14:paraId="41272756" w14:textId="77777777" w:rsidR="00A12B4F" w:rsidRDefault="00A12B4F">
            <w:pPr>
              <w:rPr>
                <w:rFonts w:cstheme="minorHAnsi"/>
                <w:sz w:val="22"/>
                <w:szCs w:val="22"/>
              </w:rPr>
            </w:pPr>
          </w:p>
          <w:p w14:paraId="6C4B451E" w14:textId="6873E84B" w:rsidR="007D6781" w:rsidRPr="0019283C" w:rsidRDefault="007D6781">
            <w:pPr>
              <w:rPr>
                <w:rFonts w:cstheme="minorHAnsi"/>
                <w:sz w:val="22"/>
                <w:szCs w:val="22"/>
              </w:rPr>
            </w:pPr>
            <w:r w:rsidRPr="00366CAE">
              <w:rPr>
                <w:rFonts w:cstheme="minorHAnsi"/>
                <w:b/>
                <w:bCs/>
                <w:sz w:val="22"/>
                <w:szCs w:val="22"/>
              </w:rPr>
              <w:t>defaults:</w:t>
            </w:r>
            <w:r w:rsidRPr="00366CAE">
              <w:rPr>
                <w:rFonts w:cstheme="minorHAnsi"/>
                <w:sz w:val="22"/>
                <w:szCs w:val="22"/>
              </w:rPr>
              <w:br/>
            </w:r>
            <w:r w:rsidRPr="007D6781">
              <w:rPr>
                <w:rFonts w:cstheme="minorHAnsi"/>
                <w:sz w:val="22"/>
                <w:szCs w:val="22"/>
              </w:rPr>
              <w:t xml:space="preserve">PRE: </w:t>
            </w:r>
            <w:proofErr w:type="gramStart"/>
            <w:r w:rsidRPr="007D6781">
              <w:rPr>
                <w:rFonts w:cstheme="minorHAnsi"/>
                <w:sz w:val="22"/>
                <w:szCs w:val="22"/>
              </w:rPr>
              <w:t>-,O</w:t>
            </w:r>
            <w:proofErr w:type="gramEnd"/>
            <w:r w:rsidRPr="007D6781">
              <w:rPr>
                <w:rFonts w:cstheme="minorHAnsi"/>
                <w:sz w:val="22"/>
                <w:szCs w:val="22"/>
              </w:rPr>
              <w:t>,B,G,J,A / POST: C,F,T,V,H</w:t>
            </w:r>
          </w:p>
        </w:tc>
        <w:tc>
          <w:tcPr>
            <w:tcW w:w="992" w:type="dxa"/>
          </w:tcPr>
          <w:p w14:paraId="1EA78876" w14:textId="77777777" w:rsidR="007E1084" w:rsidRPr="0019283C" w:rsidRDefault="007E1084">
            <w:pPr>
              <w:rPr>
                <w:rFonts w:cstheme="minorHAnsi"/>
                <w:sz w:val="22"/>
                <w:szCs w:val="22"/>
              </w:rPr>
            </w:pPr>
          </w:p>
        </w:tc>
      </w:tr>
      <w:tr w:rsidR="007E1084" w:rsidRPr="0019283C" w14:paraId="3F69C688"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22EEADC1" w14:textId="031C100F" w:rsidR="007E1084" w:rsidRPr="007E1084" w:rsidRDefault="004A4B55">
            <w:pPr>
              <w:rPr>
                <w:rFonts w:cstheme="minorHAnsi"/>
                <w:sz w:val="22"/>
                <w:szCs w:val="22"/>
              </w:rPr>
            </w:pPr>
            <w:r w:rsidRPr="004A4B55">
              <w:rPr>
                <w:rFonts w:cstheme="minorHAnsi"/>
                <w:sz w:val="22"/>
                <w:szCs w:val="22"/>
              </w:rPr>
              <w:t>1723</w:t>
            </w:r>
          </w:p>
        </w:tc>
        <w:tc>
          <w:tcPr>
            <w:tcW w:w="3421" w:type="dxa"/>
          </w:tcPr>
          <w:p w14:paraId="398C9330" w14:textId="15F77297" w:rsidR="007E1084" w:rsidRPr="0019283C" w:rsidRDefault="00AE68FE">
            <w:pPr>
              <w:rPr>
                <w:rFonts w:cstheme="minorHAnsi"/>
                <w:sz w:val="22"/>
                <w:szCs w:val="22"/>
              </w:rPr>
            </w:pPr>
            <w:r w:rsidRPr="00AE68FE">
              <w:rPr>
                <w:rFonts w:cstheme="minorHAnsi"/>
                <w:sz w:val="22"/>
                <w:szCs w:val="22"/>
              </w:rPr>
              <w:t>Activate Tree Receiving with Config Management</w:t>
            </w:r>
          </w:p>
        </w:tc>
        <w:tc>
          <w:tcPr>
            <w:tcW w:w="3544" w:type="dxa"/>
          </w:tcPr>
          <w:p w14:paraId="2C4D4A49" w14:textId="78C0CBA6" w:rsidR="00AE68FE" w:rsidRPr="00AE68FE" w:rsidRDefault="00AE68FE">
            <w:pPr>
              <w:rPr>
                <w:rFonts w:cstheme="minorHAnsi"/>
                <w:b/>
                <w:bCs/>
                <w:sz w:val="22"/>
                <w:szCs w:val="22"/>
              </w:rPr>
            </w:pPr>
            <w:r w:rsidRPr="00AE68FE">
              <w:rPr>
                <w:rFonts w:cstheme="minorHAnsi"/>
                <w:b/>
                <w:bCs/>
                <w:sz w:val="22"/>
                <w:szCs w:val="22"/>
              </w:rPr>
              <w:t>String = Y</w:t>
            </w:r>
          </w:p>
          <w:p w14:paraId="60F77C9D" w14:textId="6B3A07E2" w:rsidR="007E1084" w:rsidRPr="0019283C" w:rsidRDefault="00CA6DFA">
            <w:pPr>
              <w:rPr>
                <w:rFonts w:cstheme="minorHAnsi"/>
                <w:sz w:val="22"/>
                <w:szCs w:val="22"/>
              </w:rPr>
            </w:pPr>
            <w:r w:rsidRPr="00CA6DFA">
              <w:rPr>
                <w:rFonts w:cstheme="minorHAnsi"/>
                <w:sz w:val="22"/>
                <w:szCs w:val="22"/>
              </w:rPr>
              <w:t>With the parameter activated, the new way of doing "Tree Receiving" using "Config Management" is available in "Component Inspection &amp; Records".</w:t>
            </w:r>
          </w:p>
        </w:tc>
        <w:tc>
          <w:tcPr>
            <w:tcW w:w="992" w:type="dxa"/>
          </w:tcPr>
          <w:p w14:paraId="11748D9F" w14:textId="77777777" w:rsidR="007E1084" w:rsidRPr="0019283C" w:rsidRDefault="007E1084">
            <w:pPr>
              <w:rPr>
                <w:rFonts w:cstheme="minorHAnsi"/>
                <w:sz w:val="22"/>
                <w:szCs w:val="22"/>
              </w:rPr>
            </w:pPr>
          </w:p>
        </w:tc>
      </w:tr>
      <w:tr w:rsidR="007E1084" w:rsidRPr="0019283C" w14:paraId="137C37A8"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373BBFD" w14:textId="7EF78141" w:rsidR="007E1084" w:rsidRPr="007E1084" w:rsidRDefault="004A4B55">
            <w:pPr>
              <w:rPr>
                <w:rFonts w:cstheme="minorHAnsi"/>
                <w:sz w:val="22"/>
                <w:szCs w:val="22"/>
              </w:rPr>
            </w:pPr>
            <w:r w:rsidRPr="004A4B55">
              <w:rPr>
                <w:rFonts w:cstheme="minorHAnsi"/>
                <w:sz w:val="22"/>
                <w:szCs w:val="22"/>
              </w:rPr>
              <w:t>1732</w:t>
            </w:r>
          </w:p>
        </w:tc>
        <w:tc>
          <w:tcPr>
            <w:tcW w:w="3421" w:type="dxa"/>
          </w:tcPr>
          <w:p w14:paraId="29FF9A79" w14:textId="1D60D76C" w:rsidR="007E1084" w:rsidRPr="0019283C" w:rsidRDefault="00CA6DFA">
            <w:pPr>
              <w:rPr>
                <w:rFonts w:cstheme="minorHAnsi"/>
                <w:sz w:val="22"/>
                <w:szCs w:val="22"/>
              </w:rPr>
            </w:pPr>
            <w:r w:rsidRPr="00CA6DFA">
              <w:rPr>
                <w:rFonts w:cstheme="minorHAnsi"/>
                <w:sz w:val="22"/>
                <w:szCs w:val="22"/>
              </w:rPr>
              <w:t>Use configurations in Parts Consumption Forecast</w:t>
            </w:r>
          </w:p>
        </w:tc>
        <w:tc>
          <w:tcPr>
            <w:tcW w:w="3544" w:type="dxa"/>
          </w:tcPr>
          <w:p w14:paraId="06E17A86" w14:textId="77777777" w:rsidR="00D443B6" w:rsidRPr="00AE68FE" w:rsidRDefault="00D443B6" w:rsidP="00CF5AD2">
            <w:pPr>
              <w:jc w:val="left"/>
              <w:rPr>
                <w:rFonts w:cstheme="minorHAnsi"/>
                <w:b/>
                <w:bCs/>
                <w:sz w:val="22"/>
                <w:szCs w:val="22"/>
              </w:rPr>
            </w:pPr>
            <w:r w:rsidRPr="00AE68FE">
              <w:rPr>
                <w:rFonts w:cstheme="minorHAnsi"/>
                <w:b/>
                <w:bCs/>
                <w:sz w:val="22"/>
                <w:szCs w:val="22"/>
              </w:rPr>
              <w:t>String = Y</w:t>
            </w:r>
          </w:p>
          <w:p w14:paraId="4DD5EB53" w14:textId="0FB8129E" w:rsidR="007E1084" w:rsidRPr="0019283C" w:rsidRDefault="00D443B6" w:rsidP="00CF5AD2">
            <w:pPr>
              <w:jc w:val="left"/>
              <w:rPr>
                <w:rFonts w:cstheme="minorHAnsi"/>
                <w:sz w:val="22"/>
                <w:szCs w:val="22"/>
              </w:rPr>
            </w:pPr>
            <w:r w:rsidRPr="00D443B6">
              <w:rPr>
                <w:rFonts w:cstheme="minorHAnsi"/>
                <w:sz w:val="22"/>
                <w:szCs w:val="22"/>
              </w:rPr>
              <w:t xml:space="preserve">PCF will allocate parts or orders according to alternates and </w:t>
            </w:r>
            <w:r w:rsidR="003E64E6" w:rsidRPr="00D443B6">
              <w:rPr>
                <w:rFonts w:cstheme="minorHAnsi"/>
                <w:sz w:val="22"/>
                <w:szCs w:val="22"/>
              </w:rPr>
              <w:t>configurations defined in    Configuration Management</w:t>
            </w:r>
          </w:p>
        </w:tc>
        <w:tc>
          <w:tcPr>
            <w:tcW w:w="992" w:type="dxa"/>
          </w:tcPr>
          <w:p w14:paraId="22B1A10D" w14:textId="77777777" w:rsidR="007E1084" w:rsidRPr="0019283C" w:rsidRDefault="007E1084">
            <w:pPr>
              <w:rPr>
                <w:rFonts w:cstheme="minorHAnsi"/>
                <w:sz w:val="22"/>
                <w:szCs w:val="22"/>
              </w:rPr>
            </w:pPr>
          </w:p>
        </w:tc>
      </w:tr>
      <w:tr w:rsidR="00D41538" w:rsidRPr="0019283C" w14:paraId="3BE22F3D"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E3DE3BA" w14:textId="72AA871B" w:rsidR="00D41538" w:rsidRDefault="00D41538">
            <w:pPr>
              <w:rPr>
                <w:rFonts w:cstheme="minorHAnsi"/>
                <w:sz w:val="22"/>
                <w:szCs w:val="22"/>
              </w:rPr>
            </w:pPr>
            <w:r>
              <w:rPr>
                <w:rFonts w:cstheme="minorHAnsi"/>
                <w:sz w:val="22"/>
                <w:szCs w:val="22"/>
              </w:rPr>
              <w:lastRenderedPageBreak/>
              <w:t>1871</w:t>
            </w:r>
          </w:p>
        </w:tc>
        <w:tc>
          <w:tcPr>
            <w:tcW w:w="3421" w:type="dxa"/>
          </w:tcPr>
          <w:p w14:paraId="375645B1" w14:textId="71300C86" w:rsidR="00D41538" w:rsidRPr="00AE5853" w:rsidRDefault="00D41538">
            <w:pPr>
              <w:rPr>
                <w:rFonts w:cstheme="minorHAnsi"/>
                <w:sz w:val="22"/>
                <w:szCs w:val="22"/>
              </w:rPr>
            </w:pPr>
            <w:r w:rsidRPr="00D41538">
              <w:rPr>
                <w:rFonts w:cstheme="minorHAnsi"/>
                <w:sz w:val="22"/>
                <w:szCs w:val="22"/>
              </w:rPr>
              <w:t>Configuration Definition parameters setup</w:t>
            </w:r>
          </w:p>
        </w:tc>
        <w:tc>
          <w:tcPr>
            <w:tcW w:w="3544" w:type="dxa"/>
          </w:tcPr>
          <w:p w14:paraId="03BC5918" w14:textId="1C9DA336" w:rsidR="00D41538" w:rsidRDefault="00D41538" w:rsidP="00CF5AD2">
            <w:pPr>
              <w:jc w:val="left"/>
              <w:rPr>
                <w:rFonts w:cstheme="minorHAnsi"/>
                <w:sz w:val="22"/>
                <w:szCs w:val="22"/>
              </w:rPr>
            </w:pPr>
            <w:r w:rsidRPr="00D41538">
              <w:rPr>
                <w:rFonts w:cstheme="minorHAnsi"/>
                <w:sz w:val="22"/>
                <w:szCs w:val="22"/>
              </w:rPr>
              <w:t>This parameter can only be setup in Material Configuration APN 3125</w:t>
            </w:r>
          </w:p>
        </w:tc>
        <w:tc>
          <w:tcPr>
            <w:tcW w:w="992" w:type="dxa"/>
          </w:tcPr>
          <w:p w14:paraId="6BB28D43" w14:textId="77777777" w:rsidR="00D41538" w:rsidRPr="0019283C" w:rsidRDefault="00D41538">
            <w:pPr>
              <w:rPr>
                <w:rFonts w:cstheme="minorHAnsi"/>
                <w:sz w:val="22"/>
                <w:szCs w:val="22"/>
              </w:rPr>
            </w:pPr>
          </w:p>
        </w:tc>
      </w:tr>
      <w:tr w:rsidR="007E1084" w:rsidRPr="0019283C" w14:paraId="6877DA5D"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5D958AE" w14:textId="7AB5FC23" w:rsidR="007E1084" w:rsidRPr="007E1084" w:rsidRDefault="00AE5853">
            <w:pPr>
              <w:rPr>
                <w:rFonts w:cstheme="minorHAnsi"/>
                <w:sz w:val="22"/>
                <w:szCs w:val="22"/>
              </w:rPr>
            </w:pPr>
            <w:r>
              <w:rPr>
                <w:rFonts w:cstheme="minorHAnsi"/>
                <w:sz w:val="22"/>
                <w:szCs w:val="22"/>
              </w:rPr>
              <w:t>1893</w:t>
            </w:r>
          </w:p>
        </w:tc>
        <w:tc>
          <w:tcPr>
            <w:tcW w:w="3421" w:type="dxa"/>
          </w:tcPr>
          <w:p w14:paraId="1E2BD265" w14:textId="6738623A" w:rsidR="007E1084" w:rsidRPr="0019283C" w:rsidRDefault="00AE5853">
            <w:pPr>
              <w:rPr>
                <w:rFonts w:cstheme="minorHAnsi"/>
                <w:sz w:val="22"/>
                <w:szCs w:val="22"/>
              </w:rPr>
            </w:pPr>
            <w:r w:rsidRPr="00AE5853">
              <w:rPr>
                <w:rFonts w:cstheme="minorHAnsi"/>
                <w:sz w:val="22"/>
                <w:szCs w:val="22"/>
              </w:rPr>
              <w:t>Custom FP Generator</w:t>
            </w:r>
          </w:p>
        </w:tc>
        <w:tc>
          <w:tcPr>
            <w:tcW w:w="3544" w:type="dxa"/>
          </w:tcPr>
          <w:p w14:paraId="1233359A" w14:textId="68810B09" w:rsidR="007E1084" w:rsidRPr="0019283C" w:rsidRDefault="00FD38D2" w:rsidP="00CF5AD2">
            <w:pPr>
              <w:jc w:val="left"/>
              <w:rPr>
                <w:rFonts w:cstheme="minorHAnsi"/>
                <w:sz w:val="22"/>
                <w:szCs w:val="22"/>
              </w:rPr>
            </w:pPr>
            <w:r>
              <w:rPr>
                <w:rFonts w:cstheme="minorHAnsi"/>
                <w:sz w:val="22"/>
                <w:szCs w:val="22"/>
              </w:rPr>
              <w:t xml:space="preserve">Allows fully customizable Functional Position name generation </w:t>
            </w:r>
            <w:r w:rsidR="00E10311">
              <w:rPr>
                <w:rFonts w:cstheme="minorHAnsi"/>
                <w:sz w:val="22"/>
                <w:szCs w:val="22"/>
              </w:rPr>
              <w:t>(in APN 3125) for automatic FP creation from As-booked config</w:t>
            </w:r>
          </w:p>
        </w:tc>
        <w:tc>
          <w:tcPr>
            <w:tcW w:w="992" w:type="dxa"/>
          </w:tcPr>
          <w:p w14:paraId="519BFE4E" w14:textId="77777777" w:rsidR="007E1084" w:rsidRPr="0019283C" w:rsidRDefault="007E1084">
            <w:pPr>
              <w:rPr>
                <w:rFonts w:cstheme="minorHAnsi"/>
                <w:sz w:val="22"/>
                <w:szCs w:val="22"/>
              </w:rPr>
            </w:pPr>
          </w:p>
        </w:tc>
      </w:tr>
      <w:tr w:rsidR="00D41538" w:rsidRPr="0019283C" w14:paraId="0E29BC15"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606C55D9" w14:textId="4F88EC51" w:rsidR="00D41538" w:rsidRDefault="00D41538">
            <w:pPr>
              <w:rPr>
                <w:rFonts w:cstheme="minorHAnsi"/>
                <w:sz w:val="22"/>
                <w:szCs w:val="22"/>
              </w:rPr>
            </w:pPr>
            <w:r>
              <w:rPr>
                <w:rFonts w:cstheme="minorHAnsi"/>
                <w:sz w:val="22"/>
                <w:szCs w:val="22"/>
              </w:rPr>
              <w:t>1911</w:t>
            </w:r>
          </w:p>
        </w:tc>
        <w:tc>
          <w:tcPr>
            <w:tcW w:w="3421" w:type="dxa"/>
          </w:tcPr>
          <w:p w14:paraId="37265E05" w14:textId="1198631D" w:rsidR="00D41538" w:rsidRPr="00AE5853" w:rsidRDefault="00D41538">
            <w:pPr>
              <w:rPr>
                <w:rFonts w:cstheme="minorHAnsi"/>
                <w:sz w:val="22"/>
                <w:szCs w:val="22"/>
              </w:rPr>
            </w:pPr>
            <w:r w:rsidRPr="00D41538">
              <w:rPr>
                <w:rFonts w:cstheme="minorHAnsi"/>
                <w:sz w:val="22"/>
                <w:szCs w:val="22"/>
              </w:rPr>
              <w:t>Configuration scope setup</w:t>
            </w:r>
          </w:p>
        </w:tc>
        <w:tc>
          <w:tcPr>
            <w:tcW w:w="3544" w:type="dxa"/>
          </w:tcPr>
          <w:p w14:paraId="55F1A6C7" w14:textId="54FE3183" w:rsidR="00D41538" w:rsidRDefault="00D41538" w:rsidP="00CF5AD2">
            <w:pPr>
              <w:jc w:val="left"/>
              <w:rPr>
                <w:rFonts w:cstheme="minorHAnsi"/>
                <w:sz w:val="22"/>
                <w:szCs w:val="22"/>
              </w:rPr>
            </w:pPr>
            <w:r w:rsidRPr="00D41538">
              <w:rPr>
                <w:rFonts w:cstheme="minorHAnsi"/>
                <w:sz w:val="22"/>
                <w:szCs w:val="22"/>
              </w:rPr>
              <w:t>This parameter can only be setup in Material Configuration APN 3125</w:t>
            </w:r>
          </w:p>
        </w:tc>
        <w:tc>
          <w:tcPr>
            <w:tcW w:w="992" w:type="dxa"/>
          </w:tcPr>
          <w:p w14:paraId="32980CA4" w14:textId="77777777" w:rsidR="00D41538" w:rsidRPr="0019283C" w:rsidRDefault="00D41538">
            <w:pPr>
              <w:rPr>
                <w:rFonts w:cstheme="minorHAnsi"/>
                <w:sz w:val="22"/>
                <w:szCs w:val="22"/>
              </w:rPr>
            </w:pPr>
          </w:p>
        </w:tc>
      </w:tr>
      <w:tr w:rsidR="00AA3E0E" w:rsidRPr="0019283C" w14:paraId="51944609"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E150584" w14:textId="2D982B28" w:rsidR="00AA3E0E" w:rsidRDefault="00CF5AD2">
            <w:pPr>
              <w:rPr>
                <w:rFonts w:cstheme="minorHAnsi"/>
                <w:sz w:val="22"/>
                <w:szCs w:val="22"/>
              </w:rPr>
            </w:pPr>
            <w:r w:rsidRPr="00CF5AD2">
              <w:rPr>
                <w:rFonts w:cstheme="minorHAnsi"/>
                <w:sz w:val="22"/>
                <w:szCs w:val="22"/>
              </w:rPr>
              <w:t>1963</w:t>
            </w:r>
          </w:p>
        </w:tc>
        <w:tc>
          <w:tcPr>
            <w:tcW w:w="3421" w:type="dxa"/>
          </w:tcPr>
          <w:p w14:paraId="37818287" w14:textId="16E66B9C" w:rsidR="00AA3E0E" w:rsidRPr="00D41538" w:rsidRDefault="00CF5AD2">
            <w:pPr>
              <w:rPr>
                <w:rFonts w:cstheme="minorHAnsi"/>
                <w:sz w:val="22"/>
                <w:szCs w:val="22"/>
              </w:rPr>
            </w:pPr>
            <w:r w:rsidRPr="00CF5AD2">
              <w:rPr>
                <w:rFonts w:cstheme="minorHAnsi"/>
                <w:sz w:val="22"/>
                <w:szCs w:val="22"/>
              </w:rPr>
              <w:t xml:space="preserve">Multiple </w:t>
            </w:r>
            <w:proofErr w:type="gramStart"/>
            <w:r w:rsidRPr="00CF5AD2">
              <w:rPr>
                <w:rFonts w:cstheme="minorHAnsi"/>
                <w:sz w:val="22"/>
                <w:szCs w:val="22"/>
              </w:rPr>
              <w:t>template</w:t>
            </w:r>
            <w:proofErr w:type="gramEnd"/>
            <w:r w:rsidRPr="00CF5AD2">
              <w:rPr>
                <w:rFonts w:cstheme="minorHAnsi"/>
                <w:sz w:val="22"/>
                <w:szCs w:val="22"/>
              </w:rPr>
              <w:t xml:space="preserve"> allowed for </w:t>
            </w:r>
            <w:proofErr w:type="spellStart"/>
            <w:r w:rsidRPr="00CF5AD2">
              <w:rPr>
                <w:rFonts w:cstheme="minorHAnsi"/>
                <w:sz w:val="22"/>
                <w:szCs w:val="22"/>
              </w:rPr>
              <w:t>ToolBox</w:t>
            </w:r>
            <w:proofErr w:type="spellEnd"/>
          </w:p>
        </w:tc>
        <w:tc>
          <w:tcPr>
            <w:tcW w:w="3544" w:type="dxa"/>
          </w:tcPr>
          <w:p w14:paraId="7E794C55" w14:textId="3C712529" w:rsidR="00AA3E0E" w:rsidRPr="00D41538" w:rsidRDefault="00CF5AD2" w:rsidP="00CF5AD2">
            <w:pPr>
              <w:jc w:val="left"/>
              <w:rPr>
                <w:rFonts w:cstheme="minorHAnsi"/>
                <w:sz w:val="22"/>
                <w:szCs w:val="22"/>
              </w:rPr>
            </w:pPr>
            <w:r w:rsidRPr="00CF5AD2">
              <w:rPr>
                <w:rFonts w:cstheme="minorHAnsi"/>
                <w:sz w:val="22"/>
                <w:szCs w:val="22"/>
              </w:rPr>
              <w:t xml:space="preserve">This parameter </w:t>
            </w:r>
            <w:proofErr w:type="gramStart"/>
            <w:r w:rsidRPr="00CF5AD2">
              <w:rPr>
                <w:rFonts w:cstheme="minorHAnsi"/>
                <w:sz w:val="22"/>
                <w:szCs w:val="22"/>
              </w:rPr>
              <w:t>define</w:t>
            </w:r>
            <w:proofErr w:type="gramEnd"/>
            <w:r w:rsidRPr="00CF5AD2">
              <w:rPr>
                <w:rFonts w:cstheme="minorHAnsi"/>
                <w:sz w:val="22"/>
                <w:szCs w:val="22"/>
              </w:rPr>
              <w:t xml:space="preserve"> if it`s possible for user to have multiple template applicable to their tool box.</w:t>
            </w:r>
          </w:p>
        </w:tc>
        <w:tc>
          <w:tcPr>
            <w:tcW w:w="992" w:type="dxa"/>
          </w:tcPr>
          <w:p w14:paraId="0E724A2D" w14:textId="77777777" w:rsidR="00AA3E0E" w:rsidRPr="0019283C" w:rsidRDefault="00AA3E0E">
            <w:pPr>
              <w:rPr>
                <w:rFonts w:cstheme="minorHAnsi"/>
                <w:sz w:val="22"/>
                <w:szCs w:val="22"/>
              </w:rPr>
            </w:pPr>
          </w:p>
        </w:tc>
      </w:tr>
      <w:tr w:rsidR="003831CC" w:rsidRPr="0019283C" w14:paraId="1845BE3F"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6743E5B0" w14:textId="0288A42F" w:rsidR="003831CC" w:rsidRPr="00CF5AD2" w:rsidRDefault="00B11380">
            <w:pPr>
              <w:rPr>
                <w:rFonts w:cstheme="minorHAnsi"/>
                <w:sz w:val="22"/>
                <w:szCs w:val="22"/>
              </w:rPr>
            </w:pPr>
            <w:r>
              <w:rPr>
                <w:rFonts w:cstheme="minorHAnsi"/>
                <w:sz w:val="22"/>
                <w:szCs w:val="22"/>
              </w:rPr>
              <w:t>1976</w:t>
            </w:r>
          </w:p>
        </w:tc>
        <w:tc>
          <w:tcPr>
            <w:tcW w:w="3421" w:type="dxa"/>
          </w:tcPr>
          <w:p w14:paraId="32CF8A19" w14:textId="1016DFF5" w:rsidR="003831CC" w:rsidRPr="00CF5AD2" w:rsidRDefault="00234F4C">
            <w:pPr>
              <w:rPr>
                <w:rFonts w:cstheme="minorHAnsi"/>
                <w:sz w:val="22"/>
                <w:szCs w:val="22"/>
              </w:rPr>
            </w:pPr>
            <w:r w:rsidRPr="00234F4C">
              <w:rPr>
                <w:rFonts w:cstheme="minorHAnsi"/>
                <w:sz w:val="22"/>
                <w:szCs w:val="22"/>
              </w:rPr>
              <w:t>Activate new Software Definition UI</w:t>
            </w:r>
          </w:p>
        </w:tc>
        <w:tc>
          <w:tcPr>
            <w:tcW w:w="3544" w:type="dxa"/>
          </w:tcPr>
          <w:p w14:paraId="2787D944" w14:textId="77777777" w:rsidR="003831CC" w:rsidRDefault="00234F4C" w:rsidP="00234F4C">
            <w:pPr>
              <w:jc w:val="left"/>
              <w:rPr>
                <w:rFonts w:cstheme="minorHAnsi"/>
                <w:sz w:val="22"/>
                <w:szCs w:val="22"/>
              </w:rPr>
            </w:pPr>
            <w:r w:rsidRPr="00234F4C">
              <w:rPr>
                <w:rFonts w:cstheme="minorHAnsi"/>
                <w:sz w:val="22"/>
                <w:szCs w:val="22"/>
              </w:rPr>
              <w:t>Parameter used to activate new Software Definition UI</w:t>
            </w:r>
            <w:r w:rsidR="00AC1265">
              <w:rPr>
                <w:rFonts w:cstheme="minorHAnsi"/>
                <w:sz w:val="22"/>
                <w:szCs w:val="22"/>
              </w:rPr>
              <w:t>.</w:t>
            </w:r>
          </w:p>
          <w:p w14:paraId="5EF1AFE8" w14:textId="0F850517" w:rsidR="00AC1265" w:rsidRPr="00CF5AD2" w:rsidRDefault="00AC1265" w:rsidP="00234F4C">
            <w:pPr>
              <w:jc w:val="left"/>
              <w:rPr>
                <w:rFonts w:cstheme="minorHAnsi"/>
                <w:sz w:val="22"/>
                <w:szCs w:val="22"/>
              </w:rPr>
            </w:pPr>
            <w:r>
              <w:rPr>
                <w:rFonts w:cstheme="minorHAnsi"/>
                <w:sz w:val="22"/>
                <w:szCs w:val="22"/>
              </w:rPr>
              <w:t xml:space="preserve">It displays additional information in </w:t>
            </w:r>
            <w:r w:rsidR="00B11380">
              <w:rPr>
                <w:rFonts w:cstheme="minorHAnsi"/>
                <w:sz w:val="22"/>
                <w:szCs w:val="22"/>
              </w:rPr>
              <w:t xml:space="preserve">a new tab in the </w:t>
            </w:r>
            <w:r>
              <w:rPr>
                <w:rFonts w:cstheme="minorHAnsi"/>
                <w:sz w:val="22"/>
                <w:szCs w:val="22"/>
              </w:rPr>
              <w:t xml:space="preserve">Software </w:t>
            </w:r>
            <w:r w:rsidR="00B11380">
              <w:rPr>
                <w:rFonts w:cstheme="minorHAnsi"/>
                <w:sz w:val="22"/>
                <w:szCs w:val="22"/>
              </w:rPr>
              <w:t>M</w:t>
            </w:r>
            <w:r>
              <w:rPr>
                <w:rFonts w:cstheme="minorHAnsi"/>
                <w:sz w:val="22"/>
                <w:szCs w:val="22"/>
              </w:rPr>
              <w:t>anagement modu</w:t>
            </w:r>
            <w:r w:rsidR="00B11380">
              <w:rPr>
                <w:rFonts w:cstheme="minorHAnsi"/>
                <w:sz w:val="22"/>
                <w:szCs w:val="22"/>
              </w:rPr>
              <w:t>le.</w:t>
            </w:r>
          </w:p>
        </w:tc>
        <w:tc>
          <w:tcPr>
            <w:tcW w:w="992" w:type="dxa"/>
          </w:tcPr>
          <w:p w14:paraId="78F6346A" w14:textId="77777777" w:rsidR="003831CC" w:rsidRPr="0019283C" w:rsidRDefault="003831CC">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84738587"/>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903" w:type="dxa"/>
        <w:tblLook w:val="04A0" w:firstRow="1" w:lastRow="0" w:firstColumn="1" w:lastColumn="0" w:noHBand="0" w:noVBand="1"/>
      </w:tblPr>
      <w:tblGrid>
        <w:gridCol w:w="1124"/>
        <w:gridCol w:w="1153"/>
        <w:gridCol w:w="7775"/>
      </w:tblGrid>
      <w:tr w:rsidR="00EC2942" w:rsidRPr="0019283C" w14:paraId="1AB92EA0" w14:textId="77777777" w:rsidTr="005979BB">
        <w:trPr>
          <w:cnfStyle w:val="100000000000" w:firstRow="1" w:lastRow="0" w:firstColumn="0" w:lastColumn="0" w:oddVBand="0" w:evenVBand="0" w:oddHBand="0" w:evenHBand="0" w:firstRowFirstColumn="0" w:firstRowLastColumn="0" w:lastRowFirstColumn="0" w:lastRowLastColumn="0"/>
          <w:tblHeader/>
        </w:trPr>
        <w:tc>
          <w:tcPr>
            <w:tcW w:w="1124" w:type="dxa"/>
          </w:tcPr>
          <w:p w14:paraId="54AF6E1A" w14:textId="77777777" w:rsidR="00EC2942" w:rsidRPr="0019283C" w:rsidRDefault="00EC2942">
            <w:pPr>
              <w:rPr>
                <w:rFonts w:cstheme="minorHAnsi"/>
                <w:sz w:val="22"/>
                <w:szCs w:val="22"/>
              </w:rPr>
            </w:pPr>
            <w:r w:rsidRPr="0019283C">
              <w:rPr>
                <w:rFonts w:cstheme="minorHAnsi"/>
                <w:sz w:val="22"/>
                <w:szCs w:val="22"/>
              </w:rPr>
              <w:t>Workflow Number</w:t>
            </w:r>
          </w:p>
        </w:tc>
        <w:tc>
          <w:tcPr>
            <w:tcW w:w="1153" w:type="dxa"/>
          </w:tcPr>
          <w:p w14:paraId="691FAB64" w14:textId="77777777" w:rsidR="00EC2942" w:rsidRPr="0019283C" w:rsidRDefault="00EC2942">
            <w:pPr>
              <w:rPr>
                <w:rFonts w:cstheme="minorHAnsi"/>
                <w:sz w:val="22"/>
                <w:szCs w:val="22"/>
              </w:rPr>
            </w:pPr>
            <w:r w:rsidRPr="0019283C">
              <w:rPr>
                <w:rFonts w:cstheme="minorHAnsi"/>
                <w:sz w:val="22"/>
                <w:szCs w:val="22"/>
              </w:rPr>
              <w:t>Workflow Name</w:t>
            </w:r>
          </w:p>
        </w:tc>
        <w:tc>
          <w:tcPr>
            <w:tcW w:w="7626" w:type="dxa"/>
          </w:tcPr>
          <w:p w14:paraId="7EFF1442" w14:textId="6C621DF5" w:rsidR="00EC2942" w:rsidRPr="0019283C" w:rsidRDefault="001A5AAD">
            <w:pPr>
              <w:rPr>
                <w:rFonts w:cstheme="minorHAnsi"/>
                <w:sz w:val="22"/>
                <w:szCs w:val="22"/>
              </w:rPr>
            </w:pPr>
            <w:r>
              <w:rPr>
                <w:rFonts w:cstheme="minorHAnsi"/>
                <w:sz w:val="22"/>
                <w:szCs w:val="22"/>
              </w:rPr>
              <w:t>Notes</w:t>
            </w:r>
          </w:p>
        </w:tc>
      </w:tr>
      <w:tr w:rsidR="005979BB" w:rsidRPr="0019283C" w14:paraId="7BFEFF8C" w14:textId="77777777" w:rsidTr="005979BB">
        <w:trPr>
          <w:cnfStyle w:val="000000100000" w:firstRow="0" w:lastRow="0" w:firstColumn="0" w:lastColumn="0" w:oddVBand="0" w:evenVBand="0" w:oddHBand="1" w:evenHBand="0" w:firstRowFirstColumn="0" w:firstRowLastColumn="0" w:lastRowFirstColumn="0" w:lastRowLastColumn="0"/>
        </w:trPr>
        <w:tc>
          <w:tcPr>
            <w:tcW w:w="1124" w:type="dxa"/>
          </w:tcPr>
          <w:p w14:paraId="403E1EBD" w14:textId="336D13E4" w:rsidR="005979BB" w:rsidRDefault="005979BB">
            <w:pPr>
              <w:rPr>
                <w:rFonts w:cstheme="minorHAnsi"/>
                <w:sz w:val="22"/>
                <w:szCs w:val="22"/>
              </w:rPr>
            </w:pPr>
            <w:r>
              <w:rPr>
                <w:rFonts w:cstheme="minorHAnsi"/>
                <w:sz w:val="22"/>
                <w:szCs w:val="22"/>
              </w:rPr>
              <w:t>86</w:t>
            </w:r>
          </w:p>
        </w:tc>
        <w:tc>
          <w:tcPr>
            <w:tcW w:w="1153" w:type="dxa"/>
          </w:tcPr>
          <w:p w14:paraId="2A2E1EB7" w14:textId="77777777" w:rsidR="005979BB" w:rsidRPr="007A28EE" w:rsidRDefault="005979BB">
            <w:pPr>
              <w:rPr>
                <w:rFonts w:cstheme="minorHAnsi"/>
                <w:sz w:val="22"/>
                <w:szCs w:val="22"/>
              </w:rPr>
            </w:pPr>
          </w:p>
        </w:tc>
        <w:tc>
          <w:tcPr>
            <w:tcW w:w="7626" w:type="dxa"/>
          </w:tcPr>
          <w:p w14:paraId="2AD84502" w14:textId="77777777" w:rsidR="000E31C9" w:rsidRDefault="000E31C9" w:rsidP="000E31C9">
            <w:pPr>
              <w:rPr>
                <w:rFonts w:cstheme="minorHAnsi"/>
                <w:sz w:val="22"/>
                <w:szCs w:val="22"/>
              </w:rPr>
            </w:pPr>
            <w:r w:rsidRPr="000E31C9">
              <w:rPr>
                <w:rFonts w:cstheme="minorHAnsi"/>
                <w:sz w:val="22"/>
                <w:szCs w:val="22"/>
              </w:rPr>
              <w:t xml:space="preserve">This workflow is triggered when a </w:t>
            </w:r>
            <w:proofErr w:type="spellStart"/>
            <w:r w:rsidRPr="000E31C9">
              <w:rPr>
                <w:rFonts w:cstheme="minorHAnsi"/>
                <w:sz w:val="22"/>
                <w:szCs w:val="22"/>
              </w:rPr>
              <w:t>rotable</w:t>
            </w:r>
            <w:proofErr w:type="spellEnd"/>
            <w:r w:rsidRPr="000E31C9">
              <w:rPr>
                <w:rFonts w:cstheme="minorHAnsi"/>
                <w:sz w:val="22"/>
                <w:szCs w:val="22"/>
              </w:rPr>
              <w:t xml:space="preserve"> component is installed via the AMOS program "</w:t>
            </w:r>
            <w:proofErr w:type="spellStart"/>
            <w:r w:rsidRPr="000E31C9">
              <w:rPr>
                <w:rFonts w:cstheme="minorHAnsi"/>
                <w:sz w:val="22"/>
                <w:szCs w:val="22"/>
              </w:rPr>
              <w:t>Rotables</w:t>
            </w:r>
            <w:proofErr w:type="spellEnd"/>
            <w:r w:rsidRPr="000E31C9">
              <w:rPr>
                <w:rFonts w:cstheme="minorHAnsi"/>
                <w:sz w:val="22"/>
                <w:szCs w:val="22"/>
              </w:rPr>
              <w:t xml:space="preserve"> Label Booking".</w:t>
            </w:r>
          </w:p>
          <w:p w14:paraId="16F48C04" w14:textId="0006FAC0" w:rsidR="000E31C9" w:rsidRPr="000E31C9" w:rsidRDefault="000E31C9" w:rsidP="000E31C9">
            <w:pPr>
              <w:rPr>
                <w:rFonts w:cstheme="minorHAnsi"/>
                <w:sz w:val="22"/>
                <w:szCs w:val="22"/>
              </w:rPr>
            </w:pPr>
            <w:r>
              <w:rPr>
                <w:rFonts w:cstheme="minorHAnsi"/>
                <w:sz w:val="22"/>
                <w:szCs w:val="22"/>
              </w:rPr>
              <w:t>Available wildcards:</w:t>
            </w:r>
          </w:p>
          <w:p w14:paraId="45DC1D57" w14:textId="510E996F" w:rsidR="000E31C9" w:rsidRPr="005A3043" w:rsidRDefault="000E31C9" w:rsidP="10350371">
            <w:pPr>
              <w:pStyle w:val="ListParagraph"/>
              <w:numPr>
                <w:ilvl w:val="0"/>
                <w:numId w:val="14"/>
              </w:numPr>
              <w:jc w:val="both"/>
              <w:rPr>
                <w:rFonts w:cstheme="minorHAnsi"/>
                <w:sz w:val="22"/>
                <w:szCs w:val="22"/>
              </w:rPr>
            </w:pPr>
            <w:proofErr w:type="spellStart"/>
            <w:r w:rsidRPr="005B4B75">
              <w:rPr>
                <w:rFonts w:cstheme="minorHAnsi"/>
                <w:b/>
                <w:sz w:val="22"/>
                <w:szCs w:val="22"/>
              </w:rPr>
              <w:t>conf_mgmt_inst_assembly_status_not_okay</w:t>
            </w:r>
            <w:proofErr w:type="spellEnd"/>
            <w:r w:rsidR="0008479F" w:rsidRPr="005A3043">
              <w:rPr>
                <w:rFonts w:cstheme="minorHAnsi"/>
                <w:sz w:val="22"/>
                <w:szCs w:val="22"/>
              </w:rPr>
              <w:t xml:space="preserve"> - Triggered if there is at least one FP checked as wrong in the</w:t>
            </w:r>
            <w:r w:rsidR="005A3043">
              <w:rPr>
                <w:rFonts w:cstheme="minorHAnsi"/>
                <w:sz w:val="22"/>
                <w:szCs w:val="22"/>
              </w:rPr>
              <w:t xml:space="preserve"> </w:t>
            </w:r>
            <w:r w:rsidR="0008479F" w:rsidRPr="005A3043">
              <w:rPr>
                <w:rFonts w:cstheme="minorHAnsi"/>
                <w:sz w:val="22"/>
                <w:szCs w:val="22"/>
              </w:rPr>
              <w:t>Tree (Missing but LRU excluded)</w:t>
            </w:r>
          </w:p>
          <w:p w14:paraId="465D1517" w14:textId="752DB435" w:rsidR="005979BB" w:rsidRPr="00B41FD2" w:rsidRDefault="000E31C9" w:rsidP="00B41FD2">
            <w:pPr>
              <w:pStyle w:val="ListParagraph"/>
              <w:numPr>
                <w:ilvl w:val="0"/>
                <w:numId w:val="14"/>
              </w:numPr>
              <w:jc w:val="both"/>
              <w:rPr>
                <w:rFonts w:cstheme="minorHAnsi"/>
                <w:sz w:val="22"/>
                <w:szCs w:val="22"/>
              </w:rPr>
            </w:pPr>
            <w:proofErr w:type="spellStart"/>
            <w:r w:rsidRPr="005B4B75">
              <w:rPr>
                <w:rFonts w:cstheme="minorHAnsi"/>
                <w:b/>
                <w:bCs/>
                <w:sz w:val="22"/>
                <w:szCs w:val="22"/>
              </w:rPr>
              <w:t>conf_mgmt_inst_assembly_has_missing_lru_items</w:t>
            </w:r>
            <w:proofErr w:type="spellEnd"/>
            <w:r w:rsidR="005A3043">
              <w:rPr>
                <w:rFonts w:cstheme="minorHAnsi"/>
                <w:sz w:val="22"/>
                <w:szCs w:val="22"/>
              </w:rPr>
              <w:t xml:space="preserve"> – </w:t>
            </w:r>
            <w:r w:rsidR="00B41FD2" w:rsidRPr="00B41FD2">
              <w:rPr>
                <w:szCs w:val="20"/>
              </w:rPr>
              <w:t xml:space="preserve">Triggered if there is at least one FP checked as Missing (but LRU) at the time of the booking. </w:t>
            </w:r>
          </w:p>
        </w:tc>
      </w:tr>
      <w:tr w:rsidR="00EC2942" w:rsidRPr="0019283C" w14:paraId="01479043" w14:textId="77777777" w:rsidTr="005979BB">
        <w:trPr>
          <w:cnfStyle w:val="000000010000" w:firstRow="0" w:lastRow="0" w:firstColumn="0" w:lastColumn="0" w:oddVBand="0" w:evenVBand="0" w:oddHBand="0" w:evenHBand="1" w:firstRowFirstColumn="0" w:firstRowLastColumn="0" w:lastRowFirstColumn="0" w:lastRowLastColumn="0"/>
        </w:trPr>
        <w:tc>
          <w:tcPr>
            <w:tcW w:w="1124" w:type="dxa"/>
          </w:tcPr>
          <w:p w14:paraId="6A8A20C8" w14:textId="3085A795" w:rsidR="00EC2942" w:rsidRPr="0019283C" w:rsidRDefault="005979BB">
            <w:pPr>
              <w:rPr>
                <w:rFonts w:cstheme="minorHAnsi"/>
                <w:sz w:val="22"/>
                <w:szCs w:val="22"/>
              </w:rPr>
            </w:pPr>
            <w:r>
              <w:rPr>
                <w:rFonts w:cstheme="minorHAnsi"/>
                <w:sz w:val="22"/>
                <w:szCs w:val="22"/>
              </w:rPr>
              <w:t>183</w:t>
            </w:r>
          </w:p>
        </w:tc>
        <w:tc>
          <w:tcPr>
            <w:tcW w:w="1153" w:type="dxa"/>
          </w:tcPr>
          <w:p w14:paraId="50188ED1" w14:textId="763B8FA1" w:rsidR="00EC2942" w:rsidRPr="0019283C" w:rsidRDefault="00AD6A68">
            <w:pPr>
              <w:rPr>
                <w:rFonts w:cstheme="minorHAnsi"/>
                <w:sz w:val="22"/>
                <w:szCs w:val="22"/>
              </w:rPr>
            </w:pPr>
            <w:proofErr w:type="spellStart"/>
            <w:r w:rsidRPr="00AD6A68">
              <w:rPr>
                <w:rFonts w:cstheme="minorHAnsi"/>
                <w:sz w:val="22"/>
                <w:szCs w:val="22"/>
              </w:rPr>
              <w:t>Rotables</w:t>
            </w:r>
            <w:proofErr w:type="spellEnd"/>
            <w:r w:rsidRPr="00AD6A68">
              <w:rPr>
                <w:rFonts w:cstheme="minorHAnsi"/>
                <w:sz w:val="22"/>
                <w:szCs w:val="22"/>
              </w:rPr>
              <w:t xml:space="preserve"> Label State Before Booking</w:t>
            </w:r>
          </w:p>
        </w:tc>
        <w:tc>
          <w:tcPr>
            <w:tcW w:w="7626" w:type="dxa"/>
          </w:tcPr>
          <w:p w14:paraId="0CE4822B" w14:textId="77777777" w:rsidR="00E20784" w:rsidRDefault="00277A4B" w:rsidP="00C164C1">
            <w:pPr>
              <w:jc w:val="left"/>
              <w:rPr>
                <w:rFonts w:cstheme="minorHAnsi"/>
                <w:sz w:val="22"/>
                <w:szCs w:val="22"/>
              </w:rPr>
            </w:pPr>
            <w:r w:rsidRPr="00277A4B">
              <w:rPr>
                <w:rFonts w:cstheme="minorHAnsi"/>
                <w:sz w:val="22"/>
                <w:szCs w:val="22"/>
              </w:rPr>
              <w:t>This workflow is triggered right before a "</w:t>
            </w:r>
            <w:proofErr w:type="spellStart"/>
            <w:r w:rsidRPr="00277A4B">
              <w:rPr>
                <w:rFonts w:cstheme="minorHAnsi"/>
                <w:sz w:val="22"/>
                <w:szCs w:val="22"/>
              </w:rPr>
              <w:t>Rotables</w:t>
            </w:r>
            <w:proofErr w:type="spellEnd"/>
            <w:r w:rsidRPr="00277A4B">
              <w:rPr>
                <w:rFonts w:cstheme="minorHAnsi"/>
                <w:sz w:val="22"/>
                <w:szCs w:val="22"/>
              </w:rPr>
              <w:t xml:space="preserve"> Label Booking" is executed. It gives AMOS Customers the possibility to act depending on the state of the Label before the Booking.   </w:t>
            </w:r>
          </w:p>
          <w:p w14:paraId="5E7E7D1D" w14:textId="62E99344" w:rsidR="00277A4B" w:rsidRPr="00277A4B" w:rsidRDefault="00E20784" w:rsidP="00C164C1">
            <w:pPr>
              <w:jc w:val="left"/>
              <w:rPr>
                <w:rFonts w:cstheme="minorHAnsi"/>
                <w:sz w:val="22"/>
                <w:szCs w:val="22"/>
              </w:rPr>
            </w:pPr>
            <w:r>
              <w:rPr>
                <w:rFonts w:cstheme="minorHAnsi"/>
                <w:sz w:val="22"/>
                <w:szCs w:val="22"/>
              </w:rPr>
              <w:t>Available wildcards:</w:t>
            </w:r>
            <w:r w:rsidR="00277A4B" w:rsidRPr="00277A4B">
              <w:rPr>
                <w:rFonts w:cstheme="minorHAnsi"/>
                <w:sz w:val="22"/>
                <w:szCs w:val="22"/>
              </w:rPr>
              <w:t xml:space="preserve">       </w:t>
            </w:r>
          </w:p>
          <w:p w14:paraId="4E0E42B8" w14:textId="19A9D8F8" w:rsidR="00260576" w:rsidRPr="00C64D5E" w:rsidRDefault="00260576" w:rsidP="00C164C1">
            <w:pPr>
              <w:pStyle w:val="ListParagraph"/>
              <w:numPr>
                <w:ilvl w:val="0"/>
                <w:numId w:val="10"/>
              </w:numPr>
              <w:jc w:val="left"/>
              <w:rPr>
                <w:rFonts w:cstheme="minorHAnsi"/>
                <w:sz w:val="22"/>
                <w:szCs w:val="22"/>
              </w:rPr>
            </w:pPr>
            <w:proofErr w:type="spellStart"/>
            <w:r w:rsidRPr="005B4B75">
              <w:rPr>
                <w:rFonts w:cstheme="minorHAnsi"/>
                <w:b/>
                <w:bCs/>
                <w:sz w:val="22"/>
                <w:szCs w:val="22"/>
              </w:rPr>
              <w:t>conf_mgmt_inst_assembly_status_not_okay</w:t>
            </w:r>
            <w:proofErr w:type="spellEnd"/>
            <w:r w:rsidR="005B4B75">
              <w:rPr>
                <w:rFonts w:cstheme="minorHAnsi"/>
                <w:b/>
                <w:bCs/>
                <w:sz w:val="22"/>
                <w:szCs w:val="22"/>
              </w:rPr>
              <w:t xml:space="preserve"> </w:t>
            </w:r>
            <w:r w:rsidR="00C64D5E">
              <w:rPr>
                <w:rFonts w:cstheme="minorHAnsi"/>
                <w:sz w:val="22"/>
                <w:szCs w:val="22"/>
              </w:rPr>
              <w:br/>
            </w:r>
            <w:r w:rsidR="00C64D5E" w:rsidRPr="00A57486">
              <w:rPr>
                <w:rFonts w:cstheme="minorHAnsi"/>
                <w:sz w:val="22"/>
                <w:szCs w:val="22"/>
              </w:rPr>
              <w:t>Triggered if there is at least one FP checked as wrong in the Tree (Missing but LRU excluded)</w:t>
            </w:r>
          </w:p>
          <w:p w14:paraId="3592A20B" w14:textId="0D427F15" w:rsidR="00277A4B" w:rsidRPr="00A57486" w:rsidRDefault="00277A4B" w:rsidP="00C164C1">
            <w:pPr>
              <w:pStyle w:val="ListParagraph"/>
              <w:numPr>
                <w:ilvl w:val="0"/>
                <w:numId w:val="10"/>
              </w:numPr>
              <w:jc w:val="left"/>
              <w:rPr>
                <w:rFonts w:cs="Arial"/>
                <w:sz w:val="22"/>
                <w:szCs w:val="22"/>
              </w:rPr>
            </w:pPr>
            <w:proofErr w:type="spellStart"/>
            <w:r w:rsidRPr="005B4B75">
              <w:rPr>
                <w:rFonts w:cstheme="minorHAnsi"/>
                <w:b/>
                <w:sz w:val="22"/>
                <w:szCs w:val="22"/>
              </w:rPr>
              <w:t>conf_mgmt_inst_partnumber_is_not_specified_for_func_pos</w:t>
            </w:r>
            <w:proofErr w:type="spellEnd"/>
            <w:r w:rsidR="00A57486" w:rsidRPr="00A57486">
              <w:rPr>
                <w:rFonts w:cstheme="minorHAnsi"/>
                <w:sz w:val="22"/>
                <w:szCs w:val="22"/>
              </w:rPr>
              <w:br/>
            </w:r>
            <w:r w:rsidR="00A57486" w:rsidRPr="00A57486">
              <w:rPr>
                <w:sz w:val="22"/>
                <w:szCs w:val="22"/>
              </w:rPr>
              <w:t xml:space="preserve">Triggered if the ON part is not allowed for the Functional Position. </w:t>
            </w:r>
          </w:p>
          <w:p w14:paraId="555F5809" w14:textId="56947DC5" w:rsidR="00277A4B" w:rsidRPr="005B4B75" w:rsidRDefault="00277A4B" w:rsidP="00C164C1">
            <w:pPr>
              <w:pStyle w:val="ListParagraph"/>
              <w:numPr>
                <w:ilvl w:val="0"/>
                <w:numId w:val="10"/>
              </w:numPr>
              <w:jc w:val="left"/>
              <w:rPr>
                <w:rFonts w:cstheme="minorHAnsi"/>
                <w:sz w:val="22"/>
                <w:szCs w:val="22"/>
              </w:rPr>
            </w:pPr>
            <w:proofErr w:type="spellStart"/>
            <w:r w:rsidRPr="005B4B75">
              <w:rPr>
                <w:rFonts w:cstheme="minorHAnsi"/>
                <w:b/>
                <w:sz w:val="22"/>
                <w:szCs w:val="22"/>
              </w:rPr>
              <w:t>conf_mgmt_other_partnumber_found_as_preferred_for_func_po</w:t>
            </w:r>
            <w:proofErr w:type="spellEnd"/>
            <w:r w:rsidR="00A57486">
              <w:br/>
            </w:r>
            <w:r w:rsidR="005B4B75" w:rsidRPr="005B4B75">
              <w:rPr>
                <w:rFonts w:cstheme="minorHAnsi"/>
                <w:sz w:val="22"/>
                <w:szCs w:val="22"/>
              </w:rPr>
              <w:t>Triggered if the ON part is allowed for the Functional Position</w:t>
            </w:r>
            <w:r w:rsidR="005B4B75">
              <w:rPr>
                <w:rFonts w:cstheme="minorHAnsi"/>
                <w:sz w:val="22"/>
                <w:szCs w:val="22"/>
              </w:rPr>
              <w:t xml:space="preserve"> </w:t>
            </w:r>
            <w:r w:rsidR="005B4B75" w:rsidRPr="005B4B75">
              <w:rPr>
                <w:rFonts w:cstheme="minorHAnsi"/>
                <w:sz w:val="22"/>
                <w:szCs w:val="22"/>
              </w:rPr>
              <w:t>but not as “Preferred”.</w:t>
            </w:r>
          </w:p>
          <w:p w14:paraId="591ABE98" w14:textId="77777777" w:rsidR="0012190D" w:rsidRPr="0012190D" w:rsidRDefault="00277A4B" w:rsidP="00C164C1">
            <w:pPr>
              <w:pStyle w:val="ListParagraph"/>
              <w:numPr>
                <w:ilvl w:val="0"/>
                <w:numId w:val="10"/>
              </w:numPr>
              <w:jc w:val="left"/>
              <w:rPr>
                <w:rFonts w:cstheme="minorHAnsi"/>
                <w:sz w:val="22"/>
                <w:szCs w:val="22"/>
              </w:rPr>
            </w:pPr>
            <w:proofErr w:type="spellStart"/>
            <w:r w:rsidRPr="005B4B75">
              <w:rPr>
                <w:rFonts w:cstheme="minorHAnsi"/>
                <w:b/>
                <w:sz w:val="22"/>
                <w:szCs w:val="22"/>
              </w:rPr>
              <w:lastRenderedPageBreak/>
              <w:t>conf_mgmt_other_partnumber_found_as_mandatory_for_func_pos</w:t>
            </w:r>
            <w:proofErr w:type="spellEnd"/>
            <w:r w:rsidR="00DE7A8D">
              <w:rPr>
                <w:rFonts w:cstheme="minorHAnsi"/>
                <w:sz w:val="22"/>
                <w:szCs w:val="22"/>
              </w:rPr>
              <w:br/>
            </w:r>
            <w:r w:rsidR="0012190D" w:rsidRPr="0012190D">
              <w:rPr>
                <w:rFonts w:cstheme="minorHAnsi"/>
                <w:sz w:val="22"/>
                <w:szCs w:val="22"/>
              </w:rPr>
              <w:t>Triggered if the ON part is allowed for the Functional Position</w:t>
            </w:r>
          </w:p>
          <w:p w14:paraId="18072059" w14:textId="5D5AF624" w:rsidR="00E20784" w:rsidRPr="00E20784" w:rsidRDefault="0012190D" w:rsidP="00C164C1">
            <w:pPr>
              <w:pStyle w:val="ListParagraph"/>
              <w:ind w:left="360"/>
              <w:jc w:val="left"/>
              <w:rPr>
                <w:rFonts w:cstheme="minorHAnsi"/>
                <w:sz w:val="22"/>
                <w:szCs w:val="22"/>
              </w:rPr>
            </w:pPr>
            <w:r w:rsidRPr="0012190D">
              <w:rPr>
                <w:rFonts w:cstheme="minorHAnsi"/>
                <w:sz w:val="22"/>
                <w:szCs w:val="22"/>
              </w:rPr>
              <w:t xml:space="preserve">but </w:t>
            </w:r>
            <w:r w:rsidR="0018496B">
              <w:rPr>
                <w:rFonts w:cstheme="minorHAnsi"/>
                <w:sz w:val="22"/>
                <w:szCs w:val="22"/>
              </w:rPr>
              <w:t>is not</w:t>
            </w:r>
            <w:r w:rsidRPr="0012190D">
              <w:rPr>
                <w:rFonts w:cstheme="minorHAnsi"/>
                <w:sz w:val="22"/>
                <w:szCs w:val="22"/>
              </w:rPr>
              <w:t xml:space="preserve"> “Mandatory”.</w:t>
            </w:r>
          </w:p>
          <w:p w14:paraId="2A817AB4" w14:textId="50558D73" w:rsidR="00DE7A8D" w:rsidRPr="00DE7A8D" w:rsidRDefault="00277A4B" w:rsidP="00C164C1">
            <w:pPr>
              <w:pStyle w:val="ListParagraph"/>
              <w:numPr>
                <w:ilvl w:val="0"/>
                <w:numId w:val="10"/>
              </w:numPr>
              <w:jc w:val="left"/>
              <w:rPr>
                <w:rFonts w:cstheme="minorHAnsi"/>
                <w:sz w:val="22"/>
                <w:szCs w:val="22"/>
              </w:rPr>
            </w:pPr>
            <w:r w:rsidRPr="005B4B75">
              <w:rPr>
                <w:rFonts w:cstheme="minorHAnsi"/>
                <w:b/>
                <w:bCs/>
                <w:sz w:val="22"/>
                <w:szCs w:val="22"/>
              </w:rPr>
              <w:t>conf_mgmt_inst_pn_is_specified_for_fp_but_outside_date_validity_boundary</w:t>
            </w:r>
            <w:r w:rsidR="00DE7A8D">
              <w:rPr>
                <w:rFonts w:cstheme="minorHAnsi"/>
                <w:sz w:val="22"/>
                <w:szCs w:val="22"/>
              </w:rPr>
              <w:br/>
            </w:r>
            <w:r w:rsidR="00DE7A8D" w:rsidRPr="0012190D">
              <w:rPr>
                <w:sz w:val="22"/>
                <w:szCs w:val="22"/>
              </w:rPr>
              <w:t xml:space="preserve">Triggered if the ON part is allowed for the Functional </w:t>
            </w:r>
            <w:proofErr w:type="gramStart"/>
            <w:r w:rsidR="00DE7A8D" w:rsidRPr="0012190D">
              <w:rPr>
                <w:sz w:val="22"/>
                <w:szCs w:val="22"/>
              </w:rPr>
              <w:t>Position, but</w:t>
            </w:r>
            <w:proofErr w:type="gramEnd"/>
            <w:r w:rsidR="00DE7A8D" w:rsidRPr="0012190D">
              <w:rPr>
                <w:sz w:val="22"/>
                <w:szCs w:val="22"/>
              </w:rPr>
              <w:t xml:space="preserve"> is outside of the date validity defined in the PN List.</w:t>
            </w:r>
            <w:r w:rsidR="00DE7A8D" w:rsidRPr="00DE7A8D">
              <w:rPr>
                <w:szCs w:val="20"/>
              </w:rPr>
              <w:t xml:space="preserve"> </w:t>
            </w:r>
          </w:p>
          <w:p w14:paraId="592BD2EC" w14:textId="286A5322" w:rsidR="00EC2942" w:rsidRPr="00DE7A8D" w:rsidRDefault="00EC2942" w:rsidP="00DE7A8D">
            <w:pPr>
              <w:jc w:val="left"/>
              <w:rPr>
                <w:rFonts w:cstheme="minorHAnsi"/>
                <w:sz w:val="22"/>
                <w:szCs w:val="22"/>
              </w:rPr>
            </w:pPr>
          </w:p>
        </w:tc>
      </w:tr>
      <w:tr w:rsidR="005979BB" w:rsidRPr="0019283C" w14:paraId="0F623D1A" w14:textId="77777777" w:rsidTr="005979BB">
        <w:trPr>
          <w:cnfStyle w:val="000000100000" w:firstRow="0" w:lastRow="0" w:firstColumn="0" w:lastColumn="0" w:oddVBand="0" w:evenVBand="0" w:oddHBand="1" w:evenHBand="0" w:firstRowFirstColumn="0" w:firstRowLastColumn="0" w:lastRowFirstColumn="0" w:lastRowLastColumn="0"/>
        </w:trPr>
        <w:tc>
          <w:tcPr>
            <w:tcW w:w="1124" w:type="dxa"/>
          </w:tcPr>
          <w:p w14:paraId="036E9E88" w14:textId="26F5D5A6" w:rsidR="005979BB" w:rsidRDefault="005979BB" w:rsidP="005979BB">
            <w:pPr>
              <w:rPr>
                <w:rFonts w:cstheme="minorHAnsi"/>
                <w:sz w:val="22"/>
                <w:szCs w:val="22"/>
              </w:rPr>
            </w:pPr>
            <w:r>
              <w:rPr>
                <w:rFonts w:cstheme="minorHAnsi"/>
                <w:sz w:val="22"/>
                <w:szCs w:val="22"/>
              </w:rPr>
              <w:lastRenderedPageBreak/>
              <w:t>369</w:t>
            </w:r>
          </w:p>
        </w:tc>
        <w:tc>
          <w:tcPr>
            <w:tcW w:w="1153" w:type="dxa"/>
          </w:tcPr>
          <w:p w14:paraId="45C4763D" w14:textId="401204F7" w:rsidR="005979BB" w:rsidRPr="00AD6A68" w:rsidRDefault="005979BB" w:rsidP="005979BB">
            <w:pPr>
              <w:rPr>
                <w:rFonts w:cstheme="minorHAnsi"/>
                <w:sz w:val="22"/>
                <w:szCs w:val="22"/>
              </w:rPr>
            </w:pPr>
            <w:r w:rsidRPr="007A28EE">
              <w:rPr>
                <w:rFonts w:cstheme="minorHAnsi"/>
                <w:sz w:val="22"/>
                <w:szCs w:val="22"/>
              </w:rPr>
              <w:t>Rescue Kit Functional Position Revision</w:t>
            </w:r>
          </w:p>
        </w:tc>
        <w:tc>
          <w:tcPr>
            <w:tcW w:w="7626" w:type="dxa"/>
          </w:tcPr>
          <w:p w14:paraId="1CF8C9CB" w14:textId="0E555266" w:rsidR="005979BB" w:rsidRPr="00277A4B" w:rsidRDefault="005979BB" w:rsidP="005979BB">
            <w:pPr>
              <w:rPr>
                <w:rFonts w:cstheme="minorHAnsi"/>
                <w:sz w:val="22"/>
                <w:szCs w:val="22"/>
              </w:rPr>
            </w:pPr>
            <w:r w:rsidRPr="007A28EE">
              <w:rPr>
                <w:rFonts w:cstheme="minorHAnsi"/>
                <w:sz w:val="22"/>
                <w:szCs w:val="22"/>
              </w:rPr>
              <w:t>To be used if Rescue Kit function for e-enabled Aircrafts is used to inform watch list owner that a change on a Rescue Kit related Location had been performed in APN:1927</w:t>
            </w:r>
          </w:p>
        </w:tc>
      </w:tr>
      <w:tr w:rsidR="00485BD8" w:rsidRPr="0019283C" w14:paraId="7FE89695" w14:textId="77777777" w:rsidTr="005979BB">
        <w:trPr>
          <w:cnfStyle w:val="000000010000" w:firstRow="0" w:lastRow="0" w:firstColumn="0" w:lastColumn="0" w:oddVBand="0" w:evenVBand="0" w:oddHBand="0" w:evenHBand="1" w:firstRowFirstColumn="0" w:firstRowLastColumn="0" w:lastRowFirstColumn="0" w:lastRowLastColumn="0"/>
        </w:trPr>
        <w:tc>
          <w:tcPr>
            <w:tcW w:w="1124" w:type="dxa"/>
          </w:tcPr>
          <w:p w14:paraId="7EB95880" w14:textId="2D539162" w:rsidR="00485BD8" w:rsidRDefault="00485BD8" w:rsidP="005979BB">
            <w:pPr>
              <w:rPr>
                <w:rFonts w:cstheme="minorHAnsi"/>
                <w:sz w:val="22"/>
                <w:szCs w:val="22"/>
              </w:rPr>
            </w:pPr>
            <w:r>
              <w:rPr>
                <w:rFonts w:cstheme="minorHAnsi"/>
                <w:sz w:val="22"/>
                <w:szCs w:val="22"/>
              </w:rPr>
              <w:t>391</w:t>
            </w:r>
          </w:p>
        </w:tc>
        <w:tc>
          <w:tcPr>
            <w:tcW w:w="1153" w:type="dxa"/>
          </w:tcPr>
          <w:p w14:paraId="278515FF" w14:textId="51C90012" w:rsidR="00485BD8" w:rsidRPr="007A28EE" w:rsidRDefault="00C94D3A" w:rsidP="005979BB">
            <w:pPr>
              <w:rPr>
                <w:rFonts w:cstheme="minorHAnsi"/>
                <w:sz w:val="22"/>
                <w:szCs w:val="22"/>
              </w:rPr>
            </w:pPr>
            <w:r>
              <w:rPr>
                <w:rFonts w:cstheme="minorHAnsi"/>
                <w:sz w:val="22"/>
                <w:szCs w:val="22"/>
              </w:rPr>
              <w:t>After inspection</w:t>
            </w:r>
          </w:p>
        </w:tc>
        <w:tc>
          <w:tcPr>
            <w:tcW w:w="7626" w:type="dxa"/>
          </w:tcPr>
          <w:p w14:paraId="0A0CCEC1" w14:textId="77777777" w:rsidR="00485BD8" w:rsidRDefault="00A07A5B" w:rsidP="005979BB">
            <w:pPr>
              <w:rPr>
                <w:rFonts w:cstheme="minorHAnsi"/>
                <w:sz w:val="22"/>
                <w:szCs w:val="22"/>
              </w:rPr>
            </w:pPr>
            <w:r>
              <w:rPr>
                <w:rFonts w:cstheme="minorHAnsi"/>
                <w:sz w:val="22"/>
                <w:szCs w:val="22"/>
              </w:rPr>
              <w:t>Following wildcards can be used:</w:t>
            </w:r>
          </w:p>
          <w:p w14:paraId="6C2A2A94" w14:textId="42860235" w:rsidR="004E0A61" w:rsidRPr="004E0A61" w:rsidRDefault="00A07A5B" w:rsidP="00CB15CA">
            <w:pPr>
              <w:pStyle w:val="Default"/>
              <w:numPr>
                <w:ilvl w:val="0"/>
                <w:numId w:val="15"/>
              </w:numPr>
              <w:jc w:val="left"/>
              <w:rPr>
                <w:sz w:val="20"/>
              </w:rPr>
            </w:pPr>
            <w:proofErr w:type="spellStart"/>
            <w:r>
              <w:rPr>
                <w:b/>
                <w:bCs/>
                <w:sz w:val="20"/>
                <w:szCs w:val="20"/>
              </w:rPr>
              <w:t>is_tree_receiving_config_status_ok</w:t>
            </w:r>
            <w:proofErr w:type="spellEnd"/>
            <w:r w:rsidR="00CB15CA">
              <w:rPr>
                <w:b/>
                <w:sz w:val="20"/>
                <w:szCs w:val="20"/>
              </w:rPr>
              <w:t>:</w:t>
            </w:r>
          </w:p>
          <w:p w14:paraId="5888B692" w14:textId="77777777" w:rsidR="004E0A61" w:rsidRDefault="004E0A61" w:rsidP="00CB15CA">
            <w:pPr>
              <w:pStyle w:val="Default"/>
              <w:jc w:val="left"/>
              <w:rPr>
                <w:sz w:val="20"/>
              </w:rPr>
            </w:pPr>
            <w:r>
              <w:rPr>
                <w:sz w:val="20"/>
                <w:szCs w:val="20"/>
              </w:rPr>
              <w:t xml:space="preserve">The checker runs when finishing the Inspection of an Assembly. This wildcard is set to “True” if the checker detects no discrepancy. </w:t>
            </w:r>
          </w:p>
          <w:p w14:paraId="77526BE9" w14:textId="0AB2105B" w:rsidR="00A07A5B" w:rsidRPr="004E0A61" w:rsidRDefault="00A07A5B" w:rsidP="00CB15CA">
            <w:pPr>
              <w:pStyle w:val="Default"/>
              <w:jc w:val="left"/>
              <w:rPr>
                <w:sz w:val="20"/>
              </w:rPr>
            </w:pPr>
          </w:p>
          <w:p w14:paraId="23857176" w14:textId="77777777" w:rsidR="00A07A5B" w:rsidRDefault="00A07A5B" w:rsidP="00CB15CA">
            <w:pPr>
              <w:pStyle w:val="Default"/>
              <w:numPr>
                <w:ilvl w:val="0"/>
                <w:numId w:val="15"/>
              </w:numPr>
              <w:jc w:val="left"/>
              <w:rPr>
                <w:b/>
                <w:bCs/>
                <w:sz w:val="20"/>
                <w:szCs w:val="20"/>
              </w:rPr>
            </w:pPr>
            <w:proofErr w:type="spellStart"/>
            <w:r>
              <w:rPr>
                <w:b/>
                <w:bCs/>
                <w:sz w:val="20"/>
                <w:szCs w:val="20"/>
              </w:rPr>
              <w:t>rotable_tree_mode</w:t>
            </w:r>
            <w:proofErr w:type="spellEnd"/>
            <w:r>
              <w:rPr>
                <w:b/>
                <w:bCs/>
                <w:sz w:val="20"/>
                <w:szCs w:val="20"/>
              </w:rPr>
              <w:t xml:space="preserve"> </w:t>
            </w:r>
          </w:p>
          <w:p w14:paraId="5F10A69B" w14:textId="77777777" w:rsidR="004E0A61" w:rsidRDefault="004E0A61" w:rsidP="00CB15CA">
            <w:pPr>
              <w:pStyle w:val="Default"/>
              <w:jc w:val="left"/>
              <w:rPr>
                <w:sz w:val="20"/>
              </w:rPr>
            </w:pPr>
            <w:r>
              <w:rPr>
                <w:sz w:val="20"/>
                <w:szCs w:val="20"/>
              </w:rPr>
              <w:t xml:space="preserve">For the </w:t>
            </w:r>
            <w:proofErr w:type="spellStart"/>
            <w:r>
              <w:rPr>
                <w:sz w:val="20"/>
                <w:szCs w:val="20"/>
              </w:rPr>
              <w:t>Rotable</w:t>
            </w:r>
            <w:proofErr w:type="spellEnd"/>
            <w:r>
              <w:rPr>
                <w:sz w:val="20"/>
                <w:szCs w:val="20"/>
              </w:rPr>
              <w:t xml:space="preserve"> inspected, returns if there is an Allowed Configuration applicable, or a Ref Tree applicable, or both, or none. </w:t>
            </w:r>
          </w:p>
          <w:p w14:paraId="719FA3F5" w14:textId="77777777" w:rsidR="004E0A61" w:rsidRDefault="004E0A61" w:rsidP="00CB15CA">
            <w:pPr>
              <w:pStyle w:val="Default"/>
              <w:jc w:val="left"/>
              <w:rPr>
                <w:sz w:val="20"/>
              </w:rPr>
            </w:pPr>
          </w:p>
          <w:p w14:paraId="701A2454" w14:textId="77777777" w:rsidR="004E0A61" w:rsidRDefault="004E0A61" w:rsidP="00CB15CA">
            <w:pPr>
              <w:pStyle w:val="Default"/>
              <w:numPr>
                <w:ilvl w:val="0"/>
                <w:numId w:val="15"/>
              </w:numPr>
              <w:jc w:val="left"/>
              <w:rPr>
                <w:b/>
                <w:bCs/>
                <w:sz w:val="20"/>
                <w:szCs w:val="20"/>
              </w:rPr>
            </w:pPr>
            <w:proofErr w:type="spellStart"/>
            <w:r>
              <w:rPr>
                <w:b/>
                <w:bCs/>
                <w:sz w:val="20"/>
                <w:szCs w:val="20"/>
              </w:rPr>
              <w:t>tree_receiving_mode</w:t>
            </w:r>
            <w:proofErr w:type="spellEnd"/>
            <w:r>
              <w:rPr>
                <w:b/>
                <w:bCs/>
                <w:sz w:val="20"/>
                <w:szCs w:val="20"/>
              </w:rPr>
              <w:t xml:space="preserve"> </w:t>
            </w:r>
          </w:p>
          <w:p w14:paraId="37A995E7" w14:textId="7E460419" w:rsidR="00A07A5B" w:rsidRPr="00CB15CA" w:rsidRDefault="00CB15CA" w:rsidP="00CB15CA">
            <w:pPr>
              <w:pStyle w:val="Default"/>
              <w:jc w:val="left"/>
              <w:rPr>
                <w:sz w:val="20"/>
              </w:rPr>
            </w:pPr>
            <w:r>
              <w:rPr>
                <w:sz w:val="20"/>
                <w:szCs w:val="20"/>
              </w:rPr>
              <w:t xml:space="preserve">Returns the Tree Receiving method used (Ref Tree based, or Config Based) </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84738588"/>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pPr>
              <w:rPr>
                <w:rFonts w:cstheme="minorHAnsi"/>
                <w:sz w:val="22"/>
                <w:szCs w:val="22"/>
              </w:rPr>
            </w:pPr>
            <w:r>
              <w:rPr>
                <w:rFonts w:cstheme="minorHAnsi"/>
                <w:sz w:val="22"/>
                <w:szCs w:val="22"/>
              </w:rPr>
              <w:t>Notes</w:t>
            </w:r>
          </w:p>
        </w:tc>
      </w:tr>
      <w:tr w:rsidR="00EC2942" w:rsidRPr="0019283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5B569A8E" w:rsidR="00EC2942" w:rsidRPr="0019283C" w:rsidRDefault="00D042F9">
            <w:pPr>
              <w:rPr>
                <w:rFonts w:cstheme="minorHAnsi"/>
                <w:sz w:val="22"/>
                <w:szCs w:val="22"/>
              </w:rPr>
            </w:pPr>
            <w:proofErr w:type="spellStart"/>
            <w:r w:rsidRPr="00D042F9">
              <w:rPr>
                <w:rFonts w:cstheme="minorHAnsi"/>
                <w:sz w:val="22"/>
                <w:szCs w:val="22"/>
                <w:lang w:val="en-GB"/>
              </w:rPr>
              <w:t>ConfigurationCheckerTask</w:t>
            </w:r>
            <w:proofErr w:type="spellEnd"/>
          </w:p>
        </w:tc>
        <w:tc>
          <w:tcPr>
            <w:tcW w:w="2268" w:type="dxa"/>
          </w:tcPr>
          <w:p w14:paraId="004C0B20" w14:textId="7B27436A" w:rsidR="00EC2942" w:rsidRPr="0075682C" w:rsidRDefault="00D042F9">
            <w:pPr>
              <w:rPr>
                <w:rFonts w:cstheme="minorHAnsi"/>
                <w:b/>
                <w:bCs/>
                <w:sz w:val="22"/>
                <w:szCs w:val="22"/>
              </w:rPr>
            </w:pPr>
            <w:r w:rsidRPr="0075682C">
              <w:rPr>
                <w:rFonts w:cstheme="minorHAnsi"/>
                <w:b/>
                <w:bCs/>
                <w:sz w:val="22"/>
                <w:szCs w:val="22"/>
              </w:rPr>
              <w:t>Every day, overnight</w:t>
            </w:r>
          </w:p>
        </w:tc>
        <w:tc>
          <w:tcPr>
            <w:tcW w:w="2268" w:type="dxa"/>
          </w:tcPr>
          <w:p w14:paraId="0053708B" w14:textId="180F8D74" w:rsidR="00EC2942" w:rsidRPr="0019283C" w:rsidRDefault="0075682C">
            <w:pPr>
              <w:rPr>
                <w:rFonts w:cstheme="minorHAnsi"/>
                <w:sz w:val="22"/>
                <w:szCs w:val="22"/>
              </w:rPr>
            </w:pPr>
            <w:r>
              <w:rPr>
                <w:rFonts w:cstheme="minorHAnsi"/>
                <w:sz w:val="22"/>
                <w:szCs w:val="22"/>
              </w:rPr>
              <w:t>Make active</w:t>
            </w:r>
          </w:p>
        </w:tc>
      </w:tr>
      <w:tr w:rsidR="0075682C" w:rsidRPr="0023268F" w14:paraId="61027074" w14:textId="77777777">
        <w:trPr>
          <w:cnfStyle w:val="000000010000" w:firstRow="0" w:lastRow="0" w:firstColumn="0" w:lastColumn="0" w:oddVBand="0" w:evenVBand="0" w:oddHBand="0" w:evenHBand="1" w:firstRowFirstColumn="0" w:firstRowLastColumn="0" w:lastRowFirstColumn="0" w:lastRowLastColumn="0"/>
        </w:trPr>
        <w:tc>
          <w:tcPr>
            <w:tcW w:w="4815" w:type="dxa"/>
          </w:tcPr>
          <w:p w14:paraId="7E93828C" w14:textId="2E692C91" w:rsidR="0075682C" w:rsidRPr="00D042F9" w:rsidRDefault="0075682C">
            <w:pPr>
              <w:rPr>
                <w:rFonts w:cstheme="minorHAnsi"/>
                <w:sz w:val="22"/>
                <w:szCs w:val="22"/>
              </w:rPr>
            </w:pPr>
            <w:proofErr w:type="spellStart"/>
            <w:r w:rsidRPr="0075682C">
              <w:rPr>
                <w:rFonts w:cstheme="minorHAnsi"/>
                <w:sz w:val="22"/>
                <w:szCs w:val="22"/>
              </w:rPr>
              <w:t>SRTConfigurationChangeTask</w:t>
            </w:r>
            <w:proofErr w:type="spellEnd"/>
          </w:p>
        </w:tc>
        <w:tc>
          <w:tcPr>
            <w:tcW w:w="2268" w:type="dxa"/>
          </w:tcPr>
          <w:p w14:paraId="7C0424A6" w14:textId="5D28A515" w:rsidR="0075682C" w:rsidRPr="00961F3D" w:rsidRDefault="00961F3D">
            <w:pPr>
              <w:rPr>
                <w:rFonts w:cstheme="minorHAnsi"/>
                <w:sz w:val="22"/>
                <w:szCs w:val="22"/>
              </w:rPr>
            </w:pPr>
            <w:r>
              <w:rPr>
                <w:rFonts w:cstheme="minorHAnsi"/>
                <w:sz w:val="22"/>
                <w:szCs w:val="22"/>
              </w:rPr>
              <w:t>Not applicable – client-specific (SR Technics)</w:t>
            </w:r>
          </w:p>
        </w:tc>
        <w:tc>
          <w:tcPr>
            <w:tcW w:w="2268" w:type="dxa"/>
          </w:tcPr>
          <w:p w14:paraId="562C7129" w14:textId="77777777" w:rsidR="0075682C" w:rsidRDefault="00CB217B">
            <w:pPr>
              <w:rPr>
                <w:rFonts w:cstheme="minorHAnsi"/>
                <w:sz w:val="22"/>
                <w:szCs w:val="22"/>
              </w:rPr>
            </w:pPr>
            <w:r>
              <w:rPr>
                <w:rFonts w:cstheme="minorHAnsi"/>
                <w:sz w:val="22"/>
                <w:szCs w:val="22"/>
              </w:rPr>
              <w:t>Not relevant to Configuration Management</w:t>
            </w:r>
          </w:p>
          <w:p w14:paraId="45FEF4CF" w14:textId="37750EC9" w:rsidR="00CB217B" w:rsidRDefault="0023268F">
            <w:pPr>
              <w:rPr>
                <w:rFonts w:cstheme="minorHAnsi"/>
                <w:sz w:val="22"/>
                <w:szCs w:val="22"/>
              </w:rPr>
            </w:pPr>
            <w:r>
              <w:rPr>
                <w:rFonts w:cstheme="minorHAnsi"/>
                <w:sz w:val="22"/>
                <w:szCs w:val="22"/>
              </w:rPr>
              <w:t>Explained here to avoid other clients’ confusion</w:t>
            </w:r>
          </w:p>
        </w:tc>
      </w:tr>
      <w:tr w:rsidR="00CB217B" w:rsidRPr="0019283C" w14:paraId="13E7E31E"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50395035" w14:textId="4201ACD0" w:rsidR="00CB217B" w:rsidRPr="0075682C" w:rsidRDefault="00CB217B" w:rsidP="00CB217B">
            <w:pPr>
              <w:rPr>
                <w:rFonts w:cstheme="minorHAnsi"/>
                <w:sz w:val="22"/>
                <w:szCs w:val="22"/>
              </w:rPr>
            </w:pPr>
            <w:proofErr w:type="spellStart"/>
            <w:r w:rsidRPr="0075682C">
              <w:rPr>
                <w:rFonts w:cstheme="minorHAnsi"/>
                <w:sz w:val="22"/>
                <w:szCs w:val="22"/>
              </w:rPr>
              <w:t>SRTConfigurationChange</w:t>
            </w:r>
            <w:r>
              <w:rPr>
                <w:rFonts w:cstheme="minorHAnsi"/>
                <w:sz w:val="22"/>
                <w:szCs w:val="22"/>
              </w:rPr>
              <w:t>Light</w:t>
            </w:r>
            <w:r w:rsidRPr="0075682C">
              <w:rPr>
                <w:rFonts w:cstheme="minorHAnsi"/>
                <w:sz w:val="22"/>
                <w:szCs w:val="22"/>
              </w:rPr>
              <w:t>Task</w:t>
            </w:r>
            <w:proofErr w:type="spellEnd"/>
          </w:p>
        </w:tc>
        <w:tc>
          <w:tcPr>
            <w:tcW w:w="2268" w:type="dxa"/>
          </w:tcPr>
          <w:p w14:paraId="41C6E728" w14:textId="697FC663" w:rsidR="00CB217B" w:rsidRPr="00CB217B" w:rsidRDefault="0023268F" w:rsidP="00CB217B">
            <w:pPr>
              <w:rPr>
                <w:rFonts w:cstheme="minorHAnsi"/>
                <w:sz w:val="22"/>
                <w:szCs w:val="22"/>
              </w:rPr>
            </w:pPr>
            <w:r>
              <w:rPr>
                <w:rFonts w:cstheme="minorHAnsi"/>
                <w:sz w:val="22"/>
                <w:szCs w:val="22"/>
              </w:rPr>
              <w:t>as above</w:t>
            </w:r>
          </w:p>
        </w:tc>
        <w:tc>
          <w:tcPr>
            <w:tcW w:w="2268" w:type="dxa"/>
          </w:tcPr>
          <w:p w14:paraId="069EC493" w14:textId="25A6D904" w:rsidR="00CB217B" w:rsidRDefault="003663CA" w:rsidP="00CB217B">
            <w:pPr>
              <w:rPr>
                <w:rFonts w:cstheme="minorHAnsi"/>
                <w:sz w:val="22"/>
                <w:szCs w:val="22"/>
              </w:rPr>
            </w:pPr>
            <w:r>
              <w:rPr>
                <w:rFonts w:cstheme="minorHAnsi"/>
                <w:sz w:val="22"/>
                <w:szCs w:val="22"/>
              </w:rPr>
              <w:t>as above</w:t>
            </w:r>
          </w:p>
        </w:tc>
      </w:tr>
      <w:tr w:rsidR="00303B7C" w:rsidRPr="0019283C" w14:paraId="4F414AC4" w14:textId="77777777">
        <w:trPr>
          <w:cnfStyle w:val="000000010000" w:firstRow="0" w:lastRow="0" w:firstColumn="0" w:lastColumn="0" w:oddVBand="0" w:evenVBand="0" w:oddHBand="0" w:evenHBand="1" w:firstRowFirstColumn="0" w:firstRowLastColumn="0" w:lastRowFirstColumn="0" w:lastRowLastColumn="0"/>
        </w:trPr>
        <w:tc>
          <w:tcPr>
            <w:tcW w:w="4815" w:type="dxa"/>
          </w:tcPr>
          <w:p w14:paraId="6FAAF824" w14:textId="5F37F6F1" w:rsidR="00303B7C" w:rsidRPr="0075682C" w:rsidRDefault="00303B7C" w:rsidP="00CB217B">
            <w:pPr>
              <w:rPr>
                <w:rFonts w:cstheme="minorHAnsi"/>
                <w:sz w:val="22"/>
                <w:szCs w:val="22"/>
              </w:rPr>
            </w:pPr>
            <w:proofErr w:type="spellStart"/>
            <w:r w:rsidRPr="00303B7C">
              <w:rPr>
                <w:rFonts w:cstheme="minorHAnsi"/>
                <w:sz w:val="22"/>
                <w:szCs w:val="22"/>
              </w:rPr>
              <w:t>SoftwareManagementMigrationTask</w:t>
            </w:r>
            <w:proofErr w:type="spellEnd"/>
          </w:p>
        </w:tc>
        <w:tc>
          <w:tcPr>
            <w:tcW w:w="2268" w:type="dxa"/>
          </w:tcPr>
          <w:p w14:paraId="0CFE6C80" w14:textId="0D47E9D5" w:rsidR="00303B7C" w:rsidRDefault="00303B7C" w:rsidP="00CB217B">
            <w:pPr>
              <w:rPr>
                <w:rFonts w:cstheme="minorHAnsi"/>
                <w:sz w:val="22"/>
                <w:szCs w:val="22"/>
              </w:rPr>
            </w:pPr>
            <w:r>
              <w:rPr>
                <w:rFonts w:cstheme="minorHAnsi"/>
                <w:sz w:val="22"/>
                <w:szCs w:val="22"/>
              </w:rPr>
              <w:t>On-Demand</w:t>
            </w:r>
          </w:p>
        </w:tc>
        <w:tc>
          <w:tcPr>
            <w:tcW w:w="2268" w:type="dxa"/>
          </w:tcPr>
          <w:p w14:paraId="179521E0" w14:textId="4E439B32" w:rsidR="00303B7C" w:rsidRPr="003461BB" w:rsidRDefault="003461BB" w:rsidP="004D2C6B">
            <w:pPr>
              <w:spacing w:line="264" w:lineRule="auto"/>
              <w:jc w:val="left"/>
              <w:rPr>
                <w:rFonts w:cstheme="minorHAnsi"/>
                <w:sz w:val="22"/>
                <w:szCs w:val="22"/>
                <w:lang w:val="en-GB"/>
              </w:rPr>
            </w:pPr>
            <w:r>
              <w:t xml:space="preserve">This task will migrate software from the Location &amp; Copy framework to the Software Media framework. </w:t>
            </w:r>
          </w:p>
        </w:tc>
      </w:tr>
    </w:tbl>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84738589"/>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1985"/>
        <w:gridCol w:w="1842"/>
        <w:gridCol w:w="1985"/>
      </w:tblGrid>
      <w:tr w:rsidR="00EC2942" w:rsidRPr="0019283C" w14:paraId="0D47E281" w14:textId="77777777" w:rsidTr="006C3075">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lastRenderedPageBreak/>
              <w:t>Reference</w:t>
            </w:r>
          </w:p>
        </w:tc>
        <w:tc>
          <w:tcPr>
            <w:tcW w:w="1985"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842"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985"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6C3075">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6AF86B3C" w:rsidR="00EC2942" w:rsidRPr="0019283C" w:rsidRDefault="006D6D45">
            <w:pPr>
              <w:rPr>
                <w:rFonts w:cstheme="minorHAnsi"/>
                <w:sz w:val="22"/>
                <w:szCs w:val="22"/>
              </w:rPr>
            </w:pPr>
            <w:r w:rsidRPr="006D6D45">
              <w:rPr>
                <w:rFonts w:cstheme="minorHAnsi"/>
                <w:sz w:val="22"/>
                <w:szCs w:val="22"/>
              </w:rPr>
              <w:t>EXPORT GE CONFIGURATION</w:t>
            </w:r>
          </w:p>
        </w:tc>
        <w:tc>
          <w:tcPr>
            <w:tcW w:w="1985" w:type="dxa"/>
          </w:tcPr>
          <w:p w14:paraId="5733D2E0" w14:textId="77777777" w:rsidR="00EC2942" w:rsidRPr="0019283C" w:rsidRDefault="00EC2942" w:rsidP="001A5AAD">
            <w:pPr>
              <w:rPr>
                <w:rFonts w:cstheme="minorHAnsi"/>
                <w:sz w:val="22"/>
                <w:szCs w:val="22"/>
              </w:rPr>
            </w:pPr>
          </w:p>
        </w:tc>
        <w:tc>
          <w:tcPr>
            <w:tcW w:w="1842" w:type="dxa"/>
          </w:tcPr>
          <w:p w14:paraId="7A2DC518" w14:textId="77777777" w:rsidR="00EC2942" w:rsidRPr="0019283C" w:rsidRDefault="00EC2942" w:rsidP="001A5AAD">
            <w:pPr>
              <w:rPr>
                <w:rFonts w:cstheme="minorHAnsi"/>
                <w:sz w:val="22"/>
                <w:szCs w:val="22"/>
              </w:rPr>
            </w:pPr>
          </w:p>
        </w:tc>
        <w:tc>
          <w:tcPr>
            <w:tcW w:w="1985" w:type="dxa"/>
          </w:tcPr>
          <w:p w14:paraId="48EF353C" w14:textId="77777777" w:rsidR="00EC2942" w:rsidRPr="0019283C" w:rsidRDefault="00EC2942" w:rsidP="001A5AAD">
            <w:pPr>
              <w:rPr>
                <w:rFonts w:cstheme="minorHAnsi"/>
                <w:sz w:val="22"/>
                <w:szCs w:val="22"/>
              </w:rPr>
            </w:pPr>
          </w:p>
        </w:tc>
      </w:tr>
      <w:tr w:rsidR="00B05725" w:rsidRPr="0019283C" w14:paraId="1EE3BD6E" w14:textId="77777777" w:rsidTr="006C3075">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1A31E868" w14:textId="7DC91764" w:rsidR="00B05725" w:rsidRPr="0019283C" w:rsidRDefault="00B05725" w:rsidP="00B05725">
            <w:pPr>
              <w:rPr>
                <w:rFonts w:cstheme="minorHAnsi"/>
                <w:sz w:val="22"/>
                <w:szCs w:val="22"/>
              </w:rPr>
            </w:pPr>
            <w:r w:rsidRPr="00955E48">
              <w:t>EXPORT SRT CONFIGURATION CHANGE</w:t>
            </w:r>
          </w:p>
        </w:tc>
        <w:tc>
          <w:tcPr>
            <w:tcW w:w="1985" w:type="dxa"/>
          </w:tcPr>
          <w:p w14:paraId="07AD8F9D" w14:textId="77777777" w:rsidR="00B05725" w:rsidRPr="0019283C" w:rsidRDefault="00B05725" w:rsidP="00B05725">
            <w:pPr>
              <w:rPr>
                <w:rFonts w:cstheme="minorHAnsi"/>
                <w:sz w:val="22"/>
                <w:szCs w:val="22"/>
              </w:rPr>
            </w:pPr>
          </w:p>
        </w:tc>
        <w:tc>
          <w:tcPr>
            <w:tcW w:w="1842" w:type="dxa"/>
          </w:tcPr>
          <w:p w14:paraId="286B257F" w14:textId="77777777" w:rsidR="00B05725" w:rsidRPr="0019283C" w:rsidRDefault="00B05725" w:rsidP="00B05725">
            <w:pPr>
              <w:rPr>
                <w:rFonts w:cstheme="minorHAnsi"/>
                <w:sz w:val="22"/>
                <w:szCs w:val="22"/>
              </w:rPr>
            </w:pPr>
          </w:p>
        </w:tc>
        <w:tc>
          <w:tcPr>
            <w:tcW w:w="1985" w:type="dxa"/>
          </w:tcPr>
          <w:p w14:paraId="318A3A1A" w14:textId="24C65415" w:rsidR="00B05725" w:rsidRPr="0019283C" w:rsidRDefault="00A16241" w:rsidP="00B05725">
            <w:pPr>
              <w:rPr>
                <w:rFonts w:cstheme="minorHAnsi"/>
                <w:sz w:val="22"/>
                <w:szCs w:val="22"/>
              </w:rPr>
            </w:pPr>
            <w:r w:rsidRPr="00A16241">
              <w:rPr>
                <w:rFonts w:cstheme="minorHAnsi"/>
                <w:sz w:val="22"/>
                <w:szCs w:val="22"/>
              </w:rPr>
              <w:t>N/A</w:t>
            </w:r>
            <w:r w:rsidR="002073D0">
              <w:rPr>
                <w:rFonts w:cstheme="minorHAnsi"/>
                <w:sz w:val="22"/>
                <w:szCs w:val="22"/>
              </w:rPr>
              <w:t xml:space="preserve"> (SR Technics only)</w:t>
            </w:r>
          </w:p>
        </w:tc>
      </w:tr>
      <w:tr w:rsidR="002073D0" w:rsidRPr="0019283C" w14:paraId="44249F47" w14:textId="77777777" w:rsidTr="006C3075">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09A5E67A" w14:textId="26936193" w:rsidR="002073D0" w:rsidRPr="0019283C" w:rsidRDefault="002073D0" w:rsidP="002073D0">
            <w:pPr>
              <w:rPr>
                <w:rFonts w:cstheme="minorHAnsi"/>
                <w:sz w:val="22"/>
                <w:szCs w:val="22"/>
              </w:rPr>
            </w:pPr>
            <w:r w:rsidRPr="00955E48">
              <w:t>EXPORT SRT CONFIGURATION CHANGE LIGHT</w:t>
            </w:r>
          </w:p>
        </w:tc>
        <w:tc>
          <w:tcPr>
            <w:tcW w:w="1985" w:type="dxa"/>
          </w:tcPr>
          <w:p w14:paraId="3C879C87" w14:textId="77777777" w:rsidR="002073D0" w:rsidRPr="0019283C" w:rsidRDefault="002073D0" w:rsidP="002073D0">
            <w:pPr>
              <w:rPr>
                <w:rFonts w:cstheme="minorHAnsi"/>
                <w:sz w:val="22"/>
                <w:szCs w:val="22"/>
              </w:rPr>
            </w:pPr>
          </w:p>
        </w:tc>
        <w:tc>
          <w:tcPr>
            <w:tcW w:w="1842" w:type="dxa"/>
          </w:tcPr>
          <w:p w14:paraId="398CC873" w14:textId="77777777" w:rsidR="002073D0" w:rsidRPr="0019283C" w:rsidRDefault="002073D0" w:rsidP="002073D0">
            <w:pPr>
              <w:rPr>
                <w:rFonts w:cstheme="minorHAnsi"/>
                <w:sz w:val="22"/>
                <w:szCs w:val="22"/>
              </w:rPr>
            </w:pPr>
          </w:p>
        </w:tc>
        <w:tc>
          <w:tcPr>
            <w:tcW w:w="1985" w:type="dxa"/>
          </w:tcPr>
          <w:p w14:paraId="68F2C2B6" w14:textId="7A6A814D" w:rsidR="002073D0" w:rsidRPr="0019283C" w:rsidRDefault="002073D0" w:rsidP="002073D0">
            <w:pPr>
              <w:rPr>
                <w:rFonts w:cstheme="minorHAnsi"/>
                <w:sz w:val="22"/>
                <w:szCs w:val="22"/>
              </w:rPr>
            </w:pPr>
            <w:r w:rsidRPr="00A16241">
              <w:rPr>
                <w:rFonts w:cstheme="minorHAnsi"/>
                <w:sz w:val="22"/>
                <w:szCs w:val="22"/>
              </w:rPr>
              <w:t>N/A</w:t>
            </w:r>
            <w:r>
              <w:rPr>
                <w:rFonts w:cstheme="minorHAnsi"/>
                <w:sz w:val="22"/>
                <w:szCs w:val="22"/>
              </w:rPr>
              <w:t xml:space="preserve"> (SR Technics only)</w:t>
            </w:r>
          </w:p>
        </w:tc>
      </w:tr>
      <w:tr w:rsidR="00B05725" w:rsidRPr="0019283C" w14:paraId="43A68EEE" w14:textId="77777777" w:rsidTr="006C3075">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4230F72E" w14:textId="7F12FCD2" w:rsidR="00B05725" w:rsidRPr="0019283C" w:rsidRDefault="00B05725" w:rsidP="00B05725">
            <w:pPr>
              <w:rPr>
                <w:rFonts w:cstheme="minorHAnsi"/>
                <w:sz w:val="22"/>
                <w:szCs w:val="22"/>
              </w:rPr>
            </w:pPr>
            <w:r w:rsidRPr="00955E48">
              <w:t>TRANSFER AMOS ALLOWED CONFIGURATION</w:t>
            </w:r>
          </w:p>
        </w:tc>
        <w:tc>
          <w:tcPr>
            <w:tcW w:w="1985" w:type="dxa"/>
          </w:tcPr>
          <w:p w14:paraId="6B876C23" w14:textId="77777777" w:rsidR="00B05725" w:rsidRPr="0019283C" w:rsidRDefault="00B05725" w:rsidP="00B05725">
            <w:pPr>
              <w:rPr>
                <w:rFonts w:cstheme="minorHAnsi"/>
                <w:sz w:val="22"/>
                <w:szCs w:val="22"/>
              </w:rPr>
            </w:pPr>
          </w:p>
        </w:tc>
        <w:tc>
          <w:tcPr>
            <w:tcW w:w="1842" w:type="dxa"/>
          </w:tcPr>
          <w:p w14:paraId="454C5F0B" w14:textId="77777777" w:rsidR="00B05725" w:rsidRPr="0019283C" w:rsidRDefault="00B05725" w:rsidP="00B05725">
            <w:pPr>
              <w:rPr>
                <w:rFonts w:cstheme="minorHAnsi"/>
                <w:sz w:val="22"/>
                <w:szCs w:val="22"/>
              </w:rPr>
            </w:pPr>
          </w:p>
        </w:tc>
        <w:tc>
          <w:tcPr>
            <w:tcW w:w="1985" w:type="dxa"/>
          </w:tcPr>
          <w:p w14:paraId="1DE70B3B" w14:textId="77777777" w:rsidR="00B05725" w:rsidRPr="0019283C" w:rsidRDefault="00B05725" w:rsidP="00B05725">
            <w:pPr>
              <w:rPr>
                <w:rFonts w:cstheme="minorHAnsi"/>
                <w:sz w:val="22"/>
                <w:szCs w:val="22"/>
              </w:rPr>
            </w:pPr>
          </w:p>
        </w:tc>
      </w:tr>
      <w:tr w:rsidR="00B05725" w:rsidRPr="0019283C" w14:paraId="379B874C" w14:textId="77777777" w:rsidTr="006C3075">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23F24072" w14:textId="1679FBE1" w:rsidR="00B05725" w:rsidRPr="0019283C" w:rsidRDefault="00B05725" w:rsidP="00B05725">
            <w:pPr>
              <w:rPr>
                <w:rFonts w:cstheme="minorHAnsi"/>
                <w:sz w:val="22"/>
                <w:szCs w:val="22"/>
              </w:rPr>
            </w:pPr>
            <w:r w:rsidRPr="00955E48">
              <w:t>TRANSFER ATA AIRCRAFT ALLOWABLE CONFIGURATION</w:t>
            </w:r>
          </w:p>
        </w:tc>
        <w:tc>
          <w:tcPr>
            <w:tcW w:w="1985" w:type="dxa"/>
          </w:tcPr>
          <w:p w14:paraId="1F9F1A5A" w14:textId="77777777" w:rsidR="00B05725" w:rsidRPr="0019283C" w:rsidRDefault="00B05725" w:rsidP="00B05725">
            <w:pPr>
              <w:rPr>
                <w:rFonts w:cstheme="minorHAnsi"/>
                <w:sz w:val="22"/>
                <w:szCs w:val="22"/>
              </w:rPr>
            </w:pPr>
          </w:p>
        </w:tc>
        <w:tc>
          <w:tcPr>
            <w:tcW w:w="1842" w:type="dxa"/>
          </w:tcPr>
          <w:p w14:paraId="35C2A65E" w14:textId="77777777" w:rsidR="00B05725" w:rsidRPr="0019283C" w:rsidRDefault="00B05725" w:rsidP="00B05725">
            <w:pPr>
              <w:rPr>
                <w:rFonts w:cstheme="minorHAnsi"/>
                <w:sz w:val="22"/>
                <w:szCs w:val="22"/>
              </w:rPr>
            </w:pPr>
          </w:p>
        </w:tc>
        <w:tc>
          <w:tcPr>
            <w:tcW w:w="1985" w:type="dxa"/>
          </w:tcPr>
          <w:p w14:paraId="07753C6B" w14:textId="77777777" w:rsidR="00B05725" w:rsidRPr="0019283C" w:rsidRDefault="00B05725" w:rsidP="00B05725">
            <w:pPr>
              <w:rPr>
                <w:rFonts w:cstheme="minorHAnsi"/>
                <w:sz w:val="22"/>
                <w:szCs w:val="22"/>
              </w:rPr>
            </w:pPr>
          </w:p>
        </w:tc>
      </w:tr>
      <w:tr w:rsidR="00B05725" w:rsidRPr="0019283C" w14:paraId="27985138" w14:textId="77777777" w:rsidTr="006C3075">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6060E2B5" w14:textId="60C09651" w:rsidR="00B05725" w:rsidRPr="0019283C" w:rsidRDefault="00B05725" w:rsidP="00B05725">
            <w:pPr>
              <w:rPr>
                <w:rFonts w:cstheme="minorHAnsi"/>
                <w:sz w:val="22"/>
                <w:szCs w:val="22"/>
              </w:rPr>
            </w:pPr>
            <w:r w:rsidRPr="00955E48">
              <w:t>TRANSFER BOEING EDMS</w:t>
            </w:r>
          </w:p>
        </w:tc>
        <w:tc>
          <w:tcPr>
            <w:tcW w:w="1985" w:type="dxa"/>
          </w:tcPr>
          <w:p w14:paraId="7FE626C5" w14:textId="77777777" w:rsidR="00B05725" w:rsidRPr="0019283C" w:rsidRDefault="00B05725" w:rsidP="00B05725">
            <w:pPr>
              <w:rPr>
                <w:rFonts w:cstheme="minorHAnsi"/>
                <w:sz w:val="22"/>
                <w:szCs w:val="22"/>
              </w:rPr>
            </w:pPr>
          </w:p>
        </w:tc>
        <w:tc>
          <w:tcPr>
            <w:tcW w:w="1842" w:type="dxa"/>
          </w:tcPr>
          <w:p w14:paraId="3B6A5EC9" w14:textId="77777777" w:rsidR="00B05725" w:rsidRPr="0019283C" w:rsidRDefault="00B05725" w:rsidP="00B05725">
            <w:pPr>
              <w:rPr>
                <w:rFonts w:cstheme="minorHAnsi"/>
                <w:sz w:val="22"/>
                <w:szCs w:val="22"/>
              </w:rPr>
            </w:pPr>
          </w:p>
        </w:tc>
        <w:tc>
          <w:tcPr>
            <w:tcW w:w="1985" w:type="dxa"/>
          </w:tcPr>
          <w:p w14:paraId="7AC30B60" w14:textId="77777777" w:rsidR="00B05725" w:rsidRPr="0019283C" w:rsidRDefault="00B05725" w:rsidP="00B05725">
            <w:pPr>
              <w:rPr>
                <w:rFonts w:cstheme="minorHAnsi"/>
                <w:sz w:val="22"/>
                <w:szCs w:val="22"/>
              </w:rPr>
            </w:pPr>
          </w:p>
        </w:tc>
      </w:tr>
      <w:tr w:rsidR="00B05725" w:rsidRPr="0019283C" w14:paraId="64292D11" w14:textId="77777777" w:rsidTr="006C3075">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166E5250" w14:textId="57538860" w:rsidR="00B05725" w:rsidRPr="0019283C" w:rsidRDefault="00B05725" w:rsidP="00B05725">
            <w:pPr>
              <w:rPr>
                <w:rFonts w:cstheme="minorHAnsi"/>
                <w:sz w:val="22"/>
                <w:szCs w:val="22"/>
              </w:rPr>
            </w:pPr>
            <w:r w:rsidRPr="00955E48">
              <w:t>TRANSFER AIRBUS AS FLYING CONFIGURATION</w:t>
            </w:r>
          </w:p>
        </w:tc>
        <w:tc>
          <w:tcPr>
            <w:tcW w:w="1985" w:type="dxa"/>
          </w:tcPr>
          <w:p w14:paraId="21587F43" w14:textId="77777777" w:rsidR="00B05725" w:rsidRPr="0019283C" w:rsidRDefault="00B05725" w:rsidP="00B05725">
            <w:pPr>
              <w:rPr>
                <w:rFonts w:cstheme="minorHAnsi"/>
                <w:sz w:val="22"/>
                <w:szCs w:val="22"/>
              </w:rPr>
            </w:pPr>
          </w:p>
        </w:tc>
        <w:tc>
          <w:tcPr>
            <w:tcW w:w="1842" w:type="dxa"/>
          </w:tcPr>
          <w:p w14:paraId="5B16E9A8" w14:textId="77777777" w:rsidR="00B05725" w:rsidRPr="0019283C" w:rsidRDefault="00B05725" w:rsidP="00B05725">
            <w:pPr>
              <w:rPr>
                <w:rFonts w:cstheme="minorHAnsi"/>
                <w:sz w:val="22"/>
                <w:szCs w:val="22"/>
              </w:rPr>
            </w:pPr>
          </w:p>
        </w:tc>
        <w:tc>
          <w:tcPr>
            <w:tcW w:w="1985" w:type="dxa"/>
          </w:tcPr>
          <w:p w14:paraId="190EB457" w14:textId="6120A422" w:rsidR="00B05725" w:rsidRPr="0019283C" w:rsidRDefault="00464F23" w:rsidP="00B05725">
            <w:pPr>
              <w:rPr>
                <w:rFonts w:cstheme="minorHAnsi"/>
                <w:sz w:val="22"/>
                <w:szCs w:val="22"/>
              </w:rPr>
            </w:pPr>
            <w:r w:rsidRPr="00464F23">
              <w:rPr>
                <w:rFonts w:cstheme="minorHAnsi"/>
                <w:sz w:val="22"/>
                <w:szCs w:val="22"/>
              </w:rPr>
              <w:t>N/A</w:t>
            </w:r>
          </w:p>
        </w:tc>
      </w:tr>
      <w:tr w:rsidR="00B05725" w:rsidRPr="0019283C" w14:paraId="53DEBFFF" w14:textId="77777777" w:rsidTr="006C3075">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5CEAD27A" w14:textId="3AA3BABE" w:rsidR="00B05725" w:rsidRPr="0019283C" w:rsidRDefault="00B05725" w:rsidP="00B05725">
            <w:pPr>
              <w:rPr>
                <w:rFonts w:cstheme="minorHAnsi"/>
                <w:sz w:val="22"/>
                <w:szCs w:val="22"/>
              </w:rPr>
            </w:pPr>
            <w:r w:rsidRPr="00955E48">
              <w:t>TRANSFER AIRBUS AS FLYING CONFIGURATION OPS</w:t>
            </w:r>
          </w:p>
        </w:tc>
        <w:tc>
          <w:tcPr>
            <w:tcW w:w="1985" w:type="dxa"/>
          </w:tcPr>
          <w:p w14:paraId="37996C03" w14:textId="77777777" w:rsidR="00B05725" w:rsidRPr="0019283C" w:rsidRDefault="00B05725" w:rsidP="00B05725">
            <w:pPr>
              <w:rPr>
                <w:rFonts w:cstheme="minorHAnsi"/>
                <w:sz w:val="22"/>
                <w:szCs w:val="22"/>
              </w:rPr>
            </w:pPr>
          </w:p>
        </w:tc>
        <w:tc>
          <w:tcPr>
            <w:tcW w:w="1842" w:type="dxa"/>
          </w:tcPr>
          <w:p w14:paraId="13D172D4" w14:textId="77777777" w:rsidR="00B05725" w:rsidRPr="0019283C" w:rsidRDefault="00B05725" w:rsidP="00B05725">
            <w:pPr>
              <w:rPr>
                <w:rFonts w:cstheme="minorHAnsi"/>
                <w:sz w:val="22"/>
                <w:szCs w:val="22"/>
              </w:rPr>
            </w:pPr>
          </w:p>
        </w:tc>
        <w:tc>
          <w:tcPr>
            <w:tcW w:w="1985" w:type="dxa"/>
          </w:tcPr>
          <w:p w14:paraId="652EEA48" w14:textId="41010AB3" w:rsidR="00B05725" w:rsidRPr="0019283C" w:rsidRDefault="00464F23" w:rsidP="00B05725">
            <w:pPr>
              <w:rPr>
                <w:rFonts w:cstheme="minorHAnsi"/>
                <w:sz w:val="22"/>
                <w:szCs w:val="22"/>
              </w:rPr>
            </w:pPr>
            <w:r>
              <w:rPr>
                <w:rFonts w:cstheme="minorHAnsi"/>
                <w:sz w:val="22"/>
                <w:szCs w:val="22"/>
              </w:rPr>
              <w:t>N/A</w:t>
            </w:r>
          </w:p>
        </w:tc>
      </w:tr>
      <w:tr w:rsidR="00B05725" w:rsidRPr="0019283C" w14:paraId="5787F327" w14:textId="77777777" w:rsidTr="006C3075">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3951969D" w14:textId="363FEC22" w:rsidR="00B05725" w:rsidRPr="0019283C" w:rsidRDefault="00B05725" w:rsidP="00B05725">
            <w:pPr>
              <w:rPr>
                <w:rFonts w:cstheme="minorHAnsi"/>
                <w:sz w:val="22"/>
                <w:szCs w:val="22"/>
              </w:rPr>
            </w:pPr>
            <w:r w:rsidRPr="00955E48">
              <w:t>TRANSFER BOEING AS FLYING CONFIGURATION</w:t>
            </w:r>
          </w:p>
        </w:tc>
        <w:tc>
          <w:tcPr>
            <w:tcW w:w="1985" w:type="dxa"/>
          </w:tcPr>
          <w:p w14:paraId="0A0BE3C0" w14:textId="1CD4F66F" w:rsidR="00B05725" w:rsidRPr="0019283C" w:rsidRDefault="008A0E86" w:rsidP="00B05725">
            <w:pPr>
              <w:rPr>
                <w:rFonts w:cstheme="minorHAnsi"/>
                <w:sz w:val="22"/>
                <w:szCs w:val="22"/>
              </w:rPr>
            </w:pPr>
            <w:r>
              <w:rPr>
                <w:rFonts w:cstheme="minorHAnsi"/>
                <w:sz w:val="22"/>
                <w:szCs w:val="22"/>
              </w:rPr>
              <w:t>IN</w:t>
            </w:r>
          </w:p>
        </w:tc>
        <w:tc>
          <w:tcPr>
            <w:tcW w:w="1842" w:type="dxa"/>
          </w:tcPr>
          <w:p w14:paraId="052CE0A5" w14:textId="77777777" w:rsidR="00B05725" w:rsidRPr="0019283C" w:rsidRDefault="00B05725" w:rsidP="00B05725">
            <w:pPr>
              <w:rPr>
                <w:rFonts w:cstheme="minorHAnsi"/>
                <w:sz w:val="22"/>
                <w:szCs w:val="22"/>
              </w:rPr>
            </w:pPr>
          </w:p>
        </w:tc>
        <w:tc>
          <w:tcPr>
            <w:tcW w:w="1985" w:type="dxa"/>
          </w:tcPr>
          <w:p w14:paraId="25B2CDA5" w14:textId="7EC04E34" w:rsidR="00B05725" w:rsidRPr="0019283C" w:rsidRDefault="008A0E86" w:rsidP="00B05725">
            <w:pPr>
              <w:rPr>
                <w:rFonts w:cstheme="minorHAnsi"/>
                <w:sz w:val="22"/>
                <w:szCs w:val="22"/>
              </w:rPr>
            </w:pPr>
            <w:r>
              <w:rPr>
                <w:rFonts w:cstheme="minorHAnsi"/>
                <w:sz w:val="22"/>
                <w:szCs w:val="22"/>
              </w:rPr>
              <w:t>TB</w:t>
            </w:r>
            <w:r w:rsidR="0042133C">
              <w:rPr>
                <w:rFonts w:cstheme="minorHAnsi"/>
                <w:sz w:val="22"/>
                <w:szCs w:val="22"/>
              </w:rPr>
              <w:t>C</w:t>
            </w:r>
            <w:r>
              <w:rPr>
                <w:rFonts w:cstheme="minorHAnsi"/>
                <w:sz w:val="22"/>
                <w:szCs w:val="22"/>
              </w:rPr>
              <w:t xml:space="preserve"> (if viable)</w:t>
            </w:r>
          </w:p>
        </w:tc>
      </w:tr>
    </w:tbl>
    <w:p w14:paraId="21E6F177" w14:textId="77777777" w:rsidR="00EC2942" w:rsidRDefault="00EC2942"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24" w:name="_Toc184738590"/>
      <w:r>
        <w:rPr>
          <w:rFonts w:asciiTheme="minorHAnsi" w:hAnsiTheme="minorHAnsi" w:cstheme="minorHAnsi"/>
          <w:sz w:val="22"/>
          <w:szCs w:val="22"/>
        </w:rPr>
        <w:t>UAT Guidance</w:t>
      </w:r>
      <w:bookmarkEnd w:id="24"/>
    </w:p>
    <w:p w14:paraId="58ADDFE4" w14:textId="77777777" w:rsidR="001F779F" w:rsidRDefault="001F779F" w:rsidP="00EC2942">
      <w:pPr>
        <w:rPr>
          <w:rFonts w:cstheme="minorHAnsi"/>
          <w:sz w:val="22"/>
          <w:szCs w:val="22"/>
        </w:rPr>
      </w:pPr>
    </w:p>
    <w:tbl>
      <w:tblPr>
        <w:tblStyle w:val="TableAMOS"/>
        <w:tblW w:w="9351" w:type="dxa"/>
        <w:tblLook w:val="04A0" w:firstRow="1" w:lastRow="0" w:firstColumn="1" w:lastColumn="0" w:noHBand="0" w:noVBand="1"/>
      </w:tblPr>
      <w:tblGrid>
        <w:gridCol w:w="1271"/>
        <w:gridCol w:w="8080"/>
      </w:tblGrid>
      <w:tr w:rsidR="003E2898" w:rsidRPr="006F6272" w14:paraId="34778E5A" w14:textId="77777777" w:rsidTr="00145650">
        <w:trPr>
          <w:cnfStyle w:val="100000000000" w:firstRow="1" w:lastRow="0" w:firstColumn="0" w:lastColumn="0" w:oddVBand="0" w:evenVBand="0" w:oddHBand="0" w:evenHBand="0" w:firstRowFirstColumn="0" w:firstRowLastColumn="0" w:lastRowFirstColumn="0" w:lastRowLastColumn="0"/>
        </w:trPr>
        <w:tc>
          <w:tcPr>
            <w:tcW w:w="1271" w:type="dxa"/>
          </w:tcPr>
          <w:p w14:paraId="16AF286B" w14:textId="7FF4A052" w:rsidR="003E2898" w:rsidRPr="006F6272" w:rsidRDefault="00FC2243" w:rsidP="00CB6EDA">
            <w:pPr>
              <w:rPr>
                <w:sz w:val="22"/>
                <w:szCs w:val="22"/>
              </w:rPr>
            </w:pPr>
            <w:r>
              <w:rPr>
                <w:sz w:val="22"/>
                <w:szCs w:val="22"/>
              </w:rPr>
              <w:t xml:space="preserve">UAT </w:t>
            </w:r>
            <w:r w:rsidR="003E2898" w:rsidRPr="006F6272">
              <w:rPr>
                <w:sz w:val="22"/>
                <w:szCs w:val="22"/>
              </w:rPr>
              <w:t>No</w:t>
            </w:r>
          </w:p>
        </w:tc>
        <w:tc>
          <w:tcPr>
            <w:tcW w:w="8080" w:type="dxa"/>
          </w:tcPr>
          <w:p w14:paraId="58AE5ECC" w14:textId="77777777" w:rsidR="003E2898" w:rsidRPr="006F6272" w:rsidRDefault="003E2898" w:rsidP="00CB6EDA">
            <w:pPr>
              <w:rPr>
                <w:sz w:val="22"/>
                <w:szCs w:val="22"/>
              </w:rPr>
            </w:pPr>
            <w:r w:rsidRPr="006F6272">
              <w:rPr>
                <w:sz w:val="22"/>
                <w:szCs w:val="22"/>
              </w:rPr>
              <w:t>Proposed User Acceptance Test scenario</w:t>
            </w:r>
          </w:p>
        </w:tc>
      </w:tr>
      <w:tr w:rsidR="003E2898" w:rsidRPr="006F6272" w14:paraId="5782E39D" w14:textId="77777777" w:rsidTr="00145650">
        <w:trPr>
          <w:cnfStyle w:val="000000100000" w:firstRow="0" w:lastRow="0" w:firstColumn="0" w:lastColumn="0" w:oddVBand="0" w:evenVBand="0" w:oddHBand="1" w:evenHBand="0" w:firstRowFirstColumn="0" w:firstRowLastColumn="0" w:lastRowFirstColumn="0" w:lastRowLastColumn="0"/>
        </w:trPr>
        <w:tc>
          <w:tcPr>
            <w:tcW w:w="1271" w:type="dxa"/>
          </w:tcPr>
          <w:p w14:paraId="699CEF28" w14:textId="6DC285A5" w:rsidR="003E2898" w:rsidRPr="00145650" w:rsidRDefault="00FC2243" w:rsidP="00CB6EDA">
            <w:pPr>
              <w:rPr>
                <w:sz w:val="22"/>
                <w:szCs w:val="22"/>
              </w:rPr>
            </w:pPr>
            <w:r>
              <w:rPr>
                <w:sz w:val="22"/>
                <w:szCs w:val="22"/>
              </w:rPr>
              <w:t>01.05.</w:t>
            </w:r>
            <w:r w:rsidR="003E2898" w:rsidRPr="00145650">
              <w:rPr>
                <w:sz w:val="22"/>
                <w:szCs w:val="22"/>
              </w:rPr>
              <w:t>1</w:t>
            </w:r>
          </w:p>
        </w:tc>
        <w:tc>
          <w:tcPr>
            <w:tcW w:w="8080" w:type="dxa"/>
          </w:tcPr>
          <w:p w14:paraId="448FB0EA" w14:textId="5A8AC9CE" w:rsidR="003E2898" w:rsidRPr="00145650" w:rsidRDefault="00145650" w:rsidP="00D41538">
            <w:pPr>
              <w:jc w:val="left"/>
              <w:rPr>
                <w:sz w:val="22"/>
                <w:szCs w:val="22"/>
              </w:rPr>
            </w:pPr>
            <w:r w:rsidRPr="00145650">
              <w:rPr>
                <w:sz w:val="22"/>
                <w:szCs w:val="22"/>
              </w:rPr>
              <w:t xml:space="preserve">Creation of a new assembly configuration </w:t>
            </w:r>
            <w:r>
              <w:rPr>
                <w:sz w:val="22"/>
                <w:szCs w:val="22"/>
              </w:rPr>
              <w:t>–</w:t>
            </w:r>
            <w:r w:rsidRPr="00145650">
              <w:rPr>
                <w:sz w:val="22"/>
                <w:szCs w:val="22"/>
              </w:rPr>
              <w:t xml:space="preserve"> Aircraft</w:t>
            </w:r>
          </w:p>
        </w:tc>
      </w:tr>
      <w:tr w:rsidR="003E2898" w:rsidRPr="006F6272" w14:paraId="5570B190" w14:textId="77777777" w:rsidTr="00145650">
        <w:trPr>
          <w:cnfStyle w:val="000000010000" w:firstRow="0" w:lastRow="0" w:firstColumn="0" w:lastColumn="0" w:oddVBand="0" w:evenVBand="0" w:oddHBand="0" w:evenHBand="1" w:firstRowFirstColumn="0" w:firstRowLastColumn="0" w:lastRowFirstColumn="0" w:lastRowLastColumn="0"/>
        </w:trPr>
        <w:tc>
          <w:tcPr>
            <w:tcW w:w="1271" w:type="dxa"/>
          </w:tcPr>
          <w:p w14:paraId="5362D95F" w14:textId="08031B75" w:rsidR="003E2898" w:rsidRPr="00145650" w:rsidRDefault="00FC2243" w:rsidP="00CB6EDA">
            <w:pPr>
              <w:rPr>
                <w:sz w:val="22"/>
                <w:szCs w:val="22"/>
              </w:rPr>
            </w:pPr>
            <w:r w:rsidRPr="00FC2243">
              <w:rPr>
                <w:sz w:val="22"/>
                <w:szCs w:val="22"/>
              </w:rPr>
              <w:t>01.05.</w:t>
            </w:r>
            <w:r w:rsidR="003E2898" w:rsidRPr="00145650">
              <w:rPr>
                <w:sz w:val="22"/>
                <w:szCs w:val="22"/>
              </w:rPr>
              <w:t>2</w:t>
            </w:r>
          </w:p>
        </w:tc>
        <w:tc>
          <w:tcPr>
            <w:tcW w:w="8080" w:type="dxa"/>
          </w:tcPr>
          <w:p w14:paraId="1239FB77" w14:textId="02956CD1" w:rsidR="003E2898" w:rsidRPr="00145650" w:rsidRDefault="00145650" w:rsidP="00D41538">
            <w:pPr>
              <w:jc w:val="left"/>
              <w:rPr>
                <w:sz w:val="22"/>
                <w:szCs w:val="22"/>
              </w:rPr>
            </w:pPr>
            <w:r w:rsidRPr="00145650">
              <w:rPr>
                <w:sz w:val="22"/>
                <w:szCs w:val="22"/>
              </w:rPr>
              <w:t>Creation of a new assembly configuration - Part Assembly</w:t>
            </w:r>
          </w:p>
        </w:tc>
      </w:tr>
      <w:tr w:rsidR="003E2898" w:rsidRPr="006F6272" w14:paraId="68A38982" w14:textId="77777777" w:rsidTr="00145650">
        <w:trPr>
          <w:cnfStyle w:val="000000100000" w:firstRow="0" w:lastRow="0" w:firstColumn="0" w:lastColumn="0" w:oddVBand="0" w:evenVBand="0" w:oddHBand="1" w:evenHBand="0" w:firstRowFirstColumn="0" w:firstRowLastColumn="0" w:lastRowFirstColumn="0" w:lastRowLastColumn="0"/>
        </w:trPr>
        <w:tc>
          <w:tcPr>
            <w:tcW w:w="1271" w:type="dxa"/>
          </w:tcPr>
          <w:p w14:paraId="5F58B707" w14:textId="05E302F1" w:rsidR="003E2898" w:rsidRPr="00145650" w:rsidRDefault="00FC2243" w:rsidP="00CB6EDA">
            <w:pPr>
              <w:rPr>
                <w:sz w:val="22"/>
                <w:szCs w:val="22"/>
              </w:rPr>
            </w:pPr>
            <w:r w:rsidRPr="00FC2243">
              <w:rPr>
                <w:sz w:val="22"/>
                <w:szCs w:val="22"/>
              </w:rPr>
              <w:t>01.05.</w:t>
            </w:r>
            <w:r w:rsidR="003E2898" w:rsidRPr="00145650">
              <w:rPr>
                <w:sz w:val="22"/>
                <w:szCs w:val="22"/>
              </w:rPr>
              <w:t>3</w:t>
            </w:r>
          </w:p>
        </w:tc>
        <w:tc>
          <w:tcPr>
            <w:tcW w:w="8080" w:type="dxa"/>
          </w:tcPr>
          <w:p w14:paraId="69727FF3" w14:textId="3504200E" w:rsidR="003E2898" w:rsidRPr="00145650" w:rsidRDefault="00145650" w:rsidP="00D41538">
            <w:pPr>
              <w:jc w:val="left"/>
              <w:rPr>
                <w:sz w:val="22"/>
                <w:szCs w:val="22"/>
              </w:rPr>
            </w:pPr>
            <w:r w:rsidRPr="00145650">
              <w:rPr>
                <w:sz w:val="22"/>
                <w:szCs w:val="22"/>
              </w:rPr>
              <w:t>Update of an existing assembly configuration</w:t>
            </w:r>
          </w:p>
        </w:tc>
      </w:tr>
      <w:tr w:rsidR="00145650" w:rsidRPr="006F6272" w14:paraId="632A16C1" w14:textId="77777777" w:rsidTr="00145650">
        <w:trPr>
          <w:cnfStyle w:val="000000010000" w:firstRow="0" w:lastRow="0" w:firstColumn="0" w:lastColumn="0" w:oddVBand="0" w:evenVBand="0" w:oddHBand="0" w:evenHBand="1" w:firstRowFirstColumn="0" w:firstRowLastColumn="0" w:lastRowFirstColumn="0" w:lastRowLastColumn="0"/>
        </w:trPr>
        <w:tc>
          <w:tcPr>
            <w:tcW w:w="1271" w:type="dxa"/>
          </w:tcPr>
          <w:p w14:paraId="360DD916" w14:textId="371FB1DF" w:rsidR="00145650" w:rsidRPr="00145650" w:rsidRDefault="00FC2243" w:rsidP="00CB6EDA">
            <w:pPr>
              <w:rPr>
                <w:sz w:val="22"/>
                <w:szCs w:val="22"/>
              </w:rPr>
            </w:pPr>
            <w:r w:rsidRPr="00FC2243">
              <w:rPr>
                <w:sz w:val="22"/>
                <w:szCs w:val="22"/>
              </w:rPr>
              <w:t>01.05.</w:t>
            </w:r>
            <w:r w:rsidR="00145650">
              <w:rPr>
                <w:sz w:val="22"/>
                <w:szCs w:val="22"/>
              </w:rPr>
              <w:t>4</w:t>
            </w:r>
          </w:p>
        </w:tc>
        <w:tc>
          <w:tcPr>
            <w:tcW w:w="8080" w:type="dxa"/>
          </w:tcPr>
          <w:p w14:paraId="4C4DE3D4" w14:textId="4D05BCDB" w:rsidR="00145650" w:rsidRPr="00145650" w:rsidRDefault="00145650" w:rsidP="00D41538">
            <w:pPr>
              <w:jc w:val="left"/>
              <w:rPr>
                <w:sz w:val="22"/>
                <w:szCs w:val="22"/>
              </w:rPr>
            </w:pPr>
            <w:r w:rsidRPr="00145650">
              <w:rPr>
                <w:sz w:val="22"/>
                <w:szCs w:val="22"/>
              </w:rPr>
              <w:t>Receiving process of a simple assembly</w:t>
            </w:r>
          </w:p>
        </w:tc>
      </w:tr>
      <w:tr w:rsidR="00145650" w:rsidRPr="006F6272" w14:paraId="3C747B03" w14:textId="77777777" w:rsidTr="00145650">
        <w:trPr>
          <w:cnfStyle w:val="000000100000" w:firstRow="0" w:lastRow="0" w:firstColumn="0" w:lastColumn="0" w:oddVBand="0" w:evenVBand="0" w:oddHBand="1" w:evenHBand="0" w:firstRowFirstColumn="0" w:firstRowLastColumn="0" w:lastRowFirstColumn="0" w:lastRowLastColumn="0"/>
        </w:trPr>
        <w:tc>
          <w:tcPr>
            <w:tcW w:w="1271" w:type="dxa"/>
          </w:tcPr>
          <w:p w14:paraId="00914B7A" w14:textId="543CDDC8" w:rsidR="00145650" w:rsidRPr="00145650" w:rsidRDefault="00FC2243" w:rsidP="00CB6EDA">
            <w:pPr>
              <w:rPr>
                <w:sz w:val="22"/>
                <w:szCs w:val="22"/>
              </w:rPr>
            </w:pPr>
            <w:r w:rsidRPr="00FC2243">
              <w:rPr>
                <w:sz w:val="22"/>
                <w:szCs w:val="22"/>
              </w:rPr>
              <w:t>01.05.</w:t>
            </w:r>
            <w:r w:rsidR="00145650">
              <w:rPr>
                <w:sz w:val="22"/>
                <w:szCs w:val="22"/>
              </w:rPr>
              <w:t>5</w:t>
            </w:r>
          </w:p>
        </w:tc>
        <w:tc>
          <w:tcPr>
            <w:tcW w:w="8080" w:type="dxa"/>
          </w:tcPr>
          <w:p w14:paraId="61094A4E" w14:textId="4567A6DB" w:rsidR="00145650" w:rsidRPr="00145650" w:rsidRDefault="00145650" w:rsidP="00D41538">
            <w:pPr>
              <w:jc w:val="left"/>
              <w:rPr>
                <w:sz w:val="22"/>
                <w:szCs w:val="22"/>
              </w:rPr>
            </w:pPr>
            <w:r w:rsidRPr="00145650">
              <w:rPr>
                <w:sz w:val="22"/>
                <w:szCs w:val="22"/>
              </w:rPr>
              <w:t xml:space="preserve">Receiving process of a Complex assembly and installation on </w:t>
            </w:r>
            <w:r w:rsidR="00D41538">
              <w:rPr>
                <w:sz w:val="22"/>
                <w:szCs w:val="22"/>
              </w:rPr>
              <w:t>an</w:t>
            </w:r>
            <w:r w:rsidRPr="00145650">
              <w:rPr>
                <w:sz w:val="22"/>
                <w:szCs w:val="22"/>
              </w:rPr>
              <w:t xml:space="preserve"> Aircraft</w:t>
            </w:r>
          </w:p>
        </w:tc>
      </w:tr>
    </w:tbl>
    <w:p w14:paraId="7D51C3C5" w14:textId="77777777" w:rsidR="00CE4986" w:rsidRPr="0019283C" w:rsidRDefault="00CE4986" w:rsidP="00EC2942">
      <w:pPr>
        <w:rPr>
          <w:rFonts w:cstheme="minorHAnsi"/>
          <w:sz w:val="22"/>
          <w:szCs w:val="22"/>
        </w:rPr>
      </w:pPr>
    </w:p>
    <w:p w14:paraId="64E8B337" w14:textId="77777777" w:rsidR="00243E19" w:rsidRDefault="00FE2679" w:rsidP="00243E19">
      <w:pPr>
        <w:pStyle w:val="Heading1"/>
        <w:numPr>
          <w:ilvl w:val="0"/>
          <w:numId w:val="4"/>
        </w:numPr>
        <w:rPr>
          <w:rFonts w:asciiTheme="minorHAnsi" w:hAnsiTheme="minorHAnsi" w:cstheme="minorHAnsi"/>
          <w:sz w:val="22"/>
          <w:szCs w:val="22"/>
        </w:rPr>
      </w:pPr>
      <w:bookmarkStart w:id="25" w:name="_Toc164283043"/>
      <w:bookmarkStart w:id="26" w:name="_Toc184738591"/>
      <w:r>
        <w:rPr>
          <w:rFonts w:asciiTheme="minorHAnsi" w:hAnsiTheme="minorHAnsi" w:cstheme="minorHAnsi"/>
          <w:sz w:val="22"/>
          <w:szCs w:val="22"/>
        </w:rPr>
        <w:t>Annex – Additional Info</w:t>
      </w:r>
      <w:bookmarkEnd w:id="25"/>
      <w:bookmarkEnd w:id="26"/>
    </w:p>
    <w:p w14:paraId="795312E6" w14:textId="5974BB3A" w:rsidR="00FE2679" w:rsidRPr="00366EE0" w:rsidRDefault="788FB807" w:rsidP="28D9E283">
      <w:pPr>
        <w:pStyle w:val="Heading1"/>
        <w:numPr>
          <w:ilvl w:val="0"/>
          <w:numId w:val="16"/>
        </w:numPr>
        <w:rPr>
          <w:rFonts w:asciiTheme="minorHAnsi" w:hAnsiTheme="minorHAnsi" w:cstheme="minorBidi"/>
          <w:sz w:val="22"/>
          <w:szCs w:val="22"/>
        </w:rPr>
      </w:pPr>
      <w:bookmarkStart w:id="27" w:name="_Toc184738592"/>
      <w:r w:rsidRPr="28D9E283">
        <w:rPr>
          <w:rFonts w:asciiTheme="minorHAnsi" w:hAnsiTheme="minorHAnsi" w:cstheme="minorBidi"/>
          <w:color w:val="000000" w:themeColor="text1"/>
          <w:sz w:val="22"/>
          <w:szCs w:val="22"/>
        </w:rPr>
        <w:t>“Configuration Management Creation, migration and best practices</w:t>
      </w:r>
      <w:r w:rsidR="00D41538" w:rsidRPr="28D9E283">
        <w:rPr>
          <w:rFonts w:asciiTheme="minorHAnsi" w:hAnsiTheme="minorHAnsi" w:cstheme="minorBidi"/>
          <w:color w:val="000000" w:themeColor="text1"/>
          <w:sz w:val="22"/>
          <w:szCs w:val="22"/>
        </w:rPr>
        <w:t>” Document</w:t>
      </w:r>
      <w:bookmarkEnd w:id="27"/>
      <w:r w:rsidR="00D41538" w:rsidRPr="28D9E283">
        <w:rPr>
          <w:rFonts w:asciiTheme="minorHAnsi" w:hAnsiTheme="minorHAnsi" w:cstheme="minorBidi"/>
          <w:color w:val="000000" w:themeColor="text1"/>
          <w:sz w:val="22"/>
          <w:szCs w:val="22"/>
        </w:rPr>
        <w:t xml:space="preserve">  </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9EEFB" w14:textId="77777777" w:rsidR="007A3EAF" w:rsidRDefault="007A3EAF" w:rsidP="00EC2942">
      <w:pPr>
        <w:spacing w:after="0" w:line="240" w:lineRule="auto"/>
      </w:pPr>
      <w:r>
        <w:separator/>
      </w:r>
    </w:p>
  </w:endnote>
  <w:endnote w:type="continuationSeparator" w:id="0">
    <w:p w14:paraId="184A9CF4" w14:textId="77777777" w:rsidR="007A3EAF" w:rsidRDefault="007A3EAF" w:rsidP="00EC2942">
      <w:pPr>
        <w:spacing w:after="0" w:line="240" w:lineRule="auto"/>
      </w:pPr>
      <w:r>
        <w:continuationSeparator/>
      </w:r>
    </w:p>
  </w:endnote>
  <w:endnote w:type="continuationNotice" w:id="1">
    <w:p w14:paraId="5B5EB793" w14:textId="77777777" w:rsidR="007A3EAF" w:rsidRDefault="007A3E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7DC54" w14:textId="77777777" w:rsidR="007A3EAF" w:rsidRDefault="007A3EAF" w:rsidP="00EC2942">
      <w:pPr>
        <w:spacing w:after="0" w:line="240" w:lineRule="auto"/>
      </w:pPr>
      <w:r>
        <w:separator/>
      </w:r>
    </w:p>
  </w:footnote>
  <w:footnote w:type="continuationSeparator" w:id="0">
    <w:p w14:paraId="5613730B" w14:textId="77777777" w:rsidR="007A3EAF" w:rsidRDefault="007A3EAF" w:rsidP="00EC2942">
      <w:pPr>
        <w:spacing w:after="0" w:line="240" w:lineRule="auto"/>
      </w:pPr>
      <w:r>
        <w:continuationSeparator/>
      </w:r>
    </w:p>
  </w:footnote>
  <w:footnote w:type="continuationNotice" w:id="1">
    <w:p w14:paraId="53A57ADB" w14:textId="77777777" w:rsidR="007A3EAF" w:rsidRDefault="007A3E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2EA09FA1" w:rsidR="0019283C" w:rsidRPr="0019283C" w:rsidRDefault="00315E8F" w:rsidP="0019283C">
        <w:pPr>
          <w:pStyle w:val="Header"/>
          <w:jc w:val="center"/>
          <w:rPr>
            <w:sz w:val="24"/>
            <w:szCs w:val="24"/>
          </w:rPr>
        </w:pPr>
        <w:r>
          <w:rPr>
            <w:sz w:val="24"/>
            <w:szCs w:val="24"/>
          </w:rPr>
          <w:t>01.05 Configuration management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076"/>
    <w:multiLevelType w:val="hybridMultilevel"/>
    <w:tmpl w:val="75FE11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C87E40"/>
    <w:multiLevelType w:val="hybridMultilevel"/>
    <w:tmpl w:val="5052D0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66561E"/>
    <w:multiLevelType w:val="hybridMultilevel"/>
    <w:tmpl w:val="EF3A2A2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169035D"/>
    <w:multiLevelType w:val="hybridMultilevel"/>
    <w:tmpl w:val="86DE68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8BDCF37A"/>
    <w:lvl w:ilvl="0" w:tplc="2E6C3D16">
      <w:start w:val="1"/>
      <w:numFmt w:val="decimal"/>
      <w:lvlText w:val="%1."/>
      <w:lvlJc w:val="left"/>
      <w:pPr>
        <w:ind w:left="720" w:hanging="360"/>
      </w:pPr>
      <w:rPr>
        <w:rFonts w:asciiTheme="minorHAnsi" w:hAnsiTheme="minorHAnsi" w:cstheme="minorHAnsi" w:hint="default"/>
        <w:sz w:val="24"/>
        <w:szCs w:val="24"/>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77F7CEF"/>
    <w:multiLevelType w:val="hybridMultilevel"/>
    <w:tmpl w:val="3E047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6E19FC"/>
    <w:multiLevelType w:val="hybridMultilevel"/>
    <w:tmpl w:val="01AEC6C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B8AE5BB8"/>
    <w:lvl w:ilvl="0" w:tplc="20000001">
      <w:start w:val="1"/>
      <w:numFmt w:val="bullet"/>
      <w:lvlText w:val=""/>
      <w:lvlJc w:val="left"/>
      <w:pPr>
        <w:ind w:left="720" w:hanging="360"/>
      </w:pPr>
      <w:rPr>
        <w:rFonts w:ascii="Symbol" w:hAnsi="Symbol" w:hint="default"/>
      </w:rPr>
    </w:lvl>
    <w:lvl w:ilvl="1" w:tplc="003E8D4E">
      <w:numFmt w:val="bullet"/>
      <w:lvlText w:val="•"/>
      <w:lvlJc w:val="left"/>
      <w:pPr>
        <w:ind w:left="1440" w:hanging="360"/>
      </w:pPr>
      <w:rPr>
        <w:rFonts w:ascii="Calibri" w:eastAsiaTheme="minorEastAsia"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E325381"/>
    <w:multiLevelType w:val="hybridMultilevel"/>
    <w:tmpl w:val="FFBC61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73AA12B0"/>
    <w:multiLevelType w:val="hybridMultilevel"/>
    <w:tmpl w:val="460ED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C745073"/>
    <w:multiLevelType w:val="hybridMultilevel"/>
    <w:tmpl w:val="0F0202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2043171440">
    <w:abstractNumId w:val="8"/>
  </w:num>
  <w:num w:numId="2" w16cid:durableId="1183275680">
    <w:abstractNumId w:val="1"/>
  </w:num>
  <w:num w:numId="3" w16cid:durableId="1911115362">
    <w:abstractNumId w:val="7"/>
  </w:num>
  <w:num w:numId="4" w16cid:durableId="851528996">
    <w:abstractNumId w:val="5"/>
  </w:num>
  <w:num w:numId="5" w16cid:durableId="1344437272">
    <w:abstractNumId w:val="11"/>
  </w:num>
  <w:num w:numId="6" w16cid:durableId="472602131">
    <w:abstractNumId w:val="9"/>
  </w:num>
  <w:num w:numId="7" w16cid:durableId="630015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1147313">
    <w:abstractNumId w:val="13"/>
  </w:num>
  <w:num w:numId="9" w16cid:durableId="230502243">
    <w:abstractNumId w:val="4"/>
  </w:num>
  <w:num w:numId="10" w16cid:durableId="1992101201">
    <w:abstractNumId w:val="3"/>
  </w:num>
  <w:num w:numId="11" w16cid:durableId="1180704018">
    <w:abstractNumId w:val="0"/>
  </w:num>
  <w:num w:numId="12" w16cid:durableId="803425979">
    <w:abstractNumId w:val="2"/>
  </w:num>
  <w:num w:numId="13" w16cid:durableId="1311252127">
    <w:abstractNumId w:val="10"/>
  </w:num>
  <w:num w:numId="14" w16cid:durableId="1780757490">
    <w:abstractNumId w:val="14"/>
  </w:num>
  <w:num w:numId="15" w16cid:durableId="896822004">
    <w:abstractNumId w:val="12"/>
  </w:num>
  <w:num w:numId="16" w16cid:durableId="1840271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5528"/>
    <w:rsid w:val="00007F7C"/>
    <w:rsid w:val="000212C6"/>
    <w:rsid w:val="00022241"/>
    <w:rsid w:val="0002240A"/>
    <w:rsid w:val="00026B72"/>
    <w:rsid w:val="000524F9"/>
    <w:rsid w:val="0008479F"/>
    <w:rsid w:val="000867F5"/>
    <w:rsid w:val="00090448"/>
    <w:rsid w:val="00095503"/>
    <w:rsid w:val="000C391D"/>
    <w:rsid w:val="000E31C9"/>
    <w:rsid w:val="000E7E5B"/>
    <w:rsid w:val="000F59A2"/>
    <w:rsid w:val="00100AD8"/>
    <w:rsid w:val="0012190D"/>
    <w:rsid w:val="00135CD4"/>
    <w:rsid w:val="00137773"/>
    <w:rsid w:val="001441A6"/>
    <w:rsid w:val="00145650"/>
    <w:rsid w:val="0018496B"/>
    <w:rsid w:val="0019283C"/>
    <w:rsid w:val="001A5AAD"/>
    <w:rsid w:val="001E5360"/>
    <w:rsid w:val="001F779F"/>
    <w:rsid w:val="00200A9F"/>
    <w:rsid w:val="002073D0"/>
    <w:rsid w:val="002203C2"/>
    <w:rsid w:val="0023268F"/>
    <w:rsid w:val="00234F4C"/>
    <w:rsid w:val="00243E19"/>
    <w:rsid w:val="00247A94"/>
    <w:rsid w:val="00260576"/>
    <w:rsid w:val="00276FBF"/>
    <w:rsid w:val="00277A4B"/>
    <w:rsid w:val="002B275F"/>
    <w:rsid w:val="002F3E3E"/>
    <w:rsid w:val="002F425B"/>
    <w:rsid w:val="003022F9"/>
    <w:rsid w:val="00303B7C"/>
    <w:rsid w:val="00315E8F"/>
    <w:rsid w:val="00336426"/>
    <w:rsid w:val="003461BB"/>
    <w:rsid w:val="003535EB"/>
    <w:rsid w:val="003663CA"/>
    <w:rsid w:val="00366CAE"/>
    <w:rsid w:val="003831CC"/>
    <w:rsid w:val="003A12F0"/>
    <w:rsid w:val="003A390B"/>
    <w:rsid w:val="003A3F0A"/>
    <w:rsid w:val="003C6613"/>
    <w:rsid w:val="003E2898"/>
    <w:rsid w:val="003E64E6"/>
    <w:rsid w:val="00410341"/>
    <w:rsid w:val="0042133C"/>
    <w:rsid w:val="0042681B"/>
    <w:rsid w:val="00444F0B"/>
    <w:rsid w:val="00464F23"/>
    <w:rsid w:val="00470334"/>
    <w:rsid w:val="0048075E"/>
    <w:rsid w:val="00485BD8"/>
    <w:rsid w:val="00486E3E"/>
    <w:rsid w:val="00490682"/>
    <w:rsid w:val="00491C39"/>
    <w:rsid w:val="00497253"/>
    <w:rsid w:val="004A4B55"/>
    <w:rsid w:val="004B6959"/>
    <w:rsid w:val="004C479D"/>
    <w:rsid w:val="004D2C6B"/>
    <w:rsid w:val="004D2DB3"/>
    <w:rsid w:val="004E0A61"/>
    <w:rsid w:val="004F7C15"/>
    <w:rsid w:val="00507DE8"/>
    <w:rsid w:val="00532794"/>
    <w:rsid w:val="005709BE"/>
    <w:rsid w:val="00575636"/>
    <w:rsid w:val="00582A86"/>
    <w:rsid w:val="005979BB"/>
    <w:rsid w:val="005A3043"/>
    <w:rsid w:val="005B4B75"/>
    <w:rsid w:val="005E1442"/>
    <w:rsid w:val="005F457B"/>
    <w:rsid w:val="00641C95"/>
    <w:rsid w:val="00673D57"/>
    <w:rsid w:val="0068734F"/>
    <w:rsid w:val="006931A5"/>
    <w:rsid w:val="006A0078"/>
    <w:rsid w:val="006C3075"/>
    <w:rsid w:val="006D1918"/>
    <w:rsid w:val="006D6D45"/>
    <w:rsid w:val="006F1BAC"/>
    <w:rsid w:val="0070132B"/>
    <w:rsid w:val="007030CF"/>
    <w:rsid w:val="00704812"/>
    <w:rsid w:val="00716DDA"/>
    <w:rsid w:val="007348DA"/>
    <w:rsid w:val="00744ABE"/>
    <w:rsid w:val="007537A8"/>
    <w:rsid w:val="0075682C"/>
    <w:rsid w:val="00781183"/>
    <w:rsid w:val="007A28EE"/>
    <w:rsid w:val="007A3EAF"/>
    <w:rsid w:val="007B0917"/>
    <w:rsid w:val="007B5E0E"/>
    <w:rsid w:val="007C2753"/>
    <w:rsid w:val="007D1F4D"/>
    <w:rsid w:val="007D6781"/>
    <w:rsid w:val="007E1084"/>
    <w:rsid w:val="007E7548"/>
    <w:rsid w:val="00812142"/>
    <w:rsid w:val="00854C6B"/>
    <w:rsid w:val="0088788A"/>
    <w:rsid w:val="008A0E86"/>
    <w:rsid w:val="008A4A0C"/>
    <w:rsid w:val="008A5CF2"/>
    <w:rsid w:val="008A73A2"/>
    <w:rsid w:val="008B2CF4"/>
    <w:rsid w:val="008C2902"/>
    <w:rsid w:val="008C5DDC"/>
    <w:rsid w:val="008D0F5A"/>
    <w:rsid w:val="008D14A4"/>
    <w:rsid w:val="008E7221"/>
    <w:rsid w:val="009265CD"/>
    <w:rsid w:val="009402D2"/>
    <w:rsid w:val="00946EF0"/>
    <w:rsid w:val="00961F3D"/>
    <w:rsid w:val="009B4B5F"/>
    <w:rsid w:val="009E1D84"/>
    <w:rsid w:val="009E2632"/>
    <w:rsid w:val="009E4290"/>
    <w:rsid w:val="00A07A5B"/>
    <w:rsid w:val="00A12B4F"/>
    <w:rsid w:val="00A15400"/>
    <w:rsid w:val="00A16241"/>
    <w:rsid w:val="00A4367F"/>
    <w:rsid w:val="00A51CB0"/>
    <w:rsid w:val="00A57486"/>
    <w:rsid w:val="00A8440B"/>
    <w:rsid w:val="00AA0D18"/>
    <w:rsid w:val="00AA3E0E"/>
    <w:rsid w:val="00AC1265"/>
    <w:rsid w:val="00AD6A68"/>
    <w:rsid w:val="00AE5853"/>
    <w:rsid w:val="00AE68FE"/>
    <w:rsid w:val="00AF24FB"/>
    <w:rsid w:val="00B014A3"/>
    <w:rsid w:val="00B05725"/>
    <w:rsid w:val="00B11380"/>
    <w:rsid w:val="00B25143"/>
    <w:rsid w:val="00B35ABE"/>
    <w:rsid w:val="00B37B93"/>
    <w:rsid w:val="00B41FD2"/>
    <w:rsid w:val="00B60F05"/>
    <w:rsid w:val="00B618A1"/>
    <w:rsid w:val="00B66C2D"/>
    <w:rsid w:val="00B901A6"/>
    <w:rsid w:val="00B90446"/>
    <w:rsid w:val="00BC4EE0"/>
    <w:rsid w:val="00BE60F9"/>
    <w:rsid w:val="00BF6240"/>
    <w:rsid w:val="00C164C1"/>
    <w:rsid w:val="00C47537"/>
    <w:rsid w:val="00C64D5E"/>
    <w:rsid w:val="00C73E46"/>
    <w:rsid w:val="00C82F19"/>
    <w:rsid w:val="00C94D3A"/>
    <w:rsid w:val="00CA6DFA"/>
    <w:rsid w:val="00CB15CA"/>
    <w:rsid w:val="00CB217B"/>
    <w:rsid w:val="00CB23AA"/>
    <w:rsid w:val="00CC52B8"/>
    <w:rsid w:val="00CD1874"/>
    <w:rsid w:val="00CE1CF8"/>
    <w:rsid w:val="00CE22FF"/>
    <w:rsid w:val="00CE3648"/>
    <w:rsid w:val="00CE39CA"/>
    <w:rsid w:val="00CE4986"/>
    <w:rsid w:val="00CF5AD2"/>
    <w:rsid w:val="00D042F9"/>
    <w:rsid w:val="00D32D0D"/>
    <w:rsid w:val="00D407C8"/>
    <w:rsid w:val="00D41538"/>
    <w:rsid w:val="00D41AF3"/>
    <w:rsid w:val="00D443B6"/>
    <w:rsid w:val="00D559DA"/>
    <w:rsid w:val="00D5604D"/>
    <w:rsid w:val="00D62F82"/>
    <w:rsid w:val="00D91478"/>
    <w:rsid w:val="00DC53F1"/>
    <w:rsid w:val="00DE7A8D"/>
    <w:rsid w:val="00DF2FBC"/>
    <w:rsid w:val="00DF53D5"/>
    <w:rsid w:val="00E00A10"/>
    <w:rsid w:val="00E010FB"/>
    <w:rsid w:val="00E04C59"/>
    <w:rsid w:val="00E10311"/>
    <w:rsid w:val="00E103B2"/>
    <w:rsid w:val="00E14346"/>
    <w:rsid w:val="00E15DA2"/>
    <w:rsid w:val="00E20784"/>
    <w:rsid w:val="00E24574"/>
    <w:rsid w:val="00E27F7A"/>
    <w:rsid w:val="00E32B64"/>
    <w:rsid w:val="00E4591D"/>
    <w:rsid w:val="00E9118A"/>
    <w:rsid w:val="00EA1E5D"/>
    <w:rsid w:val="00EB0C9A"/>
    <w:rsid w:val="00EC0CD5"/>
    <w:rsid w:val="00EC2942"/>
    <w:rsid w:val="00F00195"/>
    <w:rsid w:val="00F069BC"/>
    <w:rsid w:val="00F22A19"/>
    <w:rsid w:val="00F231CB"/>
    <w:rsid w:val="00F2328A"/>
    <w:rsid w:val="00F430A4"/>
    <w:rsid w:val="00F47FC4"/>
    <w:rsid w:val="00F57E99"/>
    <w:rsid w:val="00F70305"/>
    <w:rsid w:val="00F710EC"/>
    <w:rsid w:val="00F71A37"/>
    <w:rsid w:val="00F726ED"/>
    <w:rsid w:val="00FA08CA"/>
    <w:rsid w:val="00FB4EDB"/>
    <w:rsid w:val="00FC2243"/>
    <w:rsid w:val="00FD38D2"/>
    <w:rsid w:val="00FE2679"/>
    <w:rsid w:val="0D773CE5"/>
    <w:rsid w:val="10350371"/>
    <w:rsid w:val="28D9E283"/>
    <w:rsid w:val="43002944"/>
    <w:rsid w:val="5F304C68"/>
    <w:rsid w:val="65A1FA20"/>
    <w:rsid w:val="788FB8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5AE7F"/>
  <w15:chartTrackingRefBased/>
  <w15:docId w15:val="{6E9D917B-E0B8-49F5-870A-D1FEACEE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8A73A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customStyle="1" w:styleId="Default">
    <w:name w:val="Default"/>
    <w:rsid w:val="00A07A5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E010F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53955">
      <w:bodyDiv w:val="1"/>
      <w:marLeft w:val="0"/>
      <w:marRight w:val="0"/>
      <w:marTop w:val="0"/>
      <w:marBottom w:val="0"/>
      <w:divBdr>
        <w:top w:val="none" w:sz="0" w:space="0" w:color="auto"/>
        <w:left w:val="none" w:sz="0" w:space="0" w:color="auto"/>
        <w:bottom w:val="none" w:sz="0" w:space="0" w:color="auto"/>
        <w:right w:val="none" w:sz="0" w:space="0" w:color="auto"/>
      </w:divBdr>
    </w:div>
    <w:div w:id="236551437">
      <w:bodyDiv w:val="1"/>
      <w:marLeft w:val="0"/>
      <w:marRight w:val="0"/>
      <w:marTop w:val="0"/>
      <w:marBottom w:val="0"/>
      <w:divBdr>
        <w:top w:val="none" w:sz="0" w:space="0" w:color="auto"/>
        <w:left w:val="none" w:sz="0" w:space="0" w:color="auto"/>
        <w:bottom w:val="none" w:sz="0" w:space="0" w:color="auto"/>
        <w:right w:val="none" w:sz="0" w:space="0" w:color="auto"/>
      </w:divBdr>
      <w:divsChild>
        <w:div w:id="362362304">
          <w:marLeft w:val="0"/>
          <w:marRight w:val="0"/>
          <w:marTop w:val="0"/>
          <w:marBottom w:val="0"/>
          <w:divBdr>
            <w:top w:val="none" w:sz="0" w:space="0" w:color="auto"/>
            <w:left w:val="none" w:sz="0" w:space="0" w:color="auto"/>
            <w:bottom w:val="none" w:sz="0" w:space="0" w:color="auto"/>
            <w:right w:val="none" w:sz="0" w:space="0" w:color="auto"/>
          </w:divBdr>
        </w:div>
      </w:divsChild>
    </w:div>
    <w:div w:id="328559758">
      <w:bodyDiv w:val="1"/>
      <w:marLeft w:val="0"/>
      <w:marRight w:val="0"/>
      <w:marTop w:val="0"/>
      <w:marBottom w:val="0"/>
      <w:divBdr>
        <w:top w:val="none" w:sz="0" w:space="0" w:color="auto"/>
        <w:left w:val="none" w:sz="0" w:space="0" w:color="auto"/>
        <w:bottom w:val="none" w:sz="0" w:space="0" w:color="auto"/>
        <w:right w:val="none" w:sz="0" w:space="0" w:color="auto"/>
      </w:divBdr>
      <w:divsChild>
        <w:div w:id="363866552">
          <w:marLeft w:val="0"/>
          <w:marRight w:val="0"/>
          <w:marTop w:val="0"/>
          <w:marBottom w:val="0"/>
          <w:divBdr>
            <w:top w:val="none" w:sz="0" w:space="0" w:color="auto"/>
            <w:left w:val="none" w:sz="0" w:space="0" w:color="auto"/>
            <w:bottom w:val="none" w:sz="0" w:space="0" w:color="auto"/>
            <w:right w:val="none" w:sz="0" w:space="0" w:color="auto"/>
          </w:divBdr>
        </w:div>
      </w:divsChild>
    </w:div>
    <w:div w:id="350373669">
      <w:bodyDiv w:val="1"/>
      <w:marLeft w:val="0"/>
      <w:marRight w:val="0"/>
      <w:marTop w:val="0"/>
      <w:marBottom w:val="0"/>
      <w:divBdr>
        <w:top w:val="none" w:sz="0" w:space="0" w:color="auto"/>
        <w:left w:val="none" w:sz="0" w:space="0" w:color="auto"/>
        <w:bottom w:val="none" w:sz="0" w:space="0" w:color="auto"/>
        <w:right w:val="none" w:sz="0" w:space="0" w:color="auto"/>
      </w:divBdr>
    </w:div>
    <w:div w:id="368530943">
      <w:bodyDiv w:val="1"/>
      <w:marLeft w:val="0"/>
      <w:marRight w:val="0"/>
      <w:marTop w:val="0"/>
      <w:marBottom w:val="0"/>
      <w:divBdr>
        <w:top w:val="none" w:sz="0" w:space="0" w:color="auto"/>
        <w:left w:val="none" w:sz="0" w:space="0" w:color="auto"/>
        <w:bottom w:val="none" w:sz="0" w:space="0" w:color="auto"/>
        <w:right w:val="none" w:sz="0" w:space="0" w:color="auto"/>
      </w:divBdr>
    </w:div>
    <w:div w:id="403141212">
      <w:bodyDiv w:val="1"/>
      <w:marLeft w:val="0"/>
      <w:marRight w:val="0"/>
      <w:marTop w:val="0"/>
      <w:marBottom w:val="0"/>
      <w:divBdr>
        <w:top w:val="none" w:sz="0" w:space="0" w:color="auto"/>
        <w:left w:val="none" w:sz="0" w:space="0" w:color="auto"/>
        <w:bottom w:val="none" w:sz="0" w:space="0" w:color="auto"/>
        <w:right w:val="none" w:sz="0" w:space="0" w:color="auto"/>
      </w:divBdr>
      <w:divsChild>
        <w:div w:id="1107197488">
          <w:marLeft w:val="0"/>
          <w:marRight w:val="0"/>
          <w:marTop w:val="0"/>
          <w:marBottom w:val="0"/>
          <w:divBdr>
            <w:top w:val="none" w:sz="0" w:space="0" w:color="auto"/>
            <w:left w:val="none" w:sz="0" w:space="0" w:color="auto"/>
            <w:bottom w:val="none" w:sz="0" w:space="0" w:color="auto"/>
            <w:right w:val="none" w:sz="0" w:space="0" w:color="auto"/>
          </w:divBdr>
        </w:div>
      </w:divsChild>
    </w:div>
    <w:div w:id="541406456">
      <w:bodyDiv w:val="1"/>
      <w:marLeft w:val="0"/>
      <w:marRight w:val="0"/>
      <w:marTop w:val="0"/>
      <w:marBottom w:val="0"/>
      <w:divBdr>
        <w:top w:val="none" w:sz="0" w:space="0" w:color="auto"/>
        <w:left w:val="none" w:sz="0" w:space="0" w:color="auto"/>
        <w:bottom w:val="none" w:sz="0" w:space="0" w:color="auto"/>
        <w:right w:val="none" w:sz="0" w:space="0" w:color="auto"/>
      </w:divBdr>
    </w:div>
    <w:div w:id="608591201">
      <w:bodyDiv w:val="1"/>
      <w:marLeft w:val="0"/>
      <w:marRight w:val="0"/>
      <w:marTop w:val="0"/>
      <w:marBottom w:val="0"/>
      <w:divBdr>
        <w:top w:val="none" w:sz="0" w:space="0" w:color="auto"/>
        <w:left w:val="none" w:sz="0" w:space="0" w:color="auto"/>
        <w:bottom w:val="none" w:sz="0" w:space="0" w:color="auto"/>
        <w:right w:val="none" w:sz="0" w:space="0" w:color="auto"/>
      </w:divBdr>
    </w:div>
    <w:div w:id="623540599">
      <w:bodyDiv w:val="1"/>
      <w:marLeft w:val="0"/>
      <w:marRight w:val="0"/>
      <w:marTop w:val="0"/>
      <w:marBottom w:val="0"/>
      <w:divBdr>
        <w:top w:val="none" w:sz="0" w:space="0" w:color="auto"/>
        <w:left w:val="none" w:sz="0" w:space="0" w:color="auto"/>
        <w:bottom w:val="none" w:sz="0" w:space="0" w:color="auto"/>
        <w:right w:val="none" w:sz="0" w:space="0" w:color="auto"/>
      </w:divBdr>
    </w:div>
    <w:div w:id="625280698">
      <w:bodyDiv w:val="1"/>
      <w:marLeft w:val="0"/>
      <w:marRight w:val="0"/>
      <w:marTop w:val="0"/>
      <w:marBottom w:val="0"/>
      <w:divBdr>
        <w:top w:val="none" w:sz="0" w:space="0" w:color="auto"/>
        <w:left w:val="none" w:sz="0" w:space="0" w:color="auto"/>
        <w:bottom w:val="none" w:sz="0" w:space="0" w:color="auto"/>
        <w:right w:val="none" w:sz="0" w:space="0" w:color="auto"/>
      </w:divBdr>
      <w:divsChild>
        <w:div w:id="472455014">
          <w:marLeft w:val="0"/>
          <w:marRight w:val="0"/>
          <w:marTop w:val="0"/>
          <w:marBottom w:val="0"/>
          <w:divBdr>
            <w:top w:val="none" w:sz="0" w:space="0" w:color="auto"/>
            <w:left w:val="none" w:sz="0" w:space="0" w:color="auto"/>
            <w:bottom w:val="none" w:sz="0" w:space="0" w:color="auto"/>
            <w:right w:val="none" w:sz="0" w:space="0" w:color="auto"/>
          </w:divBdr>
        </w:div>
      </w:divsChild>
    </w:div>
    <w:div w:id="741945327">
      <w:bodyDiv w:val="1"/>
      <w:marLeft w:val="0"/>
      <w:marRight w:val="0"/>
      <w:marTop w:val="0"/>
      <w:marBottom w:val="0"/>
      <w:divBdr>
        <w:top w:val="none" w:sz="0" w:space="0" w:color="auto"/>
        <w:left w:val="none" w:sz="0" w:space="0" w:color="auto"/>
        <w:bottom w:val="none" w:sz="0" w:space="0" w:color="auto"/>
        <w:right w:val="none" w:sz="0" w:space="0" w:color="auto"/>
      </w:divBdr>
      <w:divsChild>
        <w:div w:id="1360812022">
          <w:marLeft w:val="0"/>
          <w:marRight w:val="0"/>
          <w:marTop w:val="0"/>
          <w:marBottom w:val="0"/>
          <w:divBdr>
            <w:top w:val="none" w:sz="0" w:space="0" w:color="auto"/>
            <w:left w:val="none" w:sz="0" w:space="0" w:color="auto"/>
            <w:bottom w:val="none" w:sz="0" w:space="0" w:color="auto"/>
            <w:right w:val="none" w:sz="0" w:space="0" w:color="auto"/>
          </w:divBdr>
        </w:div>
      </w:divsChild>
    </w:div>
    <w:div w:id="763109211">
      <w:bodyDiv w:val="1"/>
      <w:marLeft w:val="0"/>
      <w:marRight w:val="0"/>
      <w:marTop w:val="0"/>
      <w:marBottom w:val="0"/>
      <w:divBdr>
        <w:top w:val="none" w:sz="0" w:space="0" w:color="auto"/>
        <w:left w:val="none" w:sz="0" w:space="0" w:color="auto"/>
        <w:bottom w:val="none" w:sz="0" w:space="0" w:color="auto"/>
        <w:right w:val="none" w:sz="0" w:space="0" w:color="auto"/>
      </w:divBdr>
      <w:divsChild>
        <w:div w:id="641933322">
          <w:marLeft w:val="0"/>
          <w:marRight w:val="0"/>
          <w:marTop w:val="0"/>
          <w:marBottom w:val="0"/>
          <w:divBdr>
            <w:top w:val="none" w:sz="0" w:space="0" w:color="auto"/>
            <w:left w:val="none" w:sz="0" w:space="0" w:color="auto"/>
            <w:bottom w:val="none" w:sz="0" w:space="0" w:color="auto"/>
            <w:right w:val="none" w:sz="0" w:space="0" w:color="auto"/>
          </w:divBdr>
        </w:div>
      </w:divsChild>
    </w:div>
    <w:div w:id="859585868">
      <w:bodyDiv w:val="1"/>
      <w:marLeft w:val="0"/>
      <w:marRight w:val="0"/>
      <w:marTop w:val="0"/>
      <w:marBottom w:val="0"/>
      <w:divBdr>
        <w:top w:val="none" w:sz="0" w:space="0" w:color="auto"/>
        <w:left w:val="none" w:sz="0" w:space="0" w:color="auto"/>
        <w:bottom w:val="none" w:sz="0" w:space="0" w:color="auto"/>
        <w:right w:val="none" w:sz="0" w:space="0" w:color="auto"/>
      </w:divBdr>
    </w:div>
    <w:div w:id="902713931">
      <w:bodyDiv w:val="1"/>
      <w:marLeft w:val="0"/>
      <w:marRight w:val="0"/>
      <w:marTop w:val="0"/>
      <w:marBottom w:val="0"/>
      <w:divBdr>
        <w:top w:val="none" w:sz="0" w:space="0" w:color="auto"/>
        <w:left w:val="none" w:sz="0" w:space="0" w:color="auto"/>
        <w:bottom w:val="none" w:sz="0" w:space="0" w:color="auto"/>
        <w:right w:val="none" w:sz="0" w:space="0" w:color="auto"/>
      </w:divBdr>
    </w:div>
    <w:div w:id="101889074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4454673">
      <w:bodyDiv w:val="1"/>
      <w:marLeft w:val="0"/>
      <w:marRight w:val="0"/>
      <w:marTop w:val="0"/>
      <w:marBottom w:val="0"/>
      <w:divBdr>
        <w:top w:val="none" w:sz="0" w:space="0" w:color="auto"/>
        <w:left w:val="none" w:sz="0" w:space="0" w:color="auto"/>
        <w:bottom w:val="none" w:sz="0" w:space="0" w:color="auto"/>
        <w:right w:val="none" w:sz="0" w:space="0" w:color="auto"/>
      </w:divBdr>
    </w:div>
    <w:div w:id="1200168237">
      <w:bodyDiv w:val="1"/>
      <w:marLeft w:val="0"/>
      <w:marRight w:val="0"/>
      <w:marTop w:val="0"/>
      <w:marBottom w:val="0"/>
      <w:divBdr>
        <w:top w:val="none" w:sz="0" w:space="0" w:color="auto"/>
        <w:left w:val="none" w:sz="0" w:space="0" w:color="auto"/>
        <w:bottom w:val="none" w:sz="0" w:space="0" w:color="auto"/>
        <w:right w:val="none" w:sz="0" w:space="0" w:color="auto"/>
      </w:divBdr>
    </w:div>
    <w:div w:id="1388604068">
      <w:bodyDiv w:val="1"/>
      <w:marLeft w:val="0"/>
      <w:marRight w:val="0"/>
      <w:marTop w:val="0"/>
      <w:marBottom w:val="0"/>
      <w:divBdr>
        <w:top w:val="none" w:sz="0" w:space="0" w:color="auto"/>
        <w:left w:val="none" w:sz="0" w:space="0" w:color="auto"/>
        <w:bottom w:val="none" w:sz="0" w:space="0" w:color="auto"/>
        <w:right w:val="none" w:sz="0" w:space="0" w:color="auto"/>
      </w:divBdr>
      <w:divsChild>
        <w:div w:id="1183784157">
          <w:marLeft w:val="0"/>
          <w:marRight w:val="0"/>
          <w:marTop w:val="0"/>
          <w:marBottom w:val="0"/>
          <w:divBdr>
            <w:top w:val="none" w:sz="0" w:space="0" w:color="auto"/>
            <w:left w:val="none" w:sz="0" w:space="0" w:color="auto"/>
            <w:bottom w:val="none" w:sz="0" w:space="0" w:color="auto"/>
            <w:right w:val="none" w:sz="0" w:space="0" w:color="auto"/>
          </w:divBdr>
        </w:div>
      </w:divsChild>
    </w:div>
    <w:div w:id="1437939861">
      <w:bodyDiv w:val="1"/>
      <w:marLeft w:val="0"/>
      <w:marRight w:val="0"/>
      <w:marTop w:val="0"/>
      <w:marBottom w:val="0"/>
      <w:divBdr>
        <w:top w:val="none" w:sz="0" w:space="0" w:color="auto"/>
        <w:left w:val="none" w:sz="0" w:space="0" w:color="auto"/>
        <w:bottom w:val="none" w:sz="0" w:space="0" w:color="auto"/>
        <w:right w:val="none" w:sz="0" w:space="0" w:color="auto"/>
      </w:divBdr>
      <w:divsChild>
        <w:div w:id="1628706386">
          <w:marLeft w:val="0"/>
          <w:marRight w:val="0"/>
          <w:marTop w:val="0"/>
          <w:marBottom w:val="0"/>
          <w:divBdr>
            <w:top w:val="none" w:sz="0" w:space="0" w:color="auto"/>
            <w:left w:val="none" w:sz="0" w:space="0" w:color="auto"/>
            <w:bottom w:val="none" w:sz="0" w:space="0" w:color="auto"/>
            <w:right w:val="none" w:sz="0" w:space="0" w:color="auto"/>
          </w:divBdr>
        </w:div>
      </w:divsChild>
    </w:div>
    <w:div w:id="1627001533">
      <w:bodyDiv w:val="1"/>
      <w:marLeft w:val="0"/>
      <w:marRight w:val="0"/>
      <w:marTop w:val="0"/>
      <w:marBottom w:val="0"/>
      <w:divBdr>
        <w:top w:val="none" w:sz="0" w:space="0" w:color="auto"/>
        <w:left w:val="none" w:sz="0" w:space="0" w:color="auto"/>
        <w:bottom w:val="none" w:sz="0" w:space="0" w:color="auto"/>
        <w:right w:val="none" w:sz="0" w:space="0" w:color="auto"/>
      </w:divBdr>
      <w:divsChild>
        <w:div w:id="1010522841">
          <w:marLeft w:val="0"/>
          <w:marRight w:val="0"/>
          <w:marTop w:val="0"/>
          <w:marBottom w:val="0"/>
          <w:divBdr>
            <w:top w:val="none" w:sz="0" w:space="0" w:color="auto"/>
            <w:left w:val="none" w:sz="0" w:space="0" w:color="auto"/>
            <w:bottom w:val="none" w:sz="0" w:space="0" w:color="auto"/>
            <w:right w:val="none" w:sz="0" w:space="0" w:color="auto"/>
          </w:divBdr>
        </w:div>
      </w:divsChild>
    </w:div>
    <w:div w:id="1687518327">
      <w:bodyDiv w:val="1"/>
      <w:marLeft w:val="0"/>
      <w:marRight w:val="0"/>
      <w:marTop w:val="0"/>
      <w:marBottom w:val="0"/>
      <w:divBdr>
        <w:top w:val="none" w:sz="0" w:space="0" w:color="auto"/>
        <w:left w:val="none" w:sz="0" w:space="0" w:color="auto"/>
        <w:bottom w:val="none" w:sz="0" w:space="0" w:color="auto"/>
        <w:right w:val="none" w:sz="0" w:space="0" w:color="auto"/>
      </w:divBdr>
    </w:div>
    <w:div w:id="1712917563">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899632152">
      <w:bodyDiv w:val="1"/>
      <w:marLeft w:val="0"/>
      <w:marRight w:val="0"/>
      <w:marTop w:val="0"/>
      <w:marBottom w:val="0"/>
      <w:divBdr>
        <w:top w:val="none" w:sz="0" w:space="0" w:color="auto"/>
        <w:left w:val="none" w:sz="0" w:space="0" w:color="auto"/>
        <w:bottom w:val="none" w:sz="0" w:space="0" w:color="auto"/>
        <w:right w:val="none" w:sz="0" w:space="0" w:color="auto"/>
      </w:divBdr>
    </w:div>
    <w:div w:id="1923638217">
      <w:bodyDiv w:val="1"/>
      <w:marLeft w:val="0"/>
      <w:marRight w:val="0"/>
      <w:marTop w:val="0"/>
      <w:marBottom w:val="0"/>
      <w:divBdr>
        <w:top w:val="none" w:sz="0" w:space="0" w:color="auto"/>
        <w:left w:val="none" w:sz="0" w:space="0" w:color="auto"/>
        <w:bottom w:val="none" w:sz="0" w:space="0" w:color="auto"/>
        <w:right w:val="none" w:sz="0" w:space="0" w:color="auto"/>
      </w:divBdr>
      <w:divsChild>
        <w:div w:id="1843274704">
          <w:marLeft w:val="0"/>
          <w:marRight w:val="0"/>
          <w:marTop w:val="0"/>
          <w:marBottom w:val="0"/>
          <w:divBdr>
            <w:top w:val="none" w:sz="0" w:space="0" w:color="auto"/>
            <w:left w:val="none" w:sz="0" w:space="0" w:color="auto"/>
            <w:bottom w:val="none" w:sz="0" w:space="0" w:color="auto"/>
            <w:right w:val="none" w:sz="0" w:space="0" w:color="auto"/>
          </w:divBdr>
        </w:div>
      </w:divsChild>
    </w:div>
    <w:div w:id="21144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867F5"/>
    <w:rsid w:val="00095503"/>
    <w:rsid w:val="002D3DF6"/>
    <w:rsid w:val="002E02A6"/>
    <w:rsid w:val="00387FF5"/>
    <w:rsid w:val="00393B20"/>
    <w:rsid w:val="004B034A"/>
    <w:rsid w:val="004B4644"/>
    <w:rsid w:val="0050527D"/>
    <w:rsid w:val="005F4E96"/>
    <w:rsid w:val="006C0123"/>
    <w:rsid w:val="006D60EC"/>
    <w:rsid w:val="00A06476"/>
    <w:rsid w:val="00A65B20"/>
    <w:rsid w:val="00BC028D"/>
    <w:rsid w:val="00D260D7"/>
    <w:rsid w:val="00D8731E"/>
    <w:rsid w:val="00E103B2"/>
    <w:rsid w:val="00F069BC"/>
    <w:rsid w:val="00F07965"/>
    <w:rsid w:val="00F22A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9CD519-EA6F-48F2-8E5B-8FA6BFFDB85A}"/>
</file>

<file path=customXml/itemProps3.xml><?xml version="1.0" encoding="utf-8"?>
<ds:datastoreItem xmlns:ds="http://schemas.openxmlformats.org/officeDocument/2006/customXml" ds:itemID="{415D4DB0-AB2E-40D4-8571-4C867986F489}">
  <ds:schemaRefs>
    <ds:schemaRef ds:uri="http://schemas.microsoft.com/sharepoint/v3/contenttype/forms"/>
  </ds:schemaRefs>
</ds:datastoreItem>
</file>

<file path=customXml/itemProps4.xml><?xml version="1.0" encoding="utf-8"?>
<ds:datastoreItem xmlns:ds="http://schemas.openxmlformats.org/officeDocument/2006/customXml" ds:itemID="{4CE41104-B35A-4D30-A756-E42D9C65EFFD}">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01.05 
Configuration management</dc:title>
  <dc:subject>Process Design &amp; AMOS Configuration Document</dc:subject>
  <dc:creator>Julien Methot</dc:creator>
  <cp:keywords/>
  <dc:description/>
  <cp:lastModifiedBy>Del Ferraro Francesco</cp:lastModifiedBy>
  <cp:revision>8</cp:revision>
  <dcterms:created xsi:type="dcterms:W3CDTF">2024-12-10T14:53:00Z</dcterms:created>
  <dcterms:modified xsi:type="dcterms:W3CDTF">2025-04-26T10:17:00Z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be7f79014b5241d8ae39a7a6ebd093b2974503bdd35b1bfb55202c0201b116ba</vt:lpwstr>
  </property>
  <property fmtid="{D5CDD505-2E9C-101B-9397-08002B2CF9AE}" pid="3" name="ContentTypeId">
    <vt:lpwstr>0x010100D8408D5741DBDA4FA6051D50C374739D</vt:lpwstr>
  </property>
</Properties>
</file>