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Content>
        <w:p w:rsidR="001E5360" w:rsidRDefault="00606211" w14:paraId="11829445" w14:textId="7206EF62">
          <w:r>
            <w:rPr>
              <w:noProof/>
            </w:rPr>
            <w:pict w14:anchorId="16B67C88">
              <v:shapetype id="_x0000_t202" coordsize="21600,21600" o:spt="202" path="m,l,21600r21600,l21600,xe">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2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814801" w14:paraId="4738C598" w14:textId="0530B223">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lang/>
                            </w:rPr>
                            <w:t>0</w:t>
                          </w:r>
                          <w:r w:rsidR="00D364E0">
                            <w:rPr>
                              <w:caps/>
                              <w:color w:val="C00000" w:themeColor="accent1"/>
                              <w:sz w:val="64"/>
                              <w:szCs w:val="64"/>
                              <w:lang w:val="en-US"/>
                            </w:rPr>
                            <w:t>2</w:t>
                          </w:r>
                          <w:r w:rsidR="00BF6240">
                            <w:rPr>
                              <w:caps/>
                              <w:color w:val="C00000" w:themeColor="accent1"/>
                              <w:sz w:val="64"/>
                              <w:szCs w:val="64"/>
                            </w:rPr>
                            <w:t>.</w:t>
                          </w:r>
                          <w:r w:rsidR="00854F1F">
                            <w:rPr>
                              <w:caps/>
                              <w:color w:val="C00000" w:themeColor="accent1"/>
                              <w:sz w:val="64"/>
                              <w:szCs w:val="64"/>
                              <w:lang/>
                            </w:rPr>
                            <w:t>0</w:t>
                          </w:r>
                          <w:r w:rsidR="00D364E0">
                            <w:rPr>
                              <w:caps/>
                              <w:color w:val="C00000" w:themeColor="accent1"/>
                              <w:sz w:val="64"/>
                              <w:szCs w:val="64"/>
                              <w:lang w:val="en-US"/>
                            </w:rPr>
                            <w:t>7</w:t>
                          </w:r>
                          <w:r w:rsidR="00BF6240">
                            <w:rPr>
                              <w:caps/>
                              <w:color w:val="C00000" w:themeColor="accent1"/>
                              <w:sz w:val="64"/>
                              <w:szCs w:val="64"/>
                            </w:rPr>
                            <w:t xml:space="preserve"> </w:t>
                          </w:r>
                          <w:r w:rsidR="00BF6240">
                            <w:rPr>
                              <w:caps/>
                              <w:color w:val="C00000" w:themeColor="accent1"/>
                              <w:sz w:val="64"/>
                              <w:szCs w:val="64"/>
                            </w:rPr>
                            <w:br/>
                          </w:r>
                          <w:r w:rsidR="00D364E0">
                            <w:rPr>
                              <w:caps/>
                              <w:color w:val="C00000" w:themeColor="accent1"/>
                              <w:sz w:val="64"/>
                              <w:szCs w:val="64"/>
                            </w:rPr>
                            <w:t>STRUCTURAL DAMAGE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w:r>
          <w:r>
            <w:rPr>
              <w:noProof/>
            </w:rPr>
            <w:pict w14:anchorId="28F206B3">
              <v:group id="Group 149"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2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2053"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205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1"/>
                </v:rect>
                <w10:wrap anchorx="page" anchory="page"/>
              </v:group>
            </w:pict>
          </w:r>
        </w:p>
        <w:p w:rsidR="001E5360" w:rsidRDefault="00606211" w14:paraId="50578B4E" w14:textId="5AA5EF41">
          <w:r>
            <w:rPr>
              <w:noProof/>
            </w:rPr>
            <w:pict w14:anchorId="1AC9C92F">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205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r>
                          <w:r>
                            <w:rPr>
                              <w:color w:val="595959" w:themeColor="text1" w:themeTint="A6"/>
                            </w:rP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w:r>
          <w:r>
            <w:rPr>
              <w:noProof/>
            </w:rPr>
            <w:pict w14:anchorId="443F74E1">
              <v:shape id="Text Box 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205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19283C" w:rsidR="0019283C" w:rsidRDefault="00BE55C5" w14:paraId="2590C49C" w14:textId="5E2AE551">
                            <w:pPr>
                              <w:rPr>
                                <w:color w:val="595959" w:themeColor="text1" w:themeTint="A6"/>
                              </w:rPr>
                            </w:pPr>
                            <w:r>
                              <w:rPr>
                                <w:color w:val="595959" w:themeColor="text1" w:themeTint="A6"/>
                              </w:rPr>
                              <w:t>Swiss-AS Consulting</w:t>
                            </w:r>
                          </w:p>
                        </w:tc>
                        <w:tc>
                          <w:tcPr>
                            <w:tcW w:w="2472" w:type="dxa"/>
                          </w:tcPr>
                          <w:p w:rsidRPr="0019283C" w:rsidR="0019283C" w:rsidRDefault="00BE55C5" w14:paraId="3DD35496" w14:textId="628758E1">
                            <w:pPr>
                              <w:rPr>
                                <w:color w:val="595959" w:themeColor="text1" w:themeTint="A6"/>
                              </w:rPr>
                            </w:pPr>
                            <w:r>
                              <w:rPr>
                                <w:color w:val="595959" w:themeColor="text1" w:themeTint="A6"/>
                              </w:rPr>
                              <w:t>02.06.2024</w:t>
                            </w:r>
                          </w:p>
                        </w:tc>
                        <w:tc>
                          <w:tcPr>
                            <w:tcW w:w="2473" w:type="dxa"/>
                          </w:tcPr>
                          <w:p w:rsidRPr="0019283C" w:rsidR="0019283C" w:rsidRDefault="00BE55C5" w14:paraId="6F60D602" w14:textId="65C2CB42">
                            <w:pPr>
                              <w:rPr>
                                <w:color w:val="595959" w:themeColor="text1" w:themeTint="A6"/>
                              </w:rPr>
                            </w:pPr>
                            <w:r>
                              <w:rPr>
                                <w:color w:val="595959" w:themeColor="text1" w:themeTint="A6"/>
                              </w:rPr>
                              <w:t>Draft</w:t>
                            </w:r>
                          </w:p>
                        </w:tc>
                      </w:tr>
                    </w:tbl>
                    <w:p w:rsidRPr="0019283C" w:rsidR="0019283C" w:rsidRDefault="0019283C" w14:paraId="0D757160" w14:textId="77777777">
                      <w:pPr>
                        <w:rPr>
                          <w:color w:val="595959" w:themeColor="text1" w:themeTint="A6"/>
                        </w:rPr>
                      </w:pPr>
                    </w:p>
                  </w:txbxContent>
                </v:textbox>
                <w10:wrap type="square"/>
              </v:shape>
            </w:pic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00FE2679" w:rsidRDefault="00FE2679" w14:paraId="3063448B" w14:textId="24CD7406">
          <w:pPr>
            <w:pStyle w:val="TOCHeading"/>
          </w:pPr>
          <w:r>
            <w:t>Table of Contents</w:t>
          </w:r>
        </w:p>
        <w:p w:rsidRPr="00606211" w:rsidR="00180A2F" w:rsidRDefault="00FE2679" w14:paraId="07470A1F" w14:textId="6DB1BA0B">
          <w:pPr>
            <w:pStyle w:val="TOC1"/>
            <w:rPr>
              <w:rFonts w:eastAsiaTheme="minorEastAsia" w:cstheme="minorBidi"/>
              <w:noProof/>
              <w:kern w:val="2"/>
              <w:szCs w:val="22"/>
            </w:rPr>
          </w:pPr>
          <w:r>
            <w:fldChar w:fldCharType="begin"/>
          </w:r>
          <w:r>
            <w:instrText xml:space="preserve"> TOC \o "1-3" \h \z \u </w:instrText>
          </w:r>
          <w:r>
            <w:fldChar w:fldCharType="separate"/>
          </w:r>
          <w:hyperlink w:history="1" w:anchor="_Toc164350807">
            <w:r w:rsidRPr="00F874DA" w:rsidR="00180A2F">
              <w:rPr>
                <w:rStyle w:val="Hyperlink"/>
                <w:rFonts w:cstheme="minorHAnsi"/>
                <w:noProof/>
              </w:rPr>
              <w:t>1.</w:t>
            </w:r>
            <w:r w:rsidRPr="00606211" w:rsidR="00180A2F">
              <w:rPr>
                <w:rFonts w:eastAsiaTheme="minorEastAsia" w:cstheme="minorBidi"/>
                <w:noProof/>
                <w:kern w:val="2"/>
                <w:szCs w:val="22"/>
              </w:rPr>
              <w:tab/>
            </w:r>
            <w:r w:rsidRPr="00F874DA" w:rsidR="00180A2F">
              <w:rPr>
                <w:rStyle w:val="Hyperlink"/>
                <w:rFonts w:cstheme="minorHAnsi"/>
                <w:noProof/>
              </w:rPr>
              <w:t>Process Overview &amp; Objectives</w:t>
            </w:r>
            <w:r w:rsidR="00180A2F">
              <w:rPr>
                <w:noProof/>
                <w:webHidden/>
              </w:rPr>
              <w:tab/>
            </w:r>
            <w:r w:rsidR="00180A2F">
              <w:rPr>
                <w:noProof/>
                <w:webHidden/>
              </w:rPr>
              <w:fldChar w:fldCharType="begin"/>
            </w:r>
            <w:r w:rsidR="00180A2F">
              <w:rPr>
                <w:noProof/>
                <w:webHidden/>
              </w:rPr>
              <w:instrText xml:space="preserve"> PAGEREF _Toc164350807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606211" w:rsidR="00180A2F" w:rsidRDefault="00814801" w14:paraId="4B5BFE8F" w14:textId="10580CF0">
          <w:pPr>
            <w:pStyle w:val="TOC1"/>
            <w:rPr>
              <w:rFonts w:eastAsiaTheme="minorEastAsia" w:cstheme="minorBidi"/>
              <w:noProof/>
              <w:kern w:val="2"/>
              <w:szCs w:val="22"/>
            </w:rPr>
          </w:pPr>
          <w:hyperlink w:history="1" w:anchor="_Toc164350808">
            <w:r w:rsidRPr="00F874DA" w:rsidR="00180A2F">
              <w:rPr>
                <w:rStyle w:val="Hyperlink"/>
                <w:rFonts w:cstheme="minorHAnsi"/>
                <w:noProof/>
              </w:rPr>
              <w:t>2.</w:t>
            </w:r>
            <w:r w:rsidRPr="00606211" w:rsidR="00180A2F">
              <w:rPr>
                <w:rFonts w:eastAsiaTheme="minorEastAsia" w:cstheme="minorBidi"/>
                <w:noProof/>
                <w:kern w:val="2"/>
                <w:szCs w:val="22"/>
              </w:rPr>
              <w:tab/>
            </w:r>
            <w:r w:rsidRPr="00F874DA" w:rsidR="00180A2F">
              <w:rPr>
                <w:rStyle w:val="Hyperlink"/>
                <w:rFonts w:cstheme="minorHAnsi"/>
                <w:noProof/>
              </w:rPr>
              <w:t>Regulatory References</w:t>
            </w:r>
            <w:r w:rsidR="00180A2F">
              <w:rPr>
                <w:noProof/>
                <w:webHidden/>
              </w:rPr>
              <w:tab/>
            </w:r>
            <w:r w:rsidR="00180A2F">
              <w:rPr>
                <w:noProof/>
                <w:webHidden/>
              </w:rPr>
              <w:fldChar w:fldCharType="begin"/>
            </w:r>
            <w:r w:rsidR="00180A2F">
              <w:rPr>
                <w:noProof/>
                <w:webHidden/>
              </w:rPr>
              <w:instrText xml:space="preserve"> PAGEREF _Toc164350808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606211" w:rsidR="00180A2F" w:rsidRDefault="00814801" w14:paraId="23418FBD" w14:textId="60B6CA60">
          <w:pPr>
            <w:pStyle w:val="TOC1"/>
            <w:rPr>
              <w:rFonts w:eastAsiaTheme="minorEastAsia" w:cstheme="minorBidi"/>
              <w:noProof/>
              <w:kern w:val="2"/>
              <w:szCs w:val="22"/>
            </w:rPr>
          </w:pPr>
          <w:hyperlink w:history="1" w:anchor="_Toc164350809">
            <w:r w:rsidRPr="00F874DA" w:rsidR="00180A2F">
              <w:rPr>
                <w:rStyle w:val="Hyperlink"/>
                <w:rFonts w:cstheme="minorHAnsi"/>
                <w:noProof/>
              </w:rPr>
              <w:t>3.</w:t>
            </w:r>
            <w:r w:rsidRPr="00606211" w:rsidR="00180A2F">
              <w:rPr>
                <w:rFonts w:eastAsiaTheme="minorEastAsia" w:cstheme="minorBidi"/>
                <w:noProof/>
                <w:kern w:val="2"/>
                <w:szCs w:val="22"/>
              </w:rPr>
              <w:tab/>
            </w:r>
            <w:r w:rsidRPr="00F874DA" w:rsidR="00180A2F">
              <w:rPr>
                <w:rStyle w:val="Hyperlink"/>
                <w:rFonts w:cstheme="minorHAnsi"/>
                <w:noProof/>
              </w:rPr>
              <w:t>Definitions &amp; Glossary</w:t>
            </w:r>
            <w:r w:rsidR="00180A2F">
              <w:rPr>
                <w:noProof/>
                <w:webHidden/>
              </w:rPr>
              <w:tab/>
            </w:r>
            <w:r w:rsidR="00180A2F">
              <w:rPr>
                <w:noProof/>
                <w:webHidden/>
              </w:rPr>
              <w:fldChar w:fldCharType="begin"/>
            </w:r>
            <w:r w:rsidR="00180A2F">
              <w:rPr>
                <w:noProof/>
                <w:webHidden/>
              </w:rPr>
              <w:instrText xml:space="preserve"> PAGEREF _Toc164350809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606211" w:rsidR="00180A2F" w:rsidRDefault="00814801" w14:paraId="25340CB2" w14:textId="20F9A292">
          <w:pPr>
            <w:pStyle w:val="TOC1"/>
            <w:rPr>
              <w:rFonts w:eastAsiaTheme="minorEastAsia" w:cstheme="minorBidi"/>
              <w:noProof/>
              <w:kern w:val="2"/>
              <w:szCs w:val="22"/>
            </w:rPr>
          </w:pPr>
          <w:hyperlink w:history="1" w:anchor="_Toc164350810">
            <w:r w:rsidRPr="00F874DA" w:rsidR="00180A2F">
              <w:rPr>
                <w:rStyle w:val="Hyperlink"/>
                <w:rFonts w:cstheme="minorHAnsi"/>
                <w:noProof/>
              </w:rPr>
              <w:t>4.</w:t>
            </w:r>
            <w:r w:rsidRPr="00606211" w:rsidR="00180A2F">
              <w:rPr>
                <w:rFonts w:eastAsiaTheme="minorEastAsia" w:cstheme="minorBidi"/>
                <w:noProof/>
                <w:kern w:val="2"/>
                <w:szCs w:val="22"/>
              </w:rPr>
              <w:tab/>
            </w:r>
            <w:r w:rsidRPr="00F874DA" w:rsidR="00180A2F">
              <w:rPr>
                <w:rStyle w:val="Hyperlink"/>
                <w:rFonts w:cstheme="minorHAnsi"/>
                <w:noProof/>
              </w:rPr>
              <w:t>Process Tasks</w:t>
            </w:r>
            <w:r w:rsidR="00180A2F">
              <w:rPr>
                <w:noProof/>
                <w:webHidden/>
              </w:rPr>
              <w:tab/>
            </w:r>
            <w:r w:rsidR="00180A2F">
              <w:rPr>
                <w:noProof/>
                <w:webHidden/>
              </w:rPr>
              <w:fldChar w:fldCharType="begin"/>
            </w:r>
            <w:r w:rsidR="00180A2F">
              <w:rPr>
                <w:noProof/>
                <w:webHidden/>
              </w:rPr>
              <w:instrText xml:space="preserve"> PAGEREF _Toc164350810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606211" w:rsidR="00180A2F" w:rsidRDefault="00814801" w14:paraId="58D7C3A2" w14:textId="1958EA7C">
          <w:pPr>
            <w:pStyle w:val="TOC1"/>
            <w:rPr>
              <w:rFonts w:eastAsiaTheme="minorEastAsia" w:cstheme="minorBidi"/>
              <w:noProof/>
              <w:kern w:val="2"/>
              <w:szCs w:val="22"/>
            </w:rPr>
          </w:pPr>
          <w:hyperlink w:history="1" w:anchor="_Toc164350811">
            <w:r w:rsidRPr="00F874DA" w:rsidR="00180A2F">
              <w:rPr>
                <w:rStyle w:val="Hyperlink"/>
                <w:rFonts w:cstheme="minorHAnsi"/>
                <w:noProof/>
              </w:rPr>
              <w:t>5.</w:t>
            </w:r>
            <w:r w:rsidRPr="00606211" w:rsidR="00180A2F">
              <w:rPr>
                <w:rFonts w:eastAsiaTheme="minorEastAsia" w:cstheme="minorBidi"/>
                <w:noProof/>
                <w:kern w:val="2"/>
                <w:szCs w:val="22"/>
              </w:rPr>
              <w:tab/>
            </w:r>
            <w:r w:rsidRPr="00F874DA" w:rsidR="00180A2F">
              <w:rPr>
                <w:rStyle w:val="Hyperlink"/>
                <w:rFonts w:cstheme="minorHAnsi"/>
                <w:noProof/>
              </w:rPr>
              <w:t>Process Dependencies</w:t>
            </w:r>
            <w:r w:rsidR="00180A2F">
              <w:rPr>
                <w:noProof/>
                <w:webHidden/>
              </w:rPr>
              <w:tab/>
            </w:r>
            <w:r w:rsidR="00180A2F">
              <w:rPr>
                <w:noProof/>
                <w:webHidden/>
              </w:rPr>
              <w:fldChar w:fldCharType="begin"/>
            </w:r>
            <w:r w:rsidR="00180A2F">
              <w:rPr>
                <w:noProof/>
                <w:webHidden/>
              </w:rPr>
              <w:instrText xml:space="preserve"> PAGEREF _Toc164350811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rsidRPr="00606211" w:rsidR="00180A2F" w:rsidRDefault="00814801" w14:paraId="6878F5D1" w14:textId="1D553CD3">
          <w:pPr>
            <w:pStyle w:val="TOC1"/>
            <w:rPr>
              <w:rFonts w:eastAsiaTheme="minorEastAsia" w:cstheme="minorBidi"/>
              <w:noProof/>
              <w:kern w:val="2"/>
              <w:szCs w:val="22"/>
            </w:rPr>
          </w:pPr>
          <w:hyperlink w:history="1" w:anchor="_Toc164350812">
            <w:r w:rsidRPr="00F874DA" w:rsidR="00180A2F">
              <w:rPr>
                <w:rStyle w:val="Hyperlink"/>
                <w:rFonts w:cstheme="minorHAnsi"/>
                <w:noProof/>
              </w:rPr>
              <w:t>6.</w:t>
            </w:r>
            <w:r w:rsidRPr="00606211" w:rsidR="00180A2F">
              <w:rPr>
                <w:rFonts w:eastAsiaTheme="minorEastAsia" w:cstheme="minorBidi"/>
                <w:noProof/>
                <w:kern w:val="2"/>
                <w:szCs w:val="22"/>
              </w:rPr>
              <w:tab/>
            </w:r>
            <w:r w:rsidRPr="00F874DA" w:rsidR="00180A2F">
              <w:rPr>
                <w:rStyle w:val="Hyperlink"/>
                <w:rFonts w:cstheme="minorHAnsi"/>
                <w:noProof/>
              </w:rPr>
              <w:t>Process Flow</w:t>
            </w:r>
            <w:r w:rsidR="00180A2F">
              <w:rPr>
                <w:noProof/>
                <w:webHidden/>
              </w:rPr>
              <w:tab/>
            </w:r>
            <w:r w:rsidR="00180A2F">
              <w:rPr>
                <w:noProof/>
                <w:webHidden/>
              </w:rPr>
              <w:fldChar w:fldCharType="begin"/>
            </w:r>
            <w:r w:rsidR="00180A2F">
              <w:rPr>
                <w:noProof/>
                <w:webHidden/>
              </w:rPr>
              <w:instrText xml:space="preserve"> PAGEREF _Toc164350812 \h </w:instrText>
            </w:r>
            <w:r w:rsidR="00180A2F">
              <w:rPr>
                <w:noProof/>
                <w:webHidden/>
              </w:rPr>
            </w:r>
            <w:r w:rsidR="00180A2F">
              <w:rPr>
                <w:noProof/>
                <w:webHidden/>
              </w:rPr>
              <w:fldChar w:fldCharType="separate"/>
            </w:r>
            <w:r w:rsidR="00180A2F">
              <w:rPr>
                <w:noProof/>
                <w:webHidden/>
              </w:rPr>
              <w:t>4</w:t>
            </w:r>
            <w:r w:rsidR="00180A2F">
              <w:rPr>
                <w:noProof/>
                <w:webHidden/>
              </w:rPr>
              <w:fldChar w:fldCharType="end"/>
            </w:r>
          </w:hyperlink>
        </w:p>
        <w:p w:rsidRPr="00606211" w:rsidR="00180A2F" w:rsidRDefault="00814801" w14:paraId="037B3636" w14:textId="61488AC2">
          <w:pPr>
            <w:pStyle w:val="TOC1"/>
            <w:rPr>
              <w:rFonts w:eastAsiaTheme="minorEastAsia" w:cstheme="minorBidi"/>
              <w:noProof/>
              <w:kern w:val="2"/>
              <w:szCs w:val="22"/>
            </w:rPr>
          </w:pPr>
          <w:hyperlink w:history="1" w:anchor="_Toc164350813">
            <w:r w:rsidRPr="00F874DA" w:rsidR="00180A2F">
              <w:rPr>
                <w:rStyle w:val="Hyperlink"/>
                <w:rFonts w:cstheme="minorHAnsi"/>
                <w:noProof/>
              </w:rPr>
              <w:t>7.</w:t>
            </w:r>
            <w:r w:rsidRPr="00606211" w:rsidR="00180A2F">
              <w:rPr>
                <w:rFonts w:eastAsiaTheme="minorEastAsia" w:cstheme="minorBidi"/>
                <w:noProof/>
                <w:kern w:val="2"/>
                <w:szCs w:val="22"/>
              </w:rPr>
              <w:tab/>
            </w:r>
            <w:r w:rsidRPr="00F874DA" w:rsidR="00180A2F">
              <w:rPr>
                <w:rStyle w:val="Hyperlink"/>
                <w:rFonts w:cstheme="minorHAnsi"/>
                <w:noProof/>
              </w:rPr>
              <w:t>Process Design Questions</w:t>
            </w:r>
            <w:r w:rsidR="00180A2F">
              <w:rPr>
                <w:noProof/>
                <w:webHidden/>
              </w:rPr>
              <w:tab/>
            </w:r>
            <w:r w:rsidR="00180A2F">
              <w:rPr>
                <w:noProof/>
                <w:webHidden/>
              </w:rPr>
              <w:fldChar w:fldCharType="begin"/>
            </w:r>
            <w:r w:rsidR="00180A2F">
              <w:rPr>
                <w:noProof/>
                <w:webHidden/>
              </w:rPr>
              <w:instrText xml:space="preserve"> PAGEREF _Toc164350813 \h </w:instrText>
            </w:r>
            <w:r w:rsidR="00180A2F">
              <w:rPr>
                <w:noProof/>
                <w:webHidden/>
              </w:rPr>
            </w:r>
            <w:r w:rsidR="00180A2F">
              <w:rPr>
                <w:noProof/>
                <w:webHidden/>
              </w:rPr>
              <w:fldChar w:fldCharType="separate"/>
            </w:r>
            <w:r w:rsidR="00180A2F">
              <w:rPr>
                <w:noProof/>
                <w:webHidden/>
              </w:rPr>
              <w:t>5</w:t>
            </w:r>
            <w:r w:rsidR="00180A2F">
              <w:rPr>
                <w:noProof/>
                <w:webHidden/>
              </w:rPr>
              <w:fldChar w:fldCharType="end"/>
            </w:r>
          </w:hyperlink>
        </w:p>
        <w:p w:rsidRPr="00606211" w:rsidR="00180A2F" w:rsidRDefault="00814801" w14:paraId="28DB5C95" w14:textId="44B68F47">
          <w:pPr>
            <w:pStyle w:val="TOC1"/>
            <w:rPr>
              <w:rFonts w:eastAsiaTheme="minorEastAsia" w:cstheme="minorBidi"/>
              <w:noProof/>
              <w:kern w:val="2"/>
              <w:szCs w:val="22"/>
            </w:rPr>
          </w:pPr>
          <w:hyperlink w:history="1" w:anchor="_Toc164350814">
            <w:r w:rsidRPr="00F874DA" w:rsidR="00180A2F">
              <w:rPr>
                <w:rStyle w:val="Hyperlink"/>
                <w:rFonts w:cstheme="minorHAnsi"/>
                <w:noProof/>
              </w:rPr>
              <w:t>8.</w:t>
            </w:r>
            <w:r w:rsidRPr="00606211" w:rsidR="00180A2F">
              <w:rPr>
                <w:rFonts w:eastAsiaTheme="minorEastAsia" w:cstheme="minorBidi"/>
                <w:noProof/>
                <w:kern w:val="2"/>
                <w:szCs w:val="22"/>
              </w:rPr>
              <w:tab/>
            </w:r>
            <w:r w:rsidRPr="00F874DA" w:rsidR="00180A2F">
              <w:rPr>
                <w:rStyle w:val="Hyperlink"/>
                <w:rFonts w:cstheme="minorHAnsi"/>
                <w:noProof/>
              </w:rPr>
              <w:t>Data (Source) Mapping</w:t>
            </w:r>
            <w:r w:rsidR="00180A2F">
              <w:rPr>
                <w:noProof/>
                <w:webHidden/>
              </w:rPr>
              <w:tab/>
            </w:r>
            <w:r w:rsidR="00180A2F">
              <w:rPr>
                <w:noProof/>
                <w:webHidden/>
              </w:rPr>
              <w:fldChar w:fldCharType="begin"/>
            </w:r>
            <w:r w:rsidR="00180A2F">
              <w:rPr>
                <w:noProof/>
                <w:webHidden/>
              </w:rPr>
              <w:instrText xml:space="preserve"> PAGEREF _Toc164350814 \h </w:instrText>
            </w:r>
            <w:r w:rsidR="00180A2F">
              <w:rPr>
                <w:noProof/>
                <w:webHidden/>
              </w:rPr>
            </w:r>
            <w:r w:rsidR="00180A2F">
              <w:rPr>
                <w:noProof/>
                <w:webHidden/>
              </w:rPr>
              <w:fldChar w:fldCharType="separate"/>
            </w:r>
            <w:r w:rsidR="00180A2F">
              <w:rPr>
                <w:noProof/>
                <w:webHidden/>
              </w:rPr>
              <w:t>6</w:t>
            </w:r>
            <w:r w:rsidR="00180A2F">
              <w:rPr>
                <w:noProof/>
                <w:webHidden/>
              </w:rPr>
              <w:fldChar w:fldCharType="end"/>
            </w:r>
          </w:hyperlink>
        </w:p>
        <w:p w:rsidRPr="00606211" w:rsidR="00180A2F" w:rsidRDefault="00814801" w14:paraId="027B84FE" w14:textId="0811C001">
          <w:pPr>
            <w:pStyle w:val="TOC1"/>
            <w:rPr>
              <w:rFonts w:eastAsiaTheme="minorEastAsia" w:cstheme="minorBidi"/>
              <w:noProof/>
              <w:kern w:val="2"/>
              <w:szCs w:val="22"/>
            </w:rPr>
          </w:pPr>
          <w:hyperlink w:history="1" w:anchor="_Toc164350815">
            <w:r w:rsidRPr="00F874DA" w:rsidR="00180A2F">
              <w:rPr>
                <w:rStyle w:val="Hyperlink"/>
                <w:rFonts w:cstheme="minorHAnsi"/>
                <w:noProof/>
              </w:rPr>
              <w:t>9.</w:t>
            </w:r>
            <w:r w:rsidRPr="00606211" w:rsidR="00180A2F">
              <w:rPr>
                <w:rFonts w:eastAsiaTheme="minorEastAsia" w:cstheme="minorBidi"/>
                <w:noProof/>
                <w:kern w:val="2"/>
                <w:szCs w:val="22"/>
              </w:rPr>
              <w:tab/>
            </w:r>
            <w:r w:rsidRPr="00F874DA" w:rsidR="00180A2F">
              <w:rPr>
                <w:rStyle w:val="Hyperlink"/>
                <w:rFonts w:cstheme="minorHAnsi"/>
                <w:noProof/>
              </w:rPr>
              <w:t>Other Software Used</w:t>
            </w:r>
            <w:r w:rsidR="00180A2F">
              <w:rPr>
                <w:noProof/>
                <w:webHidden/>
              </w:rPr>
              <w:tab/>
            </w:r>
            <w:r w:rsidR="00180A2F">
              <w:rPr>
                <w:noProof/>
                <w:webHidden/>
              </w:rPr>
              <w:fldChar w:fldCharType="begin"/>
            </w:r>
            <w:r w:rsidR="00180A2F">
              <w:rPr>
                <w:noProof/>
                <w:webHidden/>
              </w:rPr>
              <w:instrText xml:space="preserve"> PAGEREF _Toc164350815 \h </w:instrText>
            </w:r>
            <w:r w:rsidR="00180A2F">
              <w:rPr>
                <w:noProof/>
                <w:webHidden/>
              </w:rPr>
            </w:r>
            <w:r w:rsidR="00180A2F">
              <w:rPr>
                <w:noProof/>
                <w:webHidden/>
              </w:rPr>
              <w:fldChar w:fldCharType="separate"/>
            </w:r>
            <w:r w:rsidR="00180A2F">
              <w:rPr>
                <w:noProof/>
                <w:webHidden/>
              </w:rPr>
              <w:t>6</w:t>
            </w:r>
            <w:r w:rsidR="00180A2F">
              <w:rPr>
                <w:noProof/>
                <w:webHidden/>
              </w:rPr>
              <w:fldChar w:fldCharType="end"/>
            </w:r>
          </w:hyperlink>
        </w:p>
        <w:p w:rsidRPr="00606211" w:rsidR="00180A2F" w:rsidRDefault="00814801" w14:paraId="57A9B4FA" w14:textId="2BFB5654">
          <w:pPr>
            <w:pStyle w:val="TOC1"/>
            <w:rPr>
              <w:rFonts w:eastAsiaTheme="minorEastAsia" w:cstheme="minorBidi"/>
              <w:noProof/>
              <w:kern w:val="2"/>
              <w:szCs w:val="22"/>
            </w:rPr>
          </w:pPr>
          <w:hyperlink w:history="1" w:anchor="_Toc164350816">
            <w:r w:rsidRPr="00F874DA" w:rsidR="00180A2F">
              <w:rPr>
                <w:rStyle w:val="Hyperlink"/>
                <w:rFonts w:cstheme="minorHAnsi"/>
                <w:noProof/>
              </w:rPr>
              <w:t>10.</w:t>
            </w:r>
            <w:r w:rsidRPr="00606211" w:rsidR="00180A2F">
              <w:rPr>
                <w:rFonts w:eastAsiaTheme="minorEastAsia" w:cstheme="minorBidi"/>
                <w:noProof/>
                <w:kern w:val="2"/>
                <w:szCs w:val="22"/>
              </w:rPr>
              <w:tab/>
            </w:r>
            <w:r w:rsidRPr="00F874DA" w:rsidR="00180A2F">
              <w:rPr>
                <w:rStyle w:val="Hyperlink"/>
                <w:rFonts w:cstheme="minorHAnsi"/>
                <w:noProof/>
              </w:rPr>
              <w:t>AMOS Configuration</w:t>
            </w:r>
            <w:r w:rsidR="00180A2F">
              <w:rPr>
                <w:noProof/>
                <w:webHidden/>
              </w:rPr>
              <w:tab/>
            </w:r>
            <w:r w:rsidR="00180A2F">
              <w:rPr>
                <w:noProof/>
                <w:webHidden/>
              </w:rPr>
              <w:fldChar w:fldCharType="begin"/>
            </w:r>
            <w:r w:rsidR="00180A2F">
              <w:rPr>
                <w:noProof/>
                <w:webHidden/>
              </w:rPr>
              <w:instrText xml:space="preserve"> PAGEREF _Toc164350816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606211" w:rsidR="00180A2F" w:rsidRDefault="00814801" w14:paraId="2490B736" w14:textId="50AC1376">
          <w:pPr>
            <w:pStyle w:val="TOC1"/>
            <w:rPr>
              <w:rFonts w:eastAsiaTheme="minorEastAsia" w:cstheme="minorBidi"/>
              <w:noProof/>
              <w:kern w:val="2"/>
              <w:szCs w:val="22"/>
            </w:rPr>
          </w:pPr>
          <w:hyperlink w:history="1" w:anchor="_Toc164350817">
            <w:r w:rsidRPr="00F874DA" w:rsidR="00180A2F">
              <w:rPr>
                <w:rStyle w:val="Hyperlink"/>
                <w:rFonts w:cstheme="minorHAnsi"/>
                <w:noProof/>
              </w:rPr>
              <w:t>a.</w:t>
            </w:r>
            <w:r w:rsidRPr="00606211" w:rsidR="00180A2F">
              <w:rPr>
                <w:rFonts w:eastAsiaTheme="minorEastAsia" w:cstheme="minorBidi"/>
                <w:noProof/>
                <w:kern w:val="2"/>
                <w:szCs w:val="22"/>
              </w:rPr>
              <w:tab/>
            </w:r>
            <w:r w:rsidRPr="00F874DA" w:rsidR="00180A2F">
              <w:rPr>
                <w:rStyle w:val="Hyperlink"/>
                <w:rFonts w:cstheme="minorHAnsi"/>
                <w:noProof/>
              </w:rPr>
              <w:t>Basic Data</w:t>
            </w:r>
            <w:r w:rsidR="00180A2F">
              <w:rPr>
                <w:noProof/>
                <w:webHidden/>
              </w:rPr>
              <w:tab/>
            </w:r>
            <w:r w:rsidR="00180A2F">
              <w:rPr>
                <w:noProof/>
                <w:webHidden/>
              </w:rPr>
              <w:fldChar w:fldCharType="begin"/>
            </w:r>
            <w:r w:rsidR="00180A2F">
              <w:rPr>
                <w:noProof/>
                <w:webHidden/>
              </w:rPr>
              <w:instrText xml:space="preserve"> PAGEREF _Toc164350817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606211" w:rsidR="00180A2F" w:rsidRDefault="00814801" w14:paraId="5ED15BAC" w14:textId="606552C6">
          <w:pPr>
            <w:pStyle w:val="TOC1"/>
            <w:rPr>
              <w:rFonts w:eastAsiaTheme="minorEastAsia" w:cstheme="minorBidi"/>
              <w:noProof/>
              <w:kern w:val="2"/>
              <w:szCs w:val="22"/>
            </w:rPr>
          </w:pPr>
          <w:hyperlink w:history="1" w:anchor="_Toc164350818">
            <w:r w:rsidRPr="00F874DA" w:rsidR="00180A2F">
              <w:rPr>
                <w:rStyle w:val="Hyperlink"/>
                <w:rFonts w:cstheme="minorHAnsi"/>
                <w:noProof/>
              </w:rPr>
              <w:t>b.</w:t>
            </w:r>
            <w:r w:rsidRPr="00606211" w:rsidR="00180A2F">
              <w:rPr>
                <w:rFonts w:eastAsiaTheme="minorEastAsia" w:cstheme="minorBidi"/>
                <w:noProof/>
                <w:kern w:val="2"/>
                <w:szCs w:val="22"/>
              </w:rPr>
              <w:tab/>
            </w:r>
            <w:r w:rsidRPr="00F874DA" w:rsidR="00180A2F">
              <w:rPr>
                <w:rStyle w:val="Hyperlink"/>
                <w:rFonts w:cstheme="minorHAnsi"/>
                <w:noProof/>
              </w:rPr>
              <w:t>Parameters</w:t>
            </w:r>
            <w:r w:rsidR="00180A2F">
              <w:rPr>
                <w:noProof/>
                <w:webHidden/>
              </w:rPr>
              <w:tab/>
            </w:r>
            <w:r w:rsidR="00180A2F">
              <w:rPr>
                <w:noProof/>
                <w:webHidden/>
              </w:rPr>
              <w:fldChar w:fldCharType="begin"/>
            </w:r>
            <w:r w:rsidR="00180A2F">
              <w:rPr>
                <w:noProof/>
                <w:webHidden/>
              </w:rPr>
              <w:instrText xml:space="preserve"> PAGEREF _Toc164350818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606211" w:rsidR="00180A2F" w:rsidRDefault="00814801" w14:paraId="20B6B326" w14:textId="111F4849">
          <w:pPr>
            <w:pStyle w:val="TOC1"/>
            <w:rPr>
              <w:rFonts w:eastAsiaTheme="minorEastAsia" w:cstheme="minorBidi"/>
              <w:noProof/>
              <w:kern w:val="2"/>
              <w:szCs w:val="22"/>
            </w:rPr>
          </w:pPr>
          <w:hyperlink w:history="1" w:anchor="_Toc164350819">
            <w:r w:rsidRPr="00F874DA" w:rsidR="00180A2F">
              <w:rPr>
                <w:rStyle w:val="Hyperlink"/>
                <w:rFonts w:cstheme="minorHAnsi"/>
                <w:noProof/>
              </w:rPr>
              <w:t>c.</w:t>
            </w:r>
            <w:r w:rsidRPr="00606211" w:rsidR="00180A2F">
              <w:rPr>
                <w:rFonts w:eastAsiaTheme="minorEastAsia" w:cstheme="minorBidi"/>
                <w:noProof/>
                <w:kern w:val="2"/>
                <w:szCs w:val="22"/>
              </w:rPr>
              <w:tab/>
            </w:r>
            <w:r w:rsidRPr="00F874DA" w:rsidR="00180A2F">
              <w:rPr>
                <w:rStyle w:val="Hyperlink"/>
                <w:rFonts w:cstheme="minorHAnsi"/>
                <w:noProof/>
              </w:rPr>
              <w:t>Workflows</w:t>
            </w:r>
            <w:r w:rsidR="00180A2F">
              <w:rPr>
                <w:noProof/>
                <w:webHidden/>
              </w:rPr>
              <w:tab/>
            </w:r>
            <w:r w:rsidR="00180A2F">
              <w:rPr>
                <w:noProof/>
                <w:webHidden/>
              </w:rPr>
              <w:fldChar w:fldCharType="begin"/>
            </w:r>
            <w:r w:rsidR="00180A2F">
              <w:rPr>
                <w:noProof/>
                <w:webHidden/>
              </w:rPr>
              <w:instrText xml:space="preserve"> PAGEREF _Toc164350819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606211" w:rsidR="00180A2F" w:rsidRDefault="00814801" w14:paraId="1C036E3B" w14:textId="7364F1DF">
          <w:pPr>
            <w:pStyle w:val="TOC1"/>
            <w:rPr>
              <w:rFonts w:eastAsiaTheme="minorEastAsia" w:cstheme="minorBidi"/>
              <w:noProof/>
              <w:kern w:val="2"/>
              <w:szCs w:val="22"/>
            </w:rPr>
          </w:pPr>
          <w:hyperlink w:history="1" w:anchor="_Toc164350820">
            <w:r w:rsidRPr="00F874DA" w:rsidR="00180A2F">
              <w:rPr>
                <w:rStyle w:val="Hyperlink"/>
                <w:rFonts w:cstheme="minorHAnsi"/>
                <w:noProof/>
              </w:rPr>
              <w:t>d.</w:t>
            </w:r>
            <w:r w:rsidRPr="00606211" w:rsidR="00180A2F">
              <w:rPr>
                <w:rFonts w:eastAsiaTheme="minorEastAsia" w:cstheme="minorBidi"/>
                <w:noProof/>
                <w:kern w:val="2"/>
                <w:szCs w:val="22"/>
              </w:rPr>
              <w:tab/>
            </w:r>
            <w:r w:rsidRPr="00F874DA" w:rsidR="00180A2F">
              <w:rPr>
                <w:rStyle w:val="Hyperlink"/>
                <w:rFonts w:cstheme="minorHAnsi"/>
                <w:noProof/>
              </w:rPr>
              <w:t>Scheduled Tasks</w:t>
            </w:r>
            <w:r w:rsidR="00180A2F">
              <w:rPr>
                <w:noProof/>
                <w:webHidden/>
              </w:rPr>
              <w:tab/>
            </w:r>
            <w:r w:rsidR="00180A2F">
              <w:rPr>
                <w:noProof/>
                <w:webHidden/>
              </w:rPr>
              <w:fldChar w:fldCharType="begin"/>
            </w:r>
            <w:r w:rsidR="00180A2F">
              <w:rPr>
                <w:noProof/>
                <w:webHidden/>
              </w:rPr>
              <w:instrText xml:space="preserve"> PAGEREF _Toc164350820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606211" w:rsidR="00180A2F" w:rsidRDefault="00814801" w14:paraId="4AA89477" w14:textId="26D91686">
          <w:pPr>
            <w:pStyle w:val="TOC1"/>
            <w:rPr>
              <w:rFonts w:eastAsiaTheme="minorEastAsia" w:cstheme="minorBidi"/>
              <w:noProof/>
              <w:kern w:val="2"/>
              <w:szCs w:val="22"/>
            </w:rPr>
          </w:pPr>
          <w:hyperlink w:history="1" w:anchor="_Toc164350821">
            <w:r w:rsidRPr="00F874DA" w:rsidR="00180A2F">
              <w:rPr>
                <w:rStyle w:val="Hyperlink"/>
                <w:rFonts w:cstheme="minorHAnsi"/>
                <w:noProof/>
              </w:rPr>
              <w:t>e.</w:t>
            </w:r>
            <w:r w:rsidRPr="00606211" w:rsidR="00180A2F">
              <w:rPr>
                <w:rFonts w:eastAsiaTheme="minorEastAsia" w:cstheme="minorBidi"/>
                <w:noProof/>
                <w:kern w:val="2"/>
                <w:szCs w:val="22"/>
              </w:rPr>
              <w:tab/>
            </w:r>
            <w:r w:rsidRPr="00F874DA" w:rsidR="00180A2F">
              <w:rPr>
                <w:rStyle w:val="Hyperlink"/>
                <w:rFonts w:cstheme="minorHAnsi"/>
                <w:noProof/>
              </w:rPr>
              <w:t>API’s &amp; Interfaces</w:t>
            </w:r>
            <w:r w:rsidR="00180A2F">
              <w:rPr>
                <w:noProof/>
                <w:webHidden/>
              </w:rPr>
              <w:tab/>
            </w:r>
            <w:r w:rsidR="00180A2F">
              <w:rPr>
                <w:noProof/>
                <w:webHidden/>
              </w:rPr>
              <w:fldChar w:fldCharType="begin"/>
            </w:r>
            <w:r w:rsidR="00180A2F">
              <w:rPr>
                <w:noProof/>
                <w:webHidden/>
              </w:rPr>
              <w:instrText xml:space="preserve"> PAGEREF _Toc164350821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rsidRPr="00606211" w:rsidR="00180A2F" w:rsidRDefault="00814801" w14:paraId="40547A90" w14:textId="2C01A473">
          <w:pPr>
            <w:pStyle w:val="TOC1"/>
            <w:rPr>
              <w:rFonts w:eastAsiaTheme="minorEastAsia" w:cstheme="minorBidi"/>
              <w:noProof/>
              <w:kern w:val="2"/>
              <w:szCs w:val="22"/>
            </w:rPr>
          </w:pPr>
          <w:hyperlink w:history="1" w:anchor="_Toc164350822">
            <w:r w:rsidRPr="00F874DA" w:rsidR="00180A2F">
              <w:rPr>
                <w:rStyle w:val="Hyperlink"/>
                <w:rFonts w:cstheme="minorHAnsi"/>
                <w:noProof/>
              </w:rPr>
              <w:t>11.</w:t>
            </w:r>
            <w:r w:rsidRPr="00606211" w:rsidR="00180A2F">
              <w:rPr>
                <w:rFonts w:eastAsiaTheme="minorEastAsia" w:cstheme="minorBidi"/>
                <w:noProof/>
                <w:kern w:val="2"/>
                <w:szCs w:val="22"/>
              </w:rPr>
              <w:tab/>
            </w:r>
            <w:r w:rsidRPr="00F874DA" w:rsidR="00180A2F">
              <w:rPr>
                <w:rStyle w:val="Hyperlink"/>
                <w:rFonts w:cstheme="minorHAnsi"/>
                <w:noProof/>
              </w:rPr>
              <w:t>UAT Guidance</w:t>
            </w:r>
            <w:r w:rsidR="00180A2F">
              <w:rPr>
                <w:noProof/>
                <w:webHidden/>
              </w:rPr>
              <w:tab/>
            </w:r>
            <w:r w:rsidR="00180A2F">
              <w:rPr>
                <w:noProof/>
                <w:webHidden/>
              </w:rPr>
              <w:fldChar w:fldCharType="begin"/>
            </w:r>
            <w:r w:rsidR="00180A2F">
              <w:rPr>
                <w:noProof/>
                <w:webHidden/>
              </w:rPr>
              <w:instrText xml:space="preserve"> PAGEREF _Toc164350822 \h </w:instrText>
            </w:r>
            <w:r w:rsidR="00180A2F">
              <w:rPr>
                <w:noProof/>
                <w:webHidden/>
              </w:rPr>
            </w:r>
            <w:r w:rsidR="00180A2F">
              <w:rPr>
                <w:noProof/>
                <w:webHidden/>
              </w:rPr>
              <w:fldChar w:fldCharType="separate"/>
            </w:r>
            <w:r w:rsidR="00180A2F">
              <w:rPr>
                <w:noProof/>
                <w:webHidden/>
              </w:rPr>
              <w:t>8</w:t>
            </w:r>
            <w:r w:rsidR="00180A2F">
              <w:rPr>
                <w:noProof/>
                <w:webHidden/>
              </w:rPr>
              <w:fldChar w:fldCharType="end"/>
            </w:r>
          </w:hyperlink>
        </w:p>
        <w:p w:rsidRPr="00606211" w:rsidR="00180A2F" w:rsidRDefault="00814801" w14:paraId="03EEBE48" w14:textId="190F7D18">
          <w:pPr>
            <w:pStyle w:val="TOC1"/>
            <w:rPr>
              <w:rFonts w:eastAsiaTheme="minorEastAsia" w:cstheme="minorBidi"/>
              <w:noProof/>
              <w:kern w:val="2"/>
              <w:szCs w:val="22"/>
            </w:rPr>
          </w:pPr>
          <w:hyperlink w:history="1" w:anchor="_Toc164350823">
            <w:r w:rsidRPr="00F874DA" w:rsidR="00180A2F">
              <w:rPr>
                <w:rStyle w:val="Hyperlink"/>
                <w:rFonts w:cstheme="minorHAnsi"/>
                <w:noProof/>
              </w:rPr>
              <w:t>12.</w:t>
            </w:r>
            <w:r w:rsidRPr="00606211" w:rsidR="00180A2F">
              <w:rPr>
                <w:rFonts w:eastAsiaTheme="minorEastAsia" w:cstheme="minorBidi"/>
                <w:noProof/>
                <w:kern w:val="2"/>
                <w:szCs w:val="22"/>
              </w:rPr>
              <w:tab/>
            </w:r>
            <w:r w:rsidRPr="00F874DA" w:rsidR="00180A2F">
              <w:rPr>
                <w:rStyle w:val="Hyperlink"/>
                <w:rFonts w:cstheme="minorHAnsi"/>
                <w:noProof/>
              </w:rPr>
              <w:t>Annex – Additional Info</w:t>
            </w:r>
            <w:r w:rsidR="00180A2F">
              <w:rPr>
                <w:noProof/>
                <w:webHidden/>
              </w:rPr>
              <w:tab/>
            </w:r>
            <w:r w:rsidR="00180A2F">
              <w:rPr>
                <w:noProof/>
                <w:webHidden/>
              </w:rPr>
              <w:fldChar w:fldCharType="begin"/>
            </w:r>
            <w:r w:rsidR="00180A2F">
              <w:rPr>
                <w:noProof/>
                <w:webHidden/>
              </w:rPr>
              <w:instrText xml:space="preserve"> PAGEREF _Toc164350823 \h </w:instrText>
            </w:r>
            <w:r w:rsidR="00180A2F">
              <w:rPr>
                <w:noProof/>
                <w:webHidden/>
              </w:rPr>
            </w:r>
            <w:r w:rsidR="00180A2F">
              <w:rPr>
                <w:noProof/>
                <w:webHidden/>
              </w:rPr>
              <w:fldChar w:fldCharType="separate"/>
            </w:r>
            <w:r w:rsidR="00180A2F">
              <w:rPr>
                <w:noProof/>
                <w:webHidden/>
              </w:rPr>
              <w:t>8</w:t>
            </w:r>
            <w:r w:rsidR="00180A2F">
              <w:rPr>
                <w:noProof/>
                <w:webHidden/>
              </w:rPr>
              <w:fldChar w:fldCharType="end"/>
            </w:r>
          </w:hyperlink>
        </w:p>
        <w:p w:rsidR="00FE2679" w:rsidRDefault="00FE2679" w14:paraId="6B4948A2" w14:textId="79068D12">
          <w:r>
            <w:rPr>
              <w:b/>
              <w:bCs/>
            </w:rPr>
            <w:fldChar w:fldCharType="end"/>
          </w:r>
        </w:p>
      </w:sdtContent>
    </w:sdt>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4350807" w:id="1"/>
      <w:r w:rsidRPr="0019283C">
        <w:rPr>
          <w:rFonts w:asciiTheme="minorHAnsi" w:hAnsiTheme="minorHAnsi" w:cstheme="minorHAnsi"/>
          <w:sz w:val="22"/>
          <w:szCs w:val="22"/>
        </w:rPr>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Pr="0019283C" w:rsidR="00EC2942" w:rsidP="00EC2942" w:rsidRDefault="00EC2942" w14:paraId="3D37F9AF" w14:textId="77777777">
      <w:pPr>
        <w:rPr>
          <w:rFonts w:cstheme="minorHAnsi"/>
          <w:sz w:val="22"/>
          <w:szCs w:val="22"/>
        </w:rPr>
      </w:pPr>
    </w:p>
    <w:p w:rsidR="0070132B" w:rsidP="00EC2942" w:rsidRDefault="0070132B" w14:paraId="737C3518" w14:textId="58370DA6">
      <w:pPr>
        <w:rPr>
          <w:rFonts w:cstheme="minorHAnsi"/>
          <w:i/>
          <w:iCs/>
          <w:color w:val="0000FF"/>
          <w:sz w:val="22"/>
          <w:szCs w:val="22"/>
        </w:rPr>
      </w:pPr>
      <w:r w:rsidRPr="0070132B">
        <w:rPr>
          <w:rFonts w:cstheme="minorHAnsi"/>
          <w:sz w:val="22"/>
          <w:szCs w:val="22"/>
          <w:u w:val="single"/>
        </w:rPr>
        <w:t>Process General Description:</w:t>
      </w:r>
      <w:r>
        <w:rPr>
          <w:rFonts w:cstheme="minorHAnsi"/>
          <w:sz w:val="22"/>
          <w:szCs w:val="22"/>
        </w:rPr>
        <w:t xml:space="preserve">  </w:t>
      </w:r>
    </w:p>
    <w:p w:rsidRPr="009C2F01" w:rsidR="009C2F01" w:rsidP="009C2F01" w:rsidRDefault="009C2F01" w14:paraId="37D380DE" w14:textId="77777777">
      <w:pPr>
        <w:rPr>
          <w:rFonts w:cstheme="minorHAnsi"/>
          <w:sz w:val="22"/>
          <w:szCs w:val="22"/>
        </w:rPr>
      </w:pPr>
      <w:r w:rsidRPr="009C2F01">
        <w:rPr>
          <w:rFonts w:cstheme="minorHAnsi"/>
          <w:sz w:val="22"/>
          <w:szCs w:val="22"/>
        </w:rPr>
        <w:t>Record and track the Structural Damage entries of aircraft and of components.</w:t>
      </w:r>
    </w:p>
    <w:p w:rsidR="009C2F01" w:rsidP="00EC2942" w:rsidRDefault="009C2F01" w14:paraId="67EE30D0" w14:textId="77777777">
      <w:pPr>
        <w:rPr>
          <w:rFonts w:cstheme="minorHAnsi"/>
          <w:sz w:val="22"/>
          <w:szCs w:val="22"/>
        </w:rPr>
      </w:pPr>
    </w:p>
    <w:p w:rsidR="00EC2942" w:rsidP="7819BAF9" w:rsidRDefault="0070132B" w14:paraId="71CCAFF0" w14:textId="50AB570A">
      <w:pPr>
        <w:rPr>
          <w:sz w:val="22"/>
          <w:szCs w:val="22"/>
        </w:rPr>
      </w:pPr>
      <w:r w:rsidRPr="7819BAF9">
        <w:rPr>
          <w:sz w:val="22"/>
          <w:szCs w:val="22"/>
          <w:u w:val="single"/>
        </w:rPr>
        <w:t>Main Process Objective (Outputs &amp; Outcomes)</w:t>
      </w:r>
      <w:r w:rsidR="009C2F01">
        <w:rPr>
          <w:sz w:val="22"/>
          <w:szCs w:val="22"/>
          <w:u w:val="single"/>
        </w:rPr>
        <w:t>:</w:t>
      </w:r>
    </w:p>
    <w:p w:rsidRPr="009C2F01" w:rsidR="009C2F01" w:rsidP="009C2F01" w:rsidRDefault="009C2F01" w14:paraId="49E0E37C" w14:textId="77777777">
      <w:pPr>
        <w:rPr>
          <w:rFonts w:cstheme="minorHAnsi"/>
          <w:sz w:val="22"/>
          <w:szCs w:val="22"/>
        </w:rPr>
      </w:pPr>
      <w:r w:rsidRPr="009C2F01">
        <w:rPr>
          <w:rFonts w:cstheme="minorHAnsi"/>
          <w:sz w:val="22"/>
          <w:szCs w:val="22"/>
        </w:rPr>
        <w:t>The structural damage and repair record enables aircraft operators to record, review, view, and track all damage that occurs in an aircraft structure to ensure the safety of the aircraft's operations.</w:t>
      </w:r>
    </w:p>
    <w:p w:rsidRPr="009C2F01" w:rsidR="00EC2942" w:rsidP="009C2F01" w:rsidRDefault="009C2F01" w14:paraId="1AF3DB52" w14:textId="46E7E8F5">
      <w:pPr>
        <w:rPr>
          <w:rFonts w:cstheme="minorHAnsi"/>
          <w:sz w:val="22"/>
          <w:szCs w:val="22"/>
        </w:rPr>
      </w:pPr>
      <w:r w:rsidRPr="009C2F01">
        <w:rPr>
          <w:rFonts w:cstheme="minorHAnsi"/>
          <w:sz w:val="22"/>
          <w:szCs w:val="22"/>
        </w:rPr>
        <w:t>Structural damage of an aircraft includes dents, scratches, cracks, and buckles. The damage to an aircraft is typically discovered by a visual inspection but can also be discovered because of impaired flight performance. Each aircraft manufacturer distributes and maintains a structural repair manual (SRM) that details the damage types, limitations, and standard repair plans. Damage that is not covered within the SRM requires a specific repair plan to be created by the manufacturer or their designated design authority. You can use the structural damage and repair record to support the process of recording structural damage, in the user interface, and through an interactive graphical representation of an aircraft.</w:t>
      </w:r>
    </w:p>
    <w:p w:rsidRPr="0019283C" w:rsidR="00EC2942" w:rsidP="00EC2942" w:rsidRDefault="00EC2942" w14:paraId="1831A6CB" w14:textId="77777777">
      <w:pPr>
        <w:rPr>
          <w:rFonts w:cstheme="minorHAnsi"/>
          <w:sz w:val="22"/>
          <w:szCs w:val="22"/>
        </w:rPr>
      </w:pPr>
      <w:bookmarkStart w:name="_Toc159516449" w:id="2"/>
    </w:p>
    <w:p w:rsidRPr="0019283C" w:rsidR="00EC2942" w:rsidP="0019283C" w:rsidRDefault="00EC2942" w14:paraId="43D87098" w14:textId="77777777">
      <w:pPr>
        <w:pStyle w:val="Heading1"/>
        <w:numPr>
          <w:ilvl w:val="0"/>
          <w:numId w:val="4"/>
        </w:numPr>
        <w:rPr>
          <w:rFonts w:asciiTheme="minorHAnsi" w:hAnsiTheme="minorHAnsi" w:cstheme="minorHAnsi"/>
          <w:sz w:val="22"/>
          <w:szCs w:val="22"/>
        </w:rPr>
      </w:pPr>
      <w:bookmarkStart w:name="_Toc164350808" w:id="3"/>
      <w:r w:rsidRPr="0019283C">
        <w:rPr>
          <w:rFonts w:asciiTheme="minorHAnsi" w:hAnsiTheme="minorHAnsi" w:cstheme="minorHAnsi"/>
          <w:sz w:val="22"/>
          <w:szCs w:val="22"/>
        </w:rPr>
        <w:t>Regulatory References</w:t>
      </w:r>
      <w:bookmarkEnd w:id="3"/>
    </w:p>
    <w:p w:rsidRPr="00414024" w:rsidR="00EC2942" w:rsidP="17897B7C" w:rsidRDefault="00EC2942" w14:paraId="61644F8F" w14:textId="6D964326">
      <w:pPr>
        <w:pStyle w:val="ListParagraph"/>
        <w:numPr>
          <w:ilvl w:val="0"/>
          <w:numId w:val="19"/>
        </w:numPr>
        <w:rPr>
          <w:rFonts w:cs="Calibri" w:cstheme="minorAscii"/>
          <w:sz w:val="22"/>
          <w:szCs w:val="22"/>
        </w:rPr>
      </w:pPr>
      <w:r w:rsidRPr="17897B7C" w:rsidR="10598DF9">
        <w:rPr>
          <w:rFonts w:cs="Calibri" w:cstheme="minorAscii"/>
          <w:sz w:val="22"/>
          <w:szCs w:val="22"/>
        </w:rPr>
        <w:t>FAA 14 CFR Part 26 Subpart E Aging Airplane Safety</w:t>
      </w:r>
      <w:r w:rsidRPr="17897B7C" w:rsidR="3A252683">
        <w:rPr>
          <w:rFonts w:cs="Calibri" w:cstheme="minorAscii"/>
          <w:sz w:val="22"/>
          <w:szCs w:val="22"/>
        </w:rPr>
        <w:t xml:space="preserve"> – Damage Tolerance Data for Repairs and Alterations</w:t>
      </w:r>
    </w:p>
    <w:p w:rsidR="10598DF9" w:rsidP="17897B7C" w:rsidRDefault="10598DF9" w14:paraId="612E92BC" w14:textId="21A70C3B">
      <w:pPr>
        <w:pStyle w:val="ListParagraph"/>
        <w:numPr>
          <w:ilvl w:val="0"/>
          <w:numId w:val="19"/>
        </w:numPr>
        <w:rPr>
          <w:rFonts w:cs="Calibri" w:cstheme="minorAscii"/>
          <w:sz w:val="22"/>
          <w:szCs w:val="22"/>
        </w:rPr>
      </w:pPr>
      <w:r w:rsidRPr="17897B7C" w:rsidR="10598DF9">
        <w:rPr>
          <w:rFonts w:cs="Calibri" w:cstheme="minorAscii"/>
          <w:sz w:val="22"/>
          <w:szCs w:val="22"/>
        </w:rPr>
        <w:t>FAA 14 CFR Part 21.370a Aging Airplane Inspections and Records Reviews</w:t>
      </w:r>
    </w:p>
    <w:p w:rsidR="10598DF9" w:rsidP="17897B7C" w:rsidRDefault="10598DF9" w14:paraId="25980E73" w14:textId="18C762E2">
      <w:pPr>
        <w:pStyle w:val="ListParagraph"/>
        <w:numPr>
          <w:ilvl w:val="0"/>
          <w:numId w:val="19"/>
        </w:numPr>
        <w:rPr>
          <w:rFonts w:cs="Calibri" w:cstheme="minorAscii"/>
          <w:sz w:val="22"/>
          <w:szCs w:val="22"/>
        </w:rPr>
      </w:pPr>
      <w:r w:rsidRPr="17897B7C" w:rsidR="10598DF9">
        <w:rPr>
          <w:rFonts w:cs="Calibri" w:cstheme="minorAscii"/>
          <w:sz w:val="22"/>
          <w:szCs w:val="22"/>
        </w:rPr>
        <w:t>FAA 14 CFR Part 25.571 Damage-Tolerance and Fatigue Evaluation of Structure</w:t>
      </w:r>
    </w:p>
    <w:p w:rsidR="455DC867" w:rsidP="17897B7C" w:rsidRDefault="455DC867" w14:paraId="53E89328" w14:textId="56851BA5">
      <w:pPr>
        <w:pStyle w:val="ListParagraph"/>
        <w:numPr>
          <w:ilvl w:val="0"/>
          <w:numId w:val="19"/>
        </w:numPr>
        <w:rPr>
          <w:rFonts w:cs="Calibri" w:cstheme="minorAscii"/>
          <w:sz w:val="22"/>
          <w:szCs w:val="22"/>
        </w:rPr>
      </w:pPr>
      <w:r w:rsidRPr="17897B7C" w:rsidR="455DC867">
        <w:rPr>
          <w:rFonts w:cs="Calibri" w:cstheme="minorAscii"/>
          <w:sz w:val="22"/>
          <w:szCs w:val="22"/>
        </w:rPr>
        <w:t>FAA 14 CFR Part 91.1505 Repair Assessment for Pressurized fuselages</w:t>
      </w:r>
    </w:p>
    <w:p w:rsidR="720545E7" w:rsidP="17897B7C" w:rsidRDefault="720545E7" w14:paraId="74E3B8C4" w14:textId="4A98FDF4">
      <w:pPr>
        <w:pStyle w:val="ListParagraph"/>
        <w:numPr>
          <w:ilvl w:val="0"/>
          <w:numId w:val="19"/>
        </w:numPr>
        <w:rPr>
          <w:rFonts w:cs="Calibri" w:cstheme="minorAscii"/>
          <w:sz w:val="22"/>
          <w:szCs w:val="22"/>
        </w:rPr>
      </w:pPr>
      <w:r w:rsidRPr="17897B7C" w:rsidR="720545E7">
        <w:rPr>
          <w:rFonts w:cs="Calibri" w:cstheme="minorAscii"/>
          <w:sz w:val="22"/>
          <w:szCs w:val="22"/>
        </w:rPr>
        <w:t xml:space="preserve">FAA 14 CFR Part </w:t>
      </w:r>
      <w:r w:rsidRPr="17897B7C" w:rsidR="720545E7">
        <w:rPr>
          <w:noProof w:val="0"/>
          <w:sz w:val="22"/>
          <w:szCs w:val="22"/>
          <w:lang w:val="en-GB"/>
        </w:rPr>
        <w:t xml:space="preserve">121.1105 </w:t>
      </w:r>
      <w:r w:rsidRPr="17897B7C" w:rsidR="720545E7">
        <w:rPr>
          <w:rFonts w:cs="Calibri" w:cstheme="minorAscii"/>
          <w:sz w:val="22"/>
          <w:szCs w:val="22"/>
        </w:rPr>
        <w:t>Aging Airplane Inspections and Records Reviews</w:t>
      </w:r>
    </w:p>
    <w:p w:rsidR="455DC867" w:rsidP="17897B7C" w:rsidRDefault="455DC867" w14:paraId="5461C347" w14:textId="6F2CDCEA">
      <w:pPr>
        <w:pStyle w:val="ListParagraph"/>
        <w:numPr>
          <w:ilvl w:val="0"/>
          <w:numId w:val="19"/>
        </w:numPr>
        <w:rPr>
          <w:noProof w:val="0"/>
          <w:sz w:val="22"/>
          <w:szCs w:val="22"/>
          <w:lang w:val="en-GB"/>
        </w:rPr>
      </w:pPr>
      <w:r w:rsidRPr="17897B7C" w:rsidR="455DC867">
        <w:rPr>
          <w:rFonts w:cs="Calibri" w:cstheme="minorAscii"/>
          <w:sz w:val="22"/>
          <w:szCs w:val="22"/>
        </w:rPr>
        <w:t>FAA 14 CFR Part</w:t>
      </w:r>
      <w:r w:rsidRPr="17897B7C" w:rsidR="4BFDD4DC">
        <w:rPr>
          <w:rFonts w:cs="Calibri" w:cstheme="minorAscii"/>
          <w:sz w:val="22"/>
          <w:szCs w:val="22"/>
        </w:rPr>
        <w:t xml:space="preserve"> </w:t>
      </w:r>
      <w:r w:rsidRPr="17897B7C" w:rsidR="4BFDD4DC">
        <w:rPr>
          <w:noProof w:val="0"/>
          <w:sz w:val="22"/>
          <w:szCs w:val="22"/>
          <w:lang w:val="en-GB"/>
        </w:rPr>
        <w:t>121.1107 Repairs assessment for pressurized fuselages</w:t>
      </w:r>
    </w:p>
    <w:p w:rsidR="19461196" w:rsidP="17897B7C" w:rsidRDefault="19461196" w14:paraId="08B965D2" w14:textId="5E15E01F">
      <w:pPr>
        <w:pStyle w:val="ListParagraph"/>
        <w:numPr>
          <w:ilvl w:val="0"/>
          <w:numId w:val="19"/>
        </w:numPr>
        <w:rPr>
          <w:noProof w:val="0"/>
          <w:sz w:val="22"/>
          <w:szCs w:val="22"/>
          <w:lang w:val="en-GB"/>
        </w:rPr>
      </w:pPr>
      <w:r w:rsidRPr="17897B7C" w:rsidR="19461196">
        <w:rPr>
          <w:rFonts w:cs="Calibri" w:cstheme="minorAscii"/>
          <w:sz w:val="22"/>
          <w:szCs w:val="22"/>
        </w:rPr>
        <w:t xml:space="preserve">FAA 14 CFR Part </w:t>
      </w:r>
      <w:r w:rsidRPr="17897B7C" w:rsidR="19461196">
        <w:rPr>
          <w:noProof w:val="0"/>
          <w:sz w:val="22"/>
          <w:szCs w:val="22"/>
          <w:lang w:val="en-GB"/>
        </w:rPr>
        <w:t>135.422 Aging airplane inspections and records reviews for multiengine airplanes certificated with nine or fewer passenger seats.</w:t>
      </w:r>
    </w:p>
    <w:p w:rsidR="18176BBB" w:rsidP="17897B7C" w:rsidRDefault="18176BBB" w14:paraId="649BFEF9" w14:textId="296B64D2">
      <w:pPr>
        <w:pStyle w:val="ListParagraph"/>
        <w:numPr>
          <w:ilvl w:val="0"/>
          <w:numId w:val="19"/>
        </w:numPr>
        <w:rPr>
          <w:noProof w:val="0"/>
          <w:sz w:val="22"/>
          <w:szCs w:val="22"/>
          <w:lang w:val="en-GB"/>
        </w:rPr>
      </w:pPr>
      <w:r w:rsidRPr="17897B7C" w:rsidR="18176BBB">
        <w:rPr>
          <w:noProof w:val="0"/>
          <w:sz w:val="22"/>
          <w:szCs w:val="22"/>
          <w:lang w:val="en-GB"/>
        </w:rPr>
        <w:t>FAA AC 91-56B - Continuing Structural Integrity Program for Large Transport Category Airplanes</w:t>
      </w:r>
    </w:p>
    <w:p w:rsidR="18176BBB" w:rsidP="17897B7C" w:rsidRDefault="18176BBB" w14:paraId="35A57AA9" w14:textId="41B636FE">
      <w:pPr>
        <w:pStyle w:val="ListParagraph"/>
        <w:numPr>
          <w:ilvl w:val="0"/>
          <w:numId w:val="19"/>
        </w:numPr>
        <w:rPr>
          <w:noProof w:val="0"/>
          <w:sz w:val="24"/>
          <w:szCs w:val="24"/>
          <w:lang w:val="en-GB"/>
        </w:rPr>
      </w:pPr>
      <w:r w:rsidRPr="17897B7C" w:rsidR="18176BBB">
        <w:rPr>
          <w:noProof w:val="0"/>
          <w:sz w:val="22"/>
          <w:szCs w:val="22"/>
          <w:lang w:val="en-GB"/>
        </w:rPr>
        <w:t xml:space="preserve">FAA </w:t>
      </w:r>
      <w:r w:rsidRPr="17897B7C" w:rsidR="18176BBB">
        <w:rPr>
          <w:noProof w:val="0"/>
          <w:sz w:val="22"/>
          <w:szCs w:val="22"/>
          <w:lang w:val="en-GB"/>
        </w:rPr>
        <w:t>AC 120-93 - Damage Tolerance Inspections for Repairs</w:t>
      </w:r>
    </w:p>
    <w:p w:rsidR="18176BBB" w:rsidP="17897B7C" w:rsidRDefault="18176BBB" w14:paraId="0C8E29F2" w14:textId="09E4D72C">
      <w:pPr>
        <w:pStyle w:val="ListParagraph"/>
        <w:numPr>
          <w:ilvl w:val="0"/>
          <w:numId w:val="19"/>
        </w:numPr>
        <w:rPr>
          <w:noProof w:val="0"/>
          <w:sz w:val="24"/>
          <w:szCs w:val="24"/>
          <w:lang w:val="en-GB"/>
        </w:rPr>
      </w:pPr>
      <w:r w:rsidRPr="17897B7C" w:rsidR="18176BBB">
        <w:rPr>
          <w:noProof w:val="0"/>
          <w:sz w:val="22"/>
          <w:szCs w:val="22"/>
          <w:lang w:val="en-GB"/>
        </w:rPr>
        <w:t>FAA Order 8300.12 - Aging Airplane Program</w:t>
      </w:r>
    </w:p>
    <w:p w:rsidR="18176BBB" w:rsidP="17897B7C" w:rsidRDefault="18176BBB" w14:paraId="6076232D" w14:textId="58D59439">
      <w:pPr>
        <w:pStyle w:val="ListParagraph"/>
        <w:numPr>
          <w:ilvl w:val="0"/>
          <w:numId w:val="19"/>
        </w:numPr>
        <w:rPr>
          <w:noProof w:val="0"/>
          <w:sz w:val="24"/>
          <w:szCs w:val="24"/>
          <w:lang w:val="en-GB"/>
        </w:rPr>
      </w:pPr>
      <w:r w:rsidRPr="17897B7C" w:rsidR="18176BBB">
        <w:rPr>
          <w:noProof w:val="0"/>
          <w:sz w:val="22"/>
          <w:szCs w:val="22"/>
          <w:lang w:val="en-GB"/>
        </w:rPr>
        <w:t>FAA Order 8300.13 - Repair Assessment Program</w:t>
      </w:r>
    </w:p>
    <w:p w:rsidR="7AD4B6E2" w:rsidP="17897B7C" w:rsidRDefault="7AD4B6E2" w14:paraId="0A786BFB" w14:textId="2F99ABAE">
      <w:pPr>
        <w:pStyle w:val="ListParagraph"/>
        <w:numPr>
          <w:ilvl w:val="0"/>
          <w:numId w:val="19"/>
        </w:numPr>
        <w:rPr>
          <w:noProof w:val="0"/>
          <w:sz w:val="24"/>
          <w:szCs w:val="24"/>
          <w:lang w:val="en-GB"/>
        </w:rPr>
      </w:pPr>
      <w:r w:rsidRPr="17897B7C" w:rsidR="7AD4B6E2">
        <w:rPr>
          <w:noProof w:val="0"/>
          <w:sz w:val="24"/>
          <w:szCs w:val="24"/>
          <w:lang w:val="en-GB"/>
        </w:rPr>
        <w:t>EASA Part 21 Subpart D Repairs and Modifications</w:t>
      </w:r>
    </w:p>
    <w:p w:rsidR="7AD4B6E2" w:rsidP="17897B7C" w:rsidRDefault="7AD4B6E2" w14:paraId="1F3C78DE" w14:textId="4061B713">
      <w:pPr>
        <w:pStyle w:val="ListParagraph"/>
        <w:numPr>
          <w:ilvl w:val="0"/>
          <w:numId w:val="19"/>
        </w:numPr>
        <w:rPr>
          <w:noProof w:val="0"/>
          <w:sz w:val="24"/>
          <w:szCs w:val="24"/>
          <w:lang w:val="en-GB"/>
        </w:rPr>
      </w:pPr>
      <w:r w:rsidRPr="17897B7C" w:rsidR="7AD4B6E2">
        <w:rPr>
          <w:noProof w:val="0"/>
          <w:sz w:val="24"/>
          <w:szCs w:val="24"/>
          <w:lang w:val="en-GB"/>
        </w:rPr>
        <w:t>EASA CS-25 Appendix H Instructions for Continued Airworthiness</w:t>
      </w:r>
    </w:p>
    <w:p w:rsidR="7AD4B6E2" w:rsidP="17897B7C" w:rsidRDefault="7AD4B6E2" w14:paraId="09E2521F" w14:textId="6513B4DF">
      <w:pPr>
        <w:pStyle w:val="ListParagraph"/>
        <w:numPr>
          <w:ilvl w:val="0"/>
          <w:numId w:val="19"/>
        </w:numPr>
        <w:rPr>
          <w:noProof w:val="0"/>
          <w:sz w:val="24"/>
          <w:szCs w:val="24"/>
          <w:lang w:val="en-GB"/>
        </w:rPr>
      </w:pPr>
      <w:r w:rsidRPr="17897B7C" w:rsidR="7AD4B6E2">
        <w:rPr>
          <w:noProof w:val="0"/>
          <w:sz w:val="22"/>
          <w:szCs w:val="22"/>
          <w:lang w:val="en-GB"/>
        </w:rPr>
        <w:t>CS 25.571 - Damage-Tolerance and Fatigue Evaluation of Structure</w:t>
      </w:r>
    </w:p>
    <w:p w:rsidR="7AD4B6E2" w:rsidP="17897B7C" w:rsidRDefault="7AD4B6E2" w14:paraId="41D9251D" w14:textId="6999743E">
      <w:pPr>
        <w:pStyle w:val="ListParagraph"/>
        <w:numPr>
          <w:ilvl w:val="0"/>
          <w:numId w:val="19"/>
        </w:numPr>
        <w:rPr>
          <w:noProof w:val="0"/>
          <w:sz w:val="24"/>
          <w:szCs w:val="24"/>
          <w:lang w:val="en-GB"/>
        </w:rPr>
      </w:pPr>
      <w:r w:rsidRPr="17897B7C" w:rsidR="7AD4B6E2">
        <w:rPr>
          <w:noProof w:val="0"/>
          <w:sz w:val="24"/>
          <w:szCs w:val="24"/>
          <w:lang w:val="en-GB"/>
        </w:rPr>
        <w:t>EASA Part 145 Maintenance Organization Approvals</w:t>
      </w:r>
    </w:p>
    <w:p w:rsidR="7AD4B6E2" w:rsidP="17897B7C" w:rsidRDefault="7AD4B6E2" w14:paraId="54419DA3" w14:textId="0260DE99">
      <w:pPr>
        <w:pStyle w:val="ListParagraph"/>
        <w:numPr>
          <w:ilvl w:val="0"/>
          <w:numId w:val="19"/>
        </w:numPr>
        <w:rPr>
          <w:noProof w:val="0"/>
          <w:sz w:val="24"/>
          <w:szCs w:val="24"/>
          <w:lang w:val="en-GB"/>
        </w:rPr>
      </w:pPr>
      <w:r w:rsidRPr="17897B7C" w:rsidR="7AD4B6E2">
        <w:rPr>
          <w:noProof w:val="0"/>
          <w:sz w:val="24"/>
          <w:szCs w:val="24"/>
          <w:lang w:val="en-GB"/>
        </w:rPr>
        <w:t>EASA Part M Subpart C Continuing Airworthiness Requirements</w:t>
      </w:r>
    </w:p>
    <w:p w:rsidR="7AD4B6E2" w:rsidP="17897B7C" w:rsidRDefault="7AD4B6E2" w14:paraId="168A8F34" w14:textId="306B181E">
      <w:pPr>
        <w:pStyle w:val="ListParagraph"/>
        <w:numPr>
          <w:ilvl w:val="0"/>
          <w:numId w:val="19"/>
        </w:numPr>
        <w:rPr>
          <w:noProof w:val="0"/>
          <w:sz w:val="24"/>
          <w:szCs w:val="24"/>
          <w:lang w:val="en-GB"/>
        </w:rPr>
      </w:pPr>
      <w:r w:rsidRPr="17897B7C" w:rsidR="7AD4B6E2">
        <w:rPr>
          <w:noProof w:val="0"/>
          <w:sz w:val="22"/>
          <w:szCs w:val="22"/>
          <w:lang w:val="en-GB"/>
        </w:rPr>
        <w:t>Commission Regulation (EU) No 1321/2014 - Continuing Airworthiness</w:t>
      </w:r>
    </w:p>
    <w:p w:rsidR="7AD4B6E2" w:rsidP="17897B7C" w:rsidRDefault="7AD4B6E2" w14:paraId="7BD5070B" w14:textId="6A689349">
      <w:pPr>
        <w:pStyle w:val="ListParagraph"/>
        <w:numPr>
          <w:ilvl w:val="0"/>
          <w:numId w:val="19"/>
        </w:numPr>
        <w:rPr>
          <w:noProof w:val="0"/>
          <w:sz w:val="24"/>
          <w:szCs w:val="24"/>
          <w:lang w:val="en-GB"/>
        </w:rPr>
      </w:pPr>
      <w:r w:rsidRPr="17897B7C" w:rsidR="7AD4B6E2">
        <w:rPr>
          <w:noProof w:val="0"/>
          <w:sz w:val="22"/>
          <w:szCs w:val="22"/>
          <w:lang w:val="en-GB"/>
        </w:rPr>
        <w:t>EASA Safety Information Bulletin (SIB) 2012-09R1 - Aging Aircraft Structures</w:t>
      </w:r>
    </w:p>
    <w:p w:rsidR="7AD4B6E2" w:rsidP="17897B7C" w:rsidRDefault="7AD4B6E2" w14:paraId="2B184F40" w14:textId="191AD79B">
      <w:pPr>
        <w:pStyle w:val="ListParagraph"/>
        <w:numPr>
          <w:ilvl w:val="0"/>
          <w:numId w:val="19"/>
        </w:numPr>
        <w:rPr>
          <w:noProof w:val="0"/>
          <w:sz w:val="24"/>
          <w:szCs w:val="24"/>
          <w:lang w:val="en-GB"/>
        </w:rPr>
      </w:pPr>
      <w:r w:rsidRPr="17897B7C" w:rsidR="7AD4B6E2">
        <w:rPr>
          <w:noProof w:val="0"/>
          <w:sz w:val="22"/>
          <w:szCs w:val="22"/>
          <w:lang w:val="en-GB"/>
        </w:rPr>
        <w:t>EASA AMC 20-20 - Continuing Structural Integrity Programme</w:t>
      </w:r>
    </w:p>
    <w:p w:rsidR="7AD4B6E2" w:rsidP="17897B7C" w:rsidRDefault="7AD4B6E2" w14:paraId="69E99463" w14:textId="78B77F2C">
      <w:pPr>
        <w:pStyle w:val="ListParagraph"/>
        <w:numPr>
          <w:ilvl w:val="0"/>
          <w:numId w:val="19"/>
        </w:numPr>
        <w:rPr>
          <w:noProof w:val="0"/>
          <w:sz w:val="24"/>
          <w:szCs w:val="24"/>
          <w:lang w:val="en-GB"/>
        </w:rPr>
      </w:pPr>
      <w:r w:rsidRPr="17897B7C" w:rsidR="7AD4B6E2">
        <w:rPr>
          <w:noProof w:val="0"/>
          <w:sz w:val="22"/>
          <w:szCs w:val="22"/>
          <w:lang w:val="en-GB"/>
        </w:rPr>
        <w:t>EASA AMC 25.1529 and GM 25.1529 - Instructions for Continued Airworthiness</w:t>
      </w:r>
    </w:p>
    <w:p w:rsidRPr="0019283C" w:rsidR="00EC2942" w:rsidP="0019283C" w:rsidRDefault="00EC2942" w14:paraId="5DDD44D6" w14:textId="3B7BD161">
      <w:pPr>
        <w:pStyle w:val="Heading1"/>
        <w:numPr>
          <w:ilvl w:val="0"/>
          <w:numId w:val="4"/>
        </w:numPr>
        <w:rPr>
          <w:rFonts w:asciiTheme="minorHAnsi" w:hAnsiTheme="minorHAnsi" w:cstheme="minorHAnsi"/>
          <w:sz w:val="22"/>
          <w:szCs w:val="22"/>
        </w:rPr>
      </w:pPr>
      <w:bookmarkStart w:name="_Toc164350809"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rsidRPr="0019283C"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rsidTr="00BD77BB"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BD77BB" w:rsidRDefault="0070132B" w14:paraId="5D74F23F" w14:textId="2A6228E8">
            <w:pPr>
              <w:rPr>
                <w:rFonts w:cstheme="minorHAnsi"/>
                <w:sz w:val="22"/>
                <w:szCs w:val="22"/>
              </w:rPr>
            </w:pPr>
            <w:r>
              <w:rPr>
                <w:rFonts w:cstheme="minorHAnsi"/>
                <w:sz w:val="22"/>
                <w:szCs w:val="22"/>
              </w:rPr>
              <w:t>Key-Words</w:t>
            </w:r>
          </w:p>
        </w:tc>
        <w:tc>
          <w:tcPr>
            <w:tcW w:w="7796" w:type="dxa"/>
          </w:tcPr>
          <w:p w:rsidRPr="0070132B" w:rsidR="00EC2942" w:rsidP="00BD77BB" w:rsidRDefault="0070132B" w14:paraId="6A7E52C5" w14:textId="6313CBD3">
            <w:pPr>
              <w:rPr>
                <w:rFonts w:cstheme="minorHAnsi"/>
                <w:sz w:val="22"/>
                <w:szCs w:val="22"/>
              </w:rPr>
            </w:pPr>
            <w:r>
              <w:rPr>
                <w:rFonts w:cstheme="minorHAnsi"/>
                <w:sz w:val="22"/>
                <w:szCs w:val="22"/>
              </w:rPr>
              <w:t>Explanation</w:t>
            </w:r>
          </w:p>
        </w:tc>
      </w:tr>
      <w:tr w:rsidRPr="0019283C" w:rsidR="00F01ECD" w:rsidTr="00814801" w14:paraId="6F08B97C"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rsidRPr="00297907" w:rsidR="00F01ECD" w:rsidP="009C2F01" w:rsidRDefault="00F01ECD" w14:paraId="342D9C5C" w14:textId="0688D483">
            <w:r>
              <w:t>STR</w:t>
            </w:r>
          </w:p>
        </w:tc>
        <w:tc>
          <w:tcPr>
            <w:tcW w:w="7796" w:type="dxa"/>
            <w:vAlign w:val="top"/>
          </w:tcPr>
          <w:p w:rsidRPr="00297907" w:rsidR="00F01ECD" w:rsidP="009C2F01" w:rsidRDefault="00F01ECD" w14:paraId="54D44931" w14:textId="4925ED06">
            <w:r>
              <w:t>Single Running Taskcard</w:t>
            </w:r>
          </w:p>
        </w:tc>
      </w:tr>
      <w:tr w:rsidRPr="0019283C" w:rsidR="009C2F01" w:rsidTr="00814801" w14:paraId="1EC58B85"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rsidRPr="0019283C" w:rsidR="009C2F01" w:rsidP="009C2F01" w:rsidRDefault="009C2F01" w14:paraId="54EB2311" w14:textId="038B85CE">
            <w:pPr>
              <w:rPr>
                <w:rFonts w:cstheme="minorHAnsi"/>
                <w:sz w:val="22"/>
                <w:szCs w:val="22"/>
              </w:rPr>
            </w:pPr>
            <w:r w:rsidRPr="00297907">
              <w:t>AdHoc JIC</w:t>
            </w:r>
          </w:p>
        </w:tc>
        <w:tc>
          <w:tcPr>
            <w:tcW w:w="7796" w:type="dxa"/>
            <w:vAlign w:val="top"/>
          </w:tcPr>
          <w:p w:rsidRPr="0019283C" w:rsidR="009C2F01" w:rsidP="009C2F01" w:rsidRDefault="009C2F01" w14:paraId="5BAD348A" w14:textId="4B64A70E">
            <w:pPr>
              <w:rPr>
                <w:rFonts w:cstheme="minorHAnsi"/>
                <w:sz w:val="22"/>
                <w:szCs w:val="22"/>
              </w:rPr>
            </w:pPr>
            <w:r w:rsidRPr="00297907">
              <w:t xml:space="preserve">AdHoc JICs are repetitive </w:t>
            </w:r>
            <w:r w:rsidRPr="00297907" w:rsidR="00F01ECD">
              <w:t>plannable</w:t>
            </w:r>
            <w:r w:rsidRPr="00297907">
              <w:t xml:space="preserve"> events that can be created from the Mechanics or Engineering </w:t>
            </w:r>
            <w:r w:rsidRPr="00297907" w:rsidR="00F01ECD">
              <w:t>to</w:t>
            </w:r>
            <w:r w:rsidRPr="00297907">
              <w:t xml:space="preserve"> follow nonstandard requirements. Their behavior is </w:t>
            </w:r>
            <w:r w:rsidR="00F01ECD">
              <w:t>like an</w:t>
            </w:r>
            <w:r w:rsidRPr="00297907">
              <w:t xml:space="preserve"> SRT, without having the needs to enter new temporary taskcards in the maintenance program.</w:t>
            </w:r>
          </w:p>
        </w:tc>
      </w:tr>
      <w:tr w:rsidRPr="0019283C" w:rsidR="009C2F01" w:rsidTr="00814801" w14:paraId="431DC4D4"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rsidRPr="0019283C" w:rsidR="009C2F01" w:rsidP="009C2F01" w:rsidRDefault="009C2F01" w14:paraId="1B862AAF" w14:textId="76E4FF44">
            <w:pPr>
              <w:rPr>
                <w:rFonts w:cstheme="minorHAnsi"/>
                <w:sz w:val="22"/>
                <w:szCs w:val="22"/>
              </w:rPr>
            </w:pPr>
            <w:r w:rsidRPr="00297907">
              <w:t>SRM</w:t>
            </w:r>
          </w:p>
        </w:tc>
        <w:tc>
          <w:tcPr>
            <w:tcW w:w="7796" w:type="dxa"/>
            <w:vAlign w:val="top"/>
          </w:tcPr>
          <w:p w:rsidRPr="0019283C" w:rsidR="009C2F01" w:rsidP="009C2F01" w:rsidRDefault="009C2F01" w14:paraId="05204C5A" w14:textId="4A21C538">
            <w:pPr>
              <w:rPr>
                <w:rFonts w:cstheme="minorHAnsi"/>
                <w:sz w:val="22"/>
                <w:szCs w:val="22"/>
              </w:rPr>
            </w:pPr>
            <w:r w:rsidRPr="00297907">
              <w:t>Structural Repair Manual. A maintenance manual issued by a manufacturer and approved by the Authority that describes, in detail, specific repairs that are approved for a particular aircraft structure.</w:t>
            </w:r>
          </w:p>
        </w:tc>
      </w:tr>
      <w:tr w:rsidRPr="0019283C" w:rsidR="0070132B" w:rsidTr="00BD77BB" w14:paraId="571C84F2"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19283C" w:rsidR="0070132B" w:rsidP="00BD77BB" w:rsidRDefault="0070132B" w14:paraId="7615D390" w14:textId="77777777">
            <w:pPr>
              <w:rPr>
                <w:rFonts w:cstheme="minorHAnsi"/>
                <w:sz w:val="22"/>
                <w:szCs w:val="22"/>
              </w:rPr>
            </w:pPr>
          </w:p>
        </w:tc>
        <w:tc>
          <w:tcPr>
            <w:tcW w:w="7796" w:type="dxa"/>
          </w:tcPr>
          <w:p w:rsidRPr="0019283C" w:rsidR="0070132B" w:rsidP="00BD77BB" w:rsidRDefault="0070132B" w14:paraId="3E622B1B" w14:textId="77777777">
            <w:pPr>
              <w:rPr>
                <w:rFonts w:cstheme="minorHAnsi"/>
                <w:sz w:val="22"/>
                <w:szCs w:val="22"/>
              </w:rPr>
            </w:pPr>
          </w:p>
        </w:tc>
      </w:tr>
      <w:tr w:rsidRPr="0019283C" w:rsidR="0070132B" w:rsidTr="00BD77BB" w14:paraId="7B60C3BA"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19283C" w:rsidR="0070132B" w:rsidP="00BD77BB" w:rsidRDefault="0070132B" w14:paraId="7C252575" w14:textId="77777777">
            <w:pPr>
              <w:rPr>
                <w:rFonts w:cstheme="minorHAnsi"/>
                <w:sz w:val="22"/>
                <w:szCs w:val="22"/>
              </w:rPr>
            </w:pPr>
          </w:p>
        </w:tc>
        <w:tc>
          <w:tcPr>
            <w:tcW w:w="7796" w:type="dxa"/>
          </w:tcPr>
          <w:p w:rsidRPr="0019283C" w:rsidR="0070132B" w:rsidP="00BD77BB" w:rsidRDefault="0070132B" w14:paraId="381AE8C6" w14:textId="77777777">
            <w:pPr>
              <w:rPr>
                <w:rFonts w:cstheme="minorHAnsi"/>
                <w:sz w:val="22"/>
                <w:szCs w:val="22"/>
              </w:rPr>
            </w:pPr>
          </w:p>
        </w:tc>
      </w:tr>
    </w:tbl>
    <w:p w:rsidRPr="0019283C" w:rsidR="00EC2942" w:rsidP="00EC2942" w:rsidRDefault="00EC2942" w14:paraId="6814D254" w14:textId="77777777">
      <w:pPr>
        <w:rPr>
          <w:rFonts w:cstheme="minorHAnsi"/>
          <w:sz w:val="22"/>
          <w:szCs w:val="22"/>
        </w:rPr>
      </w:pPr>
    </w:p>
    <w:bookmarkEnd w:id="2"/>
    <w:p w:rsidRPr="0019283C" w:rsidR="00EC2942" w:rsidP="00EC2942" w:rsidRDefault="00EC2942" w14:paraId="0251E498" w14:textId="77777777">
      <w:pPr>
        <w:spacing w:line="240" w:lineRule="exact"/>
        <w:rPr>
          <w:rFonts w:cstheme="minorHAnsi"/>
          <w:sz w:val="22"/>
          <w:szCs w:val="22"/>
        </w:rPr>
      </w:pPr>
    </w:p>
    <w:p w:rsidRPr="0019283C"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5"/>
      <w:bookmarkStart w:name="_Toc164350810" w:id="6"/>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rsidRPr="0019283C" w:rsidR="00EC2942" w:rsidP="00EC2942" w:rsidRDefault="00EC2942" w14:paraId="1CA4C3E9" w14:textId="77777777">
      <w:pPr>
        <w:rPr>
          <w:rFonts w:cstheme="minorHAnsi"/>
          <w:sz w:val="22"/>
          <w:szCs w:val="22"/>
        </w:rPr>
      </w:pPr>
    </w:p>
    <w:p w:rsidRPr="0070132B" w:rsidR="00EC2942" w:rsidP="00EC2942" w:rsidRDefault="00EC2942" w14:paraId="77FC73B2" w14:textId="4822257E">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F01ECD">
        <w:rPr>
          <w:rFonts w:cstheme="minorHAnsi"/>
          <w:sz w:val="22"/>
          <w:szCs w:val="22"/>
        </w:rPr>
        <w:t>Activities:</w:t>
      </w:r>
      <w:r w:rsidR="0070132B">
        <w:rPr>
          <w:rFonts w:cstheme="minorHAnsi"/>
          <w:sz w:val="22"/>
          <w:szCs w:val="22"/>
        </w:rPr>
        <w:t xml:space="preserve"> </w:t>
      </w:r>
    </w:p>
    <w:p w:rsidRPr="00414024" w:rsidR="00414024" w:rsidP="00414024" w:rsidRDefault="00414024" w14:paraId="0C223650" w14:textId="77777777">
      <w:pPr>
        <w:pStyle w:val="ListParagraph"/>
        <w:numPr>
          <w:ilvl w:val="0"/>
          <w:numId w:val="8"/>
        </w:numPr>
        <w:rPr>
          <w:rFonts w:cstheme="minorHAnsi"/>
          <w:sz w:val="22"/>
          <w:szCs w:val="22"/>
        </w:rPr>
      </w:pPr>
      <w:r w:rsidRPr="00414024">
        <w:rPr>
          <w:rFonts w:cstheme="minorHAnsi"/>
          <w:sz w:val="22"/>
          <w:szCs w:val="22"/>
        </w:rPr>
        <w:t>Create structural damage entry</w:t>
      </w:r>
    </w:p>
    <w:p w:rsidRPr="00414024" w:rsidR="00414024" w:rsidP="00414024" w:rsidRDefault="00414024" w14:paraId="178A56B5" w14:textId="77777777">
      <w:pPr>
        <w:pStyle w:val="ListParagraph"/>
        <w:numPr>
          <w:ilvl w:val="0"/>
          <w:numId w:val="8"/>
        </w:numPr>
        <w:rPr>
          <w:rFonts w:cstheme="minorHAnsi"/>
          <w:sz w:val="22"/>
          <w:szCs w:val="22"/>
        </w:rPr>
      </w:pPr>
      <w:r w:rsidRPr="00414024">
        <w:rPr>
          <w:rFonts w:cstheme="minorHAnsi"/>
          <w:sz w:val="22"/>
          <w:szCs w:val="22"/>
        </w:rPr>
        <w:t>Manage structural damage entry</w:t>
      </w:r>
    </w:p>
    <w:p w:rsidRPr="00414024" w:rsidR="00414024" w:rsidP="00414024" w:rsidRDefault="00414024" w14:paraId="312D27B6" w14:textId="2ED4926E">
      <w:pPr>
        <w:pStyle w:val="ListParagraph"/>
        <w:numPr>
          <w:ilvl w:val="0"/>
          <w:numId w:val="8"/>
        </w:numPr>
        <w:rPr>
          <w:rFonts w:cstheme="minorHAnsi"/>
          <w:sz w:val="22"/>
          <w:szCs w:val="22"/>
        </w:rPr>
      </w:pPr>
      <w:r w:rsidRPr="00414024">
        <w:rPr>
          <w:rFonts w:cstheme="minorHAnsi"/>
          <w:sz w:val="22"/>
          <w:szCs w:val="22"/>
        </w:rPr>
        <w:t xml:space="preserve">Print out structural </w:t>
      </w:r>
      <w:r w:rsidRPr="00414024" w:rsidR="0086317B">
        <w:rPr>
          <w:rFonts w:cstheme="minorHAnsi"/>
          <w:sz w:val="22"/>
          <w:szCs w:val="22"/>
        </w:rPr>
        <w:t>damage</w:t>
      </w:r>
      <w:r w:rsidRPr="00414024">
        <w:rPr>
          <w:rFonts w:cstheme="minorHAnsi"/>
          <w:sz w:val="22"/>
          <w:szCs w:val="22"/>
        </w:rPr>
        <w:t xml:space="preserve"> report</w:t>
      </w:r>
    </w:p>
    <w:p w:rsidRPr="0019283C" w:rsidR="00EC2942" w:rsidP="00EC2942" w:rsidRDefault="00EC2942" w14:paraId="2781A93A" w14:textId="77777777">
      <w:pPr>
        <w:rPr>
          <w:rFonts w:cstheme="minorHAnsi"/>
          <w:sz w:val="22"/>
          <w:szCs w:val="22"/>
        </w:rPr>
      </w:pPr>
    </w:p>
    <w:p w:rsidRPr="0019283C" w:rsidR="00EC2942" w:rsidP="0019283C" w:rsidRDefault="00EC2942" w14:paraId="3445D3E3" w14:textId="355957C0">
      <w:pPr>
        <w:pStyle w:val="Heading1"/>
        <w:numPr>
          <w:ilvl w:val="0"/>
          <w:numId w:val="4"/>
        </w:numPr>
        <w:rPr>
          <w:rFonts w:asciiTheme="minorHAnsi" w:hAnsiTheme="minorHAnsi" w:cstheme="minorHAnsi"/>
          <w:sz w:val="22"/>
          <w:szCs w:val="22"/>
        </w:rPr>
      </w:pPr>
      <w:bookmarkStart w:name="_Toc164350811" w:id="7"/>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7"/>
    </w:p>
    <w:p w:rsidRPr="0019283C" w:rsidR="00EC2942" w:rsidP="00EC2942" w:rsidRDefault="00EC2942" w14:paraId="75DE7FAE" w14:textId="77777777">
      <w:pPr>
        <w:rPr>
          <w:rFonts w:cstheme="minorHAnsi"/>
          <w:sz w:val="22"/>
          <w:szCs w:val="22"/>
        </w:rPr>
      </w:pPr>
    </w:p>
    <w:tbl>
      <w:tblPr>
        <w:tblStyle w:val="TableAMOS"/>
        <w:tblW w:w="9776" w:type="dxa"/>
        <w:tblLook w:val="04A0" w:firstRow="1" w:lastRow="0" w:firstColumn="1" w:lastColumn="0" w:noHBand="0" w:noVBand="1"/>
      </w:tblPr>
      <w:tblGrid>
        <w:gridCol w:w="2972"/>
        <w:gridCol w:w="3260"/>
        <w:gridCol w:w="3544"/>
      </w:tblGrid>
      <w:tr w:rsidRPr="0070132B" w:rsidR="00D50F98" w:rsidTr="00D50F98" w14:paraId="4D0A550F" w14:textId="2989C065">
        <w:trPr>
          <w:cnfStyle w:val="100000000000" w:firstRow="1" w:lastRow="0" w:firstColumn="0" w:lastColumn="0" w:oddVBand="0" w:evenVBand="0" w:oddHBand="0" w:evenHBand="0" w:firstRowFirstColumn="0" w:firstRowLastColumn="0" w:lastRowFirstColumn="0" w:lastRowLastColumn="0"/>
          <w:tblHeader/>
        </w:trPr>
        <w:tc>
          <w:tcPr>
            <w:tcW w:w="2972" w:type="dxa"/>
          </w:tcPr>
          <w:p w:rsidRPr="00D50F98" w:rsidR="00D50F98" w:rsidP="00D50F98" w:rsidRDefault="00D50F98" w14:paraId="2711F0DE" w14:textId="625B0594">
            <w:pPr>
              <w:rPr>
                <w:rFonts w:cstheme="minorHAnsi"/>
                <w:sz w:val="22"/>
                <w:szCs w:val="22"/>
                <w:lang/>
              </w:rPr>
            </w:pPr>
            <w:r>
              <w:rPr>
                <w:rFonts w:cstheme="minorHAnsi"/>
                <w:sz w:val="22"/>
                <w:szCs w:val="22"/>
                <w:lang/>
              </w:rPr>
              <w:t>Input</w:t>
            </w:r>
          </w:p>
        </w:tc>
        <w:tc>
          <w:tcPr>
            <w:tcW w:w="3260" w:type="dxa"/>
          </w:tcPr>
          <w:p w:rsidRPr="00D50F98" w:rsidR="00D50F98" w:rsidP="00D50F98" w:rsidRDefault="00D50F98" w14:paraId="76524412" w14:textId="4109AE57">
            <w:pPr>
              <w:rPr>
                <w:rFonts w:cstheme="minorHAnsi"/>
                <w:sz w:val="22"/>
                <w:szCs w:val="22"/>
                <w:lang/>
              </w:rPr>
            </w:pPr>
            <w:r>
              <w:rPr>
                <w:rFonts w:cstheme="minorHAnsi"/>
                <w:sz w:val="22"/>
                <w:szCs w:val="22"/>
                <w:lang/>
              </w:rPr>
              <w:t>C</w:t>
            </w:r>
            <w:r w:rsidR="009A288B">
              <w:rPr>
                <w:rFonts w:cstheme="minorHAnsi"/>
                <w:sz w:val="22"/>
                <w:szCs w:val="22"/>
                <w:lang/>
              </w:rPr>
              <w:t>oncurrent</w:t>
            </w:r>
          </w:p>
        </w:tc>
        <w:tc>
          <w:tcPr>
            <w:tcW w:w="3544" w:type="dxa"/>
          </w:tcPr>
          <w:p w:rsidRPr="00D50F98" w:rsidR="00D50F98" w:rsidP="00D50F98" w:rsidRDefault="00D50F98" w14:paraId="24A69904" w14:textId="355B2148">
            <w:pPr>
              <w:rPr>
                <w:rFonts w:cstheme="minorHAnsi"/>
                <w:sz w:val="22"/>
                <w:szCs w:val="22"/>
                <w:lang/>
              </w:rPr>
            </w:pPr>
            <w:r>
              <w:rPr>
                <w:rFonts w:cstheme="minorHAnsi"/>
                <w:sz w:val="22"/>
                <w:szCs w:val="22"/>
                <w:lang/>
              </w:rPr>
              <w:t>Output</w:t>
            </w:r>
          </w:p>
        </w:tc>
      </w:tr>
      <w:tr w:rsidRPr="0019283C" w:rsidR="00D50F98" w:rsidTr="00D50F98" w14:paraId="722C2759" w14:textId="7984AA24">
        <w:trPr>
          <w:cnfStyle w:val="000000100000" w:firstRow="0" w:lastRow="0" w:firstColumn="0" w:lastColumn="0" w:oddVBand="0" w:evenVBand="0" w:oddHBand="1" w:evenHBand="0" w:firstRowFirstColumn="0" w:firstRowLastColumn="0" w:lastRowFirstColumn="0" w:lastRowLastColumn="0"/>
        </w:trPr>
        <w:tc>
          <w:tcPr>
            <w:tcW w:w="2972" w:type="dxa"/>
          </w:tcPr>
          <w:p w:rsidRPr="00176353" w:rsidR="00D50F98" w:rsidP="00814801" w:rsidRDefault="005E7894" w14:paraId="206DF74B" w14:textId="5D796698">
            <w:pPr>
              <w:rPr>
                <w:rFonts w:cstheme="minorHAnsi"/>
                <w:szCs w:val="20"/>
              </w:rPr>
            </w:pPr>
            <w:r w:rsidRPr="00176353">
              <w:rPr>
                <w:rFonts w:cstheme="minorHAnsi"/>
                <w:szCs w:val="20"/>
              </w:rPr>
              <w:t>08.02 Performing Maintenance (Structural Damage Finding)</w:t>
            </w:r>
          </w:p>
        </w:tc>
        <w:tc>
          <w:tcPr>
            <w:tcW w:w="3260" w:type="dxa"/>
          </w:tcPr>
          <w:p w:rsidRPr="00176353" w:rsidR="00D50F98" w:rsidP="00814801" w:rsidRDefault="00D50F98" w14:paraId="35B4BFBB" w14:textId="77777777">
            <w:pPr>
              <w:rPr>
                <w:rFonts w:cstheme="minorHAnsi"/>
                <w:szCs w:val="20"/>
              </w:rPr>
            </w:pPr>
          </w:p>
        </w:tc>
        <w:tc>
          <w:tcPr>
            <w:tcW w:w="3544" w:type="dxa"/>
          </w:tcPr>
          <w:p w:rsidRPr="00176353" w:rsidR="00D50F98" w:rsidP="00814801" w:rsidRDefault="005E7894" w14:paraId="775441E5" w14:textId="77777777">
            <w:pPr>
              <w:rPr>
                <w:rFonts w:cstheme="minorHAnsi"/>
                <w:szCs w:val="20"/>
              </w:rPr>
            </w:pPr>
            <w:r w:rsidRPr="00176353">
              <w:rPr>
                <w:rFonts w:cstheme="minorHAnsi"/>
                <w:szCs w:val="20"/>
              </w:rPr>
              <w:t>01.04 SB &amp; AD Assessment</w:t>
            </w:r>
          </w:p>
          <w:p w:rsidRPr="00176353" w:rsidR="005E7894" w:rsidP="00814801" w:rsidRDefault="005E7894" w14:paraId="71802CD3" w14:textId="6A27955B">
            <w:pPr>
              <w:rPr>
                <w:rFonts w:cstheme="minorHAnsi"/>
                <w:szCs w:val="20"/>
              </w:rPr>
            </w:pPr>
            <w:r w:rsidRPr="00176353">
              <w:rPr>
                <w:rFonts w:cstheme="minorHAnsi"/>
                <w:szCs w:val="20"/>
              </w:rPr>
              <w:t>(Generate Document)</w:t>
            </w:r>
          </w:p>
        </w:tc>
      </w:tr>
      <w:tr w:rsidRPr="0019283C" w:rsidR="00D50F98" w:rsidTr="00D50F98" w14:paraId="3F4C8F41" w14:textId="4F0EB8C6">
        <w:trPr>
          <w:cnfStyle w:val="000000010000" w:firstRow="0" w:lastRow="0" w:firstColumn="0" w:lastColumn="0" w:oddVBand="0" w:evenVBand="0" w:oddHBand="0" w:evenHBand="1" w:firstRowFirstColumn="0" w:firstRowLastColumn="0" w:lastRowFirstColumn="0" w:lastRowLastColumn="0"/>
        </w:trPr>
        <w:tc>
          <w:tcPr>
            <w:tcW w:w="2972" w:type="dxa"/>
          </w:tcPr>
          <w:p w:rsidRPr="00176353" w:rsidR="00D50F98" w:rsidP="00814801" w:rsidRDefault="005E7894" w14:paraId="64626320" w14:textId="77777777">
            <w:pPr>
              <w:rPr>
                <w:rFonts w:cstheme="minorHAnsi"/>
                <w:szCs w:val="20"/>
              </w:rPr>
            </w:pPr>
            <w:r w:rsidRPr="00176353">
              <w:rPr>
                <w:rFonts w:cstheme="minorHAnsi"/>
                <w:szCs w:val="20"/>
              </w:rPr>
              <w:t>02.01 Aircraft Phase-In</w:t>
            </w:r>
          </w:p>
          <w:p w:rsidRPr="00176353" w:rsidR="005E7894" w:rsidP="00814801" w:rsidRDefault="005E7894" w14:paraId="22EE66F0" w14:textId="3C3D88A3">
            <w:pPr>
              <w:rPr>
                <w:rFonts w:cstheme="minorHAnsi"/>
                <w:szCs w:val="20"/>
              </w:rPr>
            </w:pPr>
            <w:r w:rsidRPr="00176353">
              <w:rPr>
                <w:rFonts w:cstheme="minorHAnsi"/>
                <w:szCs w:val="20"/>
              </w:rPr>
              <w:t>(Existing Structural Damage Item)</w:t>
            </w:r>
          </w:p>
        </w:tc>
        <w:tc>
          <w:tcPr>
            <w:tcW w:w="3260" w:type="dxa"/>
          </w:tcPr>
          <w:p w:rsidRPr="00176353" w:rsidR="00D50F98" w:rsidP="00814801" w:rsidRDefault="00D50F98" w14:paraId="2EEFC45A" w14:textId="77777777">
            <w:pPr>
              <w:rPr>
                <w:rFonts w:cstheme="minorHAnsi"/>
                <w:szCs w:val="20"/>
              </w:rPr>
            </w:pPr>
          </w:p>
        </w:tc>
        <w:tc>
          <w:tcPr>
            <w:tcW w:w="3544" w:type="dxa"/>
          </w:tcPr>
          <w:p w:rsidRPr="00176353" w:rsidR="00D50F98" w:rsidP="00814801" w:rsidRDefault="005E7894" w14:paraId="02D353E2" w14:textId="67D965E9">
            <w:pPr>
              <w:rPr>
                <w:rFonts w:cstheme="minorHAnsi"/>
                <w:szCs w:val="20"/>
              </w:rPr>
            </w:pPr>
            <w:r w:rsidRPr="00176353">
              <w:rPr>
                <w:rFonts w:cstheme="minorHAnsi"/>
                <w:szCs w:val="20"/>
              </w:rPr>
              <w:t>02.09 Airworthiness Certificate (Mod Status Report)</w:t>
            </w:r>
          </w:p>
        </w:tc>
      </w:tr>
    </w:tbl>
    <w:p w:rsidRPr="0019283C" w:rsidR="00EC2942" w:rsidP="00EC2942" w:rsidRDefault="00EC2942" w14:paraId="2E87CD29" w14:textId="77777777">
      <w:pPr>
        <w:spacing w:line="240" w:lineRule="exact"/>
        <w:rPr>
          <w:rFonts w:cstheme="minorHAnsi"/>
          <w:sz w:val="22"/>
          <w:szCs w:val="22"/>
        </w:rPr>
        <w:sectPr w:rsidRPr="0019283C" w:rsidR="00EC2942" w:rsidSect="00BD77BB">
          <w:headerReference w:type="default" r:id="rId12"/>
          <w:footerReference w:type="default" r:id="rId13"/>
          <w:footerReference w:type="first" r:id="rId14"/>
          <w:pgSz w:w="11907" w:h="16840" w:orient="portrait" w:code="9"/>
          <w:pgMar w:top="1134" w:right="1134" w:bottom="1418" w:left="1089" w:header="340" w:footer="340" w:gutter="0"/>
          <w:cols w:space="720"/>
          <w:docGrid w:linePitch="360"/>
        </w:sectPr>
      </w:pPr>
    </w:p>
    <w:p w:rsidRPr="0019283C" w:rsidR="00EC2942" w:rsidP="00FA08CA" w:rsidRDefault="00EC2942" w14:paraId="2AD66C59" w14:textId="401C861F">
      <w:pPr>
        <w:pStyle w:val="Heading1"/>
        <w:numPr>
          <w:ilvl w:val="0"/>
          <w:numId w:val="4"/>
        </w:numPr>
        <w:rPr>
          <w:rFonts w:asciiTheme="minorHAnsi" w:hAnsiTheme="minorHAnsi" w:cstheme="minorHAnsi"/>
          <w:sz w:val="22"/>
          <w:szCs w:val="22"/>
        </w:rPr>
      </w:pPr>
      <w:bookmarkStart w:name="_Toc164350812" w:id="8"/>
      <w:r w:rsidRPr="0019283C">
        <w:rPr>
          <w:rFonts w:asciiTheme="minorHAnsi" w:hAnsiTheme="minorHAnsi" w:cstheme="minorHAnsi"/>
          <w:sz w:val="22"/>
          <w:szCs w:val="22"/>
        </w:rPr>
        <w:t xml:space="preserve">Process </w:t>
      </w:r>
      <w:r w:rsidR="0070132B">
        <w:rPr>
          <w:rFonts w:asciiTheme="minorHAnsi" w:hAnsiTheme="minorHAnsi" w:cstheme="minorHAnsi"/>
          <w:sz w:val="22"/>
          <w:szCs w:val="22"/>
        </w:rPr>
        <w:t>Flow</w:t>
      </w:r>
      <w:bookmarkEnd w:id="8"/>
    </w:p>
    <w:p w:rsidRPr="0019283C" w:rsidR="00EC2942" w:rsidP="00EC2942" w:rsidRDefault="00EC2942" w14:paraId="699BB2F7" w14:textId="77777777">
      <w:pPr>
        <w:rPr>
          <w:rFonts w:cstheme="minorHAnsi"/>
          <w:sz w:val="22"/>
          <w:szCs w:val="22"/>
        </w:rPr>
      </w:pPr>
    </w:p>
    <w:p w:rsidRPr="00FE2679" w:rsidR="00FE2679" w:rsidP="00B1715F" w:rsidRDefault="00B1715F" w14:paraId="152D8E2B" w14:textId="2B9A1947">
      <w:pPr>
        <w:jc w:val="center"/>
        <w:rPr>
          <w:rFonts w:cstheme="minorHAnsi"/>
          <w:i/>
          <w:iCs/>
          <w:color w:val="0000FF"/>
          <w:sz w:val="22"/>
          <w:szCs w:val="22"/>
        </w:rPr>
        <w:sectPr w:rsidRPr="00FE2679" w:rsidR="00FE2679" w:rsidSect="00BD77BB">
          <w:pgSz w:w="16840" w:h="11907" w:orient="landscape" w:code="9"/>
          <w:pgMar w:top="1134" w:right="1418" w:bottom="1089" w:left="1134" w:header="340" w:footer="340" w:gutter="0"/>
          <w:cols w:space="720"/>
          <w:docGrid w:linePitch="360"/>
        </w:sectPr>
      </w:pPr>
      <w:r w:rsidRPr="00B1715F">
        <w:rPr>
          <w:rFonts w:cstheme="minorHAnsi"/>
          <w:i/>
          <w:iCs/>
          <w:color w:val="0000FF"/>
          <w:sz w:val="22"/>
          <w:szCs w:val="22"/>
        </w:rPr>
        <w:drawing>
          <wp:inline distT="0" distB="0" distL="0" distR="0" wp14:anchorId="51C886CB" wp14:editId="33D4D7CE">
            <wp:extent cx="7874407" cy="542822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877394" cy="5430288"/>
                    </a:xfrm>
                    <a:prstGeom prst="rect">
                      <a:avLst/>
                    </a:prstGeom>
                  </pic:spPr>
                </pic:pic>
              </a:graphicData>
            </a:graphic>
          </wp:inline>
        </w:drawing>
      </w:r>
    </w:p>
    <w:p w:rsidRPr="0019283C" w:rsidR="00EC2942" w:rsidP="00FA08CA" w:rsidRDefault="0070132B" w14:paraId="0FB3B255" w14:textId="5A947074">
      <w:pPr>
        <w:pStyle w:val="Heading1"/>
        <w:numPr>
          <w:ilvl w:val="0"/>
          <w:numId w:val="4"/>
        </w:numPr>
        <w:rPr>
          <w:rFonts w:asciiTheme="minorHAnsi" w:hAnsiTheme="minorHAnsi" w:cstheme="minorHAnsi"/>
          <w:sz w:val="22"/>
          <w:szCs w:val="22"/>
        </w:rPr>
      </w:pPr>
      <w:bookmarkStart w:name="_Toc164350813" w:id="9"/>
      <w:r>
        <w:rPr>
          <w:rFonts w:asciiTheme="minorHAnsi" w:hAnsiTheme="minorHAnsi" w:cstheme="minorHAnsi"/>
          <w:sz w:val="22"/>
          <w:szCs w:val="22"/>
        </w:rPr>
        <w:t xml:space="preserve">Process Design </w:t>
      </w:r>
      <w:r w:rsidRPr="0019283C" w:rsidR="00EC2942">
        <w:rPr>
          <w:rFonts w:asciiTheme="minorHAnsi" w:hAnsiTheme="minorHAnsi" w:cstheme="minorHAnsi"/>
          <w:sz w:val="22"/>
          <w:szCs w:val="22"/>
        </w:rPr>
        <w:t>Questions</w:t>
      </w:r>
      <w:bookmarkEnd w:id="9"/>
    </w:p>
    <w:p w:rsidRPr="0019283C"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00FE2679"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19283C" w:rsidR="00EC2942" w:rsidP="00BD77BB" w:rsidRDefault="00EC2942" w14:paraId="6E95C35D" w14:textId="0BAAE683">
            <w:pPr>
              <w:rPr>
                <w:rFonts w:cstheme="minorHAnsi"/>
                <w:sz w:val="22"/>
                <w:szCs w:val="22"/>
              </w:rPr>
            </w:pPr>
            <w:r w:rsidRPr="0019283C">
              <w:rPr>
                <w:rFonts w:cstheme="minorHAnsi"/>
                <w:sz w:val="22"/>
                <w:szCs w:val="22"/>
              </w:rPr>
              <w:t>#</w:t>
            </w:r>
          </w:p>
        </w:tc>
        <w:tc>
          <w:tcPr>
            <w:tcW w:w="7088" w:type="dxa"/>
          </w:tcPr>
          <w:p w:rsidRPr="0019283C" w:rsidR="00EC2942" w:rsidP="00BD77BB" w:rsidRDefault="00EC2942" w14:paraId="0274AEF1" w14:textId="77777777">
            <w:pPr>
              <w:rPr>
                <w:rFonts w:cstheme="minorHAnsi"/>
                <w:sz w:val="22"/>
                <w:szCs w:val="22"/>
              </w:rPr>
            </w:pPr>
            <w:r w:rsidRPr="0019283C">
              <w:rPr>
                <w:rFonts w:cstheme="minorHAnsi"/>
                <w:sz w:val="22"/>
                <w:szCs w:val="22"/>
              </w:rPr>
              <w:t>Question</w:t>
            </w:r>
          </w:p>
        </w:tc>
        <w:tc>
          <w:tcPr>
            <w:tcW w:w="5811" w:type="dxa"/>
          </w:tcPr>
          <w:p w:rsidRPr="0019283C" w:rsidR="00EC2942" w:rsidP="00BD77BB" w:rsidRDefault="00EC2942" w14:paraId="5167F33F" w14:textId="77777777">
            <w:pPr>
              <w:rPr>
                <w:rFonts w:cstheme="minorHAnsi"/>
                <w:sz w:val="22"/>
                <w:szCs w:val="22"/>
              </w:rPr>
            </w:pPr>
            <w:r w:rsidRPr="0019283C">
              <w:rPr>
                <w:rFonts w:cstheme="minorHAnsi"/>
                <w:sz w:val="22"/>
                <w:szCs w:val="22"/>
              </w:rPr>
              <w:t>Answer</w:t>
            </w:r>
          </w:p>
        </w:tc>
      </w:tr>
      <w:tr w:rsidRPr="0019283C" w:rsidR="001408F5" w:rsidTr="00814801"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1408F5" w:rsidP="001408F5" w:rsidRDefault="001408F5" w14:paraId="364E203D" w14:textId="3D6B64CF">
            <w:pPr>
              <w:rPr>
                <w:rFonts w:cstheme="minorHAnsi"/>
                <w:sz w:val="22"/>
                <w:szCs w:val="22"/>
              </w:rPr>
            </w:pPr>
            <w:r>
              <w:rPr>
                <w:rFonts w:cstheme="minorHAnsi"/>
                <w:sz w:val="22"/>
                <w:szCs w:val="22"/>
              </w:rPr>
              <w:t>1</w:t>
            </w:r>
          </w:p>
        </w:tc>
        <w:tc>
          <w:tcPr>
            <w:tcW w:w="7088" w:type="dxa"/>
            <w:vAlign w:val="top"/>
          </w:tcPr>
          <w:p w:rsidRPr="00176353" w:rsidR="001408F5" w:rsidP="001408F5" w:rsidRDefault="001408F5" w14:paraId="6E379980" w14:textId="46D71370">
            <w:pPr>
              <w:rPr>
                <w:rFonts w:cstheme="minorHAnsi"/>
                <w:szCs w:val="20"/>
              </w:rPr>
            </w:pPr>
            <w:r w:rsidRPr="00176353">
              <w:rPr>
                <w:rFonts w:cstheme="minorHAnsi"/>
                <w:szCs w:val="20"/>
              </w:rPr>
              <w:t>Who in your organization currently identifies findings as being Structural Damage Items? Mech, Inspector, MCC, Engineer, etc.</w:t>
            </w:r>
          </w:p>
        </w:tc>
        <w:tc>
          <w:tcPr>
            <w:tcW w:w="5811" w:type="dxa"/>
          </w:tcPr>
          <w:p w:rsidRPr="0019283C" w:rsidR="001408F5" w:rsidP="001408F5" w:rsidRDefault="001408F5" w14:paraId="6608BF6E" w14:textId="77777777">
            <w:pPr>
              <w:rPr>
                <w:rFonts w:cstheme="minorHAnsi"/>
                <w:sz w:val="22"/>
                <w:szCs w:val="22"/>
              </w:rPr>
            </w:pPr>
          </w:p>
        </w:tc>
      </w:tr>
      <w:tr w:rsidRPr="0019283C" w:rsidR="001408F5" w:rsidTr="00814801"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1408F5" w:rsidP="001408F5" w:rsidRDefault="001408F5" w14:paraId="64D6452C" w14:textId="5C0733DC">
            <w:pPr>
              <w:rPr>
                <w:rFonts w:cstheme="minorHAnsi"/>
                <w:sz w:val="22"/>
                <w:szCs w:val="22"/>
              </w:rPr>
            </w:pPr>
            <w:r>
              <w:rPr>
                <w:rFonts w:cstheme="minorHAnsi"/>
                <w:sz w:val="22"/>
                <w:szCs w:val="22"/>
              </w:rPr>
              <w:t>2</w:t>
            </w:r>
          </w:p>
        </w:tc>
        <w:tc>
          <w:tcPr>
            <w:tcW w:w="7088" w:type="dxa"/>
            <w:vAlign w:val="top"/>
          </w:tcPr>
          <w:p w:rsidRPr="00176353" w:rsidR="001408F5" w:rsidP="001408F5" w:rsidRDefault="001408F5" w14:paraId="0B28A67E" w14:textId="7E421842">
            <w:pPr>
              <w:rPr>
                <w:rFonts w:cstheme="minorHAnsi"/>
                <w:szCs w:val="20"/>
              </w:rPr>
            </w:pPr>
            <w:r w:rsidRPr="00176353">
              <w:rPr>
                <w:szCs w:val="20"/>
              </w:rPr>
              <w:t>Who measures and evaluates the damage?</w:t>
            </w:r>
          </w:p>
        </w:tc>
        <w:tc>
          <w:tcPr>
            <w:tcW w:w="5811" w:type="dxa"/>
          </w:tcPr>
          <w:p w:rsidRPr="0019283C" w:rsidR="001408F5" w:rsidP="001408F5" w:rsidRDefault="001408F5" w14:paraId="3187ECC4" w14:textId="77777777">
            <w:pPr>
              <w:rPr>
                <w:rFonts w:cstheme="minorHAnsi"/>
                <w:sz w:val="22"/>
                <w:szCs w:val="22"/>
              </w:rPr>
            </w:pPr>
          </w:p>
        </w:tc>
      </w:tr>
      <w:tr w:rsidRPr="0019283C" w:rsidR="001408F5" w:rsidTr="00814801" w14:paraId="335C8264"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1408F5" w:rsidP="001408F5" w:rsidRDefault="001408F5" w14:paraId="0CD389AF" w14:textId="1B5D76E2">
            <w:pPr>
              <w:rPr>
                <w:rFonts w:cstheme="minorHAnsi"/>
                <w:sz w:val="22"/>
                <w:szCs w:val="22"/>
              </w:rPr>
            </w:pPr>
            <w:r>
              <w:rPr>
                <w:rFonts w:cstheme="minorHAnsi"/>
                <w:sz w:val="22"/>
                <w:szCs w:val="22"/>
              </w:rPr>
              <w:t>3</w:t>
            </w:r>
          </w:p>
        </w:tc>
        <w:tc>
          <w:tcPr>
            <w:tcW w:w="7088" w:type="dxa"/>
            <w:vAlign w:val="top"/>
          </w:tcPr>
          <w:p w:rsidRPr="00176353" w:rsidR="001408F5" w:rsidP="001408F5" w:rsidRDefault="001408F5" w14:paraId="2A55AC5B" w14:textId="7E62CD6C">
            <w:pPr>
              <w:rPr>
                <w:rFonts w:cstheme="minorHAnsi"/>
                <w:szCs w:val="20"/>
              </w:rPr>
            </w:pPr>
            <w:r w:rsidRPr="00176353">
              <w:rPr>
                <w:szCs w:val="20"/>
              </w:rPr>
              <w:t>Who contacts the OEM of damages are outside SRM limits? MCC, Engineering on duty, etc.?</w:t>
            </w:r>
          </w:p>
        </w:tc>
        <w:tc>
          <w:tcPr>
            <w:tcW w:w="5811" w:type="dxa"/>
          </w:tcPr>
          <w:p w:rsidRPr="0019283C" w:rsidR="001408F5" w:rsidP="001408F5" w:rsidRDefault="001408F5" w14:paraId="33C1F839" w14:textId="77777777">
            <w:pPr>
              <w:rPr>
                <w:rFonts w:cstheme="minorHAnsi"/>
                <w:sz w:val="22"/>
                <w:szCs w:val="22"/>
              </w:rPr>
            </w:pPr>
          </w:p>
        </w:tc>
      </w:tr>
      <w:tr w:rsidRPr="0019283C" w:rsidR="001408F5" w:rsidTr="00814801"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1408F5" w:rsidP="001408F5" w:rsidRDefault="001408F5" w14:paraId="7F030E71" w14:textId="6BA68E85">
            <w:pPr>
              <w:rPr>
                <w:rFonts w:cstheme="minorHAnsi"/>
                <w:sz w:val="22"/>
                <w:szCs w:val="22"/>
              </w:rPr>
            </w:pPr>
            <w:r>
              <w:rPr>
                <w:rFonts w:cstheme="minorHAnsi"/>
                <w:sz w:val="22"/>
                <w:szCs w:val="22"/>
              </w:rPr>
              <w:t>4</w:t>
            </w:r>
          </w:p>
        </w:tc>
        <w:tc>
          <w:tcPr>
            <w:tcW w:w="7088" w:type="dxa"/>
            <w:vAlign w:val="top"/>
          </w:tcPr>
          <w:p w:rsidRPr="00176353" w:rsidR="001408F5" w:rsidP="001408F5" w:rsidRDefault="001408F5" w14:paraId="334DF645" w14:textId="71758BEF">
            <w:pPr>
              <w:rPr>
                <w:rFonts w:cstheme="minorHAnsi"/>
                <w:szCs w:val="20"/>
              </w:rPr>
            </w:pPr>
            <w:r w:rsidRPr="00176353">
              <w:rPr>
                <w:szCs w:val="20"/>
              </w:rPr>
              <w:t>How do you handle Component Damage such as Fan Blades or Flaps? On a specific damage chart?</w:t>
            </w:r>
          </w:p>
        </w:tc>
        <w:tc>
          <w:tcPr>
            <w:tcW w:w="5811" w:type="dxa"/>
          </w:tcPr>
          <w:p w:rsidRPr="0019283C" w:rsidR="001408F5" w:rsidP="001408F5" w:rsidRDefault="001408F5" w14:paraId="50ED7A39" w14:textId="77777777">
            <w:pPr>
              <w:rPr>
                <w:rFonts w:cstheme="minorHAnsi"/>
                <w:sz w:val="22"/>
                <w:szCs w:val="22"/>
              </w:rPr>
            </w:pPr>
          </w:p>
        </w:tc>
      </w:tr>
      <w:tr w:rsidRPr="0019283C" w:rsidR="001408F5" w:rsidTr="00814801" w14:paraId="4685A422"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1408F5" w:rsidP="001408F5" w:rsidRDefault="001408F5" w14:paraId="39AB7F9C" w14:textId="6FB67D06">
            <w:pPr>
              <w:rPr>
                <w:rFonts w:cstheme="minorHAnsi"/>
                <w:sz w:val="22"/>
                <w:szCs w:val="22"/>
              </w:rPr>
            </w:pPr>
            <w:r>
              <w:rPr>
                <w:rFonts w:cstheme="minorHAnsi"/>
                <w:sz w:val="22"/>
                <w:szCs w:val="22"/>
              </w:rPr>
              <w:t>5</w:t>
            </w:r>
          </w:p>
        </w:tc>
        <w:tc>
          <w:tcPr>
            <w:tcW w:w="7088" w:type="dxa"/>
            <w:vAlign w:val="top"/>
          </w:tcPr>
          <w:p w:rsidRPr="00176353" w:rsidR="001408F5" w:rsidP="001408F5" w:rsidRDefault="001408F5" w14:paraId="034B5247" w14:textId="35A1F527">
            <w:pPr>
              <w:rPr>
                <w:rFonts w:cstheme="minorHAnsi"/>
                <w:szCs w:val="20"/>
              </w:rPr>
            </w:pPr>
            <w:r w:rsidRPr="00176353">
              <w:rPr>
                <w:szCs w:val="20"/>
              </w:rPr>
              <w:t>Do you track damages on a D&amp;B chart?</w:t>
            </w:r>
          </w:p>
        </w:tc>
        <w:tc>
          <w:tcPr>
            <w:tcW w:w="5811" w:type="dxa"/>
          </w:tcPr>
          <w:p w:rsidRPr="0019283C" w:rsidR="001408F5" w:rsidP="001408F5" w:rsidRDefault="001408F5" w14:paraId="7BA00FA8" w14:textId="77777777">
            <w:pPr>
              <w:rPr>
                <w:rFonts w:cstheme="minorHAnsi"/>
                <w:sz w:val="22"/>
                <w:szCs w:val="22"/>
              </w:rPr>
            </w:pPr>
          </w:p>
        </w:tc>
      </w:tr>
      <w:tr w:rsidRPr="0019283C" w:rsidR="00466BA6" w:rsidTr="00814801" w14:paraId="60BE06AD"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00466BA6" w:rsidP="001408F5" w:rsidRDefault="00466BA6" w14:paraId="60290D68" w14:textId="75130A1D">
            <w:pPr>
              <w:rPr>
                <w:rFonts w:cstheme="minorHAnsi"/>
                <w:sz w:val="22"/>
                <w:szCs w:val="22"/>
              </w:rPr>
            </w:pPr>
            <w:r>
              <w:rPr>
                <w:rFonts w:cstheme="minorHAnsi"/>
                <w:sz w:val="22"/>
                <w:szCs w:val="22"/>
              </w:rPr>
              <w:t>7</w:t>
            </w:r>
          </w:p>
        </w:tc>
        <w:tc>
          <w:tcPr>
            <w:tcW w:w="7088" w:type="dxa"/>
            <w:vAlign w:val="top"/>
          </w:tcPr>
          <w:p w:rsidRPr="00176353" w:rsidR="00466BA6" w:rsidP="001408F5" w:rsidRDefault="00466BA6" w14:paraId="21F43E94" w14:textId="116A2B30">
            <w:r>
              <w:t>Do you placard your dents and damage items?</w:t>
            </w:r>
          </w:p>
        </w:tc>
        <w:tc>
          <w:tcPr>
            <w:tcW w:w="5811" w:type="dxa"/>
          </w:tcPr>
          <w:p w:rsidRPr="0019283C" w:rsidR="00466BA6" w:rsidP="001408F5" w:rsidRDefault="00466BA6" w14:paraId="3211678B" w14:textId="77777777">
            <w:pPr>
              <w:rPr>
                <w:rFonts w:cstheme="minorHAnsi"/>
                <w:sz w:val="22"/>
                <w:szCs w:val="22"/>
              </w:rPr>
            </w:pPr>
          </w:p>
        </w:tc>
      </w:tr>
      <w:tr w:rsidRPr="0019283C" w:rsidR="00466BA6" w:rsidTr="00814801" w14:paraId="06D37251"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00466BA6" w:rsidP="001408F5" w:rsidRDefault="00466BA6" w14:paraId="60575FF1" w14:textId="78D52F71">
            <w:pPr>
              <w:rPr>
                <w:rFonts w:cstheme="minorHAnsi"/>
                <w:sz w:val="22"/>
                <w:szCs w:val="22"/>
              </w:rPr>
            </w:pPr>
            <w:r>
              <w:rPr>
                <w:rFonts w:cstheme="minorHAnsi"/>
                <w:sz w:val="22"/>
                <w:szCs w:val="22"/>
              </w:rPr>
              <w:t>8</w:t>
            </w:r>
          </w:p>
        </w:tc>
        <w:tc>
          <w:tcPr>
            <w:tcW w:w="7088" w:type="dxa"/>
            <w:vAlign w:val="top"/>
          </w:tcPr>
          <w:p w:rsidR="00466BA6" w:rsidP="001408F5" w:rsidRDefault="00466BA6" w14:paraId="130897EA" w14:textId="48F47E1D">
            <w:r>
              <w:t>How do you manage Temp repairs?</w:t>
            </w:r>
          </w:p>
        </w:tc>
        <w:tc>
          <w:tcPr>
            <w:tcW w:w="5811" w:type="dxa"/>
          </w:tcPr>
          <w:p w:rsidRPr="0019283C" w:rsidR="00466BA6" w:rsidP="001408F5" w:rsidRDefault="00466BA6" w14:paraId="4BB8AD0C" w14:textId="77777777">
            <w:pPr>
              <w:rPr>
                <w:rFonts w:cstheme="minorHAnsi"/>
                <w:sz w:val="22"/>
                <w:szCs w:val="22"/>
              </w:rPr>
            </w:pPr>
          </w:p>
        </w:tc>
      </w:tr>
    </w:tbl>
    <w:p w:rsidRPr="0019283C" w:rsidR="00EC2942" w:rsidP="00EC2942" w:rsidRDefault="00EC2942" w14:paraId="0DFAC23E" w14:textId="77777777">
      <w:pPr>
        <w:spacing w:line="240" w:lineRule="exact"/>
        <w:rPr>
          <w:rFonts w:cstheme="minorHAnsi"/>
          <w:sz w:val="22"/>
          <w:szCs w:val="22"/>
        </w:rPr>
      </w:pPr>
    </w:p>
    <w:p w:rsidR="00EC2942" w:rsidP="00EC2942" w:rsidRDefault="00EC2942" w14:paraId="67FA7599" w14:textId="153019D7">
      <w:pPr>
        <w:spacing w:line="240" w:lineRule="exact"/>
        <w:rPr>
          <w:rFonts w:cstheme="minorHAnsi"/>
          <w:sz w:val="22"/>
          <w:szCs w:val="22"/>
        </w:rPr>
      </w:pPr>
    </w:p>
    <w:p w:rsidR="00FE2679" w:rsidP="00EC2942" w:rsidRDefault="00FE2679" w14:paraId="288CAAAE" w14:textId="77777777">
      <w:pPr>
        <w:spacing w:line="240" w:lineRule="exact"/>
        <w:rPr>
          <w:rFonts w:cstheme="minorHAnsi"/>
          <w:sz w:val="22"/>
          <w:szCs w:val="22"/>
        </w:rPr>
      </w:pPr>
    </w:p>
    <w:p w:rsidR="00FE2679" w:rsidP="00EC2942" w:rsidRDefault="00FE2679" w14:paraId="6163B53F" w14:textId="77777777">
      <w:pPr>
        <w:spacing w:line="240" w:lineRule="exact"/>
        <w:rPr>
          <w:rFonts w:cstheme="minorHAnsi"/>
          <w:sz w:val="22"/>
          <w:szCs w:val="22"/>
        </w:rPr>
      </w:pPr>
    </w:p>
    <w:p w:rsidR="00FE2679" w:rsidP="00EC2942" w:rsidRDefault="00FE2679" w14:paraId="39808315" w14:textId="77777777">
      <w:pPr>
        <w:spacing w:line="240" w:lineRule="exact"/>
        <w:rPr>
          <w:rFonts w:cstheme="minorHAnsi"/>
          <w:sz w:val="22"/>
          <w:szCs w:val="22"/>
        </w:rPr>
      </w:pPr>
    </w:p>
    <w:p w:rsidR="00FE2679" w:rsidP="00EC2942" w:rsidRDefault="00FE2679" w14:paraId="08758B86" w14:textId="77777777">
      <w:pPr>
        <w:spacing w:line="240" w:lineRule="exact"/>
        <w:rPr>
          <w:rFonts w:cstheme="minorHAnsi"/>
          <w:sz w:val="22"/>
          <w:szCs w:val="22"/>
        </w:rPr>
      </w:pPr>
    </w:p>
    <w:p w:rsidR="00FE2679" w:rsidP="00EC2942" w:rsidRDefault="00FE2679" w14:paraId="5CC726C1" w14:textId="77777777">
      <w:pPr>
        <w:spacing w:line="240" w:lineRule="exact"/>
        <w:rPr>
          <w:rFonts w:cstheme="minorHAnsi"/>
          <w:sz w:val="22"/>
          <w:szCs w:val="22"/>
        </w:rPr>
      </w:pPr>
    </w:p>
    <w:p w:rsidR="00FE2679" w:rsidP="00EC2942" w:rsidRDefault="00FE2679" w14:paraId="146E844A" w14:textId="77777777">
      <w:pPr>
        <w:spacing w:line="240" w:lineRule="exact"/>
        <w:rPr>
          <w:rFonts w:cstheme="minorHAnsi"/>
          <w:sz w:val="22"/>
          <w:szCs w:val="22"/>
        </w:rPr>
      </w:pPr>
    </w:p>
    <w:p w:rsidR="00FE2679" w:rsidP="00EC2942" w:rsidRDefault="00FE2679" w14:paraId="24C0C939" w14:textId="77777777">
      <w:pPr>
        <w:spacing w:line="240" w:lineRule="exact"/>
        <w:rPr>
          <w:rFonts w:cstheme="minorHAnsi"/>
          <w:sz w:val="22"/>
          <w:szCs w:val="22"/>
        </w:rPr>
      </w:pPr>
    </w:p>
    <w:p w:rsidR="00FE2679" w:rsidP="00EC2942" w:rsidRDefault="00FE2679" w14:paraId="0C38D81C" w14:textId="77777777">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00FA08CA" w:rsidRDefault="00EC2942" w14:paraId="23478860" w14:textId="77777777">
      <w:pPr>
        <w:pStyle w:val="Heading1"/>
        <w:numPr>
          <w:ilvl w:val="0"/>
          <w:numId w:val="4"/>
        </w:numPr>
        <w:rPr>
          <w:rFonts w:asciiTheme="minorHAnsi" w:hAnsiTheme="minorHAnsi" w:cstheme="minorHAnsi"/>
          <w:sz w:val="22"/>
          <w:szCs w:val="22"/>
        </w:rPr>
      </w:pPr>
      <w:bookmarkStart w:name="_Toc164350814" w:id="10"/>
      <w:r w:rsidRPr="0019283C">
        <w:rPr>
          <w:rFonts w:asciiTheme="minorHAnsi" w:hAnsiTheme="minorHAnsi" w:cstheme="minorHAnsi"/>
          <w:sz w:val="22"/>
          <w:szCs w:val="22"/>
        </w:rPr>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Pr="0019283C" w:rsidR="00EC2942" w:rsidP="00EC2942" w:rsidRDefault="00EC2942" w14:paraId="0A478D1D"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BD77BB"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BF6240"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BF6240"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BF6240" w:rsidTr="00BD77BB"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19283C" w:rsidR="00BF6240" w:rsidP="00BF6240" w:rsidRDefault="00466BA6" w14:paraId="291D1161" w14:textId="6EF31BEE">
            <w:pPr>
              <w:rPr>
                <w:rFonts w:cstheme="minorHAnsi"/>
                <w:sz w:val="22"/>
                <w:szCs w:val="22"/>
              </w:rPr>
            </w:pPr>
            <w:r>
              <w:rPr>
                <w:rFonts w:cstheme="minorHAnsi"/>
                <w:sz w:val="22"/>
                <w:szCs w:val="22"/>
              </w:rPr>
              <w:t>-</w:t>
            </w:r>
          </w:p>
        </w:tc>
        <w:tc>
          <w:tcPr>
            <w:tcW w:w="2978" w:type="dxa"/>
          </w:tcPr>
          <w:p w:rsidRPr="0019283C" w:rsidR="00BF6240" w:rsidP="00BF6240" w:rsidRDefault="00466BA6" w14:paraId="5B308702" w14:textId="7F835F96">
            <w:pPr>
              <w:rPr>
                <w:rFonts w:cstheme="minorHAnsi"/>
                <w:sz w:val="22"/>
                <w:szCs w:val="22"/>
              </w:rPr>
            </w:pPr>
            <w:r>
              <w:rPr>
                <w:rFonts w:cstheme="minorHAnsi"/>
                <w:sz w:val="22"/>
                <w:szCs w:val="22"/>
              </w:rPr>
              <w:t>-</w:t>
            </w:r>
          </w:p>
        </w:tc>
        <w:tc>
          <w:tcPr>
            <w:tcW w:w="4677" w:type="dxa"/>
          </w:tcPr>
          <w:p w:rsidRPr="0019283C" w:rsidR="00BF6240" w:rsidP="00BF6240" w:rsidRDefault="00466BA6" w14:paraId="6FB85095" w14:textId="6DF6ED82">
            <w:pPr>
              <w:rPr>
                <w:rFonts w:cstheme="minorHAnsi"/>
                <w:sz w:val="22"/>
                <w:szCs w:val="22"/>
              </w:rPr>
            </w:pPr>
            <w:r>
              <w:rPr>
                <w:rFonts w:cstheme="minorHAnsi"/>
                <w:sz w:val="22"/>
                <w:szCs w:val="22"/>
              </w:rPr>
              <w:t>-</w:t>
            </w:r>
          </w:p>
        </w:tc>
      </w:tr>
    </w:tbl>
    <w:p w:rsidRPr="0019283C" w:rsidR="00EC2942" w:rsidP="00EC2942" w:rsidRDefault="00EC2942" w14:paraId="14F96F5B" w14:textId="77777777">
      <w:pPr>
        <w:rPr>
          <w:rFonts w:cstheme="minorHAnsi"/>
          <w:sz w:val="22"/>
          <w:szCs w:val="22"/>
        </w:rPr>
      </w:pPr>
    </w:p>
    <w:p w:rsidRPr="0019283C" w:rsidR="00EC2942" w:rsidP="00EC2942" w:rsidRDefault="00EC2942" w14:paraId="4031A377" w14:textId="77777777">
      <w:pPr>
        <w:rPr>
          <w:rFonts w:cstheme="minorHAnsi"/>
          <w:sz w:val="22"/>
          <w:szCs w:val="22"/>
        </w:rPr>
      </w:pPr>
    </w:p>
    <w:p w:rsidRPr="0019283C" w:rsidR="00EC2942" w:rsidP="00EC2942" w:rsidRDefault="00EC2942" w14:paraId="4B58E8EB" w14:textId="77777777">
      <w:pPr>
        <w:rPr>
          <w:rFonts w:cstheme="minorHAnsi"/>
          <w:sz w:val="22"/>
          <w:szCs w:val="22"/>
        </w:rPr>
      </w:pPr>
    </w:p>
    <w:p w:rsidRPr="0019283C" w:rsidR="00EC2942" w:rsidP="00EC2942" w:rsidRDefault="00EC2942" w14:paraId="2CEC4D4C" w14:textId="77777777">
      <w:pPr>
        <w:rPr>
          <w:rFonts w:cstheme="minorHAnsi"/>
          <w:sz w:val="22"/>
          <w:szCs w:val="22"/>
        </w:rPr>
      </w:pPr>
    </w:p>
    <w:p w:rsidRPr="0019283C" w:rsidR="00EC2942" w:rsidP="00FA08CA" w:rsidRDefault="00026B72" w14:paraId="005E32DB" w14:textId="026A0ADF">
      <w:pPr>
        <w:pStyle w:val="Heading1"/>
        <w:numPr>
          <w:ilvl w:val="0"/>
          <w:numId w:val="4"/>
        </w:numPr>
        <w:rPr>
          <w:rFonts w:asciiTheme="minorHAnsi" w:hAnsiTheme="minorHAnsi" w:cstheme="minorHAnsi"/>
          <w:sz w:val="22"/>
          <w:szCs w:val="22"/>
        </w:rPr>
      </w:pPr>
      <w:bookmarkStart w:name="_Toc164350815" w:id="11"/>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rsidRPr="0019283C" w:rsidR="00EC2942" w:rsidP="00EC2942" w:rsidRDefault="00EC2942" w14:paraId="38D1B1A8"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AFE30BD"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AFE30BD" w:rsidRDefault="00BF6240" w14:paraId="69068D0A" w14:textId="382ECCD6">
            <w:pPr>
              <w:rPr>
                <w:sz w:val="22"/>
                <w:szCs w:val="22"/>
                <w:lang w:val="en-GB"/>
              </w:rPr>
            </w:pPr>
            <w:r w:rsidRPr="0AFE30BD">
              <w:rPr>
                <w:sz w:val="22"/>
                <w:szCs w:val="22"/>
                <w:lang w:val="en-GB"/>
              </w:rPr>
              <w:t>Other Softwares</w:t>
            </w:r>
          </w:p>
        </w:tc>
        <w:tc>
          <w:tcPr>
            <w:tcW w:w="2978" w:type="dxa"/>
          </w:tcPr>
          <w:p w:rsidRPr="0019283C" w:rsidR="00BF6240" w:rsidP="00BF6240" w:rsidRDefault="00BF6240" w14:paraId="3B5DB0F8" w14:textId="7F6676B1">
            <w:pPr>
              <w:rPr>
                <w:rFonts w:cstheme="minorHAnsi"/>
                <w:sz w:val="22"/>
                <w:szCs w:val="22"/>
              </w:rPr>
            </w:pPr>
            <w:r>
              <w:rPr>
                <w:rFonts w:cstheme="minorHAnsi"/>
                <w:sz w:val="22"/>
                <w:szCs w:val="22"/>
              </w:rPr>
              <w:t>Used by:</w:t>
            </w:r>
          </w:p>
        </w:tc>
        <w:tc>
          <w:tcPr>
            <w:tcW w:w="4677" w:type="dxa"/>
          </w:tcPr>
          <w:p w:rsidRPr="0019283C" w:rsidR="00BF6240" w:rsidP="00BF6240" w:rsidRDefault="00BF6240" w14:paraId="145AE8FF" w14:textId="09DCDE0D">
            <w:pPr>
              <w:rPr>
                <w:rFonts w:cstheme="minorHAnsi"/>
                <w:sz w:val="22"/>
                <w:szCs w:val="22"/>
              </w:rPr>
            </w:pPr>
            <w:r>
              <w:rPr>
                <w:rFonts w:cstheme="minorHAnsi"/>
                <w:sz w:val="22"/>
                <w:szCs w:val="22"/>
              </w:rPr>
              <w:t>Description</w:t>
            </w:r>
          </w:p>
        </w:tc>
      </w:tr>
      <w:tr w:rsidRPr="0019283C" w:rsidR="00BF6240" w:rsidTr="0AFE30BD"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19283C" w:rsidR="00BF6240" w:rsidP="00BF6240" w:rsidRDefault="00466BA6" w14:paraId="3D7E227D" w14:textId="7FCC39A1">
            <w:pPr>
              <w:rPr>
                <w:rFonts w:cstheme="minorHAnsi"/>
                <w:sz w:val="22"/>
                <w:szCs w:val="22"/>
              </w:rPr>
            </w:pPr>
            <w:r>
              <w:rPr>
                <w:rFonts w:cstheme="minorHAnsi"/>
                <w:sz w:val="22"/>
                <w:szCs w:val="22"/>
              </w:rPr>
              <w:t>-</w:t>
            </w:r>
          </w:p>
        </w:tc>
        <w:tc>
          <w:tcPr>
            <w:tcW w:w="2978" w:type="dxa"/>
          </w:tcPr>
          <w:p w:rsidRPr="0019283C" w:rsidR="00BF6240" w:rsidP="00BF6240" w:rsidRDefault="00466BA6" w14:paraId="2AFDF9BE" w14:textId="58CBCBF3">
            <w:pPr>
              <w:rPr>
                <w:rFonts w:cstheme="minorHAnsi"/>
                <w:sz w:val="22"/>
                <w:szCs w:val="22"/>
              </w:rPr>
            </w:pPr>
            <w:r>
              <w:rPr>
                <w:rFonts w:cstheme="minorHAnsi"/>
                <w:sz w:val="22"/>
                <w:szCs w:val="22"/>
              </w:rPr>
              <w:t>-</w:t>
            </w:r>
          </w:p>
        </w:tc>
        <w:tc>
          <w:tcPr>
            <w:tcW w:w="4677" w:type="dxa"/>
          </w:tcPr>
          <w:p w:rsidRPr="0019283C" w:rsidR="00BF6240" w:rsidP="00BF6240" w:rsidRDefault="00466BA6" w14:paraId="6C62A9D0" w14:textId="1D5C09DD">
            <w:pPr>
              <w:rPr>
                <w:rFonts w:cstheme="minorHAnsi"/>
                <w:sz w:val="22"/>
                <w:szCs w:val="22"/>
              </w:rPr>
            </w:pPr>
            <w:r>
              <w:rPr>
                <w:rFonts w:cstheme="minorHAnsi"/>
                <w:sz w:val="22"/>
                <w:szCs w:val="22"/>
              </w:rPr>
              <w:t>-</w:t>
            </w:r>
          </w:p>
        </w:tc>
      </w:tr>
    </w:tbl>
    <w:p w:rsidRPr="0019283C" w:rsidR="00EC2942" w:rsidP="00EC2942" w:rsidRDefault="00EC2942" w14:paraId="30CCF643" w14:textId="77777777">
      <w:pPr>
        <w:rPr>
          <w:rFonts w:cstheme="minorHAnsi"/>
          <w:sz w:val="22"/>
          <w:szCs w:val="22"/>
        </w:rPr>
      </w:pPr>
      <w:bookmarkStart w:name="_Toc159516458" w:id="12"/>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001A5AAD" w:rsidP="001A5AAD" w:rsidRDefault="00EC2942" w14:paraId="51B32ACC" w14:textId="431FA61E">
      <w:pPr>
        <w:pStyle w:val="Heading1"/>
        <w:numPr>
          <w:ilvl w:val="0"/>
          <w:numId w:val="4"/>
        </w:numPr>
        <w:rPr>
          <w:rFonts w:asciiTheme="minorHAnsi" w:hAnsiTheme="minorHAnsi" w:cstheme="minorHAnsi"/>
          <w:sz w:val="22"/>
          <w:szCs w:val="22"/>
        </w:rPr>
      </w:pPr>
      <w:bookmarkStart w:name="_Toc164350816" w:id="13"/>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00BF6240" w:rsidP="00BF6240" w:rsidRDefault="00BF6240" w14:paraId="4907FA00" w14:textId="77777777">
      <w:pPr>
        <w:rPr>
          <w:i/>
          <w:iCs/>
          <w:color w:val="0000FF"/>
          <w:sz w:val="22"/>
          <w:szCs w:val="22"/>
        </w:rPr>
      </w:pPr>
    </w:p>
    <w:p w:rsidRPr="001547DB" w:rsidR="001547DB" w:rsidP="001547DB" w:rsidRDefault="001547DB" w14:paraId="2B370B1C" w14:textId="567D6B82">
      <w:pPr>
        <w:rPr>
          <w:b/>
          <w:bCs/>
          <w:sz w:val="22"/>
          <w:szCs w:val="22"/>
          <w:u w:val="single"/>
        </w:rPr>
      </w:pPr>
      <w:r w:rsidRPr="001547DB">
        <w:rPr>
          <w:b/>
          <w:bCs/>
          <w:sz w:val="22"/>
          <w:szCs w:val="22"/>
          <w:u w:val="single"/>
        </w:rPr>
        <w:t>Structural Damage Charts</w:t>
      </w:r>
      <w:r>
        <w:rPr>
          <w:b/>
          <w:bCs/>
          <w:sz w:val="22"/>
          <w:szCs w:val="22"/>
          <w:u w:val="single"/>
        </w:rPr>
        <w:t>:</w:t>
      </w:r>
    </w:p>
    <w:p w:rsidR="00000C7C" w:rsidP="001547DB" w:rsidRDefault="001547DB" w14:paraId="0A818C7C" w14:textId="277571AB">
      <w:pPr>
        <w:rPr>
          <w:sz w:val="22"/>
          <w:szCs w:val="22"/>
        </w:rPr>
      </w:pPr>
      <w:r>
        <w:rPr>
          <w:sz w:val="22"/>
          <w:szCs w:val="22"/>
        </w:rPr>
        <w:t>For aircraft charts they are defined in Aircraft Administration (APN 308) in the images tab. The charts can be created for specific aircraft registration, type, subtype, and/or model</w:t>
      </w:r>
      <w:r w:rsidR="005A719C">
        <w:rPr>
          <w:sz w:val="22"/>
          <w:szCs w:val="22"/>
        </w:rPr>
        <w:t xml:space="preserve">. This is also true for </w:t>
      </w:r>
      <w:r w:rsidR="006C60E1">
        <w:rPr>
          <w:sz w:val="22"/>
          <w:szCs w:val="22"/>
        </w:rPr>
        <w:t>components;</w:t>
      </w:r>
      <w:r w:rsidR="005A719C">
        <w:rPr>
          <w:sz w:val="22"/>
          <w:szCs w:val="22"/>
        </w:rPr>
        <w:t xml:space="preserve"> the chart should be added to the Part definition </w:t>
      </w:r>
      <w:r w:rsidR="00133F96">
        <w:rPr>
          <w:sz w:val="22"/>
          <w:szCs w:val="22"/>
        </w:rPr>
        <w:t>(</w:t>
      </w:r>
      <w:r w:rsidR="005A719C">
        <w:rPr>
          <w:sz w:val="22"/>
          <w:szCs w:val="22"/>
        </w:rPr>
        <w:t>APN 59</w:t>
      </w:r>
      <w:r w:rsidR="00133F96">
        <w:rPr>
          <w:sz w:val="22"/>
          <w:szCs w:val="22"/>
        </w:rPr>
        <w:t>) under the “Images” Tab</w:t>
      </w:r>
      <w:r w:rsidR="00476691">
        <w:rPr>
          <w:sz w:val="22"/>
          <w:szCs w:val="22"/>
        </w:rPr>
        <w:t>.</w:t>
      </w:r>
    </w:p>
    <w:p w:rsidRPr="001547DB" w:rsidR="001547DB" w:rsidP="00476691" w:rsidRDefault="001547DB" w14:paraId="1BC3F53C" w14:textId="41F55CAD">
      <w:pPr>
        <w:rPr>
          <w:b/>
          <w:bCs/>
          <w:sz w:val="22"/>
          <w:szCs w:val="22"/>
          <w:u w:val="single"/>
        </w:rPr>
      </w:pPr>
      <w:r w:rsidRPr="001547DB">
        <w:rPr>
          <w:b/>
          <w:bCs/>
          <w:sz w:val="22"/>
          <w:szCs w:val="22"/>
          <w:u w:val="single"/>
        </w:rPr>
        <w:t>Form Configuration</w:t>
      </w:r>
      <w:r>
        <w:rPr>
          <w:b/>
          <w:bCs/>
          <w:sz w:val="22"/>
          <w:szCs w:val="22"/>
          <w:u w:val="single"/>
        </w:rPr>
        <w:t>:</w:t>
      </w:r>
    </w:p>
    <w:p w:rsidRPr="005A719C" w:rsidR="00476691" w:rsidP="00476691" w:rsidRDefault="00476691" w14:paraId="3007F907" w14:textId="24924DEB">
      <w:pPr>
        <w:rPr>
          <w:sz w:val="22"/>
          <w:szCs w:val="22"/>
        </w:rPr>
      </w:pPr>
      <w:r>
        <w:rPr>
          <w:sz w:val="22"/>
          <w:szCs w:val="22"/>
        </w:rPr>
        <w:t>Customize Structural Damage Program utilizing AMOS Form Configuration (APN1444) using Form Config ID 786 “Structural Damage Form Config”, set mandatory and default values, mark unnecessary fields as hidden or set validation rules.</w:t>
      </w:r>
    </w:p>
    <w:p w:rsidRPr="0019283C" w:rsidR="00EC2942" w:rsidP="00026B72" w:rsidRDefault="00EC2942" w14:paraId="120885DF" w14:textId="04CC9C12">
      <w:pPr>
        <w:pStyle w:val="Heading1"/>
        <w:numPr>
          <w:ilvl w:val="1"/>
          <w:numId w:val="4"/>
        </w:numPr>
        <w:rPr>
          <w:rFonts w:asciiTheme="minorHAnsi" w:hAnsiTheme="minorHAnsi" w:cstheme="minorHAnsi"/>
          <w:sz w:val="22"/>
          <w:szCs w:val="22"/>
        </w:rPr>
      </w:pPr>
      <w:bookmarkStart w:name="_Toc164350817" w:id="16"/>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rsidRPr="0019283C" w:rsidR="00EC2942" w:rsidP="00EC2942" w:rsidRDefault="00EC2942" w14:paraId="6C0485D1"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Pr="0019283C" w:rsidR="00EC2942" w:rsidTr="00BD77BB"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BD77BB" w:rsidRDefault="00EC2942" w14:paraId="1F735B9F" w14:textId="694480D6">
            <w:pPr>
              <w:rPr>
                <w:rFonts w:cstheme="minorHAnsi"/>
                <w:sz w:val="22"/>
                <w:szCs w:val="22"/>
              </w:rPr>
            </w:pPr>
            <w:r w:rsidRPr="0019283C">
              <w:rPr>
                <w:rFonts w:cstheme="minorHAnsi"/>
                <w:sz w:val="22"/>
                <w:szCs w:val="22"/>
              </w:rPr>
              <w:t>Basic Data Table</w:t>
            </w:r>
          </w:p>
        </w:tc>
        <w:tc>
          <w:tcPr>
            <w:tcW w:w="4536" w:type="dxa"/>
          </w:tcPr>
          <w:p w:rsidRPr="001A5AAD" w:rsidR="00EC2942" w:rsidP="00BD77BB" w:rsidRDefault="001A5AAD" w14:paraId="278E9EC8" w14:textId="6A7A027E">
            <w:pPr>
              <w:rPr>
                <w:rFonts w:cstheme="minorHAnsi"/>
                <w:sz w:val="22"/>
                <w:szCs w:val="22"/>
              </w:rPr>
            </w:pPr>
            <w:r>
              <w:rPr>
                <w:rFonts w:cstheme="minorHAnsi"/>
                <w:sz w:val="22"/>
                <w:szCs w:val="22"/>
              </w:rPr>
              <w:t>Notes</w:t>
            </w:r>
          </w:p>
        </w:tc>
      </w:tr>
      <w:tr w:rsidRPr="0019283C" w:rsidR="00176353" w:rsidTr="00814801"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vAlign w:val="top"/>
          </w:tcPr>
          <w:p w:rsidRPr="00176353" w:rsidR="00176353" w:rsidP="00176353" w:rsidRDefault="00176353" w14:paraId="0D91B34F" w14:textId="705D5B84">
            <w:pPr>
              <w:rPr>
                <w:rFonts w:cstheme="minorHAnsi"/>
                <w:szCs w:val="20"/>
              </w:rPr>
            </w:pPr>
            <w:r w:rsidRPr="00176353">
              <w:rPr>
                <w:szCs w:val="20"/>
              </w:rPr>
              <w:t>Damage Status</w:t>
            </w:r>
          </w:p>
        </w:tc>
        <w:tc>
          <w:tcPr>
            <w:tcW w:w="4536" w:type="dxa"/>
            <w:vAlign w:val="top"/>
          </w:tcPr>
          <w:p w:rsidRPr="00176353" w:rsidR="00176353" w:rsidP="00176353" w:rsidRDefault="00176353" w14:paraId="299889E9" w14:textId="0B7ED345">
            <w:pPr>
              <w:rPr>
                <w:rFonts w:cstheme="minorHAnsi"/>
                <w:szCs w:val="20"/>
              </w:rPr>
            </w:pPr>
            <w:r w:rsidRPr="00176353">
              <w:rPr>
                <w:szCs w:val="20"/>
              </w:rPr>
              <w:t xml:space="preserve">Every damage has status according the status the damage entry is displayed with </w:t>
            </w:r>
            <w:r w:rsidRPr="00176353" w:rsidR="002F59EF">
              <w:rPr>
                <w:szCs w:val="20"/>
              </w:rPr>
              <w:t>the according</w:t>
            </w:r>
            <w:r w:rsidRPr="00176353">
              <w:rPr>
                <w:szCs w:val="20"/>
              </w:rPr>
              <w:t xml:space="preserve"> color code.</w:t>
            </w:r>
          </w:p>
        </w:tc>
      </w:tr>
      <w:tr w:rsidRPr="0019283C" w:rsidR="00176353" w:rsidTr="00814801" w14:paraId="697A54A4" w14:textId="77777777">
        <w:trPr>
          <w:cnfStyle w:val="000000010000" w:firstRow="0" w:lastRow="0" w:firstColumn="0" w:lastColumn="0" w:oddVBand="0" w:evenVBand="0" w:oddHBand="0" w:evenHBand="1" w:firstRowFirstColumn="0" w:firstRowLastColumn="0" w:lastRowFirstColumn="0" w:lastRowLastColumn="0"/>
        </w:trPr>
        <w:tc>
          <w:tcPr>
            <w:tcW w:w="4815" w:type="dxa"/>
            <w:vAlign w:val="top"/>
          </w:tcPr>
          <w:p w:rsidRPr="00176353" w:rsidR="00176353" w:rsidP="00176353" w:rsidRDefault="00176353" w14:paraId="0AB1A2D1" w14:textId="5DEA8E11">
            <w:pPr>
              <w:rPr>
                <w:rFonts w:cstheme="minorHAnsi"/>
                <w:szCs w:val="20"/>
              </w:rPr>
            </w:pPr>
            <w:r w:rsidRPr="00176353">
              <w:rPr>
                <w:szCs w:val="20"/>
              </w:rPr>
              <w:t>Nature of Damage</w:t>
            </w:r>
          </w:p>
        </w:tc>
        <w:tc>
          <w:tcPr>
            <w:tcW w:w="4536" w:type="dxa"/>
            <w:vAlign w:val="top"/>
          </w:tcPr>
          <w:p w:rsidRPr="00176353" w:rsidR="00176353" w:rsidP="00176353" w:rsidRDefault="00176353" w14:paraId="5BBFD5CF" w14:textId="0A591352">
            <w:pPr>
              <w:rPr>
                <w:rFonts w:cstheme="minorHAnsi"/>
                <w:szCs w:val="20"/>
              </w:rPr>
            </w:pPr>
            <w:r w:rsidRPr="00176353">
              <w:rPr>
                <w:szCs w:val="20"/>
              </w:rPr>
              <w:t>Every damage can be classified by the nature of damage.</w:t>
            </w:r>
          </w:p>
        </w:tc>
      </w:tr>
      <w:tr w:rsidRPr="0019283C" w:rsidR="00176353" w:rsidTr="00814801" w14:paraId="7C3FF8D1" w14:textId="77777777">
        <w:trPr>
          <w:cnfStyle w:val="000000100000" w:firstRow="0" w:lastRow="0" w:firstColumn="0" w:lastColumn="0" w:oddVBand="0" w:evenVBand="0" w:oddHBand="1" w:evenHBand="0" w:firstRowFirstColumn="0" w:firstRowLastColumn="0" w:lastRowFirstColumn="0" w:lastRowLastColumn="0"/>
        </w:trPr>
        <w:tc>
          <w:tcPr>
            <w:tcW w:w="4815" w:type="dxa"/>
            <w:vAlign w:val="top"/>
          </w:tcPr>
          <w:p w:rsidRPr="00176353" w:rsidR="00176353" w:rsidP="00176353" w:rsidRDefault="00176353" w14:paraId="5C6BA559" w14:textId="1646EEE8">
            <w:pPr>
              <w:rPr>
                <w:rFonts w:cstheme="minorHAnsi"/>
                <w:szCs w:val="20"/>
              </w:rPr>
            </w:pPr>
            <w:r w:rsidRPr="00176353">
              <w:rPr>
                <w:szCs w:val="20"/>
              </w:rPr>
              <w:t>Type of Damage</w:t>
            </w:r>
          </w:p>
        </w:tc>
        <w:tc>
          <w:tcPr>
            <w:tcW w:w="4536" w:type="dxa"/>
            <w:vAlign w:val="top"/>
          </w:tcPr>
          <w:p w:rsidRPr="00176353" w:rsidR="00176353" w:rsidP="00176353" w:rsidRDefault="00176353" w14:paraId="28B32931" w14:textId="3A480403">
            <w:pPr>
              <w:rPr>
                <w:rFonts w:cstheme="minorHAnsi"/>
                <w:szCs w:val="20"/>
              </w:rPr>
            </w:pPr>
            <w:r w:rsidRPr="00176353">
              <w:rPr>
                <w:szCs w:val="20"/>
              </w:rPr>
              <w:t>Every damage is classified by the type of damage.</w:t>
            </w:r>
          </w:p>
        </w:tc>
      </w:tr>
      <w:tr w:rsidRPr="0019283C" w:rsidR="00176353" w:rsidTr="00814801" w14:paraId="0DA51C1B" w14:textId="77777777">
        <w:trPr>
          <w:cnfStyle w:val="000000010000" w:firstRow="0" w:lastRow="0" w:firstColumn="0" w:lastColumn="0" w:oddVBand="0" w:evenVBand="0" w:oddHBand="0" w:evenHBand="1" w:firstRowFirstColumn="0" w:firstRowLastColumn="0" w:lastRowFirstColumn="0" w:lastRowLastColumn="0"/>
        </w:trPr>
        <w:tc>
          <w:tcPr>
            <w:tcW w:w="4815" w:type="dxa"/>
            <w:vAlign w:val="top"/>
          </w:tcPr>
          <w:p w:rsidRPr="00176353" w:rsidR="00176353" w:rsidP="00176353" w:rsidRDefault="00176353" w14:paraId="3D3956B9" w14:textId="77CEB6BC">
            <w:pPr>
              <w:rPr>
                <w:rFonts w:cstheme="minorHAnsi"/>
                <w:szCs w:val="20"/>
              </w:rPr>
            </w:pPr>
            <w:r w:rsidRPr="00176353">
              <w:rPr>
                <w:szCs w:val="20"/>
              </w:rPr>
              <w:t xml:space="preserve">Direction </w:t>
            </w:r>
          </w:p>
        </w:tc>
        <w:tc>
          <w:tcPr>
            <w:tcW w:w="4536" w:type="dxa"/>
            <w:vAlign w:val="top"/>
          </w:tcPr>
          <w:p w:rsidRPr="00176353" w:rsidR="00176353" w:rsidP="00176353" w:rsidRDefault="00176353" w14:paraId="5BC0C727" w14:textId="50454DB8">
            <w:pPr>
              <w:rPr>
                <w:rFonts w:cstheme="minorHAnsi"/>
                <w:szCs w:val="20"/>
              </w:rPr>
            </w:pPr>
            <w:r w:rsidRPr="00176353">
              <w:rPr>
                <w:szCs w:val="20"/>
              </w:rPr>
              <w:t>Directions, e.g. used to describe structural damages</w:t>
            </w:r>
          </w:p>
        </w:tc>
      </w:tr>
    </w:tbl>
    <w:p w:rsidRPr="0019283C" w:rsidR="00EC2942" w:rsidP="00EC2942" w:rsidRDefault="00EC2942" w14:paraId="150E0DBE" w14:textId="77777777">
      <w:pPr>
        <w:rPr>
          <w:rFonts w:cstheme="minorHAnsi"/>
          <w:sz w:val="22"/>
          <w:szCs w:val="22"/>
        </w:rPr>
      </w:pPr>
    </w:p>
    <w:p w:rsidRPr="0019283C" w:rsidR="00EC2942" w:rsidP="00026B72" w:rsidRDefault="00EC2942" w14:paraId="5731F6A8" w14:textId="77777777">
      <w:pPr>
        <w:pStyle w:val="Heading1"/>
        <w:numPr>
          <w:ilvl w:val="1"/>
          <w:numId w:val="4"/>
        </w:numPr>
        <w:rPr>
          <w:rFonts w:asciiTheme="minorHAnsi" w:hAnsiTheme="minorHAnsi" w:cstheme="minorHAnsi"/>
          <w:sz w:val="22"/>
          <w:szCs w:val="22"/>
        </w:rPr>
      </w:pPr>
      <w:bookmarkStart w:name="_Toc164350818" w:id="17"/>
      <w:r w:rsidRPr="0019283C">
        <w:rPr>
          <w:rFonts w:asciiTheme="minorHAnsi" w:hAnsiTheme="minorHAnsi" w:cstheme="minorHAnsi"/>
          <w:sz w:val="22"/>
          <w:szCs w:val="22"/>
        </w:rPr>
        <w:t>Parameters</w:t>
      </w:r>
      <w:bookmarkEnd w:id="15"/>
      <w:bookmarkEnd w:id="17"/>
    </w:p>
    <w:p w:rsidRPr="0019283C" w:rsidR="00EC2942" w:rsidP="00EC2942" w:rsidRDefault="00EC2942" w14:paraId="32D0738F" w14:textId="77777777">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Pr="0019283C" w:rsidR="00BF6240" w:rsidTr="00BF6240"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19283C" w:rsidR="00BF6240" w:rsidP="00BD77BB" w:rsidRDefault="00BF6240" w14:paraId="4147D3B3" w14:textId="77777777">
            <w:pPr>
              <w:rPr>
                <w:rFonts w:cstheme="minorHAnsi"/>
                <w:sz w:val="22"/>
                <w:szCs w:val="22"/>
              </w:rPr>
            </w:pPr>
            <w:r w:rsidRPr="0019283C">
              <w:rPr>
                <w:rFonts w:cstheme="minorHAnsi"/>
                <w:sz w:val="22"/>
                <w:szCs w:val="22"/>
              </w:rPr>
              <w:t>Parameter Code</w:t>
            </w:r>
          </w:p>
        </w:tc>
        <w:tc>
          <w:tcPr>
            <w:tcW w:w="3421" w:type="dxa"/>
          </w:tcPr>
          <w:p w:rsidRPr="0019283C" w:rsidR="00BF6240" w:rsidP="00BD77BB" w:rsidRDefault="00BF6240" w14:paraId="7B915D14" w14:textId="77777777">
            <w:pPr>
              <w:rPr>
                <w:rFonts w:cstheme="minorHAnsi"/>
                <w:sz w:val="22"/>
                <w:szCs w:val="22"/>
              </w:rPr>
            </w:pPr>
            <w:r w:rsidRPr="0019283C">
              <w:rPr>
                <w:rFonts w:cstheme="minorHAnsi"/>
                <w:sz w:val="22"/>
                <w:szCs w:val="22"/>
              </w:rPr>
              <w:t>Parameter Name</w:t>
            </w:r>
          </w:p>
        </w:tc>
        <w:tc>
          <w:tcPr>
            <w:tcW w:w="3544" w:type="dxa"/>
          </w:tcPr>
          <w:p w:rsidRPr="001A5AAD" w:rsidR="00BF6240" w:rsidP="00BD77BB" w:rsidRDefault="00BF6240" w14:paraId="12ACCD6B" w14:textId="11E28080">
            <w:pPr>
              <w:rPr>
                <w:rFonts w:cstheme="minorHAnsi"/>
                <w:sz w:val="22"/>
                <w:szCs w:val="22"/>
              </w:rPr>
            </w:pPr>
            <w:r>
              <w:rPr>
                <w:rFonts w:cstheme="minorHAnsi"/>
                <w:sz w:val="22"/>
                <w:szCs w:val="22"/>
              </w:rPr>
              <w:t>Notes</w:t>
            </w:r>
          </w:p>
        </w:tc>
        <w:tc>
          <w:tcPr>
            <w:tcW w:w="992" w:type="dxa"/>
          </w:tcPr>
          <w:p w:rsidR="00BF6240" w:rsidP="00BD77BB" w:rsidRDefault="00BF6240" w14:paraId="18918BA7" w14:textId="77777777">
            <w:pPr>
              <w:rPr>
                <w:rFonts w:cstheme="minorHAnsi"/>
                <w:sz w:val="22"/>
                <w:szCs w:val="22"/>
              </w:rPr>
            </w:pPr>
          </w:p>
        </w:tc>
      </w:tr>
      <w:tr w:rsidRPr="0019283C" w:rsidR="00BF6240" w:rsidTr="00BF6240" w14:paraId="7D18FC53" w14:textId="22A733FA">
        <w:trPr>
          <w:cnfStyle w:val="000000100000" w:firstRow="0" w:lastRow="0" w:firstColumn="0" w:lastColumn="0" w:oddVBand="0" w:evenVBand="0" w:oddHBand="1" w:evenHBand="0" w:firstRowFirstColumn="0" w:firstRowLastColumn="0" w:lastRowFirstColumn="0" w:lastRowLastColumn="0"/>
        </w:trPr>
        <w:tc>
          <w:tcPr>
            <w:tcW w:w="1394" w:type="dxa"/>
          </w:tcPr>
          <w:p w:rsidRPr="0019283C" w:rsidR="00BF6240" w:rsidP="00BD77BB" w:rsidRDefault="00476691" w14:paraId="5305FD37" w14:textId="49BEEBBC">
            <w:pPr>
              <w:rPr>
                <w:rFonts w:cstheme="minorHAnsi"/>
                <w:sz w:val="22"/>
                <w:szCs w:val="22"/>
              </w:rPr>
            </w:pPr>
            <w:r>
              <w:rPr>
                <w:rFonts w:cstheme="minorHAnsi"/>
                <w:sz w:val="22"/>
                <w:szCs w:val="22"/>
              </w:rPr>
              <w:t>-</w:t>
            </w:r>
          </w:p>
        </w:tc>
        <w:tc>
          <w:tcPr>
            <w:tcW w:w="3421" w:type="dxa"/>
          </w:tcPr>
          <w:p w:rsidRPr="0019283C" w:rsidR="00BF6240" w:rsidP="00BD77BB" w:rsidRDefault="00476691" w14:paraId="27D0173A" w14:textId="3C66630A">
            <w:pPr>
              <w:rPr>
                <w:rFonts w:cstheme="minorHAnsi"/>
                <w:sz w:val="22"/>
                <w:szCs w:val="22"/>
              </w:rPr>
            </w:pPr>
            <w:r>
              <w:rPr>
                <w:rFonts w:cstheme="minorHAnsi"/>
                <w:sz w:val="22"/>
                <w:szCs w:val="22"/>
              </w:rPr>
              <w:t>-</w:t>
            </w:r>
          </w:p>
        </w:tc>
        <w:tc>
          <w:tcPr>
            <w:tcW w:w="3544" w:type="dxa"/>
          </w:tcPr>
          <w:p w:rsidRPr="0019283C" w:rsidR="00BF6240" w:rsidP="00BD77BB" w:rsidRDefault="00476691" w14:paraId="7517C34A" w14:textId="3EF24502">
            <w:pPr>
              <w:rPr>
                <w:rFonts w:cstheme="minorHAnsi"/>
                <w:sz w:val="22"/>
                <w:szCs w:val="22"/>
              </w:rPr>
            </w:pPr>
            <w:r>
              <w:rPr>
                <w:rFonts w:cstheme="minorHAnsi"/>
                <w:sz w:val="22"/>
                <w:szCs w:val="22"/>
              </w:rPr>
              <w:t>-</w:t>
            </w:r>
          </w:p>
        </w:tc>
        <w:tc>
          <w:tcPr>
            <w:tcW w:w="992" w:type="dxa"/>
          </w:tcPr>
          <w:p w:rsidRPr="0019283C" w:rsidR="00BF6240" w:rsidP="00BD77BB" w:rsidRDefault="00476691" w14:paraId="0381BB0A" w14:textId="6F4E376A">
            <w:pPr>
              <w:rPr>
                <w:rFonts w:cstheme="minorHAnsi"/>
                <w:sz w:val="22"/>
                <w:szCs w:val="22"/>
              </w:rPr>
            </w:pPr>
            <w:r>
              <w:rPr>
                <w:rFonts w:cstheme="minorHAnsi"/>
                <w:sz w:val="22"/>
                <w:szCs w:val="22"/>
              </w:rPr>
              <w:t>-</w:t>
            </w:r>
          </w:p>
        </w:tc>
      </w:tr>
    </w:tbl>
    <w:p w:rsidRPr="0019283C" w:rsidR="00EC2942" w:rsidP="00EC2942" w:rsidRDefault="00EC2942" w14:paraId="76AAEC19" w14:textId="77777777">
      <w:pPr>
        <w:rPr>
          <w:rFonts w:cstheme="minorHAnsi"/>
          <w:sz w:val="22"/>
          <w:szCs w:val="22"/>
        </w:rPr>
      </w:pPr>
    </w:p>
    <w:p w:rsidRPr="0019283C" w:rsidR="00EC2942" w:rsidP="00026B72" w:rsidRDefault="00EC2942" w14:paraId="1630719F" w14:textId="77777777">
      <w:pPr>
        <w:pStyle w:val="Heading1"/>
        <w:numPr>
          <w:ilvl w:val="1"/>
          <w:numId w:val="4"/>
        </w:numPr>
        <w:rPr>
          <w:rFonts w:asciiTheme="minorHAnsi" w:hAnsiTheme="minorHAnsi" w:cstheme="minorHAnsi"/>
          <w:sz w:val="22"/>
          <w:szCs w:val="22"/>
        </w:rPr>
      </w:pPr>
      <w:bookmarkStart w:name="_Toc159516460" w:id="18"/>
      <w:bookmarkStart w:name="_Toc164350819" w:id="19"/>
      <w:r w:rsidRPr="0019283C">
        <w:rPr>
          <w:rFonts w:asciiTheme="minorHAnsi" w:hAnsiTheme="minorHAnsi" w:cstheme="minorHAnsi"/>
          <w:sz w:val="22"/>
          <w:szCs w:val="22"/>
        </w:rPr>
        <w:t>Workflows</w:t>
      </w:r>
      <w:bookmarkEnd w:id="18"/>
      <w:bookmarkEnd w:id="19"/>
    </w:p>
    <w:p w:rsidRPr="0019283C" w:rsidR="00EC2942" w:rsidP="00EC2942" w:rsidRDefault="00EC2942" w14:paraId="5B83A206" w14:textId="77777777">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19283C" w:rsidR="00EC2942" w:rsidTr="00BD77BB"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EC2942" w:rsidP="00BD77BB" w:rsidRDefault="00EC2942" w14:paraId="54AF6E1A" w14:textId="77777777">
            <w:pPr>
              <w:rPr>
                <w:rFonts w:cstheme="minorHAnsi"/>
                <w:sz w:val="22"/>
                <w:szCs w:val="22"/>
              </w:rPr>
            </w:pPr>
            <w:r w:rsidRPr="0019283C">
              <w:rPr>
                <w:rFonts w:cstheme="minorHAnsi"/>
                <w:sz w:val="22"/>
                <w:szCs w:val="22"/>
              </w:rPr>
              <w:t>Workflow Number</w:t>
            </w:r>
          </w:p>
        </w:tc>
        <w:tc>
          <w:tcPr>
            <w:tcW w:w="3261" w:type="dxa"/>
          </w:tcPr>
          <w:p w:rsidRPr="0019283C" w:rsidR="00EC2942" w:rsidP="00BD77BB" w:rsidRDefault="00EC2942" w14:paraId="691FAB64" w14:textId="77777777">
            <w:pPr>
              <w:rPr>
                <w:rFonts w:cstheme="minorHAnsi"/>
                <w:sz w:val="22"/>
                <w:szCs w:val="22"/>
              </w:rPr>
            </w:pPr>
            <w:r w:rsidRPr="0019283C">
              <w:rPr>
                <w:rFonts w:cstheme="minorHAnsi"/>
                <w:sz w:val="22"/>
                <w:szCs w:val="22"/>
              </w:rPr>
              <w:t>Workflow Name</w:t>
            </w:r>
          </w:p>
        </w:tc>
        <w:tc>
          <w:tcPr>
            <w:tcW w:w="4677" w:type="dxa"/>
          </w:tcPr>
          <w:p w:rsidRPr="0019283C" w:rsidR="00EC2942" w:rsidP="00BD77BB" w:rsidRDefault="001A5AAD" w14:paraId="7EFF1442" w14:textId="6C621DF5">
            <w:pPr>
              <w:rPr>
                <w:rFonts w:cstheme="minorHAnsi"/>
                <w:sz w:val="22"/>
                <w:szCs w:val="22"/>
              </w:rPr>
            </w:pPr>
            <w:r>
              <w:rPr>
                <w:rFonts w:cstheme="minorHAnsi"/>
                <w:sz w:val="22"/>
                <w:szCs w:val="22"/>
              </w:rPr>
              <w:t>Notes</w:t>
            </w:r>
          </w:p>
        </w:tc>
      </w:tr>
      <w:tr w:rsidRPr="0019283C" w:rsidR="00EC2942" w:rsidTr="00BD77BB"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19283C" w:rsidR="00EC2942" w:rsidP="00BD77BB" w:rsidRDefault="00476691" w14:paraId="4D3E7356" w14:textId="59994FDF">
            <w:pPr>
              <w:rPr>
                <w:rFonts w:cstheme="minorHAnsi"/>
                <w:sz w:val="22"/>
                <w:szCs w:val="22"/>
              </w:rPr>
            </w:pPr>
            <w:r w:rsidRPr="00476691">
              <w:rPr>
                <w:rFonts w:cstheme="minorHAnsi"/>
                <w:sz w:val="22"/>
                <w:szCs w:val="22"/>
              </w:rPr>
              <w:t>72</w:t>
            </w:r>
          </w:p>
        </w:tc>
        <w:tc>
          <w:tcPr>
            <w:tcW w:w="3261" w:type="dxa"/>
          </w:tcPr>
          <w:p w:rsidRPr="0019283C" w:rsidR="00EC2942" w:rsidP="00BD77BB" w:rsidRDefault="00476691" w14:paraId="6FDB8175" w14:textId="3AF2734B">
            <w:pPr>
              <w:rPr>
                <w:rFonts w:cstheme="minorHAnsi"/>
                <w:sz w:val="22"/>
                <w:szCs w:val="22"/>
              </w:rPr>
            </w:pPr>
            <w:r w:rsidRPr="00476691">
              <w:rPr>
                <w:rFonts w:cstheme="minorHAnsi"/>
                <w:sz w:val="22"/>
                <w:szCs w:val="22"/>
              </w:rPr>
              <w:t>General Structural Damage Workflow</w:t>
            </w:r>
          </w:p>
        </w:tc>
        <w:tc>
          <w:tcPr>
            <w:tcW w:w="4677" w:type="dxa"/>
          </w:tcPr>
          <w:p w:rsidRPr="00476691" w:rsidR="00476691" w:rsidP="00476691" w:rsidRDefault="00476691" w14:paraId="4DB45F05" w14:textId="77777777">
            <w:pPr>
              <w:spacing w:line="240" w:lineRule="auto"/>
              <w:jc w:val="center"/>
              <w:rPr>
                <w:rFonts w:cstheme="minorHAnsi"/>
                <w:sz w:val="22"/>
                <w:szCs w:val="22"/>
                <w:lang w:val="en-US"/>
              </w:rPr>
            </w:pPr>
            <w:r w:rsidRPr="00476691">
              <w:rPr>
                <w:rFonts w:cstheme="minorHAnsi"/>
                <w:sz w:val="22"/>
                <w:szCs w:val="22"/>
                <w:lang w:val="en-US"/>
              </w:rPr>
              <w:t>This workflow is triggered when:</w:t>
            </w:r>
          </w:p>
          <w:p w:rsidRPr="0019283C" w:rsidR="00EC2942" w:rsidP="00476691" w:rsidRDefault="002F59EF" w14:paraId="53024FD4" w14:textId="3F9BF7AF">
            <w:pPr>
              <w:rPr>
                <w:rFonts w:cstheme="minorHAnsi"/>
                <w:sz w:val="22"/>
                <w:szCs w:val="22"/>
              </w:rPr>
            </w:pPr>
            <w:r>
              <w:rPr>
                <w:rFonts w:cstheme="minorHAnsi"/>
                <w:sz w:val="22"/>
                <w:szCs w:val="22"/>
              </w:rPr>
              <w:t>Structural Damage item is deleted, a new item is saved, After Closing a Structural damage item, when print the report, and when a component with Damage item is removed from the aircraft</w:t>
            </w:r>
          </w:p>
        </w:tc>
      </w:tr>
    </w:tbl>
    <w:p w:rsidRPr="0019283C" w:rsidR="00EC2942" w:rsidP="00EC2942" w:rsidRDefault="00EC2942" w14:paraId="31761CBA" w14:textId="77777777">
      <w:pPr>
        <w:rPr>
          <w:rFonts w:cstheme="minorHAnsi"/>
          <w:sz w:val="22"/>
          <w:szCs w:val="22"/>
        </w:rPr>
      </w:pPr>
    </w:p>
    <w:p w:rsidRPr="0019283C" w:rsidR="00EC2942" w:rsidP="00026B72" w:rsidRDefault="00EC2942" w14:paraId="1B38E2DE" w14:textId="77777777">
      <w:pPr>
        <w:pStyle w:val="Heading1"/>
        <w:numPr>
          <w:ilvl w:val="1"/>
          <w:numId w:val="4"/>
        </w:numPr>
        <w:rPr>
          <w:rFonts w:asciiTheme="minorHAnsi" w:hAnsiTheme="minorHAnsi" w:cstheme="minorHAnsi"/>
          <w:sz w:val="22"/>
          <w:szCs w:val="22"/>
        </w:rPr>
      </w:pPr>
      <w:bookmarkStart w:name="_Toc159516461" w:id="20"/>
      <w:bookmarkStart w:name="_Toc164350820" w:id="21"/>
      <w:r w:rsidRPr="0019283C">
        <w:rPr>
          <w:rFonts w:asciiTheme="minorHAnsi" w:hAnsiTheme="minorHAnsi" w:cstheme="minorHAnsi"/>
          <w:sz w:val="22"/>
          <w:szCs w:val="22"/>
        </w:rPr>
        <w:t>Scheduled Tasks</w:t>
      </w:r>
      <w:bookmarkEnd w:id="20"/>
      <w:bookmarkEnd w:id="21"/>
    </w:p>
    <w:p w:rsidRPr="0019283C" w:rsidR="00EC2942" w:rsidP="00EC2942" w:rsidRDefault="00EC2942" w14:paraId="70640EB6"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Pr="0019283C" w:rsidR="00EC2942" w:rsidTr="00BD77BB"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BD77BB" w:rsidRDefault="00EC2942" w14:paraId="509EA4CE" w14:textId="77777777">
            <w:pPr>
              <w:rPr>
                <w:rFonts w:cstheme="minorHAnsi"/>
                <w:sz w:val="22"/>
                <w:szCs w:val="22"/>
              </w:rPr>
            </w:pPr>
            <w:r w:rsidRPr="0019283C">
              <w:rPr>
                <w:rFonts w:cstheme="minorHAnsi"/>
                <w:sz w:val="22"/>
                <w:szCs w:val="22"/>
              </w:rPr>
              <w:t>Scheduled Task Reference</w:t>
            </w:r>
          </w:p>
        </w:tc>
        <w:tc>
          <w:tcPr>
            <w:tcW w:w="2268" w:type="dxa"/>
          </w:tcPr>
          <w:p w:rsidRPr="0019283C" w:rsidR="00EC2942" w:rsidP="00BD77BB" w:rsidRDefault="00EC2942" w14:paraId="7125525F" w14:textId="77777777">
            <w:pPr>
              <w:rPr>
                <w:rFonts w:cstheme="minorHAnsi"/>
                <w:sz w:val="22"/>
                <w:szCs w:val="22"/>
              </w:rPr>
            </w:pPr>
            <w:r w:rsidRPr="0019283C">
              <w:rPr>
                <w:rFonts w:cstheme="minorHAnsi"/>
                <w:sz w:val="22"/>
                <w:szCs w:val="22"/>
              </w:rPr>
              <w:t>Frequency</w:t>
            </w:r>
          </w:p>
        </w:tc>
        <w:tc>
          <w:tcPr>
            <w:tcW w:w="2268" w:type="dxa"/>
          </w:tcPr>
          <w:p w:rsidRPr="0019283C" w:rsidR="00EC2942" w:rsidP="00BD77BB" w:rsidRDefault="001A5AAD" w14:paraId="3FD5E7B2" w14:textId="053C4B8F">
            <w:pPr>
              <w:rPr>
                <w:rFonts w:cstheme="minorHAnsi"/>
                <w:sz w:val="22"/>
                <w:szCs w:val="22"/>
              </w:rPr>
            </w:pPr>
            <w:r>
              <w:rPr>
                <w:rFonts w:cstheme="minorHAnsi"/>
                <w:sz w:val="22"/>
                <w:szCs w:val="22"/>
              </w:rPr>
              <w:t>Notes</w:t>
            </w:r>
          </w:p>
        </w:tc>
      </w:tr>
      <w:tr w:rsidRPr="0019283C" w:rsidR="00176353" w:rsidTr="00814801"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vAlign w:val="top"/>
          </w:tcPr>
          <w:p w:rsidRPr="0019283C" w:rsidR="00176353" w:rsidP="00176353" w:rsidRDefault="00176353" w14:paraId="37818EB2" w14:textId="4D1F1532">
            <w:pPr>
              <w:rPr>
                <w:rFonts w:cstheme="minorHAnsi"/>
                <w:sz w:val="22"/>
                <w:szCs w:val="22"/>
              </w:rPr>
            </w:pPr>
            <w:r w:rsidRPr="00413EAF">
              <w:t>AircraftStatusReportExport</w:t>
            </w:r>
          </w:p>
        </w:tc>
        <w:tc>
          <w:tcPr>
            <w:tcW w:w="2268" w:type="dxa"/>
          </w:tcPr>
          <w:p w:rsidRPr="0019283C" w:rsidR="00176353" w:rsidP="00176353" w:rsidRDefault="00BB2F0A" w14:paraId="004C0B20" w14:textId="6CF56D23">
            <w:pPr>
              <w:rPr>
                <w:rFonts w:cstheme="minorHAnsi"/>
                <w:sz w:val="22"/>
                <w:szCs w:val="22"/>
              </w:rPr>
            </w:pPr>
            <w:r>
              <w:rPr>
                <w:rFonts w:cstheme="minorHAnsi"/>
                <w:sz w:val="22"/>
                <w:szCs w:val="22"/>
              </w:rPr>
              <w:t>Weekly</w:t>
            </w:r>
          </w:p>
        </w:tc>
        <w:tc>
          <w:tcPr>
            <w:tcW w:w="2268" w:type="dxa"/>
          </w:tcPr>
          <w:p w:rsidRPr="0019283C" w:rsidR="00176353" w:rsidP="00176353" w:rsidRDefault="00176353" w14:paraId="0053708B" w14:textId="77777777">
            <w:pPr>
              <w:rPr>
                <w:rFonts w:cstheme="minorHAnsi"/>
                <w:sz w:val="22"/>
                <w:szCs w:val="22"/>
              </w:rPr>
            </w:pPr>
          </w:p>
        </w:tc>
      </w:tr>
      <w:tr w:rsidRPr="0019283C" w:rsidR="00176353" w:rsidTr="00814801" w14:paraId="4C3ED83C" w14:textId="77777777">
        <w:trPr>
          <w:cnfStyle w:val="000000010000" w:firstRow="0" w:lastRow="0" w:firstColumn="0" w:lastColumn="0" w:oddVBand="0" w:evenVBand="0" w:oddHBand="0" w:evenHBand="1" w:firstRowFirstColumn="0" w:firstRowLastColumn="0" w:lastRowFirstColumn="0" w:lastRowLastColumn="0"/>
        </w:trPr>
        <w:tc>
          <w:tcPr>
            <w:tcW w:w="4815" w:type="dxa"/>
            <w:vAlign w:val="top"/>
          </w:tcPr>
          <w:p w:rsidRPr="0019283C" w:rsidR="00176353" w:rsidP="00176353" w:rsidRDefault="00176353" w14:paraId="281DE5A1" w14:textId="3C7CF721">
            <w:pPr>
              <w:rPr>
                <w:rFonts w:cstheme="minorHAnsi"/>
                <w:sz w:val="22"/>
                <w:szCs w:val="22"/>
              </w:rPr>
            </w:pPr>
            <w:r w:rsidRPr="00413EAF">
              <w:t>StructuralDamageRecreateItemNo</w:t>
            </w:r>
          </w:p>
        </w:tc>
        <w:tc>
          <w:tcPr>
            <w:tcW w:w="2268" w:type="dxa"/>
          </w:tcPr>
          <w:p w:rsidRPr="0019283C" w:rsidR="00176353" w:rsidP="00176353" w:rsidRDefault="00BB2F0A" w14:paraId="1DFF1261" w14:textId="36E74195">
            <w:pPr>
              <w:rPr>
                <w:rFonts w:cstheme="minorHAnsi"/>
                <w:sz w:val="22"/>
                <w:szCs w:val="22"/>
              </w:rPr>
            </w:pPr>
            <w:r>
              <w:rPr>
                <w:rFonts w:cstheme="minorHAnsi"/>
                <w:sz w:val="22"/>
                <w:szCs w:val="22"/>
              </w:rPr>
              <w:t>Once/ On Demand</w:t>
            </w:r>
          </w:p>
        </w:tc>
        <w:tc>
          <w:tcPr>
            <w:tcW w:w="2268" w:type="dxa"/>
          </w:tcPr>
          <w:p w:rsidRPr="0019283C" w:rsidR="00176353" w:rsidP="00176353" w:rsidRDefault="00176353" w14:paraId="5D70D240" w14:textId="77777777">
            <w:pPr>
              <w:rPr>
                <w:rFonts w:cstheme="minorHAnsi"/>
                <w:sz w:val="22"/>
                <w:szCs w:val="22"/>
              </w:rPr>
            </w:pPr>
          </w:p>
        </w:tc>
      </w:tr>
    </w:tbl>
    <w:p w:rsidRPr="0019283C" w:rsidR="00EC2942" w:rsidP="00EC2942" w:rsidRDefault="00EC2942" w14:paraId="5B18F173" w14:textId="77777777">
      <w:pPr>
        <w:rPr>
          <w:rFonts w:cstheme="minorHAnsi"/>
          <w:sz w:val="22"/>
          <w:szCs w:val="22"/>
        </w:rPr>
      </w:pPr>
    </w:p>
    <w:p w:rsidRPr="00FA08CA" w:rsidR="00EC2942" w:rsidP="00026B72" w:rsidRDefault="00EC2942" w14:paraId="66F3BBD4" w14:textId="53D35AF4">
      <w:pPr>
        <w:pStyle w:val="Heading1"/>
        <w:numPr>
          <w:ilvl w:val="1"/>
          <w:numId w:val="4"/>
        </w:numPr>
        <w:rPr>
          <w:rFonts w:asciiTheme="minorHAnsi" w:hAnsiTheme="minorHAnsi" w:cstheme="minorHAnsi"/>
          <w:sz w:val="22"/>
          <w:szCs w:val="22"/>
        </w:rPr>
      </w:pPr>
      <w:bookmarkStart w:name="_Toc159516462" w:id="22"/>
      <w:bookmarkStart w:name="_Toc164350821" w:id="23"/>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rsidRPr="0019283C" w:rsidR="00EC2942" w:rsidP="00EC2942" w:rsidRDefault="00EC2942" w14:paraId="2F799D84" w14:textId="77777777">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Pr="0019283C" w:rsidR="00EC2942" w:rsidTr="001A5AAD"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19283C" w:rsidR="00EC2942" w:rsidP="001A5AAD" w:rsidRDefault="00EC2942" w14:paraId="1B2E9342" w14:textId="10248149">
            <w:pPr>
              <w:jc w:val="left"/>
              <w:rPr>
                <w:rFonts w:cstheme="minorHAnsi"/>
                <w:sz w:val="22"/>
                <w:szCs w:val="22"/>
              </w:rPr>
            </w:pPr>
            <w:r w:rsidRPr="0019283C">
              <w:rPr>
                <w:rFonts w:cstheme="minorHAnsi"/>
                <w:sz w:val="22"/>
                <w:szCs w:val="22"/>
              </w:rPr>
              <w:t>Reference</w:t>
            </w:r>
          </w:p>
        </w:tc>
        <w:tc>
          <w:tcPr>
            <w:tcW w:w="2268" w:type="dxa"/>
          </w:tcPr>
          <w:p w:rsidRPr="001A5AAD" w:rsidR="00EC2942" w:rsidP="001A5AAD" w:rsidRDefault="001A5AAD" w14:paraId="64D40FAF" w14:textId="7E5BDF13">
            <w:pPr>
              <w:rPr>
                <w:rFonts w:cstheme="minorHAnsi"/>
                <w:sz w:val="22"/>
                <w:szCs w:val="22"/>
              </w:rPr>
            </w:pPr>
            <w:r>
              <w:rPr>
                <w:rFonts w:cstheme="minorHAnsi"/>
                <w:sz w:val="22"/>
                <w:szCs w:val="22"/>
              </w:rPr>
              <w:t>Direction</w:t>
            </w:r>
          </w:p>
        </w:tc>
        <w:tc>
          <w:tcPr>
            <w:tcW w:w="1738" w:type="dxa"/>
          </w:tcPr>
          <w:p w:rsidRPr="001A5AAD" w:rsidR="00EC2942" w:rsidP="001A5AAD" w:rsidRDefault="001A5AAD" w14:paraId="366A9C12" w14:textId="7E01E184">
            <w:pPr>
              <w:rPr>
                <w:rFonts w:cstheme="minorHAnsi"/>
                <w:sz w:val="22"/>
                <w:szCs w:val="22"/>
              </w:rPr>
            </w:pPr>
            <w:r>
              <w:rPr>
                <w:rFonts w:cstheme="minorHAnsi"/>
                <w:sz w:val="22"/>
                <w:szCs w:val="22"/>
              </w:rPr>
              <w:t>Trigger</w:t>
            </w:r>
          </w:p>
        </w:tc>
        <w:tc>
          <w:tcPr>
            <w:tcW w:w="1806" w:type="dxa"/>
          </w:tcPr>
          <w:p w:rsidRPr="001A5AAD" w:rsidR="00EC2942" w:rsidP="001A5AAD" w:rsidRDefault="001A5AAD" w14:paraId="32F21CCE" w14:textId="18FE9955">
            <w:pPr>
              <w:rPr>
                <w:rFonts w:cstheme="minorHAnsi"/>
                <w:sz w:val="22"/>
                <w:szCs w:val="22"/>
              </w:rPr>
            </w:pPr>
            <w:r>
              <w:rPr>
                <w:rFonts w:cstheme="minorHAnsi"/>
                <w:sz w:val="22"/>
                <w:szCs w:val="22"/>
              </w:rPr>
              <w:t>Frequency</w:t>
            </w:r>
          </w:p>
        </w:tc>
      </w:tr>
      <w:tr w:rsidRPr="0019283C" w:rsidR="00E03F53" w:rsidTr="00814801"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vAlign w:val="top"/>
          </w:tcPr>
          <w:p w:rsidRPr="0019283C" w:rsidR="00E03F53" w:rsidP="00E03F53" w:rsidRDefault="00E03F53" w14:paraId="19C93646" w14:textId="0250C4F6">
            <w:pPr>
              <w:rPr>
                <w:rFonts w:cstheme="minorHAnsi"/>
                <w:sz w:val="22"/>
                <w:szCs w:val="22"/>
              </w:rPr>
            </w:pPr>
            <w:r w:rsidRPr="00346635">
              <w:t>TRANSFER STRUCTURAL DAMAGE</w:t>
            </w:r>
          </w:p>
        </w:tc>
        <w:tc>
          <w:tcPr>
            <w:tcW w:w="2268" w:type="dxa"/>
          </w:tcPr>
          <w:p w:rsidRPr="0019283C" w:rsidR="00E03F53" w:rsidP="00E03F53" w:rsidRDefault="00761EB6" w14:paraId="5733D2E0" w14:textId="4B128DBE">
            <w:pPr>
              <w:rPr>
                <w:rFonts w:cstheme="minorHAnsi"/>
                <w:sz w:val="22"/>
                <w:szCs w:val="22"/>
              </w:rPr>
            </w:pPr>
            <w:r>
              <w:rPr>
                <w:rFonts w:cstheme="minorHAnsi"/>
                <w:sz w:val="22"/>
                <w:szCs w:val="22"/>
              </w:rPr>
              <w:t>Export</w:t>
            </w:r>
          </w:p>
        </w:tc>
        <w:tc>
          <w:tcPr>
            <w:tcW w:w="1738" w:type="dxa"/>
          </w:tcPr>
          <w:p w:rsidRPr="0019283C" w:rsidR="00E03F53" w:rsidP="00E03F53" w:rsidRDefault="00E03F53" w14:paraId="7A2DC518" w14:textId="77777777">
            <w:pPr>
              <w:rPr>
                <w:rFonts w:cstheme="minorHAnsi"/>
                <w:sz w:val="22"/>
                <w:szCs w:val="22"/>
              </w:rPr>
            </w:pPr>
          </w:p>
        </w:tc>
        <w:tc>
          <w:tcPr>
            <w:tcW w:w="1806" w:type="dxa"/>
          </w:tcPr>
          <w:p w:rsidRPr="0019283C" w:rsidR="00E03F53" w:rsidP="00E03F53" w:rsidRDefault="00AF385F" w14:paraId="48EF353C" w14:textId="7F4A88A4">
            <w:pPr>
              <w:rPr>
                <w:rFonts w:cstheme="minorHAnsi"/>
                <w:sz w:val="22"/>
                <w:szCs w:val="22"/>
              </w:rPr>
            </w:pPr>
            <w:r>
              <w:rPr>
                <w:rFonts w:cstheme="minorHAnsi"/>
                <w:sz w:val="22"/>
                <w:szCs w:val="22"/>
              </w:rPr>
              <w:t>Depends</w:t>
            </w:r>
          </w:p>
        </w:tc>
      </w:tr>
      <w:tr w:rsidRPr="0019283C" w:rsidR="00E03F53" w:rsidTr="00814801" w14:paraId="1EE3BD6E" w14:textId="77777777">
        <w:trPr>
          <w:cnfStyle w:val="000000010000" w:firstRow="0" w:lastRow="0" w:firstColumn="0" w:lastColumn="0" w:oddVBand="0" w:evenVBand="0" w:oddHBand="0" w:evenHBand="1" w:firstRowFirstColumn="0" w:firstRowLastColumn="0" w:lastRowFirstColumn="0" w:lastRowLastColumn="0"/>
        </w:trPr>
        <w:tc>
          <w:tcPr>
            <w:tcW w:w="3539" w:type="dxa"/>
            <w:vAlign w:val="top"/>
          </w:tcPr>
          <w:p w:rsidRPr="0019283C" w:rsidR="00E03F53" w:rsidP="00E03F53" w:rsidRDefault="00E03F53" w14:paraId="1A31E868" w14:textId="1B0C8002">
            <w:pPr>
              <w:rPr>
                <w:rFonts w:cstheme="minorHAnsi"/>
                <w:sz w:val="22"/>
                <w:szCs w:val="22"/>
              </w:rPr>
            </w:pPr>
            <w:r w:rsidRPr="00346635">
              <w:t>EXPORT STRUCTURAL DAMAGE</w:t>
            </w:r>
          </w:p>
        </w:tc>
        <w:tc>
          <w:tcPr>
            <w:tcW w:w="2268" w:type="dxa"/>
          </w:tcPr>
          <w:p w:rsidRPr="0019283C" w:rsidR="00E03F53" w:rsidP="00E03F53" w:rsidRDefault="00761EB6" w14:paraId="07AD8F9D" w14:textId="10CBD7D7">
            <w:pPr>
              <w:rPr>
                <w:rFonts w:cstheme="minorHAnsi"/>
                <w:sz w:val="22"/>
                <w:szCs w:val="22"/>
              </w:rPr>
            </w:pPr>
            <w:r>
              <w:rPr>
                <w:rFonts w:cstheme="minorHAnsi"/>
                <w:sz w:val="22"/>
                <w:szCs w:val="22"/>
              </w:rPr>
              <w:t>Export/Import</w:t>
            </w:r>
          </w:p>
        </w:tc>
        <w:tc>
          <w:tcPr>
            <w:tcW w:w="1738" w:type="dxa"/>
          </w:tcPr>
          <w:p w:rsidRPr="0019283C" w:rsidR="00E03F53" w:rsidP="00E03F53" w:rsidRDefault="00E03F53" w14:paraId="286B257F" w14:textId="77777777">
            <w:pPr>
              <w:rPr>
                <w:rFonts w:cstheme="minorHAnsi"/>
                <w:sz w:val="22"/>
                <w:szCs w:val="22"/>
              </w:rPr>
            </w:pPr>
          </w:p>
        </w:tc>
        <w:tc>
          <w:tcPr>
            <w:tcW w:w="1806" w:type="dxa"/>
          </w:tcPr>
          <w:p w:rsidRPr="0019283C" w:rsidR="00E03F53" w:rsidP="00E03F53" w:rsidRDefault="00AF385F" w14:paraId="318A3A1A" w14:textId="0617F3E2">
            <w:pPr>
              <w:rPr>
                <w:rFonts w:cstheme="minorHAnsi"/>
                <w:sz w:val="22"/>
                <w:szCs w:val="22"/>
              </w:rPr>
            </w:pPr>
            <w:r>
              <w:rPr>
                <w:rFonts w:cstheme="minorHAnsi"/>
                <w:sz w:val="22"/>
                <w:szCs w:val="22"/>
              </w:rPr>
              <w:t>Depends</w:t>
            </w:r>
          </w:p>
        </w:tc>
      </w:tr>
    </w:tbl>
    <w:p w:rsidRPr="0019283C" w:rsidR="00EC2942" w:rsidP="00EC2942" w:rsidRDefault="00EC2942" w14:paraId="21E6F177" w14:textId="77777777">
      <w:pPr>
        <w:rPr>
          <w:rFonts w:cstheme="minorHAnsi"/>
          <w:sz w:val="22"/>
          <w:szCs w:val="22"/>
        </w:rPr>
      </w:pPr>
    </w:p>
    <w:p w:rsidR="00180A2F" w:rsidP="00FE2679" w:rsidRDefault="00180A2F" w14:paraId="01BDE670" w14:textId="6FA9A1AF">
      <w:pPr>
        <w:pStyle w:val="Heading1"/>
        <w:numPr>
          <w:ilvl w:val="0"/>
          <w:numId w:val="4"/>
        </w:numPr>
        <w:rPr>
          <w:rFonts w:asciiTheme="minorHAnsi" w:hAnsiTheme="minorHAnsi" w:cstheme="minorHAnsi"/>
          <w:sz w:val="22"/>
          <w:szCs w:val="22"/>
        </w:rPr>
      </w:pPr>
      <w:bookmarkStart w:name="_Toc164350822" w:id="24"/>
      <w:bookmarkStart w:name="_Toc164283043" w:id="25"/>
      <w:r>
        <w:rPr>
          <w:rFonts w:asciiTheme="minorHAnsi" w:hAnsiTheme="minorHAnsi" w:cstheme="minorHAnsi"/>
          <w:sz w:val="22"/>
          <w:szCs w:val="22"/>
        </w:rPr>
        <w:t>UAT Guidance</w:t>
      </w:r>
      <w:bookmarkEnd w:id="24"/>
    </w:p>
    <w:p w:rsidR="0005761C" w:rsidP="0005761C" w:rsidRDefault="0005761C" w14:paraId="5DFE0D27" w14:textId="77777777">
      <w:pPr>
        <w:ind w:firstLine="360"/>
        <w:rPr>
          <w:i/>
          <w:iCs/>
          <w:color w:val="0000FF"/>
          <w:sz w:val="22"/>
          <w:szCs w:val="22"/>
        </w:rPr>
      </w:pPr>
    </w:p>
    <w:tbl>
      <w:tblPr>
        <w:tblStyle w:val="TableAMOS"/>
        <w:tblW w:w="9351" w:type="dxa"/>
        <w:tblLook w:val="04A0" w:firstRow="1" w:lastRow="0" w:firstColumn="1" w:lastColumn="0" w:noHBand="0" w:noVBand="1"/>
      </w:tblPr>
      <w:tblGrid>
        <w:gridCol w:w="1129"/>
        <w:gridCol w:w="8222"/>
      </w:tblGrid>
      <w:tr w:rsidRPr="001A5AAD" w:rsidR="0005761C" w:rsidTr="0005761C" w14:paraId="74E9B994" w14:textId="77777777">
        <w:trPr>
          <w:cnfStyle w:val="100000000000" w:firstRow="1" w:lastRow="0" w:firstColumn="0" w:lastColumn="0" w:oddVBand="0" w:evenVBand="0" w:oddHBand="0" w:evenHBand="0" w:firstRowFirstColumn="0" w:firstRowLastColumn="0" w:lastRowFirstColumn="0" w:lastRowLastColumn="0"/>
          <w:tblHeader/>
        </w:trPr>
        <w:tc>
          <w:tcPr>
            <w:tcW w:w="1129" w:type="dxa"/>
          </w:tcPr>
          <w:p w:rsidRPr="0005761C" w:rsidR="0005761C" w:rsidP="00814801" w:rsidRDefault="0005761C" w14:paraId="0C7E5B1D" w14:textId="64953882">
            <w:pPr>
              <w:rPr>
                <w:rFonts w:cstheme="minorHAnsi"/>
                <w:sz w:val="22"/>
                <w:szCs w:val="22"/>
                <w:lang/>
              </w:rPr>
            </w:pPr>
            <w:r>
              <w:rPr>
                <w:rFonts w:cstheme="minorHAnsi"/>
                <w:sz w:val="22"/>
                <w:szCs w:val="22"/>
                <w:lang/>
              </w:rPr>
              <w:t>#</w:t>
            </w:r>
          </w:p>
        </w:tc>
        <w:tc>
          <w:tcPr>
            <w:tcW w:w="8222" w:type="dxa"/>
          </w:tcPr>
          <w:p w:rsidRPr="0005761C" w:rsidR="0005761C" w:rsidP="00814801" w:rsidRDefault="0005761C" w14:paraId="667A17A3" w14:textId="5522FAB1">
            <w:pPr>
              <w:rPr>
                <w:rFonts w:cstheme="minorHAnsi"/>
                <w:sz w:val="22"/>
                <w:szCs w:val="22"/>
                <w:lang/>
              </w:rPr>
            </w:pPr>
            <w:r>
              <w:rPr>
                <w:rFonts w:cstheme="minorHAnsi"/>
                <w:sz w:val="22"/>
                <w:szCs w:val="22"/>
                <w:lang/>
              </w:rPr>
              <w:t>Sample Test-Cases to be considered</w:t>
            </w:r>
          </w:p>
        </w:tc>
      </w:tr>
      <w:tr w:rsidRPr="0019283C" w:rsidR="0086317B" w:rsidTr="00814801" w14:paraId="6A7CB58A" w14:textId="77777777">
        <w:trPr>
          <w:cnfStyle w:val="000000100000" w:firstRow="0" w:lastRow="0" w:firstColumn="0" w:lastColumn="0" w:oddVBand="0" w:evenVBand="0" w:oddHBand="1" w:evenHBand="0" w:firstRowFirstColumn="0" w:firstRowLastColumn="0" w:lastRowFirstColumn="0" w:lastRowLastColumn="0"/>
        </w:trPr>
        <w:tc>
          <w:tcPr>
            <w:tcW w:w="1129" w:type="dxa"/>
          </w:tcPr>
          <w:p w:rsidRPr="0005761C" w:rsidR="0086317B" w:rsidP="00A15BF9" w:rsidRDefault="0086317B" w14:paraId="45815C26" w14:textId="2D6C8385">
            <w:pPr>
              <w:rPr>
                <w:rFonts w:cstheme="minorHAnsi"/>
                <w:sz w:val="22"/>
                <w:szCs w:val="22"/>
                <w:lang/>
              </w:rPr>
            </w:pPr>
            <w:r>
              <w:rPr>
                <w:rFonts w:cstheme="minorHAnsi"/>
                <w:sz w:val="22"/>
                <w:szCs w:val="22"/>
              </w:rPr>
              <w:t>T02.07.0</w:t>
            </w:r>
            <w:r>
              <w:rPr>
                <w:rFonts w:cstheme="minorHAnsi"/>
                <w:sz w:val="22"/>
                <w:szCs w:val="22"/>
                <w:lang/>
              </w:rPr>
              <w:t>1</w:t>
            </w:r>
          </w:p>
        </w:tc>
        <w:tc>
          <w:tcPr>
            <w:tcW w:w="8222" w:type="dxa"/>
            <w:vAlign w:val="top"/>
          </w:tcPr>
          <w:p w:rsidRPr="0019283C" w:rsidR="0086317B" w:rsidP="00A15BF9" w:rsidRDefault="0086317B" w14:paraId="0EB9018A" w14:textId="32E5B51D">
            <w:pPr>
              <w:rPr>
                <w:rFonts w:cstheme="minorHAnsi"/>
                <w:sz w:val="22"/>
                <w:szCs w:val="22"/>
              </w:rPr>
            </w:pPr>
            <w:r w:rsidRPr="00611A48">
              <w:t>Create structural damage entry</w:t>
            </w:r>
          </w:p>
        </w:tc>
      </w:tr>
      <w:tr w:rsidRPr="0019283C" w:rsidR="0086317B" w:rsidTr="00814801" w14:paraId="3B08EC1D" w14:textId="77777777">
        <w:trPr>
          <w:cnfStyle w:val="000000010000" w:firstRow="0" w:lastRow="0" w:firstColumn="0" w:lastColumn="0" w:oddVBand="0" w:evenVBand="0" w:oddHBand="0" w:evenHBand="1" w:firstRowFirstColumn="0" w:firstRowLastColumn="0" w:lastRowFirstColumn="0" w:lastRowLastColumn="0"/>
        </w:trPr>
        <w:tc>
          <w:tcPr>
            <w:tcW w:w="1129" w:type="dxa"/>
          </w:tcPr>
          <w:p w:rsidRPr="00A15BF9" w:rsidR="0086317B" w:rsidP="00A15BF9" w:rsidRDefault="0086317B" w14:paraId="4D4D67FE" w14:textId="42B16C42">
            <w:pPr>
              <w:rPr>
                <w:rFonts w:cstheme="minorHAnsi"/>
                <w:sz w:val="22"/>
                <w:szCs w:val="22"/>
                <w:lang/>
              </w:rPr>
            </w:pPr>
            <w:r>
              <w:rPr>
                <w:rFonts w:cstheme="minorHAnsi"/>
                <w:sz w:val="22"/>
                <w:szCs w:val="22"/>
              </w:rPr>
              <w:t>T02.07.02</w:t>
            </w:r>
          </w:p>
        </w:tc>
        <w:tc>
          <w:tcPr>
            <w:tcW w:w="8222" w:type="dxa"/>
            <w:vAlign w:val="top"/>
          </w:tcPr>
          <w:p w:rsidRPr="0019283C" w:rsidR="0086317B" w:rsidP="00A15BF9" w:rsidRDefault="0086317B" w14:paraId="2D9B5497" w14:textId="12F6BBC1">
            <w:pPr>
              <w:rPr>
                <w:rFonts w:cstheme="minorHAnsi"/>
                <w:sz w:val="22"/>
                <w:szCs w:val="22"/>
              </w:rPr>
            </w:pPr>
            <w:r w:rsidRPr="00611A48">
              <w:t>Manage structural damage entry</w:t>
            </w:r>
          </w:p>
        </w:tc>
      </w:tr>
      <w:tr w:rsidRPr="0019283C" w:rsidR="0086317B" w:rsidTr="00814801" w14:paraId="3F5BEB49" w14:textId="77777777">
        <w:trPr>
          <w:cnfStyle w:val="000000100000" w:firstRow="0" w:lastRow="0" w:firstColumn="0" w:lastColumn="0" w:oddVBand="0" w:evenVBand="0" w:oddHBand="1" w:evenHBand="0" w:firstRowFirstColumn="0" w:firstRowLastColumn="0" w:lastRowFirstColumn="0" w:lastRowLastColumn="0"/>
        </w:trPr>
        <w:tc>
          <w:tcPr>
            <w:tcW w:w="1129" w:type="dxa"/>
          </w:tcPr>
          <w:p w:rsidRPr="00A15BF9" w:rsidR="0086317B" w:rsidP="00A15BF9" w:rsidRDefault="0086317B" w14:paraId="7E92CA99" w14:textId="0B1EBD1D">
            <w:pPr>
              <w:rPr>
                <w:rFonts w:cstheme="minorHAnsi"/>
                <w:sz w:val="22"/>
                <w:szCs w:val="22"/>
                <w:lang/>
              </w:rPr>
            </w:pPr>
            <w:r>
              <w:rPr>
                <w:rFonts w:cstheme="minorHAnsi"/>
                <w:sz w:val="22"/>
                <w:szCs w:val="22"/>
              </w:rPr>
              <w:t>T02.07.03</w:t>
            </w:r>
          </w:p>
        </w:tc>
        <w:tc>
          <w:tcPr>
            <w:tcW w:w="8222" w:type="dxa"/>
            <w:vAlign w:val="top"/>
          </w:tcPr>
          <w:p w:rsidRPr="0019283C" w:rsidR="0086317B" w:rsidP="00A15BF9" w:rsidRDefault="0086317B" w14:paraId="607338EE" w14:textId="638DB12D">
            <w:pPr>
              <w:rPr>
                <w:rFonts w:cstheme="minorHAnsi"/>
                <w:sz w:val="22"/>
                <w:szCs w:val="22"/>
              </w:rPr>
            </w:pPr>
            <w:r w:rsidRPr="00611A48">
              <w:t>Print out structural damage report</w:t>
            </w:r>
          </w:p>
        </w:tc>
      </w:tr>
    </w:tbl>
    <w:p w:rsidR="0005761C" w:rsidP="0005761C" w:rsidRDefault="0005761C" w14:paraId="555A83C7" w14:textId="77777777">
      <w:pPr>
        <w:rPr>
          <w:i/>
          <w:iCs/>
          <w:color w:val="0000FF"/>
          <w:sz w:val="22"/>
          <w:szCs w:val="22"/>
        </w:rPr>
      </w:pPr>
    </w:p>
    <w:p w:rsidR="0005761C" w:rsidP="0005761C" w:rsidRDefault="0005761C" w14:paraId="2B80CE81" w14:textId="77777777">
      <w:pPr>
        <w:rPr>
          <w:i/>
          <w:iCs/>
          <w:color w:val="0000FF"/>
        </w:rPr>
      </w:pPr>
    </w:p>
    <w:p w:rsidR="00FE2679" w:rsidP="00FE2679" w:rsidRDefault="00FE2679" w14:paraId="1B3CFE90" w14:textId="29CEE898">
      <w:pPr>
        <w:pStyle w:val="Heading1"/>
        <w:numPr>
          <w:ilvl w:val="0"/>
          <w:numId w:val="4"/>
        </w:numPr>
        <w:rPr>
          <w:rFonts w:asciiTheme="minorHAnsi" w:hAnsiTheme="minorHAnsi" w:cstheme="minorHAnsi"/>
          <w:sz w:val="22"/>
          <w:szCs w:val="22"/>
        </w:rPr>
      </w:pPr>
      <w:bookmarkStart w:name="_Toc164350823" w:id="26"/>
      <w:r>
        <w:rPr>
          <w:rFonts w:asciiTheme="minorHAnsi" w:hAnsiTheme="minorHAnsi" w:cstheme="minorHAnsi"/>
          <w:sz w:val="22"/>
          <w:szCs w:val="22"/>
        </w:rPr>
        <w:t>Annex – Additional Info</w:t>
      </w:r>
      <w:bookmarkEnd w:id="25"/>
      <w:bookmarkEnd w:id="26"/>
    </w:p>
    <w:p w:rsidR="00456251" w:rsidP="00456251" w:rsidRDefault="00456251" w14:paraId="4A130060" w14:textId="77777777"/>
    <w:p w:rsidRPr="00456251" w:rsidR="00456251" w:rsidP="00456251" w:rsidRDefault="00456251" w14:paraId="4B840898" w14:textId="77777777">
      <w:pPr>
        <w:rPr>
          <w:sz w:val="22"/>
          <w:szCs w:val="22"/>
          <w:lang w:val="en-US"/>
        </w:rPr>
      </w:pPr>
      <w:r w:rsidRPr="00456251">
        <w:rPr>
          <w:sz w:val="22"/>
          <w:szCs w:val="22"/>
          <w:lang w:val="en-US"/>
        </w:rPr>
        <w:t>Defining a Structural damage in AMOS</w:t>
      </w:r>
    </w:p>
    <w:p w:rsidRPr="00456251" w:rsidR="00456251" w:rsidP="00456251" w:rsidRDefault="00456251" w14:paraId="234A7ECB" w14:textId="7DD85EAF">
      <w:pPr>
        <w:rPr>
          <w:sz w:val="22"/>
          <w:szCs w:val="22"/>
          <w:lang w:val="en-US"/>
        </w:rPr>
      </w:pPr>
      <w:r w:rsidRPr="00456251">
        <w:rPr>
          <w:sz w:val="22"/>
          <w:szCs w:val="22"/>
          <w:lang w:val="en-US"/>
        </w:rPr>
        <w:t xml:space="preserve">Structural Damage is used to display data about damages on an aircraft or parts. To have a better overview, Structural Damage gives you the opportunity to pinpoint </w:t>
      </w:r>
      <w:r w:rsidR="009B4ADB">
        <w:rPr>
          <w:sz w:val="22"/>
          <w:szCs w:val="22"/>
          <w:lang w:val="en-US"/>
        </w:rPr>
        <w:t xml:space="preserve">on </w:t>
      </w:r>
      <w:r w:rsidRPr="00456251">
        <w:rPr>
          <w:sz w:val="22"/>
          <w:szCs w:val="22"/>
          <w:lang w:val="en-US"/>
        </w:rPr>
        <w:t>the Dent &amp; Buckle Chart, where e</w:t>
      </w:r>
      <w:r w:rsidR="009B4ADB">
        <w:rPr>
          <w:sz w:val="22"/>
          <w:szCs w:val="22"/>
          <w:lang w:val="en-US"/>
        </w:rPr>
        <w:t>ach</w:t>
      </w:r>
      <w:r w:rsidRPr="00456251">
        <w:rPr>
          <w:sz w:val="22"/>
          <w:szCs w:val="22"/>
          <w:lang w:val="en-US"/>
        </w:rPr>
        <w:t xml:space="preserve"> damage</w:t>
      </w:r>
      <w:r w:rsidR="009B4ADB">
        <w:rPr>
          <w:sz w:val="22"/>
          <w:szCs w:val="22"/>
          <w:lang w:val="en-US"/>
        </w:rPr>
        <w:t xml:space="preserve"> item exists. </w:t>
      </w:r>
      <w:r w:rsidRPr="00456251">
        <w:rPr>
          <w:sz w:val="22"/>
          <w:szCs w:val="22"/>
          <w:lang w:val="en-US"/>
        </w:rPr>
        <w:t>A table displays an overview of all damages of this aircraft or part.</w:t>
      </w:r>
    </w:p>
    <w:p w:rsidRPr="00456251" w:rsidR="00456251" w:rsidP="00456251" w:rsidRDefault="00456251" w14:paraId="7BEF07D6" w14:textId="77777777">
      <w:pPr>
        <w:numPr>
          <w:ilvl w:val="0"/>
          <w:numId w:val="9"/>
        </w:numPr>
        <w:rPr>
          <w:sz w:val="22"/>
          <w:szCs w:val="22"/>
          <w:lang w:val="en-US"/>
        </w:rPr>
      </w:pPr>
      <w:r w:rsidRPr="00456251">
        <w:rPr>
          <w:sz w:val="22"/>
          <w:szCs w:val="22"/>
          <w:lang w:val="en-US"/>
        </w:rPr>
        <w:t>All features apply to both aircraft and part damages.</w:t>
      </w:r>
    </w:p>
    <w:p w:rsidRPr="00456251" w:rsidR="00456251" w:rsidP="00456251" w:rsidRDefault="00456251" w14:paraId="1C0C91A2" w14:textId="77777777">
      <w:pPr>
        <w:numPr>
          <w:ilvl w:val="0"/>
          <w:numId w:val="9"/>
        </w:numPr>
        <w:rPr>
          <w:sz w:val="22"/>
          <w:szCs w:val="22"/>
          <w:lang w:val="en-US"/>
        </w:rPr>
      </w:pPr>
      <w:r w:rsidRPr="00456251">
        <w:rPr>
          <w:sz w:val="22"/>
          <w:szCs w:val="22"/>
          <w:lang w:val="en-US"/>
        </w:rPr>
        <w:t>One workorder can have several damages but one damage can only have one main workorder.</w:t>
      </w:r>
    </w:p>
    <w:p w:rsidRPr="00456251" w:rsidR="00456251" w:rsidP="00456251" w:rsidRDefault="00456251" w14:paraId="293BB51E" w14:textId="77777777">
      <w:pPr>
        <w:numPr>
          <w:ilvl w:val="0"/>
          <w:numId w:val="9"/>
        </w:numPr>
        <w:rPr>
          <w:sz w:val="22"/>
          <w:szCs w:val="22"/>
          <w:lang w:val="en-US"/>
        </w:rPr>
      </w:pPr>
      <w:r w:rsidRPr="00456251">
        <w:rPr>
          <w:sz w:val="22"/>
          <w:szCs w:val="22"/>
          <w:lang w:val="en-US"/>
        </w:rPr>
        <w:t>As soon as a damage with a repetitive inspection is created, an Ad-hoc JIC can only be created directly from Structural Damage if the Workorder No. field is filled with a linked workorder.</w:t>
      </w:r>
    </w:p>
    <w:p w:rsidRPr="00456251" w:rsidR="00456251" w:rsidP="00456251" w:rsidRDefault="00456251" w14:paraId="729FFB64" w14:textId="77777777">
      <w:pPr>
        <w:numPr>
          <w:ilvl w:val="0"/>
          <w:numId w:val="9"/>
        </w:numPr>
        <w:rPr>
          <w:sz w:val="22"/>
          <w:szCs w:val="22"/>
          <w:lang w:val="en-US"/>
        </w:rPr>
      </w:pPr>
      <w:r w:rsidRPr="00456251">
        <w:rPr>
          <w:sz w:val="22"/>
          <w:szCs w:val="22"/>
          <w:lang w:val="en-US"/>
        </w:rPr>
        <w:t>Part damages can be displayed on an aircraft chart and the damage follows the part when it is installed on a different aircraft.</w:t>
      </w:r>
    </w:p>
    <w:p w:rsidRPr="00456251" w:rsidR="00456251" w:rsidP="00456251" w:rsidRDefault="00456251" w14:paraId="7E7C0DB5" w14:textId="77777777">
      <w:pPr>
        <w:rPr>
          <w:sz w:val="22"/>
          <w:szCs w:val="22"/>
          <w:lang w:val="en-US"/>
        </w:rPr>
      </w:pPr>
      <w:r w:rsidRPr="00456251">
        <w:rPr>
          <w:sz w:val="22"/>
          <w:szCs w:val="22"/>
          <w:lang w:val="en-US"/>
        </w:rPr>
        <w:t>AMOS allows five different options to visually classify a damage in APN786:</w:t>
      </w:r>
    </w:p>
    <w:p w:rsidRPr="00456251" w:rsidR="00456251" w:rsidP="00456251" w:rsidRDefault="00456251" w14:paraId="7826C59F" w14:textId="77777777">
      <w:pPr>
        <w:rPr>
          <w:sz w:val="22"/>
          <w:szCs w:val="22"/>
          <w:lang w:val="en-US"/>
        </w:rPr>
      </w:pPr>
      <w:r w:rsidRPr="00456251">
        <w:rPr>
          <w:sz w:val="22"/>
          <w:szCs w:val="22"/>
          <w:lang w:val="en-US"/>
        </w:rPr>
        <w:drawing>
          <wp:inline distT="0" distB="0" distL="0" distR="0" wp14:anchorId="3FA1E954" wp14:editId="41811F52">
            <wp:extent cx="2713990" cy="18656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3990" cy="1865630"/>
                    </a:xfrm>
                    <a:prstGeom prst="rect">
                      <a:avLst/>
                    </a:prstGeom>
                    <a:noFill/>
                    <a:ln>
                      <a:noFill/>
                    </a:ln>
                  </pic:spPr>
                </pic:pic>
              </a:graphicData>
            </a:graphic>
          </wp:inline>
        </w:drawing>
      </w:r>
    </w:p>
    <w:p w:rsidRPr="00456251" w:rsidR="00456251" w:rsidP="00456251" w:rsidRDefault="00456251" w14:paraId="0278621F" w14:textId="77777777">
      <w:pPr>
        <w:rPr>
          <w:sz w:val="22"/>
          <w:szCs w:val="22"/>
          <w:lang w:val="en-US"/>
        </w:rPr>
      </w:pPr>
      <w:r w:rsidRPr="00456251">
        <w:rPr>
          <w:sz w:val="22"/>
          <w:szCs w:val="22"/>
          <w:lang w:val="en-US"/>
        </w:rPr>
        <w:t>A Workorder must be entered and be identified with the “Structural Damage” marking. Automatically, the Structural Complaint data will open to enter details:</w:t>
      </w:r>
    </w:p>
    <w:p w:rsidRPr="00456251" w:rsidR="00456251" w:rsidP="00456251" w:rsidRDefault="00456251" w14:paraId="5F58EE64" w14:textId="77777777">
      <w:pPr>
        <w:numPr>
          <w:ilvl w:val="0"/>
          <w:numId w:val="10"/>
        </w:numPr>
        <w:rPr>
          <w:sz w:val="22"/>
          <w:szCs w:val="22"/>
          <w:lang w:val="en-US"/>
        </w:rPr>
      </w:pPr>
      <w:r w:rsidRPr="00456251">
        <w:rPr>
          <w:sz w:val="22"/>
          <w:szCs w:val="22"/>
          <w:lang w:val="en-US"/>
        </w:rPr>
        <w:t>Location</w:t>
      </w:r>
    </w:p>
    <w:p w:rsidRPr="00456251" w:rsidR="00456251" w:rsidP="00456251" w:rsidRDefault="00456251" w14:paraId="71BE55D5" w14:textId="77777777">
      <w:pPr>
        <w:numPr>
          <w:ilvl w:val="0"/>
          <w:numId w:val="10"/>
        </w:numPr>
        <w:rPr>
          <w:sz w:val="22"/>
          <w:szCs w:val="22"/>
          <w:lang w:val="en-US"/>
        </w:rPr>
      </w:pPr>
      <w:r w:rsidRPr="00456251">
        <w:rPr>
          <w:sz w:val="22"/>
          <w:szCs w:val="22"/>
          <w:lang w:val="en-US"/>
        </w:rPr>
        <w:t>Type of Damage</w:t>
      </w:r>
    </w:p>
    <w:p w:rsidRPr="00456251" w:rsidR="00456251" w:rsidP="00456251" w:rsidRDefault="00456251" w14:paraId="2DEFC59D" w14:textId="77777777">
      <w:pPr>
        <w:numPr>
          <w:ilvl w:val="0"/>
          <w:numId w:val="10"/>
        </w:numPr>
        <w:rPr>
          <w:sz w:val="22"/>
          <w:szCs w:val="22"/>
          <w:lang w:val="en-US"/>
        </w:rPr>
      </w:pPr>
      <w:r w:rsidRPr="00456251">
        <w:rPr>
          <w:sz w:val="22"/>
          <w:szCs w:val="22"/>
          <w:lang w:val="en-US"/>
        </w:rPr>
        <w:t>Corrosion</w:t>
      </w:r>
    </w:p>
    <w:p w:rsidRPr="00456251" w:rsidR="00456251" w:rsidP="00456251" w:rsidRDefault="00456251" w14:paraId="627CEDFA" w14:textId="77777777">
      <w:pPr>
        <w:numPr>
          <w:ilvl w:val="0"/>
          <w:numId w:val="10"/>
        </w:numPr>
        <w:rPr>
          <w:sz w:val="22"/>
          <w:szCs w:val="22"/>
          <w:lang w:val="en-US"/>
        </w:rPr>
      </w:pPr>
      <w:r w:rsidRPr="00456251">
        <w:rPr>
          <w:sz w:val="22"/>
          <w:szCs w:val="22"/>
          <w:lang w:val="en-US"/>
        </w:rPr>
        <w:t>Classification</w:t>
      </w:r>
    </w:p>
    <w:p w:rsidRPr="00456251" w:rsidR="00456251" w:rsidP="00456251" w:rsidRDefault="00456251" w14:paraId="6DC276C5" w14:textId="77777777">
      <w:pPr>
        <w:rPr>
          <w:sz w:val="22"/>
          <w:szCs w:val="22"/>
          <w:lang w:val="en-US"/>
        </w:rPr>
      </w:pPr>
      <w:r w:rsidRPr="00553279">
        <w:rPr>
          <w:b/>
          <w:bCs/>
          <w:sz w:val="22"/>
          <w:szCs w:val="22"/>
          <w:u w:val="single"/>
          <w:lang w:val="en-US"/>
        </w:rPr>
        <w:t>Please note</w:t>
      </w:r>
      <w:r w:rsidRPr="00456251">
        <w:rPr>
          <w:sz w:val="22"/>
          <w:szCs w:val="22"/>
          <w:lang w:val="en-US"/>
        </w:rPr>
        <w:t>: additional data tab allows to add additional information related to:</w:t>
      </w:r>
    </w:p>
    <w:p w:rsidRPr="00456251" w:rsidR="00456251" w:rsidP="00456251" w:rsidRDefault="00456251" w14:paraId="5853536F" w14:textId="77777777">
      <w:pPr>
        <w:numPr>
          <w:ilvl w:val="0"/>
          <w:numId w:val="11"/>
        </w:numPr>
        <w:rPr>
          <w:sz w:val="22"/>
          <w:szCs w:val="22"/>
          <w:lang w:val="en-US"/>
        </w:rPr>
      </w:pPr>
      <w:r w:rsidRPr="00456251">
        <w:rPr>
          <w:sz w:val="22"/>
          <w:szCs w:val="22"/>
          <w:lang w:val="en-US"/>
        </w:rPr>
        <w:t>Defective Part</w:t>
      </w:r>
    </w:p>
    <w:p w:rsidRPr="00456251" w:rsidR="00456251" w:rsidP="00456251" w:rsidRDefault="00456251" w14:paraId="0FB4AA82" w14:textId="77777777">
      <w:pPr>
        <w:numPr>
          <w:ilvl w:val="0"/>
          <w:numId w:val="11"/>
        </w:numPr>
        <w:rPr>
          <w:sz w:val="22"/>
          <w:szCs w:val="22"/>
          <w:lang w:val="en-US"/>
        </w:rPr>
      </w:pPr>
      <w:r w:rsidRPr="00456251">
        <w:rPr>
          <w:sz w:val="22"/>
          <w:szCs w:val="22"/>
          <w:lang w:val="en-US"/>
        </w:rPr>
        <w:t>Inspection method used</w:t>
      </w:r>
    </w:p>
    <w:p w:rsidRPr="00456251" w:rsidR="00456251" w:rsidP="00456251" w:rsidRDefault="00456251" w14:paraId="20FE0742" w14:textId="77777777">
      <w:pPr>
        <w:numPr>
          <w:ilvl w:val="0"/>
          <w:numId w:val="11"/>
        </w:numPr>
        <w:rPr>
          <w:sz w:val="22"/>
          <w:szCs w:val="22"/>
          <w:lang w:val="en-US"/>
        </w:rPr>
      </w:pPr>
      <w:r w:rsidRPr="00456251">
        <w:rPr>
          <w:sz w:val="22"/>
          <w:szCs w:val="22"/>
          <w:lang w:val="en-US"/>
        </w:rPr>
        <w:t>Corrosion</w:t>
      </w:r>
    </w:p>
    <w:p w:rsidRPr="00456251" w:rsidR="00456251" w:rsidP="00456251" w:rsidRDefault="00553279" w14:paraId="4C693423" w14:textId="1A39831B">
      <w:pPr>
        <w:rPr>
          <w:sz w:val="22"/>
          <w:szCs w:val="22"/>
          <w:lang w:val="en-US"/>
        </w:rPr>
      </w:pPr>
      <w:r w:rsidRPr="00456251">
        <w:rPr>
          <w:sz w:val="22"/>
          <w:szCs w:val="22"/>
          <w:lang w:val="en-US"/>
        </w:rPr>
        <w:t>This information</w:t>
      </w:r>
      <w:r w:rsidRPr="00456251" w:rsidR="00456251">
        <w:rPr>
          <w:sz w:val="22"/>
          <w:szCs w:val="22"/>
          <w:lang w:val="en-US"/>
        </w:rPr>
        <w:t xml:space="preserve"> can be used for filtering purposes and are reflected in the Single Damage Report.</w:t>
      </w:r>
    </w:p>
    <w:p w:rsidRPr="00456251" w:rsidR="00456251" w:rsidP="00456251" w:rsidRDefault="00456251" w14:paraId="7B01EF4A" w14:textId="77777777">
      <w:pPr>
        <w:rPr>
          <w:sz w:val="22"/>
          <w:szCs w:val="22"/>
          <w:lang w:val="en-US"/>
        </w:rPr>
      </w:pPr>
      <w:r w:rsidRPr="00456251">
        <w:rPr>
          <w:sz w:val="22"/>
          <w:szCs w:val="22"/>
          <w:lang w:val="en-US"/>
        </w:rPr>
        <w:t>A structural damage can be manually recorded on the Structural Damage APN 786 report (Empty lines at the end of the report are printed for this purpose).</w:t>
      </w:r>
    </w:p>
    <w:p w:rsidRPr="00456251" w:rsidR="00456251" w:rsidP="00456251" w:rsidRDefault="00456251" w14:paraId="1445DC27" w14:textId="77777777">
      <w:pPr>
        <w:rPr>
          <w:sz w:val="22"/>
          <w:szCs w:val="22"/>
          <w:lang w:val="en-US"/>
        </w:rPr>
      </w:pPr>
      <w:r w:rsidRPr="00456251">
        <w:rPr>
          <w:sz w:val="22"/>
          <w:szCs w:val="22"/>
          <w:lang w:val="en-US"/>
        </w:rPr>
        <w:t>Evaluation of the Damage</w:t>
      </w:r>
    </w:p>
    <w:p w:rsidRPr="00456251" w:rsidR="00456251" w:rsidP="00456251" w:rsidRDefault="00456251" w14:paraId="571B77CB" w14:textId="484EFF3F">
      <w:pPr>
        <w:rPr>
          <w:sz w:val="22"/>
          <w:szCs w:val="22"/>
          <w:lang w:val="en-US"/>
        </w:rPr>
      </w:pPr>
      <w:r w:rsidRPr="00456251">
        <w:rPr>
          <w:sz w:val="22"/>
          <w:szCs w:val="22"/>
          <w:lang w:val="en-US"/>
        </w:rPr>
        <w:t xml:space="preserve">Engineering department should be informed about new damages </w:t>
      </w:r>
      <w:r w:rsidRPr="00456251" w:rsidR="00553279">
        <w:rPr>
          <w:sz w:val="22"/>
          <w:szCs w:val="22"/>
          <w:lang w:val="en-US"/>
        </w:rPr>
        <w:t>to</w:t>
      </w:r>
      <w:r w:rsidRPr="00456251">
        <w:rPr>
          <w:sz w:val="22"/>
          <w:szCs w:val="22"/>
          <w:lang w:val="en-US"/>
        </w:rPr>
        <w:t xml:space="preserve"> evaluate the recorded damage. Best practice is open a technical query directly from the originating workorder.</w:t>
      </w:r>
    </w:p>
    <w:p w:rsidRPr="00456251" w:rsidR="00456251" w:rsidP="00456251" w:rsidRDefault="00456251" w14:paraId="53CF865B" w14:textId="39BBB9C8">
      <w:pPr>
        <w:rPr>
          <w:sz w:val="22"/>
          <w:szCs w:val="22"/>
          <w:lang w:val="en-US"/>
        </w:rPr>
      </w:pPr>
      <w:r w:rsidRPr="00456251">
        <w:rPr>
          <w:sz w:val="22"/>
          <w:szCs w:val="22"/>
          <w:lang w:val="en-US"/>
        </w:rPr>
        <w:t xml:space="preserve">It is also possible to set up </w:t>
      </w:r>
      <w:r w:rsidRPr="00456251" w:rsidR="00553279">
        <w:rPr>
          <w:sz w:val="22"/>
          <w:szCs w:val="22"/>
          <w:lang w:val="en-US"/>
        </w:rPr>
        <w:t>Workflow ID</w:t>
      </w:r>
      <w:r w:rsidRPr="00456251">
        <w:rPr>
          <w:sz w:val="22"/>
          <w:szCs w:val="22"/>
          <w:lang w:val="en-US"/>
        </w:rPr>
        <w:t xml:space="preserve">:72 </w:t>
      </w:r>
      <w:r w:rsidRPr="00456251" w:rsidR="00553279">
        <w:rPr>
          <w:sz w:val="22"/>
          <w:szCs w:val="22"/>
          <w:lang w:val="en-US"/>
        </w:rPr>
        <w:t>to</w:t>
      </w:r>
      <w:r w:rsidRPr="00456251">
        <w:rPr>
          <w:sz w:val="22"/>
          <w:szCs w:val="22"/>
          <w:lang w:val="en-US"/>
        </w:rPr>
        <w:t xml:space="preserve"> inform relevant people once a new Structural Damage has been entered.</w:t>
      </w:r>
    </w:p>
    <w:p w:rsidRPr="00456251" w:rsidR="00456251" w:rsidP="00456251" w:rsidRDefault="00456251" w14:paraId="5B622234" w14:textId="77777777">
      <w:pPr>
        <w:rPr>
          <w:sz w:val="22"/>
          <w:szCs w:val="22"/>
          <w:lang w:val="en-US"/>
        </w:rPr>
      </w:pPr>
      <w:r w:rsidRPr="00456251">
        <w:rPr>
          <w:sz w:val="22"/>
          <w:szCs w:val="22"/>
          <w:lang w:val="en-US"/>
        </w:rPr>
        <w:t>The Engineer can as well:</w:t>
      </w:r>
    </w:p>
    <w:p w:rsidRPr="00456251" w:rsidR="00456251" w:rsidP="00456251" w:rsidRDefault="00456251" w14:paraId="5EC71A3A" w14:textId="77777777">
      <w:pPr>
        <w:numPr>
          <w:ilvl w:val="0"/>
          <w:numId w:val="12"/>
        </w:numPr>
        <w:rPr>
          <w:sz w:val="22"/>
          <w:szCs w:val="22"/>
          <w:lang w:val="en-US"/>
        </w:rPr>
      </w:pPr>
      <w:r w:rsidRPr="00456251">
        <w:rPr>
          <w:sz w:val="22"/>
          <w:szCs w:val="22"/>
          <w:lang w:val="en-US"/>
        </w:rPr>
        <w:t>Link images</w:t>
      </w:r>
    </w:p>
    <w:p w:rsidRPr="00456251" w:rsidR="00456251" w:rsidP="00456251" w:rsidRDefault="00456251" w14:paraId="17460E25" w14:textId="77777777">
      <w:pPr>
        <w:numPr>
          <w:ilvl w:val="0"/>
          <w:numId w:val="12"/>
        </w:numPr>
        <w:rPr>
          <w:sz w:val="22"/>
          <w:szCs w:val="22"/>
          <w:lang w:val="en-US"/>
        </w:rPr>
      </w:pPr>
      <w:r w:rsidRPr="00456251">
        <w:rPr>
          <w:sz w:val="22"/>
          <w:szCs w:val="22"/>
          <w:lang w:val="en-US"/>
        </w:rPr>
        <w:t>Set the status (Temp. Repair)</w:t>
      </w:r>
    </w:p>
    <w:p w:rsidR="00553279" w:rsidRDefault="00553279" w14:paraId="45CA106D" w14:textId="77777777">
      <w:pPr>
        <w:rPr>
          <w:sz w:val="22"/>
          <w:szCs w:val="22"/>
          <w:lang w:val="en-US"/>
        </w:rPr>
      </w:pPr>
      <w:r>
        <w:rPr>
          <w:sz w:val="22"/>
          <w:szCs w:val="22"/>
          <w:lang w:val="en-US"/>
        </w:rPr>
        <w:br w:type="page"/>
      </w:r>
    </w:p>
    <w:p w:rsidR="00456251" w:rsidP="00456251" w:rsidRDefault="00456251" w14:paraId="75996A92" w14:textId="55129AD0">
      <w:pPr>
        <w:numPr>
          <w:ilvl w:val="0"/>
          <w:numId w:val="12"/>
        </w:numPr>
        <w:rPr>
          <w:sz w:val="22"/>
          <w:szCs w:val="22"/>
          <w:lang w:val="en-US"/>
        </w:rPr>
      </w:pPr>
      <w:r w:rsidRPr="00456251">
        <w:rPr>
          <w:sz w:val="22"/>
          <w:szCs w:val="22"/>
          <w:lang w:val="en-US"/>
        </w:rPr>
        <w:t>Define the Repetitive Inspection choosing one of the following options:</w:t>
      </w:r>
    </w:p>
    <w:tbl>
      <w:tblPr>
        <w:tblW w:w="7815" w:type="dxa"/>
        <w:tblInd w:w="1440" w:type="dxa"/>
        <w:tblBorders>
          <w:top w:val="single" w:color="auto" w:sz="6" w:space="0"/>
          <w:left w:val="single" w:color="auto" w:sz="6" w:space="0"/>
          <w:bottom w:val="single" w:color="auto" w:sz="6" w:space="0"/>
          <w:right w:val="single" w:color="auto" w:sz="6" w:space="0"/>
        </w:tblBorders>
        <w:tblCellMar>
          <w:top w:w="15" w:type="dxa"/>
          <w:left w:w="15" w:type="dxa"/>
          <w:bottom w:w="15" w:type="dxa"/>
          <w:right w:w="15" w:type="dxa"/>
        </w:tblCellMar>
        <w:tblLook w:val="04A0" w:firstRow="1" w:lastRow="0" w:firstColumn="1" w:lastColumn="0" w:noHBand="0" w:noVBand="1"/>
      </w:tblPr>
      <w:tblGrid>
        <w:gridCol w:w="1831"/>
        <w:gridCol w:w="5984"/>
      </w:tblGrid>
      <w:tr w:rsidRPr="00456251" w:rsidR="00456251" w:rsidTr="00553279" w14:paraId="4EBC42DD" w14:textId="77777777">
        <w:trPr>
          <w:cantSplit/>
        </w:trPr>
        <w:tc>
          <w:tcPr>
            <w:tcW w:w="7815" w:type="dxa"/>
            <w:gridSpan w:val="2"/>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Pr="00553279" w:rsidR="00456251" w:rsidP="00553279" w:rsidRDefault="00456251" w14:paraId="199A47AC" w14:textId="77777777">
            <w:pPr>
              <w:ind w:left="360"/>
              <w:rPr>
                <w:sz w:val="22"/>
                <w:szCs w:val="22"/>
                <w:lang w:val="en-US"/>
              </w:rPr>
            </w:pPr>
            <w:r w:rsidRPr="00553279">
              <w:rPr>
                <w:i/>
                <w:iCs/>
                <w:sz w:val="22"/>
                <w:szCs w:val="22"/>
                <w:lang w:val="en-US"/>
              </w:rPr>
              <w:t xml:space="preserve">Repetitive Inspection: </w:t>
            </w:r>
          </w:p>
        </w:tc>
      </w:tr>
      <w:tr w:rsidRPr="00456251" w:rsidR="00456251" w:rsidTr="00553279" w14:paraId="7823FEB9" w14:textId="77777777">
        <w:trPr>
          <w:cantSplit/>
        </w:trPr>
        <w:tc>
          <w:tcPr>
            <w:tcW w:w="1831"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Pr="00553279" w:rsidR="00456251" w:rsidP="00553279" w:rsidRDefault="00456251" w14:paraId="275DE6A9" w14:textId="77777777">
            <w:pPr>
              <w:ind w:left="360"/>
              <w:rPr>
                <w:sz w:val="22"/>
                <w:szCs w:val="22"/>
                <w:lang w:val="en-US"/>
              </w:rPr>
            </w:pPr>
            <w:r w:rsidRPr="00553279">
              <w:rPr>
                <w:i/>
                <w:iCs/>
                <w:sz w:val="22"/>
                <w:szCs w:val="22"/>
                <w:lang w:val="en-US"/>
              </w:rPr>
              <w:t>by uncontrolled interval</w:t>
            </w:r>
          </w:p>
        </w:tc>
        <w:tc>
          <w:tcPr>
            <w:tcW w:w="5984"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Pr="00553279" w:rsidR="00456251" w:rsidP="00553279" w:rsidRDefault="00456251" w14:paraId="5866BB15" w14:textId="77777777">
            <w:pPr>
              <w:ind w:left="360"/>
              <w:rPr>
                <w:sz w:val="22"/>
                <w:szCs w:val="22"/>
                <w:lang w:val="en-US"/>
              </w:rPr>
            </w:pPr>
            <w:r w:rsidRPr="00553279">
              <w:rPr>
                <w:sz w:val="22"/>
                <w:szCs w:val="22"/>
                <w:lang w:val="en-US"/>
              </w:rPr>
              <w:t>Select if repetitive inspections are required for this damage using an uncontrolled interval. Enter the value in the field and select the radio button for the dimension:</w:t>
            </w:r>
            <w:r w:rsidRPr="00553279">
              <w:rPr>
                <w:sz w:val="22"/>
                <w:szCs w:val="22"/>
                <w:lang w:val="en-US"/>
              </w:rPr>
              <w:br/>
            </w:r>
            <w:r w:rsidRPr="00553279">
              <w:rPr>
                <w:sz w:val="22"/>
                <w:szCs w:val="22"/>
                <w:lang w:val="en-US"/>
              </w:rPr>
              <w:t xml:space="preserve">H = </w:t>
            </w:r>
            <w:r w:rsidRPr="00553279">
              <w:rPr>
                <w:i/>
                <w:iCs/>
                <w:sz w:val="22"/>
                <w:szCs w:val="22"/>
                <w:lang w:val="en-US"/>
              </w:rPr>
              <w:t>Flight Hours</w:t>
            </w:r>
            <w:r w:rsidRPr="00553279">
              <w:rPr>
                <w:sz w:val="22"/>
                <w:szCs w:val="22"/>
                <w:lang w:val="en-US"/>
              </w:rPr>
              <w:t xml:space="preserve">; D = </w:t>
            </w:r>
            <w:r w:rsidRPr="00553279">
              <w:rPr>
                <w:i/>
                <w:iCs/>
                <w:sz w:val="22"/>
                <w:szCs w:val="22"/>
                <w:lang w:val="en-US"/>
              </w:rPr>
              <w:t>Calendar Days</w:t>
            </w:r>
            <w:r w:rsidRPr="00553279">
              <w:rPr>
                <w:sz w:val="22"/>
                <w:szCs w:val="22"/>
                <w:lang w:val="en-US"/>
              </w:rPr>
              <w:t xml:space="preserve">; C = </w:t>
            </w:r>
            <w:r w:rsidRPr="00553279">
              <w:rPr>
                <w:i/>
                <w:iCs/>
                <w:sz w:val="22"/>
                <w:szCs w:val="22"/>
                <w:lang w:val="en-US"/>
              </w:rPr>
              <w:t>Flight Cycles</w:t>
            </w:r>
            <w:r w:rsidRPr="00553279">
              <w:rPr>
                <w:sz w:val="22"/>
                <w:szCs w:val="22"/>
                <w:lang w:val="en-US"/>
              </w:rPr>
              <w:t xml:space="preserve">; </w:t>
            </w:r>
            <w:r w:rsidRPr="00553279">
              <w:rPr>
                <w:i/>
                <w:iCs/>
                <w:sz w:val="22"/>
                <w:szCs w:val="22"/>
                <w:lang w:val="en-US"/>
              </w:rPr>
              <w:t>Others</w:t>
            </w:r>
            <w:r w:rsidRPr="00553279">
              <w:rPr>
                <w:sz w:val="22"/>
                <w:szCs w:val="22"/>
                <w:lang w:val="en-US"/>
              </w:rPr>
              <w:t xml:space="preserve">. If </w:t>
            </w:r>
            <w:r w:rsidRPr="00553279">
              <w:rPr>
                <w:i/>
                <w:iCs/>
                <w:sz w:val="22"/>
                <w:szCs w:val="22"/>
                <w:lang w:val="en-US"/>
              </w:rPr>
              <w:t>Others</w:t>
            </w:r>
            <w:r w:rsidRPr="00553279">
              <w:rPr>
                <w:sz w:val="22"/>
                <w:szCs w:val="22"/>
                <w:lang w:val="en-US"/>
              </w:rPr>
              <w:t>, enter a description of the interval dimension.</w:t>
            </w:r>
          </w:p>
        </w:tc>
      </w:tr>
      <w:tr w:rsidRPr="00456251" w:rsidR="00456251" w:rsidTr="00553279" w14:paraId="39C97FD1" w14:textId="77777777">
        <w:trPr>
          <w:cantSplit/>
        </w:trPr>
        <w:tc>
          <w:tcPr>
            <w:tcW w:w="1831"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Pr="00553279" w:rsidR="00456251" w:rsidP="00553279" w:rsidRDefault="00456251" w14:paraId="17F00734" w14:textId="77777777">
            <w:pPr>
              <w:ind w:left="360"/>
              <w:rPr>
                <w:sz w:val="22"/>
                <w:szCs w:val="22"/>
                <w:lang w:val="en-US"/>
              </w:rPr>
            </w:pPr>
            <w:r w:rsidRPr="00553279">
              <w:rPr>
                <w:i/>
                <w:iCs/>
                <w:sz w:val="22"/>
                <w:szCs w:val="22"/>
                <w:lang w:val="en-US"/>
              </w:rPr>
              <w:t>by document reference</w:t>
            </w:r>
          </w:p>
        </w:tc>
        <w:tc>
          <w:tcPr>
            <w:tcW w:w="5984"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Pr="00553279" w:rsidR="00456251" w:rsidP="00553279" w:rsidRDefault="00456251" w14:paraId="6E512370" w14:textId="77777777">
            <w:pPr>
              <w:ind w:left="360"/>
              <w:rPr>
                <w:sz w:val="22"/>
                <w:szCs w:val="22"/>
                <w:lang w:val="en-US"/>
              </w:rPr>
            </w:pPr>
            <w:r w:rsidRPr="00553279">
              <w:rPr>
                <w:sz w:val="22"/>
                <w:szCs w:val="22"/>
                <w:lang w:val="en-US"/>
              </w:rPr>
              <w:t>Select if repetitive inspections are required for this damage using a document reference. Select from the drop-down list.</w:t>
            </w:r>
          </w:p>
        </w:tc>
      </w:tr>
      <w:tr w:rsidRPr="00456251" w:rsidR="00456251" w:rsidTr="00553279" w14:paraId="55335EA2" w14:textId="77777777">
        <w:trPr>
          <w:cantSplit/>
        </w:trPr>
        <w:tc>
          <w:tcPr>
            <w:tcW w:w="1831"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Pr="00553279" w:rsidR="00456251" w:rsidP="00553279" w:rsidRDefault="00456251" w14:paraId="02393FC9" w14:textId="77777777">
            <w:pPr>
              <w:ind w:left="360"/>
              <w:rPr>
                <w:sz w:val="22"/>
                <w:szCs w:val="22"/>
                <w:lang w:val="en-US"/>
              </w:rPr>
            </w:pPr>
            <w:r w:rsidRPr="00553279">
              <w:rPr>
                <w:i/>
                <w:iCs/>
                <w:sz w:val="22"/>
                <w:szCs w:val="22"/>
                <w:lang w:val="en-US"/>
              </w:rPr>
              <w:t>Last Performed</w:t>
            </w:r>
          </w:p>
        </w:tc>
        <w:tc>
          <w:tcPr>
            <w:tcW w:w="5984"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Pr="00553279" w:rsidR="00456251" w:rsidP="00553279" w:rsidRDefault="00456251" w14:paraId="6950A0BD" w14:textId="77777777">
            <w:pPr>
              <w:ind w:left="360"/>
              <w:rPr>
                <w:sz w:val="22"/>
                <w:szCs w:val="22"/>
                <w:lang w:val="en-US"/>
              </w:rPr>
            </w:pPr>
            <w:r w:rsidRPr="00553279">
              <w:rPr>
                <w:sz w:val="22"/>
                <w:szCs w:val="22"/>
                <w:lang w:val="en-US"/>
              </w:rPr>
              <w:t>Date the last repetitive inspection was performed.</w:t>
            </w:r>
          </w:p>
        </w:tc>
      </w:tr>
      <w:tr w:rsidRPr="00456251" w:rsidR="00456251" w:rsidTr="00553279" w14:paraId="7E06879A" w14:textId="77777777">
        <w:trPr>
          <w:cantSplit/>
        </w:trPr>
        <w:tc>
          <w:tcPr>
            <w:tcW w:w="1831"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Pr="00553279" w:rsidR="00456251" w:rsidP="00553279" w:rsidRDefault="00456251" w14:paraId="2EC253E1" w14:textId="77777777">
            <w:pPr>
              <w:ind w:left="360"/>
              <w:rPr>
                <w:sz w:val="22"/>
                <w:szCs w:val="22"/>
                <w:lang w:val="en-US"/>
              </w:rPr>
            </w:pPr>
            <w:r w:rsidRPr="00553279">
              <w:rPr>
                <w:i/>
                <w:iCs/>
                <w:sz w:val="22"/>
                <w:szCs w:val="22"/>
                <w:lang w:val="en-US"/>
              </w:rPr>
              <w:t>Next Due</w:t>
            </w:r>
          </w:p>
        </w:tc>
        <w:tc>
          <w:tcPr>
            <w:tcW w:w="5984"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Pr="00553279" w:rsidR="00456251" w:rsidP="00553279" w:rsidRDefault="00456251" w14:paraId="7018AF35" w14:textId="77777777">
            <w:pPr>
              <w:ind w:left="360"/>
              <w:rPr>
                <w:sz w:val="22"/>
                <w:szCs w:val="22"/>
                <w:lang w:val="en-US"/>
              </w:rPr>
            </w:pPr>
            <w:r w:rsidRPr="00553279">
              <w:rPr>
                <w:sz w:val="22"/>
                <w:szCs w:val="22"/>
                <w:lang w:val="en-US"/>
              </w:rPr>
              <w:t>Date the next repetitive inspection is due.</w:t>
            </w:r>
          </w:p>
        </w:tc>
      </w:tr>
    </w:tbl>
    <w:p w:rsidRPr="00456251" w:rsidR="00456251" w:rsidP="00553279" w:rsidRDefault="00456251" w14:paraId="5B8D08D1" w14:textId="77777777">
      <w:pPr>
        <w:numPr>
          <w:ilvl w:val="0"/>
          <w:numId w:val="13"/>
        </w:numPr>
        <w:spacing w:before="120"/>
        <w:rPr>
          <w:sz w:val="22"/>
          <w:szCs w:val="22"/>
          <w:lang w:val="en-US"/>
        </w:rPr>
      </w:pPr>
      <w:r w:rsidRPr="00456251">
        <w:rPr>
          <w:sz w:val="22"/>
          <w:szCs w:val="22"/>
          <w:lang w:val="en-US"/>
        </w:rPr>
        <w:t>Record the reference</w:t>
      </w:r>
    </w:p>
    <w:p w:rsidRPr="00456251" w:rsidR="00456251" w:rsidP="00456251" w:rsidRDefault="00456251" w14:paraId="4C982D17" w14:textId="54A3A183">
      <w:pPr>
        <w:rPr>
          <w:sz w:val="22"/>
          <w:szCs w:val="22"/>
          <w:lang w:val="en-US"/>
        </w:rPr>
      </w:pPr>
      <w:r w:rsidRPr="00456251">
        <w:rPr>
          <w:sz w:val="22"/>
          <w:szCs w:val="22"/>
          <w:lang w:val="en-US"/>
        </w:rPr>
        <w:t xml:space="preserve">After the evaluation the decision </w:t>
      </w:r>
      <w:r w:rsidRPr="00456251" w:rsidR="00553279">
        <w:rPr>
          <w:sz w:val="22"/>
          <w:szCs w:val="22"/>
          <w:lang w:val="en-US"/>
        </w:rPr>
        <w:t>must</w:t>
      </w:r>
      <w:r w:rsidRPr="00456251">
        <w:rPr>
          <w:sz w:val="22"/>
          <w:szCs w:val="22"/>
          <w:lang w:val="en-US"/>
        </w:rPr>
        <w:t xml:space="preserve"> be taken if the damage is within the SRM limitations or not. Please note SRM, as well as other OEM documents, can be imported in AMOS using OEM Documents Management APN 1524 and </w:t>
      </w:r>
      <w:r w:rsidRPr="00456251" w:rsidR="00553279">
        <w:rPr>
          <w:sz w:val="22"/>
          <w:szCs w:val="22"/>
          <w:lang w:val="en-US"/>
        </w:rPr>
        <w:t>visualized</w:t>
      </w:r>
      <w:r w:rsidRPr="00456251">
        <w:rPr>
          <w:sz w:val="22"/>
          <w:szCs w:val="22"/>
          <w:lang w:val="en-US"/>
        </w:rPr>
        <w:t xml:space="preserve"> using OEM Documents Library APN 1525.</w:t>
      </w:r>
    </w:p>
    <w:p w:rsidRPr="00456251" w:rsidR="00456251" w:rsidP="00456251" w:rsidRDefault="00456251" w14:paraId="0506AC2B" w14:textId="56116388">
      <w:pPr>
        <w:rPr>
          <w:sz w:val="22"/>
          <w:szCs w:val="22"/>
          <w:lang w:val="en-US"/>
        </w:rPr>
      </w:pPr>
      <w:r w:rsidRPr="00456251">
        <w:rPr>
          <w:sz w:val="22"/>
          <w:szCs w:val="22"/>
          <w:lang w:val="en-US"/>
        </w:rPr>
        <w:t xml:space="preserve">If outside the SRM limitations, the approval request </w:t>
      </w:r>
      <w:r w:rsidRPr="00456251" w:rsidR="00553279">
        <w:rPr>
          <w:sz w:val="22"/>
          <w:szCs w:val="22"/>
          <w:lang w:val="en-US"/>
        </w:rPr>
        <w:t>must</w:t>
      </w:r>
      <w:r w:rsidRPr="00456251">
        <w:rPr>
          <w:sz w:val="22"/>
          <w:szCs w:val="22"/>
          <w:lang w:val="en-US"/>
        </w:rPr>
        <w:t xml:space="preserve"> be triggered to the OEM </w:t>
      </w:r>
      <w:r w:rsidRPr="00456251" w:rsidR="00553279">
        <w:rPr>
          <w:sz w:val="22"/>
          <w:szCs w:val="22"/>
          <w:lang w:val="en-US"/>
        </w:rPr>
        <w:t>to</w:t>
      </w:r>
      <w:r w:rsidRPr="00456251">
        <w:rPr>
          <w:sz w:val="22"/>
          <w:szCs w:val="22"/>
          <w:lang w:val="en-US"/>
        </w:rPr>
        <w:t xml:space="preserve"> receive a detailed approved repair instruction.</w:t>
      </w:r>
    </w:p>
    <w:p w:rsidRPr="00456251" w:rsidR="00456251" w:rsidP="00456251" w:rsidRDefault="00456251" w14:paraId="6C0794CE" w14:textId="77777777">
      <w:pPr>
        <w:rPr>
          <w:sz w:val="22"/>
          <w:szCs w:val="22"/>
          <w:lang w:val="en-US"/>
        </w:rPr>
      </w:pPr>
    </w:p>
    <w:p w:rsidRPr="00456251" w:rsidR="00456251" w:rsidP="00456251" w:rsidRDefault="00456251" w14:paraId="79E4A2F6" w14:textId="77777777">
      <w:pPr>
        <w:rPr>
          <w:sz w:val="22"/>
          <w:szCs w:val="22"/>
          <w:lang w:val="en-US"/>
        </w:rPr>
      </w:pPr>
      <w:r w:rsidRPr="00456251">
        <w:rPr>
          <w:sz w:val="22"/>
          <w:szCs w:val="22"/>
          <w:lang w:val="en-US"/>
        </w:rPr>
        <w:t>Repetitive Inspections:</w:t>
      </w:r>
    </w:p>
    <w:p w:rsidRPr="00456251" w:rsidR="00456251" w:rsidP="00456251" w:rsidRDefault="00456251" w14:paraId="534CA895" w14:textId="06B3DA3B">
      <w:pPr>
        <w:rPr>
          <w:sz w:val="22"/>
          <w:szCs w:val="22"/>
          <w:lang w:val="en-US"/>
        </w:rPr>
      </w:pPr>
      <w:r w:rsidRPr="00456251">
        <w:rPr>
          <w:sz w:val="22"/>
          <w:szCs w:val="22"/>
          <w:lang w:val="en-US"/>
        </w:rPr>
        <w:t xml:space="preserve">There are four different ways </w:t>
      </w:r>
      <w:r w:rsidRPr="00456251" w:rsidR="00553279">
        <w:rPr>
          <w:sz w:val="22"/>
          <w:szCs w:val="22"/>
          <w:lang w:val="en-US"/>
        </w:rPr>
        <w:t>to</w:t>
      </w:r>
      <w:r w:rsidRPr="00456251">
        <w:rPr>
          <w:sz w:val="22"/>
          <w:szCs w:val="22"/>
          <w:lang w:val="en-US"/>
        </w:rPr>
        <w:t xml:space="preserve"> control repetitive inspections:</w:t>
      </w:r>
    </w:p>
    <w:p w:rsidRPr="00456251" w:rsidR="00456251" w:rsidP="00456251" w:rsidRDefault="00456251" w14:paraId="3EEC47A7" w14:textId="77777777">
      <w:pPr>
        <w:numPr>
          <w:ilvl w:val="0"/>
          <w:numId w:val="14"/>
        </w:numPr>
        <w:rPr>
          <w:sz w:val="22"/>
          <w:szCs w:val="22"/>
          <w:lang w:val="en-US"/>
        </w:rPr>
      </w:pPr>
      <w:r w:rsidRPr="00456251">
        <w:rPr>
          <w:sz w:val="22"/>
          <w:szCs w:val="22"/>
          <w:lang w:val="en-US"/>
        </w:rPr>
        <w:t>Extension of the original issues workorder by the applicable interval according to SRM or OEM approval.</w:t>
      </w:r>
    </w:p>
    <w:p w:rsidRPr="00456251" w:rsidR="00456251" w:rsidP="00456251" w:rsidRDefault="00456251" w14:paraId="09859E40" w14:textId="77777777">
      <w:pPr>
        <w:numPr>
          <w:ilvl w:val="0"/>
          <w:numId w:val="14"/>
        </w:numPr>
        <w:rPr>
          <w:sz w:val="22"/>
          <w:szCs w:val="22"/>
          <w:lang w:val="en-US"/>
        </w:rPr>
      </w:pPr>
      <w:r w:rsidRPr="00456251">
        <w:rPr>
          <w:sz w:val="22"/>
          <w:szCs w:val="22"/>
          <w:lang w:val="en-US"/>
        </w:rPr>
        <w:t>Issuing of an Adhoc-JIC with the applicable interval according to the SRM or OEM approval      </w:t>
      </w:r>
    </w:p>
    <w:p w:rsidRPr="00456251" w:rsidR="00456251" w:rsidP="00456251" w:rsidRDefault="00456251" w14:paraId="6614A2C9" w14:textId="6D7EAF48">
      <w:pPr>
        <w:rPr>
          <w:sz w:val="22"/>
          <w:szCs w:val="22"/>
          <w:lang w:val="en-US"/>
        </w:rPr>
      </w:pPr>
      <w:r w:rsidRPr="00456251">
        <w:rPr>
          <w:i/>
          <w:iCs/>
          <w:sz w:val="22"/>
          <w:szCs w:val="22"/>
          <w:lang w:val="en-US"/>
        </w:rPr>
        <w:t xml:space="preserve">NOTE:         Use the AD HOC JIC, the related Program </w:t>
      </w:r>
      <w:r w:rsidRPr="00456251" w:rsidR="00553279">
        <w:rPr>
          <w:i/>
          <w:iCs/>
          <w:sz w:val="22"/>
          <w:szCs w:val="22"/>
          <w:lang w:val="en-US"/>
        </w:rPr>
        <w:t>must</w:t>
      </w:r>
      <w:r w:rsidRPr="00456251">
        <w:rPr>
          <w:i/>
          <w:iCs/>
          <w:sz w:val="22"/>
          <w:szCs w:val="22"/>
          <w:lang w:val="en-US"/>
        </w:rPr>
        <w:t xml:space="preserve"> be activated in APN 249</w:t>
      </w:r>
    </w:p>
    <w:p w:rsidRPr="00456251" w:rsidR="00456251" w:rsidP="00456251" w:rsidRDefault="00456251" w14:paraId="40B5F94C" w14:textId="77777777">
      <w:pPr>
        <w:rPr>
          <w:sz w:val="22"/>
          <w:szCs w:val="22"/>
          <w:lang w:val="en-US"/>
        </w:rPr>
      </w:pPr>
      <w:r w:rsidRPr="00456251">
        <w:rPr>
          <w:sz w:val="22"/>
          <w:szCs w:val="22"/>
          <w:lang w:val="en-US"/>
        </w:rPr>
        <w:t>In this case defer the original WO to the final repair, once the final repair has been performed, deactivate manually the Adhoc-JIC (from APN 1895) and close the WO. The final repair will be done with the original workorder.</w:t>
      </w:r>
    </w:p>
    <w:p w:rsidRPr="00456251" w:rsidR="00456251" w:rsidP="00456251" w:rsidRDefault="00456251" w14:paraId="2029B140" w14:textId="7B4668A5">
      <w:pPr>
        <w:numPr>
          <w:ilvl w:val="0"/>
          <w:numId w:val="15"/>
        </w:numPr>
        <w:rPr>
          <w:sz w:val="22"/>
          <w:szCs w:val="22"/>
          <w:lang w:val="en-US"/>
        </w:rPr>
      </w:pPr>
      <w:r w:rsidRPr="00456251">
        <w:rPr>
          <w:sz w:val="22"/>
          <w:szCs w:val="22"/>
          <w:lang w:val="en-US"/>
        </w:rPr>
        <w:t>Issuing of a document (</w:t>
      </w:r>
      <w:r w:rsidRPr="00456251" w:rsidR="00553279">
        <w:rPr>
          <w:sz w:val="22"/>
          <w:szCs w:val="22"/>
          <w:lang w:val="en-US"/>
        </w:rPr>
        <w:t>e.g.,</w:t>
      </w:r>
      <w:r w:rsidRPr="00456251">
        <w:rPr>
          <w:sz w:val="22"/>
          <w:szCs w:val="22"/>
          <w:lang w:val="en-US"/>
        </w:rPr>
        <w:t xml:space="preserve"> EO) with the applicable interval according to the SRM or OEM approval</w:t>
      </w:r>
    </w:p>
    <w:p w:rsidRPr="00456251" w:rsidR="00456251" w:rsidP="00456251" w:rsidRDefault="00456251" w14:paraId="7A81B984" w14:textId="1BAEE1E1">
      <w:pPr>
        <w:rPr>
          <w:sz w:val="22"/>
          <w:szCs w:val="22"/>
          <w:lang w:val="en-US"/>
        </w:rPr>
      </w:pPr>
      <w:r w:rsidRPr="00456251">
        <w:rPr>
          <w:sz w:val="22"/>
          <w:szCs w:val="22"/>
          <w:lang w:val="en-US"/>
        </w:rPr>
        <w:t xml:space="preserve">In this case, define a document in APN 63 for the final repair that terminates the document defined for the repetitive inspection. Once the final repair document will be closed, the repetitive document </w:t>
      </w:r>
      <w:r w:rsidRPr="00456251" w:rsidR="00553279">
        <w:rPr>
          <w:sz w:val="22"/>
          <w:szCs w:val="22"/>
          <w:lang w:val="en-US"/>
        </w:rPr>
        <w:t>gets</w:t>
      </w:r>
      <w:r w:rsidRPr="00456251">
        <w:rPr>
          <w:sz w:val="22"/>
          <w:szCs w:val="22"/>
          <w:lang w:val="en-US"/>
        </w:rPr>
        <w:t xml:space="preserve"> terminated (by the terminated functionality in APN 63). The original workorder can be closed and a reference entry for the document should be entered into APN 768.</w:t>
      </w:r>
    </w:p>
    <w:p w:rsidRPr="00456251" w:rsidR="00456251" w:rsidP="00456251" w:rsidRDefault="00456251" w14:paraId="5DB6F1EA" w14:textId="77777777">
      <w:pPr>
        <w:numPr>
          <w:ilvl w:val="0"/>
          <w:numId w:val="16"/>
        </w:numPr>
        <w:rPr>
          <w:sz w:val="22"/>
          <w:szCs w:val="22"/>
          <w:lang w:val="en-US"/>
        </w:rPr>
      </w:pPr>
      <w:r w:rsidRPr="00456251">
        <w:rPr>
          <w:sz w:val="22"/>
          <w:szCs w:val="22"/>
          <w:lang w:val="en-US"/>
        </w:rPr>
        <w:t>Issuing of taskcard in the maintenance program with the applicable interval according to the SRM or OEM approval</w:t>
      </w:r>
    </w:p>
    <w:p w:rsidRPr="00456251" w:rsidR="00456251" w:rsidP="00456251" w:rsidRDefault="00456251" w14:paraId="4E6B8CAD" w14:textId="77777777">
      <w:pPr>
        <w:rPr>
          <w:sz w:val="22"/>
          <w:szCs w:val="22"/>
          <w:lang w:val="en-US"/>
        </w:rPr>
      </w:pPr>
      <w:r w:rsidRPr="00456251">
        <w:rPr>
          <w:sz w:val="22"/>
          <w:szCs w:val="22"/>
          <w:lang w:val="en-US"/>
        </w:rPr>
        <w:t>In this case the original workorder will be transferred to the final repair date (if available) and the repetitive inspection can be incorporated in the maintenance program. Once the final repair has been performed the taskcard can be deactivated.</w:t>
      </w:r>
    </w:p>
    <w:p w:rsidRPr="00456251" w:rsidR="00456251" w:rsidP="00456251" w:rsidRDefault="00456251" w14:paraId="0F00AD8E" w14:textId="77777777">
      <w:pPr>
        <w:rPr>
          <w:sz w:val="22"/>
          <w:szCs w:val="22"/>
          <w:lang w:val="en-US"/>
        </w:rPr>
      </w:pPr>
      <w:r w:rsidRPr="00456251">
        <w:rPr>
          <w:i/>
          <w:iCs/>
          <w:sz w:val="22"/>
          <w:szCs w:val="22"/>
          <w:lang w:val="en-US"/>
        </w:rPr>
        <w:t>NOTE:         Some authorities might for additional approval for each revision of the maintenance programs</w:t>
      </w:r>
    </w:p>
    <w:p w:rsidRPr="00456251" w:rsidR="00456251" w:rsidP="00456251" w:rsidRDefault="00456251" w14:paraId="280ED8DC" w14:textId="77777777">
      <w:pPr>
        <w:rPr>
          <w:sz w:val="22"/>
          <w:szCs w:val="22"/>
          <w:lang w:val="en-US"/>
        </w:rPr>
      </w:pPr>
    </w:p>
    <w:p w:rsidRPr="00456251" w:rsidR="00456251" w:rsidP="00456251" w:rsidRDefault="00456251" w14:paraId="5CA23335" w14:textId="77777777">
      <w:pPr>
        <w:rPr>
          <w:sz w:val="22"/>
          <w:szCs w:val="22"/>
          <w:lang w:val="en-US"/>
        </w:rPr>
      </w:pPr>
      <w:r w:rsidRPr="00456251">
        <w:rPr>
          <w:sz w:val="22"/>
          <w:szCs w:val="22"/>
          <w:lang w:val="en-US"/>
        </w:rPr>
        <w:t>Corrosion Findings tracking:</w:t>
      </w:r>
    </w:p>
    <w:p w:rsidRPr="00456251" w:rsidR="00456251" w:rsidP="00456251" w:rsidRDefault="00456251" w14:paraId="55935670" w14:textId="77777777">
      <w:pPr>
        <w:numPr>
          <w:ilvl w:val="0"/>
          <w:numId w:val="17"/>
        </w:numPr>
        <w:rPr>
          <w:sz w:val="22"/>
          <w:szCs w:val="22"/>
          <w:lang w:val="en-US"/>
        </w:rPr>
      </w:pPr>
      <w:r w:rsidRPr="00456251">
        <w:rPr>
          <w:sz w:val="22"/>
          <w:szCs w:val="22"/>
          <w:lang w:val="en-US"/>
        </w:rPr>
        <w:t>Corrosion Prevention &amp; Control Programs (CPCP): Workstep classification available</w:t>
      </w:r>
    </w:p>
    <w:p w:rsidRPr="00456251" w:rsidR="00456251" w:rsidP="00456251" w:rsidRDefault="00456251" w14:paraId="1067ECE5" w14:textId="77777777">
      <w:pPr>
        <w:rPr>
          <w:sz w:val="22"/>
          <w:szCs w:val="22"/>
          <w:lang w:val="en-US"/>
        </w:rPr>
      </w:pPr>
    </w:p>
    <w:p w:rsidRPr="00456251" w:rsidR="00456251" w:rsidP="00456251" w:rsidRDefault="00456251" w14:paraId="7DF7B75F" w14:textId="77777777">
      <w:pPr>
        <w:rPr>
          <w:sz w:val="22"/>
          <w:szCs w:val="22"/>
          <w:lang w:val="en-US"/>
        </w:rPr>
      </w:pPr>
      <w:r w:rsidRPr="00456251">
        <w:rPr>
          <w:sz w:val="22"/>
          <w:szCs w:val="22"/>
          <w:lang w:val="en-US"/>
        </w:rPr>
        <w:t>Two possible reports can be generated in Structural Damage APN 786:</w:t>
      </w:r>
    </w:p>
    <w:p w:rsidRPr="00456251" w:rsidR="00456251" w:rsidP="00456251" w:rsidRDefault="00456251" w14:paraId="2342C1D5" w14:textId="77777777">
      <w:pPr>
        <w:numPr>
          <w:ilvl w:val="0"/>
          <w:numId w:val="18"/>
        </w:numPr>
        <w:rPr>
          <w:sz w:val="22"/>
          <w:szCs w:val="22"/>
          <w:lang w:val="en-US"/>
        </w:rPr>
      </w:pPr>
      <w:r w:rsidRPr="00456251">
        <w:rPr>
          <w:sz w:val="22"/>
          <w:szCs w:val="22"/>
          <w:lang w:val="en-US"/>
        </w:rPr>
        <w:t>Structural Damage Report: Dent &amp; Buckle Chart and Repair Details</w:t>
      </w:r>
    </w:p>
    <w:p w:rsidRPr="00456251" w:rsidR="00456251" w:rsidP="00456251" w:rsidRDefault="00456251" w14:paraId="5312C7D8" w14:textId="77777777">
      <w:pPr>
        <w:numPr>
          <w:ilvl w:val="0"/>
          <w:numId w:val="18"/>
        </w:numPr>
        <w:rPr>
          <w:sz w:val="22"/>
          <w:szCs w:val="22"/>
          <w:lang w:val="en-US"/>
        </w:rPr>
      </w:pPr>
      <w:r w:rsidRPr="00456251">
        <w:rPr>
          <w:sz w:val="22"/>
          <w:szCs w:val="22"/>
          <w:lang w:val="en-US"/>
        </w:rPr>
        <w:t>Single Damage Report: Details of the single entry</w:t>
      </w:r>
    </w:p>
    <w:p w:rsidRPr="00456251" w:rsidR="00456251" w:rsidP="00456251" w:rsidRDefault="00456251" w14:paraId="12897D8B" w14:textId="1E466291">
      <w:pPr>
        <w:rPr>
          <w:sz w:val="22"/>
          <w:szCs w:val="22"/>
          <w:lang w:val="en-US"/>
        </w:rPr>
      </w:pPr>
      <w:r w:rsidRPr="00456251">
        <w:rPr>
          <w:sz w:val="22"/>
          <w:szCs w:val="22"/>
          <w:lang w:val="en-US"/>
        </w:rPr>
        <w:t> Please note: The reports generated are based on the results of search criteria. Use the filtering options to get the desired report (</w:t>
      </w:r>
      <w:r w:rsidRPr="00456251" w:rsidR="00553279">
        <w:rPr>
          <w:sz w:val="22"/>
          <w:szCs w:val="22"/>
          <w:lang w:val="en-US"/>
        </w:rPr>
        <w:t>e.g.,</w:t>
      </w:r>
      <w:r w:rsidRPr="00456251">
        <w:rPr>
          <w:sz w:val="22"/>
          <w:szCs w:val="22"/>
          <w:lang w:val="en-US"/>
        </w:rPr>
        <w:t xml:space="preserve"> get only the repair entries).</w:t>
      </w:r>
    </w:p>
    <w:p w:rsidRPr="00456251" w:rsidR="00456251" w:rsidP="00456251" w:rsidRDefault="00456251" w14:paraId="2FD45F29" w14:textId="77777777"/>
    <w:p w:rsidR="00FE2679" w:rsidP="00FE2679" w:rsidRDefault="00FE2679" w14:paraId="0DFE8C25" w14:textId="77777777">
      <w:pPr>
        <w:rPr>
          <w:rFonts w:cstheme="minorHAnsi"/>
          <w:sz w:val="22"/>
          <w:szCs w:val="22"/>
        </w:rPr>
      </w:pPr>
    </w:p>
    <w:p w:rsidRPr="00366EE0" w:rsidR="00FE2679" w:rsidP="00FE2679" w:rsidRDefault="00FE2679" w14:paraId="795312E6" w14:textId="77777777">
      <w:pPr>
        <w:rPr>
          <w:rFonts w:cstheme="minorHAnsi"/>
          <w:sz w:val="22"/>
          <w:szCs w:val="22"/>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7123" w:rsidP="00EC2942" w:rsidRDefault="00E57123" w14:paraId="663C968F" w14:textId="77777777">
      <w:pPr>
        <w:spacing w:after="0" w:line="240" w:lineRule="auto"/>
      </w:pPr>
      <w:r>
        <w:separator/>
      </w:r>
    </w:p>
  </w:endnote>
  <w:endnote w:type="continuationSeparator" w:id="0">
    <w:p w:rsidR="00E57123" w:rsidP="00EC2942" w:rsidRDefault="00E57123" w14:paraId="7C46F0B3" w14:textId="77777777">
      <w:pPr>
        <w:spacing w:after="0" w:line="240" w:lineRule="auto"/>
      </w:pPr>
      <w:r>
        <w:continuationSeparator/>
      </w:r>
    </w:p>
  </w:endnote>
  <w:endnote w:type="continuationNotice" w:id="1">
    <w:p w:rsidR="00E57123" w:rsidRDefault="00E57123" w14:paraId="64D2FF6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7123" w:rsidP="00EC2942" w:rsidRDefault="00E57123" w14:paraId="216CEE7E" w14:textId="77777777">
      <w:pPr>
        <w:spacing w:after="0" w:line="240" w:lineRule="auto"/>
      </w:pPr>
      <w:r>
        <w:separator/>
      </w:r>
    </w:p>
  </w:footnote>
  <w:footnote w:type="continuationSeparator" w:id="0">
    <w:p w:rsidR="00E57123" w:rsidP="00EC2942" w:rsidRDefault="00E57123" w14:paraId="637CD5D0" w14:textId="77777777">
      <w:pPr>
        <w:spacing w:after="0" w:line="240" w:lineRule="auto"/>
      </w:pPr>
      <w:r>
        <w:continuationSeparator/>
      </w:r>
    </w:p>
  </w:footnote>
  <w:footnote w:type="continuationNotice" w:id="1">
    <w:p w:rsidR="00E57123" w:rsidRDefault="00E57123" w14:paraId="39970FF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D364E0" w14:paraId="1D9A8A29" w14:textId="70D72233">
        <w:pPr>
          <w:pStyle w:val="Header"/>
          <w:jc w:val="center"/>
          <w:rPr>
            <w:sz w:val="24"/>
            <w:szCs w:val="24"/>
          </w:rPr>
        </w:pPr>
        <w:r>
          <w:rPr>
            <w:sz w:val="24"/>
            <w:szCs w:val="24"/>
          </w:rPr>
          <w:t>02.07 STRUCTURAL DAMAGE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8">
    <w:nsid w:val="4f15a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F930A7"/>
    <w:multiLevelType w:val="multilevel"/>
    <w:tmpl w:val="47840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C05E40"/>
    <w:multiLevelType w:val="multilevel"/>
    <w:tmpl w:val="148A5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BA7041"/>
    <w:multiLevelType w:val="multilevel"/>
    <w:tmpl w:val="8536F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D0C27F4"/>
    <w:multiLevelType w:val="multilevel"/>
    <w:tmpl w:val="FAF2C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03E4C09"/>
    <w:multiLevelType w:val="multilevel"/>
    <w:tmpl w:val="5B542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44B444C"/>
    <w:multiLevelType w:val="multilevel"/>
    <w:tmpl w:val="9CEA6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8010C64"/>
    <w:multiLevelType w:val="hybridMultilevel"/>
    <w:tmpl w:val="06787A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A0E41E9"/>
    <w:multiLevelType w:val="hybridMultilevel"/>
    <w:tmpl w:val="7C9CE5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A07ACC"/>
    <w:multiLevelType w:val="multilevel"/>
    <w:tmpl w:val="77E86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CC33E94"/>
    <w:multiLevelType w:val="multilevel"/>
    <w:tmpl w:val="D9FE91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6" w15:restartNumberingAfterBreak="0">
    <w:nsid w:val="6F5568C4"/>
    <w:multiLevelType w:val="multilevel"/>
    <w:tmpl w:val="DBFE49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4AD7114"/>
    <w:multiLevelType w:val="multilevel"/>
    <w:tmpl w:val="BF1AC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9">
    <w:abstractNumId w:val="18"/>
  </w:num>
  <w:num w:numId="1" w16cid:durableId="2043171440">
    <w:abstractNumId w:val="11"/>
  </w:num>
  <w:num w:numId="2" w16cid:durableId="1183275680">
    <w:abstractNumId w:val="3"/>
  </w:num>
  <w:num w:numId="3" w16cid:durableId="1911115362">
    <w:abstractNumId w:val="7"/>
  </w:num>
  <w:num w:numId="4" w16cid:durableId="851528996">
    <w:abstractNumId w:val="4"/>
  </w:num>
  <w:num w:numId="5" w16cid:durableId="1344437272">
    <w:abstractNumId w:val="15"/>
  </w:num>
  <w:num w:numId="6" w16cid:durableId="472602131">
    <w:abstractNumId w:val="12"/>
  </w:num>
  <w:num w:numId="7" w16cid:durableId="1303196343">
    <w:abstractNumId w:val="10"/>
  </w:num>
  <w:num w:numId="8" w16cid:durableId="52700887">
    <w:abstractNumId w:val="9"/>
  </w:num>
  <w:num w:numId="9" w16cid:durableId="1315068427">
    <w:abstractNumId w:val="13"/>
  </w:num>
  <w:num w:numId="10" w16cid:durableId="405148432">
    <w:abstractNumId w:val="6"/>
  </w:num>
  <w:num w:numId="11" w16cid:durableId="138958140">
    <w:abstractNumId w:val="14"/>
  </w:num>
  <w:num w:numId="12" w16cid:durableId="760102003">
    <w:abstractNumId w:val="16"/>
  </w:num>
  <w:num w:numId="13" w16cid:durableId="1143501633">
    <w:abstractNumId w:val="0"/>
  </w:num>
  <w:num w:numId="14" w16cid:durableId="1400522027">
    <w:abstractNumId w:val="17"/>
  </w:num>
  <w:num w:numId="15" w16cid:durableId="974411917">
    <w:abstractNumId w:val="1"/>
  </w:num>
  <w:num w:numId="16" w16cid:durableId="1719819058">
    <w:abstractNumId w:val="2"/>
  </w:num>
  <w:num w:numId="17" w16cid:durableId="1136290022">
    <w:abstractNumId w:val="8"/>
  </w:num>
  <w:num w:numId="18" w16cid:durableId="1974440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characterSpacingControl w:val="doNotCompress"/>
  <w:hdrShapeDefaults>
    <o:shapedefaults v:ext="edit" spidmax="2056"/>
  </w:hdrShapeDefaults>
  <w:footnotePr>
    <w:footnote w:id="-1"/>
    <w:footnote w:id="0"/>
    <w:footnote w:id="1"/>
  </w:footnotePr>
  <w:endnotePr>
    <w:endnote w:id="-1"/>
    <w:endnote w:id="0"/>
    <w:endnote w:id="1"/>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C2942"/>
    <w:rsid w:val="00000C7C"/>
    <w:rsid w:val="000212C6"/>
    <w:rsid w:val="00026B72"/>
    <w:rsid w:val="00047080"/>
    <w:rsid w:val="0005761C"/>
    <w:rsid w:val="000B1BDA"/>
    <w:rsid w:val="00133F96"/>
    <w:rsid w:val="001408F5"/>
    <w:rsid w:val="001547DB"/>
    <w:rsid w:val="00176353"/>
    <w:rsid w:val="00180A2F"/>
    <w:rsid w:val="0019283C"/>
    <w:rsid w:val="001A5AAD"/>
    <w:rsid w:val="001E5360"/>
    <w:rsid w:val="00276FBF"/>
    <w:rsid w:val="002E380C"/>
    <w:rsid w:val="002F0B50"/>
    <w:rsid w:val="002F59EF"/>
    <w:rsid w:val="003D2910"/>
    <w:rsid w:val="003F624C"/>
    <w:rsid w:val="00414024"/>
    <w:rsid w:val="00444F0B"/>
    <w:rsid w:val="00456251"/>
    <w:rsid w:val="00466BA6"/>
    <w:rsid w:val="00476691"/>
    <w:rsid w:val="00553279"/>
    <w:rsid w:val="00571972"/>
    <w:rsid w:val="005A719C"/>
    <w:rsid w:val="005E7894"/>
    <w:rsid w:val="00606211"/>
    <w:rsid w:val="006C60E1"/>
    <w:rsid w:val="006D01D1"/>
    <w:rsid w:val="0070132B"/>
    <w:rsid w:val="00756DED"/>
    <w:rsid w:val="00761EB6"/>
    <w:rsid w:val="007B5E0E"/>
    <w:rsid w:val="007F4E6B"/>
    <w:rsid w:val="00814801"/>
    <w:rsid w:val="00854C6B"/>
    <w:rsid w:val="00854F1F"/>
    <w:rsid w:val="0086317B"/>
    <w:rsid w:val="00865036"/>
    <w:rsid w:val="00936F09"/>
    <w:rsid w:val="009A288B"/>
    <w:rsid w:val="009B4ADB"/>
    <w:rsid w:val="009C2F01"/>
    <w:rsid w:val="009F76AE"/>
    <w:rsid w:val="00A15BF9"/>
    <w:rsid w:val="00A8440B"/>
    <w:rsid w:val="00AC37A7"/>
    <w:rsid w:val="00AF385F"/>
    <w:rsid w:val="00B1715F"/>
    <w:rsid w:val="00BB2F0A"/>
    <w:rsid w:val="00BD77BB"/>
    <w:rsid w:val="00BE55C5"/>
    <w:rsid w:val="00BF6240"/>
    <w:rsid w:val="00C47537"/>
    <w:rsid w:val="00CE1CF8"/>
    <w:rsid w:val="00D2163A"/>
    <w:rsid w:val="00D364E0"/>
    <w:rsid w:val="00D407C8"/>
    <w:rsid w:val="00D50F98"/>
    <w:rsid w:val="00DD2F73"/>
    <w:rsid w:val="00E03F53"/>
    <w:rsid w:val="00E57123"/>
    <w:rsid w:val="00EC2942"/>
    <w:rsid w:val="00EF0C1B"/>
    <w:rsid w:val="00F01ECD"/>
    <w:rsid w:val="00F069BC"/>
    <w:rsid w:val="00FA08CA"/>
    <w:rsid w:val="00FB0B32"/>
    <w:rsid w:val="00FE2679"/>
    <w:rsid w:val="0AFE30BD"/>
    <w:rsid w:val="10598DF9"/>
    <w:rsid w:val="17897B7C"/>
    <w:rsid w:val="17E5D04A"/>
    <w:rsid w:val="18176BBB"/>
    <w:rsid w:val="19461196"/>
    <w:rsid w:val="1EBD076B"/>
    <w:rsid w:val="2C0D1F0B"/>
    <w:rsid w:val="30BCC56C"/>
    <w:rsid w:val="317325EF"/>
    <w:rsid w:val="324B6590"/>
    <w:rsid w:val="340EEA40"/>
    <w:rsid w:val="3463027B"/>
    <w:rsid w:val="36F2F1DF"/>
    <w:rsid w:val="3A252683"/>
    <w:rsid w:val="3C4E7A76"/>
    <w:rsid w:val="455DC867"/>
    <w:rsid w:val="4BFDD4DC"/>
    <w:rsid w:val="4C51CBA7"/>
    <w:rsid w:val="54D36D17"/>
    <w:rsid w:val="588C8975"/>
    <w:rsid w:val="58EF337E"/>
    <w:rsid w:val="59322FD0"/>
    <w:rsid w:val="5A9C6A53"/>
    <w:rsid w:val="5CB63FF5"/>
    <w:rsid w:val="613D9A94"/>
    <w:rsid w:val="67D22359"/>
    <w:rsid w:val="6944EB55"/>
    <w:rsid w:val="6CAA6B0F"/>
    <w:rsid w:val="720545E7"/>
    <w:rsid w:val="74E97F69"/>
    <w:rsid w:val="7819BAF9"/>
    <w:rsid w:val="78FD353E"/>
    <w:rsid w:val="7AD4B6E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7C5AE7F"/>
  <w15:docId w15:val="{B55D27EA-8136-406C-8DB0-01292E2D6D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4.tmp"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xmlns:wp14="http://schemas.microsoft.com/office/word/2010/wordml" w:rsidR="006C0123" w:rsidRDefault="00F069BC" w14:paraId="72EE8D63" wp14:textId="77777777">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22A70"/>
    <w:rsid w:val="00154E7C"/>
    <w:rsid w:val="002D3DF6"/>
    <w:rsid w:val="002F0B50"/>
    <w:rsid w:val="004C5AC3"/>
    <w:rsid w:val="006C0123"/>
    <w:rsid w:val="009A13D3"/>
    <w:rsid w:val="00A2174D"/>
    <w:rsid w:val="00D8731E"/>
    <w:rsid w:val="00DD2F73"/>
    <w:rsid w:val="00F069BC"/>
    <w:rsid w:val="00F60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E653F22A-F609-4F30-87CD-834F234931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02.07 
STRUCTURAL DAMAGE</dc:title>
  <dc:subject>Process Design &amp; AMOS Configuration Document</dc:subject>
  <dc:creator>Julien Methot</dc:creator>
  <cp:keywords/>
  <dc:description/>
  <cp:lastModifiedBy>De Servigny Oscar</cp:lastModifiedBy>
  <cp:revision>11</cp:revision>
  <dcterms:created xsi:type="dcterms:W3CDTF">2024-05-31T16:23:00Z</dcterms:created>
  <dcterms:modified xsi:type="dcterms:W3CDTF">2025-07-03T13:18:51Z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