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E869D59"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0</w:t>
                                    </w:r>
                                    <w:r w:rsidR="00A46F82">
                                      <w:rPr>
                                        <w:caps/>
                                        <w:color w:val="C00000" w:themeColor="accent1"/>
                                        <w:sz w:val="64"/>
                                        <w:szCs w:val="64"/>
                                      </w:rPr>
                                      <w:t>3</w:t>
                                    </w:r>
                                    <w:r w:rsidR="00BF6240">
                                      <w:rPr>
                                        <w:caps/>
                                        <w:color w:val="C00000" w:themeColor="accent1"/>
                                        <w:sz w:val="64"/>
                                        <w:szCs w:val="64"/>
                                      </w:rPr>
                                      <w:t>.</w:t>
                                    </w:r>
                                    <w:r w:rsidR="00854F1F">
                                      <w:rPr>
                                        <w:caps/>
                                        <w:color w:val="C00000" w:themeColor="accent1"/>
                                        <w:sz w:val="64"/>
                                        <w:szCs w:val="64"/>
                                      </w:rPr>
                                      <w:t>0</w:t>
                                    </w:r>
                                    <w:r w:rsidR="00A46F82">
                                      <w:rPr>
                                        <w:caps/>
                                        <w:color w:val="C00000" w:themeColor="accent1"/>
                                        <w:sz w:val="64"/>
                                        <w:szCs w:val="64"/>
                                      </w:rPr>
                                      <w:t>4</w:t>
                                    </w:r>
                                    <w:r w:rsidR="00BF6240">
                                      <w:rPr>
                                        <w:caps/>
                                        <w:color w:val="C00000" w:themeColor="accent1"/>
                                        <w:sz w:val="64"/>
                                        <w:szCs w:val="64"/>
                                      </w:rPr>
                                      <w:br/>
                                    </w:r>
                                    <w:r w:rsidR="00A46F82">
                                      <w:rPr>
                                        <w:caps/>
                                        <w:color w:val="C00000" w:themeColor="accent1"/>
                                        <w:sz w:val="64"/>
                                        <w:szCs w:val="64"/>
                                      </w:rPr>
                                      <w:t>MODIFICATION CAMPAIGNS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E869D59"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0</w:t>
                              </w:r>
                              <w:r w:rsidR="00A46F82">
                                <w:rPr>
                                  <w:caps/>
                                  <w:color w:val="C00000" w:themeColor="accent1"/>
                                  <w:sz w:val="64"/>
                                  <w:szCs w:val="64"/>
                                </w:rPr>
                                <w:t>3</w:t>
                              </w:r>
                              <w:r w:rsidR="00BF6240">
                                <w:rPr>
                                  <w:caps/>
                                  <w:color w:val="C00000" w:themeColor="accent1"/>
                                  <w:sz w:val="64"/>
                                  <w:szCs w:val="64"/>
                                </w:rPr>
                                <w:t>.</w:t>
                              </w:r>
                              <w:r w:rsidR="00854F1F">
                                <w:rPr>
                                  <w:caps/>
                                  <w:color w:val="C00000" w:themeColor="accent1"/>
                                  <w:sz w:val="64"/>
                                  <w:szCs w:val="64"/>
                                </w:rPr>
                                <w:t>0</w:t>
                              </w:r>
                              <w:r w:rsidR="00A46F82">
                                <w:rPr>
                                  <w:caps/>
                                  <w:color w:val="C00000" w:themeColor="accent1"/>
                                  <w:sz w:val="64"/>
                                  <w:szCs w:val="64"/>
                                </w:rPr>
                                <w:t>4</w:t>
                              </w:r>
                              <w:r w:rsidR="00BF6240">
                                <w:rPr>
                                  <w:caps/>
                                  <w:color w:val="C00000" w:themeColor="accent1"/>
                                  <w:sz w:val="64"/>
                                  <w:szCs w:val="64"/>
                                </w:rPr>
                                <w:br/>
                              </w:r>
                              <w:r w:rsidR="00A46F82">
                                <w:rPr>
                                  <w:caps/>
                                  <w:color w:val="C00000" w:themeColor="accent1"/>
                                  <w:sz w:val="64"/>
                                  <w:szCs w:val="64"/>
                                </w:rPr>
                                <w:t>MODIFICATION CAMPAIGNS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arto="http://schemas.microsoft.com/office/word/2006/arto" xmlns:w16du="http://schemas.microsoft.com/office/word/2023/wordml/word16du">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0019283C" w:rsidRPr="0019283C" w14:paraId="1A3CB24C" w14:textId="77777777" w:rsidTr="007A244F">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6"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7A244F" w:rsidRPr="0019283C" w14:paraId="70FEEA8F" w14:textId="77777777" w:rsidTr="007A244F">
                                  <w:tc>
                                    <w:tcPr>
                                      <w:tcW w:w="2468" w:type="dxa"/>
                                    </w:tcPr>
                                    <w:p w14:paraId="2590C49C" w14:textId="13D4DB3D" w:rsidR="007A244F" w:rsidRPr="0019283C" w:rsidRDefault="007A244F" w:rsidP="007A244F">
                                      <w:pPr>
                                        <w:rPr>
                                          <w:color w:val="595959" w:themeColor="text1" w:themeTint="A6"/>
                                        </w:rPr>
                                      </w:pPr>
                                      <w:r>
                                        <w:rPr>
                                          <w:color w:val="595959" w:themeColor="text1" w:themeTint="A6"/>
                                        </w:rPr>
                                        <w:t>Adriano Azzurretti</w:t>
                                      </w:r>
                                    </w:p>
                                  </w:tc>
                                  <w:tc>
                                    <w:tcPr>
                                      <w:tcW w:w="2466" w:type="dxa"/>
                                    </w:tcPr>
                                    <w:p w14:paraId="3DD35496" w14:textId="4D6B65C6" w:rsidR="007A244F" w:rsidRPr="0019283C" w:rsidRDefault="007A244F" w:rsidP="007A244F">
                                      <w:pPr>
                                        <w:rPr>
                                          <w:color w:val="595959" w:themeColor="text1" w:themeTint="A6"/>
                                        </w:rPr>
                                      </w:pPr>
                                      <w:r>
                                        <w:rPr>
                                          <w:color w:val="595959" w:themeColor="text1" w:themeTint="A6"/>
                                        </w:rPr>
                                        <w:t>01.06.2024</w:t>
                                      </w:r>
                                    </w:p>
                                  </w:tc>
                                  <w:tc>
                                    <w:tcPr>
                                      <w:tcW w:w="2468" w:type="dxa"/>
                                    </w:tcPr>
                                    <w:p w14:paraId="6F60D602" w14:textId="37B3CFF0" w:rsidR="007A244F" w:rsidRPr="0019283C" w:rsidRDefault="007A244F" w:rsidP="007A244F">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0019283C" w:rsidRPr="0019283C" w14:paraId="1A3CB24C" w14:textId="77777777" w:rsidTr="007A244F">
                            <w:tc>
                              <w:tcPr>
                                <w:tcW w:w="2468"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6"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7A244F" w:rsidRPr="0019283C" w14:paraId="70FEEA8F" w14:textId="77777777" w:rsidTr="007A244F">
                            <w:tc>
                              <w:tcPr>
                                <w:tcW w:w="2468" w:type="dxa"/>
                              </w:tcPr>
                              <w:p w14:paraId="2590C49C" w14:textId="13D4DB3D" w:rsidR="007A244F" w:rsidRPr="0019283C" w:rsidRDefault="007A244F" w:rsidP="007A244F">
                                <w:pPr>
                                  <w:rPr>
                                    <w:color w:val="595959" w:themeColor="text1" w:themeTint="A6"/>
                                  </w:rPr>
                                </w:pPr>
                                <w:r>
                                  <w:rPr>
                                    <w:color w:val="595959" w:themeColor="text1" w:themeTint="A6"/>
                                  </w:rPr>
                                  <w:t>Adriano Azzurretti</w:t>
                                </w:r>
                              </w:p>
                            </w:tc>
                            <w:tc>
                              <w:tcPr>
                                <w:tcW w:w="2466" w:type="dxa"/>
                              </w:tcPr>
                              <w:p w14:paraId="3DD35496" w14:textId="4D6B65C6" w:rsidR="007A244F" w:rsidRPr="0019283C" w:rsidRDefault="007A244F" w:rsidP="007A244F">
                                <w:pPr>
                                  <w:rPr>
                                    <w:color w:val="595959" w:themeColor="text1" w:themeTint="A6"/>
                                  </w:rPr>
                                </w:pPr>
                                <w:r>
                                  <w:rPr>
                                    <w:color w:val="595959" w:themeColor="text1" w:themeTint="A6"/>
                                  </w:rPr>
                                  <w:t>01.06.2024</w:t>
                                </w:r>
                              </w:p>
                            </w:tc>
                            <w:tc>
                              <w:tcPr>
                                <w:tcW w:w="2468" w:type="dxa"/>
                              </w:tcPr>
                              <w:p w14:paraId="6F60D602" w14:textId="37B3CFF0" w:rsidR="007A244F" w:rsidRPr="0019283C" w:rsidRDefault="007A244F" w:rsidP="007A244F">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5670287" w14:textId="2DD99579" w:rsidR="001246C6"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7961862" w:history="1">
            <w:r w:rsidR="001246C6" w:rsidRPr="007D14D3">
              <w:rPr>
                <w:rStyle w:val="Hyperlink"/>
                <w:rFonts w:cstheme="minorHAnsi"/>
                <w:noProof/>
              </w:rPr>
              <w:t>1.</w:t>
            </w:r>
            <w:r w:rsidR="001246C6">
              <w:rPr>
                <w:rFonts w:eastAsiaTheme="minorEastAsia" w:cstheme="minorBidi"/>
                <w:noProof/>
                <w:kern w:val="2"/>
                <w:szCs w:val="22"/>
                <w:lang w:eastAsia="en-GB"/>
                <w14:ligatures w14:val="standardContextual"/>
              </w:rPr>
              <w:tab/>
            </w:r>
            <w:r w:rsidR="001246C6" w:rsidRPr="007D14D3">
              <w:rPr>
                <w:rStyle w:val="Hyperlink"/>
                <w:rFonts w:cstheme="minorHAnsi"/>
                <w:noProof/>
              </w:rPr>
              <w:t>Process Overview &amp; Objectives</w:t>
            </w:r>
            <w:r w:rsidR="001246C6">
              <w:rPr>
                <w:noProof/>
                <w:webHidden/>
              </w:rPr>
              <w:tab/>
            </w:r>
            <w:r w:rsidR="001246C6">
              <w:rPr>
                <w:noProof/>
                <w:webHidden/>
              </w:rPr>
              <w:fldChar w:fldCharType="begin"/>
            </w:r>
            <w:r w:rsidR="001246C6">
              <w:rPr>
                <w:noProof/>
                <w:webHidden/>
              </w:rPr>
              <w:instrText xml:space="preserve"> PAGEREF _Toc167961862 \h </w:instrText>
            </w:r>
            <w:r w:rsidR="001246C6">
              <w:rPr>
                <w:noProof/>
                <w:webHidden/>
              </w:rPr>
            </w:r>
            <w:r w:rsidR="001246C6">
              <w:rPr>
                <w:noProof/>
                <w:webHidden/>
              </w:rPr>
              <w:fldChar w:fldCharType="separate"/>
            </w:r>
            <w:r w:rsidR="001246C6">
              <w:rPr>
                <w:noProof/>
                <w:webHidden/>
              </w:rPr>
              <w:t>3</w:t>
            </w:r>
            <w:r w:rsidR="001246C6">
              <w:rPr>
                <w:noProof/>
                <w:webHidden/>
              </w:rPr>
              <w:fldChar w:fldCharType="end"/>
            </w:r>
          </w:hyperlink>
        </w:p>
        <w:p w14:paraId="4BD8CC09" w14:textId="756266CE" w:rsidR="001246C6" w:rsidRDefault="001246C6">
          <w:pPr>
            <w:pStyle w:val="TOC1"/>
            <w:rPr>
              <w:rFonts w:eastAsiaTheme="minorEastAsia" w:cstheme="minorBidi"/>
              <w:noProof/>
              <w:kern w:val="2"/>
              <w:szCs w:val="22"/>
              <w:lang w:eastAsia="en-GB"/>
              <w14:ligatures w14:val="standardContextual"/>
            </w:rPr>
          </w:pPr>
          <w:hyperlink w:anchor="_Toc167961863" w:history="1">
            <w:r w:rsidRPr="007D14D3">
              <w:rPr>
                <w:rStyle w:val="Hyperlink"/>
                <w:rFonts w:cstheme="minorHAnsi"/>
                <w:noProof/>
              </w:rPr>
              <w:t>2.</w:t>
            </w:r>
            <w:r>
              <w:rPr>
                <w:rFonts w:eastAsiaTheme="minorEastAsia" w:cstheme="minorBidi"/>
                <w:noProof/>
                <w:kern w:val="2"/>
                <w:szCs w:val="22"/>
                <w:lang w:eastAsia="en-GB"/>
                <w14:ligatures w14:val="standardContextual"/>
              </w:rPr>
              <w:tab/>
            </w:r>
            <w:r w:rsidRPr="007D14D3">
              <w:rPr>
                <w:rStyle w:val="Hyperlink"/>
                <w:rFonts w:cstheme="minorHAnsi"/>
                <w:noProof/>
              </w:rPr>
              <w:t>Regulatory References</w:t>
            </w:r>
            <w:r>
              <w:rPr>
                <w:noProof/>
                <w:webHidden/>
              </w:rPr>
              <w:tab/>
            </w:r>
            <w:r>
              <w:rPr>
                <w:noProof/>
                <w:webHidden/>
              </w:rPr>
              <w:fldChar w:fldCharType="begin"/>
            </w:r>
            <w:r>
              <w:rPr>
                <w:noProof/>
                <w:webHidden/>
              </w:rPr>
              <w:instrText xml:space="preserve"> PAGEREF _Toc167961863 \h </w:instrText>
            </w:r>
            <w:r>
              <w:rPr>
                <w:noProof/>
                <w:webHidden/>
              </w:rPr>
            </w:r>
            <w:r>
              <w:rPr>
                <w:noProof/>
                <w:webHidden/>
              </w:rPr>
              <w:fldChar w:fldCharType="separate"/>
            </w:r>
            <w:r>
              <w:rPr>
                <w:noProof/>
                <w:webHidden/>
              </w:rPr>
              <w:t>3</w:t>
            </w:r>
            <w:r>
              <w:rPr>
                <w:noProof/>
                <w:webHidden/>
              </w:rPr>
              <w:fldChar w:fldCharType="end"/>
            </w:r>
          </w:hyperlink>
        </w:p>
        <w:p w14:paraId="57184AB0" w14:textId="4292BF61" w:rsidR="001246C6" w:rsidRDefault="001246C6">
          <w:pPr>
            <w:pStyle w:val="TOC1"/>
            <w:rPr>
              <w:rFonts w:eastAsiaTheme="minorEastAsia" w:cstheme="minorBidi"/>
              <w:noProof/>
              <w:kern w:val="2"/>
              <w:szCs w:val="22"/>
              <w:lang w:eastAsia="en-GB"/>
              <w14:ligatures w14:val="standardContextual"/>
            </w:rPr>
          </w:pPr>
          <w:hyperlink w:anchor="_Toc167961864" w:history="1">
            <w:r w:rsidRPr="007D14D3">
              <w:rPr>
                <w:rStyle w:val="Hyperlink"/>
                <w:rFonts w:cstheme="minorHAnsi"/>
                <w:noProof/>
              </w:rPr>
              <w:t>3.</w:t>
            </w:r>
            <w:r>
              <w:rPr>
                <w:rFonts w:eastAsiaTheme="minorEastAsia" w:cstheme="minorBidi"/>
                <w:noProof/>
                <w:kern w:val="2"/>
                <w:szCs w:val="22"/>
                <w:lang w:eastAsia="en-GB"/>
                <w14:ligatures w14:val="standardContextual"/>
              </w:rPr>
              <w:tab/>
            </w:r>
            <w:r w:rsidRPr="007D14D3">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_Toc167961864 \h </w:instrText>
            </w:r>
            <w:r>
              <w:rPr>
                <w:noProof/>
                <w:webHidden/>
              </w:rPr>
            </w:r>
            <w:r>
              <w:rPr>
                <w:noProof/>
                <w:webHidden/>
              </w:rPr>
              <w:fldChar w:fldCharType="separate"/>
            </w:r>
            <w:r>
              <w:rPr>
                <w:noProof/>
                <w:webHidden/>
              </w:rPr>
              <w:t>3</w:t>
            </w:r>
            <w:r>
              <w:rPr>
                <w:noProof/>
                <w:webHidden/>
              </w:rPr>
              <w:fldChar w:fldCharType="end"/>
            </w:r>
          </w:hyperlink>
        </w:p>
        <w:p w14:paraId="59F61E79" w14:textId="5E7A1C71" w:rsidR="001246C6" w:rsidRDefault="001246C6">
          <w:pPr>
            <w:pStyle w:val="TOC1"/>
            <w:rPr>
              <w:rFonts w:eastAsiaTheme="minorEastAsia" w:cstheme="minorBidi"/>
              <w:noProof/>
              <w:kern w:val="2"/>
              <w:szCs w:val="22"/>
              <w:lang w:eastAsia="en-GB"/>
              <w14:ligatures w14:val="standardContextual"/>
            </w:rPr>
          </w:pPr>
          <w:hyperlink w:anchor="_Toc167961865" w:history="1">
            <w:r w:rsidRPr="007D14D3">
              <w:rPr>
                <w:rStyle w:val="Hyperlink"/>
                <w:rFonts w:cstheme="minorHAnsi"/>
                <w:noProof/>
              </w:rPr>
              <w:t>4.</w:t>
            </w:r>
            <w:r>
              <w:rPr>
                <w:rFonts w:eastAsiaTheme="minorEastAsia" w:cstheme="minorBidi"/>
                <w:noProof/>
                <w:kern w:val="2"/>
                <w:szCs w:val="22"/>
                <w:lang w:eastAsia="en-GB"/>
                <w14:ligatures w14:val="standardContextual"/>
              </w:rPr>
              <w:tab/>
            </w:r>
            <w:r w:rsidRPr="007D14D3">
              <w:rPr>
                <w:rStyle w:val="Hyperlink"/>
                <w:rFonts w:cstheme="minorHAnsi"/>
                <w:noProof/>
              </w:rPr>
              <w:t>Process Tasks</w:t>
            </w:r>
            <w:r>
              <w:rPr>
                <w:noProof/>
                <w:webHidden/>
              </w:rPr>
              <w:tab/>
            </w:r>
            <w:r>
              <w:rPr>
                <w:noProof/>
                <w:webHidden/>
              </w:rPr>
              <w:fldChar w:fldCharType="begin"/>
            </w:r>
            <w:r>
              <w:rPr>
                <w:noProof/>
                <w:webHidden/>
              </w:rPr>
              <w:instrText xml:space="preserve"> PAGEREF _Toc167961865 \h </w:instrText>
            </w:r>
            <w:r>
              <w:rPr>
                <w:noProof/>
                <w:webHidden/>
              </w:rPr>
            </w:r>
            <w:r>
              <w:rPr>
                <w:noProof/>
                <w:webHidden/>
              </w:rPr>
              <w:fldChar w:fldCharType="separate"/>
            </w:r>
            <w:r>
              <w:rPr>
                <w:noProof/>
                <w:webHidden/>
              </w:rPr>
              <w:t>4</w:t>
            </w:r>
            <w:r>
              <w:rPr>
                <w:noProof/>
                <w:webHidden/>
              </w:rPr>
              <w:fldChar w:fldCharType="end"/>
            </w:r>
          </w:hyperlink>
        </w:p>
        <w:p w14:paraId="51FBEE4F" w14:textId="64B1C03B" w:rsidR="001246C6" w:rsidRDefault="001246C6">
          <w:pPr>
            <w:pStyle w:val="TOC1"/>
            <w:rPr>
              <w:rFonts w:eastAsiaTheme="minorEastAsia" w:cstheme="minorBidi"/>
              <w:noProof/>
              <w:kern w:val="2"/>
              <w:szCs w:val="22"/>
              <w:lang w:eastAsia="en-GB"/>
              <w14:ligatures w14:val="standardContextual"/>
            </w:rPr>
          </w:pPr>
          <w:hyperlink w:anchor="_Toc167961866" w:history="1">
            <w:r w:rsidRPr="007D14D3">
              <w:rPr>
                <w:rStyle w:val="Hyperlink"/>
                <w:rFonts w:cstheme="minorHAnsi"/>
                <w:noProof/>
              </w:rPr>
              <w:t>5.</w:t>
            </w:r>
            <w:r>
              <w:rPr>
                <w:rFonts w:eastAsiaTheme="minorEastAsia" w:cstheme="minorBidi"/>
                <w:noProof/>
                <w:kern w:val="2"/>
                <w:szCs w:val="22"/>
                <w:lang w:eastAsia="en-GB"/>
                <w14:ligatures w14:val="standardContextual"/>
              </w:rPr>
              <w:tab/>
            </w:r>
            <w:r w:rsidRPr="007D14D3">
              <w:rPr>
                <w:rStyle w:val="Hyperlink"/>
                <w:rFonts w:cstheme="minorHAnsi"/>
                <w:noProof/>
              </w:rPr>
              <w:t>Process Dependencies</w:t>
            </w:r>
            <w:r>
              <w:rPr>
                <w:noProof/>
                <w:webHidden/>
              </w:rPr>
              <w:tab/>
            </w:r>
            <w:r>
              <w:rPr>
                <w:noProof/>
                <w:webHidden/>
              </w:rPr>
              <w:fldChar w:fldCharType="begin"/>
            </w:r>
            <w:r>
              <w:rPr>
                <w:noProof/>
                <w:webHidden/>
              </w:rPr>
              <w:instrText xml:space="preserve"> PAGEREF _Toc167961866 \h </w:instrText>
            </w:r>
            <w:r>
              <w:rPr>
                <w:noProof/>
                <w:webHidden/>
              </w:rPr>
            </w:r>
            <w:r>
              <w:rPr>
                <w:noProof/>
                <w:webHidden/>
              </w:rPr>
              <w:fldChar w:fldCharType="separate"/>
            </w:r>
            <w:r>
              <w:rPr>
                <w:noProof/>
                <w:webHidden/>
              </w:rPr>
              <w:t>4</w:t>
            </w:r>
            <w:r>
              <w:rPr>
                <w:noProof/>
                <w:webHidden/>
              </w:rPr>
              <w:fldChar w:fldCharType="end"/>
            </w:r>
          </w:hyperlink>
        </w:p>
        <w:p w14:paraId="48F22B2F" w14:textId="034CAF71" w:rsidR="001246C6" w:rsidRDefault="001246C6">
          <w:pPr>
            <w:pStyle w:val="TOC1"/>
            <w:rPr>
              <w:rFonts w:eastAsiaTheme="minorEastAsia" w:cstheme="minorBidi"/>
              <w:noProof/>
              <w:kern w:val="2"/>
              <w:szCs w:val="22"/>
              <w:lang w:eastAsia="en-GB"/>
              <w14:ligatures w14:val="standardContextual"/>
            </w:rPr>
          </w:pPr>
          <w:hyperlink w:anchor="_Toc167961867" w:history="1">
            <w:r w:rsidRPr="007D14D3">
              <w:rPr>
                <w:rStyle w:val="Hyperlink"/>
                <w:rFonts w:cstheme="minorHAnsi"/>
                <w:noProof/>
              </w:rPr>
              <w:t>6.</w:t>
            </w:r>
            <w:r>
              <w:rPr>
                <w:rFonts w:eastAsiaTheme="minorEastAsia" w:cstheme="minorBidi"/>
                <w:noProof/>
                <w:kern w:val="2"/>
                <w:szCs w:val="22"/>
                <w:lang w:eastAsia="en-GB"/>
                <w14:ligatures w14:val="standardContextual"/>
              </w:rPr>
              <w:tab/>
            </w:r>
            <w:r w:rsidRPr="007D14D3">
              <w:rPr>
                <w:rStyle w:val="Hyperlink"/>
                <w:rFonts w:cstheme="minorHAnsi"/>
                <w:noProof/>
              </w:rPr>
              <w:t>Process Flow</w:t>
            </w:r>
            <w:r>
              <w:rPr>
                <w:noProof/>
                <w:webHidden/>
              </w:rPr>
              <w:tab/>
            </w:r>
            <w:r>
              <w:rPr>
                <w:noProof/>
                <w:webHidden/>
              </w:rPr>
              <w:fldChar w:fldCharType="begin"/>
            </w:r>
            <w:r>
              <w:rPr>
                <w:noProof/>
                <w:webHidden/>
              </w:rPr>
              <w:instrText xml:space="preserve"> PAGEREF _Toc167961867 \h </w:instrText>
            </w:r>
            <w:r>
              <w:rPr>
                <w:noProof/>
                <w:webHidden/>
              </w:rPr>
            </w:r>
            <w:r>
              <w:rPr>
                <w:noProof/>
                <w:webHidden/>
              </w:rPr>
              <w:fldChar w:fldCharType="separate"/>
            </w:r>
            <w:r>
              <w:rPr>
                <w:noProof/>
                <w:webHidden/>
              </w:rPr>
              <w:t>5</w:t>
            </w:r>
            <w:r>
              <w:rPr>
                <w:noProof/>
                <w:webHidden/>
              </w:rPr>
              <w:fldChar w:fldCharType="end"/>
            </w:r>
          </w:hyperlink>
        </w:p>
        <w:p w14:paraId="0D6F85CA" w14:textId="290C3FCB" w:rsidR="001246C6" w:rsidRDefault="001246C6">
          <w:pPr>
            <w:pStyle w:val="TOC1"/>
            <w:rPr>
              <w:rFonts w:eastAsiaTheme="minorEastAsia" w:cstheme="minorBidi"/>
              <w:noProof/>
              <w:kern w:val="2"/>
              <w:szCs w:val="22"/>
              <w:lang w:eastAsia="en-GB"/>
              <w14:ligatures w14:val="standardContextual"/>
            </w:rPr>
          </w:pPr>
          <w:hyperlink w:anchor="_Toc167961868" w:history="1">
            <w:r w:rsidRPr="007D14D3">
              <w:rPr>
                <w:rStyle w:val="Hyperlink"/>
                <w:rFonts w:cstheme="minorHAnsi"/>
                <w:noProof/>
              </w:rPr>
              <w:t>7.</w:t>
            </w:r>
            <w:r>
              <w:rPr>
                <w:rFonts w:eastAsiaTheme="minorEastAsia" w:cstheme="minorBidi"/>
                <w:noProof/>
                <w:kern w:val="2"/>
                <w:szCs w:val="22"/>
                <w:lang w:eastAsia="en-GB"/>
                <w14:ligatures w14:val="standardContextual"/>
              </w:rPr>
              <w:tab/>
            </w:r>
            <w:r w:rsidRPr="007D14D3">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_Toc167961868 \h </w:instrText>
            </w:r>
            <w:r>
              <w:rPr>
                <w:noProof/>
                <w:webHidden/>
              </w:rPr>
            </w:r>
            <w:r>
              <w:rPr>
                <w:noProof/>
                <w:webHidden/>
              </w:rPr>
              <w:fldChar w:fldCharType="separate"/>
            </w:r>
            <w:r>
              <w:rPr>
                <w:noProof/>
                <w:webHidden/>
              </w:rPr>
              <w:t>7</w:t>
            </w:r>
            <w:r>
              <w:rPr>
                <w:noProof/>
                <w:webHidden/>
              </w:rPr>
              <w:fldChar w:fldCharType="end"/>
            </w:r>
          </w:hyperlink>
        </w:p>
        <w:p w14:paraId="0A6C5673" w14:textId="268F586F" w:rsidR="001246C6" w:rsidRDefault="001246C6">
          <w:pPr>
            <w:pStyle w:val="TOC1"/>
            <w:rPr>
              <w:rFonts w:eastAsiaTheme="minorEastAsia" w:cstheme="minorBidi"/>
              <w:noProof/>
              <w:kern w:val="2"/>
              <w:szCs w:val="22"/>
              <w:lang w:eastAsia="en-GB"/>
              <w14:ligatures w14:val="standardContextual"/>
            </w:rPr>
          </w:pPr>
          <w:hyperlink w:anchor="_Toc167961869" w:history="1">
            <w:r w:rsidRPr="007D14D3">
              <w:rPr>
                <w:rStyle w:val="Hyperlink"/>
                <w:rFonts w:cstheme="minorHAnsi"/>
                <w:noProof/>
              </w:rPr>
              <w:t>8.</w:t>
            </w:r>
            <w:r>
              <w:rPr>
                <w:rFonts w:eastAsiaTheme="minorEastAsia" w:cstheme="minorBidi"/>
                <w:noProof/>
                <w:kern w:val="2"/>
                <w:szCs w:val="22"/>
                <w:lang w:eastAsia="en-GB"/>
                <w14:ligatures w14:val="standardContextual"/>
              </w:rPr>
              <w:tab/>
            </w:r>
            <w:r w:rsidRPr="007D14D3">
              <w:rPr>
                <w:rStyle w:val="Hyperlink"/>
                <w:rFonts w:cstheme="minorHAnsi"/>
                <w:noProof/>
              </w:rPr>
              <w:t>Data (Source) Mapping</w:t>
            </w:r>
            <w:r>
              <w:rPr>
                <w:noProof/>
                <w:webHidden/>
              </w:rPr>
              <w:tab/>
            </w:r>
            <w:r>
              <w:rPr>
                <w:noProof/>
                <w:webHidden/>
              </w:rPr>
              <w:fldChar w:fldCharType="begin"/>
            </w:r>
            <w:r>
              <w:rPr>
                <w:noProof/>
                <w:webHidden/>
              </w:rPr>
              <w:instrText xml:space="preserve"> PAGEREF _Toc167961869 \h </w:instrText>
            </w:r>
            <w:r>
              <w:rPr>
                <w:noProof/>
                <w:webHidden/>
              </w:rPr>
            </w:r>
            <w:r>
              <w:rPr>
                <w:noProof/>
                <w:webHidden/>
              </w:rPr>
              <w:fldChar w:fldCharType="separate"/>
            </w:r>
            <w:r>
              <w:rPr>
                <w:noProof/>
                <w:webHidden/>
              </w:rPr>
              <w:t>8</w:t>
            </w:r>
            <w:r>
              <w:rPr>
                <w:noProof/>
                <w:webHidden/>
              </w:rPr>
              <w:fldChar w:fldCharType="end"/>
            </w:r>
          </w:hyperlink>
        </w:p>
        <w:p w14:paraId="793D38DD" w14:textId="7A6CEDC7" w:rsidR="001246C6" w:rsidRDefault="001246C6">
          <w:pPr>
            <w:pStyle w:val="TOC1"/>
            <w:rPr>
              <w:rFonts w:eastAsiaTheme="minorEastAsia" w:cstheme="minorBidi"/>
              <w:noProof/>
              <w:kern w:val="2"/>
              <w:szCs w:val="22"/>
              <w:lang w:eastAsia="en-GB"/>
              <w14:ligatures w14:val="standardContextual"/>
            </w:rPr>
          </w:pPr>
          <w:hyperlink w:anchor="_Toc167961870" w:history="1">
            <w:r w:rsidRPr="007D14D3">
              <w:rPr>
                <w:rStyle w:val="Hyperlink"/>
                <w:rFonts w:cstheme="minorHAnsi"/>
                <w:noProof/>
              </w:rPr>
              <w:t>9.</w:t>
            </w:r>
            <w:r>
              <w:rPr>
                <w:rFonts w:eastAsiaTheme="minorEastAsia" w:cstheme="minorBidi"/>
                <w:noProof/>
                <w:kern w:val="2"/>
                <w:szCs w:val="22"/>
                <w:lang w:eastAsia="en-GB"/>
                <w14:ligatures w14:val="standardContextual"/>
              </w:rPr>
              <w:tab/>
            </w:r>
            <w:r w:rsidRPr="007D14D3">
              <w:rPr>
                <w:rStyle w:val="Hyperlink"/>
                <w:rFonts w:cstheme="minorHAnsi"/>
                <w:noProof/>
              </w:rPr>
              <w:t>Other Software Used</w:t>
            </w:r>
            <w:r>
              <w:rPr>
                <w:noProof/>
                <w:webHidden/>
              </w:rPr>
              <w:tab/>
            </w:r>
            <w:r>
              <w:rPr>
                <w:noProof/>
                <w:webHidden/>
              </w:rPr>
              <w:fldChar w:fldCharType="begin"/>
            </w:r>
            <w:r>
              <w:rPr>
                <w:noProof/>
                <w:webHidden/>
              </w:rPr>
              <w:instrText xml:space="preserve"> PAGEREF _Toc167961870 \h </w:instrText>
            </w:r>
            <w:r>
              <w:rPr>
                <w:noProof/>
                <w:webHidden/>
              </w:rPr>
            </w:r>
            <w:r>
              <w:rPr>
                <w:noProof/>
                <w:webHidden/>
              </w:rPr>
              <w:fldChar w:fldCharType="separate"/>
            </w:r>
            <w:r>
              <w:rPr>
                <w:noProof/>
                <w:webHidden/>
              </w:rPr>
              <w:t>8</w:t>
            </w:r>
            <w:r>
              <w:rPr>
                <w:noProof/>
                <w:webHidden/>
              </w:rPr>
              <w:fldChar w:fldCharType="end"/>
            </w:r>
          </w:hyperlink>
        </w:p>
        <w:p w14:paraId="3CBB743D" w14:textId="3F5F7B3B" w:rsidR="001246C6" w:rsidRDefault="001246C6">
          <w:pPr>
            <w:pStyle w:val="TOC1"/>
            <w:rPr>
              <w:rFonts w:eastAsiaTheme="minorEastAsia" w:cstheme="minorBidi"/>
              <w:noProof/>
              <w:kern w:val="2"/>
              <w:szCs w:val="22"/>
              <w:lang w:eastAsia="en-GB"/>
              <w14:ligatures w14:val="standardContextual"/>
            </w:rPr>
          </w:pPr>
          <w:hyperlink w:anchor="_Toc167961871" w:history="1">
            <w:r w:rsidRPr="007D14D3">
              <w:rPr>
                <w:rStyle w:val="Hyperlink"/>
                <w:rFonts w:cstheme="minorHAnsi"/>
                <w:noProof/>
              </w:rPr>
              <w:t>10.</w:t>
            </w:r>
            <w:r>
              <w:rPr>
                <w:rFonts w:eastAsiaTheme="minorEastAsia" w:cstheme="minorBidi"/>
                <w:noProof/>
                <w:kern w:val="2"/>
                <w:szCs w:val="22"/>
                <w:lang w:eastAsia="en-GB"/>
                <w14:ligatures w14:val="standardContextual"/>
              </w:rPr>
              <w:tab/>
            </w:r>
            <w:r w:rsidRPr="007D14D3">
              <w:rPr>
                <w:rStyle w:val="Hyperlink"/>
                <w:rFonts w:cstheme="minorHAnsi"/>
                <w:noProof/>
              </w:rPr>
              <w:t>AMOS Configuration</w:t>
            </w:r>
            <w:r>
              <w:rPr>
                <w:noProof/>
                <w:webHidden/>
              </w:rPr>
              <w:tab/>
            </w:r>
            <w:r>
              <w:rPr>
                <w:noProof/>
                <w:webHidden/>
              </w:rPr>
              <w:fldChar w:fldCharType="begin"/>
            </w:r>
            <w:r>
              <w:rPr>
                <w:noProof/>
                <w:webHidden/>
              </w:rPr>
              <w:instrText xml:space="preserve"> PAGEREF _Toc167961871 \h </w:instrText>
            </w:r>
            <w:r>
              <w:rPr>
                <w:noProof/>
                <w:webHidden/>
              </w:rPr>
            </w:r>
            <w:r>
              <w:rPr>
                <w:noProof/>
                <w:webHidden/>
              </w:rPr>
              <w:fldChar w:fldCharType="separate"/>
            </w:r>
            <w:r>
              <w:rPr>
                <w:noProof/>
                <w:webHidden/>
              </w:rPr>
              <w:t>9</w:t>
            </w:r>
            <w:r>
              <w:rPr>
                <w:noProof/>
                <w:webHidden/>
              </w:rPr>
              <w:fldChar w:fldCharType="end"/>
            </w:r>
          </w:hyperlink>
        </w:p>
        <w:p w14:paraId="7E672F09" w14:textId="39AE0BFF" w:rsidR="001246C6" w:rsidRDefault="001246C6">
          <w:pPr>
            <w:pStyle w:val="TOC1"/>
            <w:rPr>
              <w:rFonts w:eastAsiaTheme="minorEastAsia" w:cstheme="minorBidi"/>
              <w:noProof/>
              <w:kern w:val="2"/>
              <w:szCs w:val="22"/>
              <w:lang w:eastAsia="en-GB"/>
              <w14:ligatures w14:val="standardContextual"/>
            </w:rPr>
          </w:pPr>
          <w:hyperlink w:anchor="_Toc167961872" w:history="1">
            <w:r w:rsidRPr="007D14D3">
              <w:rPr>
                <w:rStyle w:val="Hyperlink"/>
                <w:rFonts w:cstheme="minorHAnsi"/>
                <w:noProof/>
              </w:rPr>
              <w:t>a.</w:t>
            </w:r>
            <w:r>
              <w:rPr>
                <w:rFonts w:eastAsiaTheme="minorEastAsia" w:cstheme="minorBidi"/>
                <w:noProof/>
                <w:kern w:val="2"/>
                <w:szCs w:val="22"/>
                <w:lang w:eastAsia="en-GB"/>
                <w14:ligatures w14:val="standardContextual"/>
              </w:rPr>
              <w:tab/>
            </w:r>
            <w:r w:rsidRPr="007D14D3">
              <w:rPr>
                <w:rStyle w:val="Hyperlink"/>
                <w:rFonts w:cstheme="minorHAnsi"/>
                <w:noProof/>
              </w:rPr>
              <w:t>Basic Data</w:t>
            </w:r>
            <w:r>
              <w:rPr>
                <w:noProof/>
                <w:webHidden/>
              </w:rPr>
              <w:tab/>
            </w:r>
            <w:r>
              <w:rPr>
                <w:noProof/>
                <w:webHidden/>
              </w:rPr>
              <w:fldChar w:fldCharType="begin"/>
            </w:r>
            <w:r>
              <w:rPr>
                <w:noProof/>
                <w:webHidden/>
              </w:rPr>
              <w:instrText xml:space="preserve"> PAGEREF _Toc167961872 \h </w:instrText>
            </w:r>
            <w:r>
              <w:rPr>
                <w:noProof/>
                <w:webHidden/>
              </w:rPr>
            </w:r>
            <w:r>
              <w:rPr>
                <w:noProof/>
                <w:webHidden/>
              </w:rPr>
              <w:fldChar w:fldCharType="separate"/>
            </w:r>
            <w:r>
              <w:rPr>
                <w:noProof/>
                <w:webHidden/>
              </w:rPr>
              <w:t>9</w:t>
            </w:r>
            <w:r>
              <w:rPr>
                <w:noProof/>
                <w:webHidden/>
              </w:rPr>
              <w:fldChar w:fldCharType="end"/>
            </w:r>
          </w:hyperlink>
        </w:p>
        <w:p w14:paraId="5784552B" w14:textId="416B0364" w:rsidR="001246C6" w:rsidRDefault="001246C6">
          <w:pPr>
            <w:pStyle w:val="TOC1"/>
            <w:rPr>
              <w:rFonts w:eastAsiaTheme="minorEastAsia" w:cstheme="minorBidi"/>
              <w:noProof/>
              <w:kern w:val="2"/>
              <w:szCs w:val="22"/>
              <w:lang w:eastAsia="en-GB"/>
              <w14:ligatures w14:val="standardContextual"/>
            </w:rPr>
          </w:pPr>
          <w:hyperlink w:anchor="_Toc167961873" w:history="1">
            <w:r w:rsidRPr="007D14D3">
              <w:rPr>
                <w:rStyle w:val="Hyperlink"/>
                <w:rFonts w:cstheme="minorHAnsi"/>
                <w:noProof/>
              </w:rPr>
              <w:t>b.</w:t>
            </w:r>
            <w:r>
              <w:rPr>
                <w:rFonts w:eastAsiaTheme="minorEastAsia" w:cstheme="minorBidi"/>
                <w:noProof/>
                <w:kern w:val="2"/>
                <w:szCs w:val="22"/>
                <w:lang w:eastAsia="en-GB"/>
                <w14:ligatures w14:val="standardContextual"/>
              </w:rPr>
              <w:tab/>
            </w:r>
            <w:r w:rsidRPr="007D14D3">
              <w:rPr>
                <w:rStyle w:val="Hyperlink"/>
                <w:rFonts w:cstheme="minorHAnsi"/>
                <w:noProof/>
              </w:rPr>
              <w:t>Parameters</w:t>
            </w:r>
            <w:r>
              <w:rPr>
                <w:noProof/>
                <w:webHidden/>
              </w:rPr>
              <w:tab/>
            </w:r>
            <w:r>
              <w:rPr>
                <w:noProof/>
                <w:webHidden/>
              </w:rPr>
              <w:fldChar w:fldCharType="begin"/>
            </w:r>
            <w:r>
              <w:rPr>
                <w:noProof/>
                <w:webHidden/>
              </w:rPr>
              <w:instrText xml:space="preserve"> PAGEREF _Toc167961873 \h </w:instrText>
            </w:r>
            <w:r>
              <w:rPr>
                <w:noProof/>
                <w:webHidden/>
              </w:rPr>
            </w:r>
            <w:r>
              <w:rPr>
                <w:noProof/>
                <w:webHidden/>
              </w:rPr>
              <w:fldChar w:fldCharType="separate"/>
            </w:r>
            <w:r>
              <w:rPr>
                <w:noProof/>
                <w:webHidden/>
              </w:rPr>
              <w:t>9</w:t>
            </w:r>
            <w:r>
              <w:rPr>
                <w:noProof/>
                <w:webHidden/>
              </w:rPr>
              <w:fldChar w:fldCharType="end"/>
            </w:r>
          </w:hyperlink>
        </w:p>
        <w:p w14:paraId="0AC437DA" w14:textId="1BE82A41" w:rsidR="001246C6" w:rsidRDefault="001246C6">
          <w:pPr>
            <w:pStyle w:val="TOC1"/>
            <w:rPr>
              <w:rFonts w:eastAsiaTheme="minorEastAsia" w:cstheme="minorBidi"/>
              <w:noProof/>
              <w:kern w:val="2"/>
              <w:szCs w:val="22"/>
              <w:lang w:eastAsia="en-GB"/>
              <w14:ligatures w14:val="standardContextual"/>
            </w:rPr>
          </w:pPr>
          <w:hyperlink w:anchor="_Toc167961874" w:history="1">
            <w:r w:rsidRPr="007D14D3">
              <w:rPr>
                <w:rStyle w:val="Hyperlink"/>
                <w:rFonts w:cstheme="minorHAnsi"/>
                <w:noProof/>
              </w:rPr>
              <w:t>c.</w:t>
            </w:r>
            <w:r>
              <w:rPr>
                <w:rFonts w:eastAsiaTheme="minorEastAsia" w:cstheme="minorBidi"/>
                <w:noProof/>
                <w:kern w:val="2"/>
                <w:szCs w:val="22"/>
                <w:lang w:eastAsia="en-GB"/>
                <w14:ligatures w14:val="standardContextual"/>
              </w:rPr>
              <w:tab/>
            </w:r>
            <w:r w:rsidRPr="007D14D3">
              <w:rPr>
                <w:rStyle w:val="Hyperlink"/>
                <w:rFonts w:cstheme="minorHAnsi"/>
                <w:noProof/>
              </w:rPr>
              <w:t>Workflows</w:t>
            </w:r>
            <w:r>
              <w:rPr>
                <w:noProof/>
                <w:webHidden/>
              </w:rPr>
              <w:tab/>
            </w:r>
            <w:r>
              <w:rPr>
                <w:noProof/>
                <w:webHidden/>
              </w:rPr>
              <w:fldChar w:fldCharType="begin"/>
            </w:r>
            <w:r>
              <w:rPr>
                <w:noProof/>
                <w:webHidden/>
              </w:rPr>
              <w:instrText xml:space="preserve"> PAGEREF _Toc167961874 \h </w:instrText>
            </w:r>
            <w:r>
              <w:rPr>
                <w:noProof/>
                <w:webHidden/>
              </w:rPr>
            </w:r>
            <w:r>
              <w:rPr>
                <w:noProof/>
                <w:webHidden/>
              </w:rPr>
              <w:fldChar w:fldCharType="separate"/>
            </w:r>
            <w:r>
              <w:rPr>
                <w:noProof/>
                <w:webHidden/>
              </w:rPr>
              <w:t>9</w:t>
            </w:r>
            <w:r>
              <w:rPr>
                <w:noProof/>
                <w:webHidden/>
              </w:rPr>
              <w:fldChar w:fldCharType="end"/>
            </w:r>
          </w:hyperlink>
        </w:p>
        <w:p w14:paraId="249F68E2" w14:textId="323DA606" w:rsidR="001246C6" w:rsidRDefault="001246C6">
          <w:pPr>
            <w:pStyle w:val="TOC1"/>
            <w:rPr>
              <w:rFonts w:eastAsiaTheme="minorEastAsia" w:cstheme="minorBidi"/>
              <w:noProof/>
              <w:kern w:val="2"/>
              <w:szCs w:val="22"/>
              <w:lang w:eastAsia="en-GB"/>
              <w14:ligatures w14:val="standardContextual"/>
            </w:rPr>
          </w:pPr>
          <w:hyperlink w:anchor="_Toc167961875" w:history="1">
            <w:r w:rsidRPr="007D14D3">
              <w:rPr>
                <w:rStyle w:val="Hyperlink"/>
                <w:rFonts w:cstheme="minorHAnsi"/>
                <w:noProof/>
              </w:rPr>
              <w:t>d.</w:t>
            </w:r>
            <w:r>
              <w:rPr>
                <w:rFonts w:eastAsiaTheme="minorEastAsia" w:cstheme="minorBidi"/>
                <w:noProof/>
                <w:kern w:val="2"/>
                <w:szCs w:val="22"/>
                <w:lang w:eastAsia="en-GB"/>
                <w14:ligatures w14:val="standardContextual"/>
              </w:rPr>
              <w:tab/>
            </w:r>
            <w:r w:rsidRPr="007D14D3">
              <w:rPr>
                <w:rStyle w:val="Hyperlink"/>
                <w:rFonts w:cstheme="minorHAnsi"/>
                <w:noProof/>
              </w:rPr>
              <w:t>Scheduled Tasks</w:t>
            </w:r>
            <w:r>
              <w:rPr>
                <w:noProof/>
                <w:webHidden/>
              </w:rPr>
              <w:tab/>
            </w:r>
            <w:r>
              <w:rPr>
                <w:noProof/>
                <w:webHidden/>
              </w:rPr>
              <w:fldChar w:fldCharType="begin"/>
            </w:r>
            <w:r>
              <w:rPr>
                <w:noProof/>
                <w:webHidden/>
              </w:rPr>
              <w:instrText xml:space="preserve"> PAGEREF _Toc167961875 \h </w:instrText>
            </w:r>
            <w:r>
              <w:rPr>
                <w:noProof/>
                <w:webHidden/>
              </w:rPr>
            </w:r>
            <w:r>
              <w:rPr>
                <w:noProof/>
                <w:webHidden/>
              </w:rPr>
              <w:fldChar w:fldCharType="separate"/>
            </w:r>
            <w:r>
              <w:rPr>
                <w:noProof/>
                <w:webHidden/>
              </w:rPr>
              <w:t>9</w:t>
            </w:r>
            <w:r>
              <w:rPr>
                <w:noProof/>
                <w:webHidden/>
              </w:rPr>
              <w:fldChar w:fldCharType="end"/>
            </w:r>
          </w:hyperlink>
        </w:p>
        <w:p w14:paraId="128772E8" w14:textId="4B6723EB" w:rsidR="001246C6" w:rsidRDefault="001246C6">
          <w:pPr>
            <w:pStyle w:val="TOC1"/>
            <w:rPr>
              <w:rFonts w:eastAsiaTheme="minorEastAsia" w:cstheme="minorBidi"/>
              <w:noProof/>
              <w:kern w:val="2"/>
              <w:szCs w:val="22"/>
              <w:lang w:eastAsia="en-GB"/>
              <w14:ligatures w14:val="standardContextual"/>
            </w:rPr>
          </w:pPr>
          <w:hyperlink w:anchor="_Toc167961876" w:history="1">
            <w:r w:rsidRPr="007D14D3">
              <w:rPr>
                <w:rStyle w:val="Hyperlink"/>
                <w:rFonts w:cstheme="minorHAnsi"/>
                <w:noProof/>
              </w:rPr>
              <w:t>e.</w:t>
            </w:r>
            <w:r>
              <w:rPr>
                <w:rFonts w:eastAsiaTheme="minorEastAsia" w:cstheme="minorBidi"/>
                <w:noProof/>
                <w:kern w:val="2"/>
                <w:szCs w:val="22"/>
                <w:lang w:eastAsia="en-GB"/>
                <w14:ligatures w14:val="standardContextual"/>
              </w:rPr>
              <w:tab/>
            </w:r>
            <w:r w:rsidRPr="007D14D3">
              <w:rPr>
                <w:rStyle w:val="Hyperlink"/>
                <w:rFonts w:cstheme="minorHAnsi"/>
                <w:noProof/>
              </w:rPr>
              <w:t>API’s &amp; Interfaces</w:t>
            </w:r>
            <w:r>
              <w:rPr>
                <w:noProof/>
                <w:webHidden/>
              </w:rPr>
              <w:tab/>
            </w:r>
            <w:r>
              <w:rPr>
                <w:noProof/>
                <w:webHidden/>
              </w:rPr>
              <w:fldChar w:fldCharType="begin"/>
            </w:r>
            <w:r>
              <w:rPr>
                <w:noProof/>
                <w:webHidden/>
              </w:rPr>
              <w:instrText xml:space="preserve"> PAGEREF _Toc167961876 \h </w:instrText>
            </w:r>
            <w:r>
              <w:rPr>
                <w:noProof/>
                <w:webHidden/>
              </w:rPr>
            </w:r>
            <w:r>
              <w:rPr>
                <w:noProof/>
                <w:webHidden/>
              </w:rPr>
              <w:fldChar w:fldCharType="separate"/>
            </w:r>
            <w:r>
              <w:rPr>
                <w:noProof/>
                <w:webHidden/>
              </w:rPr>
              <w:t>10</w:t>
            </w:r>
            <w:r>
              <w:rPr>
                <w:noProof/>
                <w:webHidden/>
              </w:rPr>
              <w:fldChar w:fldCharType="end"/>
            </w:r>
          </w:hyperlink>
        </w:p>
        <w:p w14:paraId="714FE8B9" w14:textId="3C568148" w:rsidR="001246C6" w:rsidRDefault="001246C6">
          <w:pPr>
            <w:pStyle w:val="TOC1"/>
            <w:rPr>
              <w:rFonts w:eastAsiaTheme="minorEastAsia" w:cstheme="minorBidi"/>
              <w:noProof/>
              <w:kern w:val="2"/>
              <w:szCs w:val="22"/>
              <w:lang w:eastAsia="en-GB"/>
              <w14:ligatures w14:val="standardContextual"/>
            </w:rPr>
          </w:pPr>
          <w:hyperlink w:anchor="_Toc167961877" w:history="1">
            <w:r w:rsidRPr="007D14D3">
              <w:rPr>
                <w:rStyle w:val="Hyperlink"/>
                <w:rFonts w:cstheme="minorHAnsi"/>
                <w:noProof/>
              </w:rPr>
              <w:t>11.</w:t>
            </w:r>
            <w:r>
              <w:rPr>
                <w:rFonts w:eastAsiaTheme="minorEastAsia" w:cstheme="minorBidi"/>
                <w:noProof/>
                <w:kern w:val="2"/>
                <w:szCs w:val="22"/>
                <w:lang w:eastAsia="en-GB"/>
                <w14:ligatures w14:val="standardContextual"/>
              </w:rPr>
              <w:tab/>
            </w:r>
            <w:r w:rsidRPr="007D14D3">
              <w:rPr>
                <w:rStyle w:val="Hyperlink"/>
                <w:rFonts w:cstheme="minorHAnsi"/>
                <w:noProof/>
              </w:rPr>
              <w:t>UAT Guidance</w:t>
            </w:r>
            <w:r>
              <w:rPr>
                <w:noProof/>
                <w:webHidden/>
              </w:rPr>
              <w:tab/>
            </w:r>
            <w:r>
              <w:rPr>
                <w:noProof/>
                <w:webHidden/>
              </w:rPr>
              <w:fldChar w:fldCharType="begin"/>
            </w:r>
            <w:r>
              <w:rPr>
                <w:noProof/>
                <w:webHidden/>
              </w:rPr>
              <w:instrText xml:space="preserve"> PAGEREF _Toc167961877 \h </w:instrText>
            </w:r>
            <w:r>
              <w:rPr>
                <w:noProof/>
                <w:webHidden/>
              </w:rPr>
            </w:r>
            <w:r>
              <w:rPr>
                <w:noProof/>
                <w:webHidden/>
              </w:rPr>
              <w:fldChar w:fldCharType="separate"/>
            </w:r>
            <w:r>
              <w:rPr>
                <w:noProof/>
                <w:webHidden/>
              </w:rPr>
              <w:t>10</w:t>
            </w:r>
            <w:r>
              <w:rPr>
                <w:noProof/>
                <w:webHidden/>
              </w:rPr>
              <w:fldChar w:fldCharType="end"/>
            </w:r>
          </w:hyperlink>
        </w:p>
        <w:p w14:paraId="219FF520" w14:textId="7CF8DF0B" w:rsidR="001246C6" w:rsidRDefault="001246C6">
          <w:pPr>
            <w:pStyle w:val="TOC1"/>
            <w:rPr>
              <w:rFonts w:eastAsiaTheme="minorEastAsia" w:cstheme="minorBidi"/>
              <w:noProof/>
              <w:kern w:val="2"/>
              <w:szCs w:val="22"/>
              <w:lang w:eastAsia="en-GB"/>
              <w14:ligatures w14:val="standardContextual"/>
            </w:rPr>
          </w:pPr>
          <w:hyperlink w:anchor="_Toc167961878" w:history="1">
            <w:r w:rsidRPr="007D14D3">
              <w:rPr>
                <w:rStyle w:val="Hyperlink"/>
                <w:rFonts w:cstheme="minorHAnsi"/>
                <w:noProof/>
              </w:rPr>
              <w:t>12.</w:t>
            </w:r>
            <w:r>
              <w:rPr>
                <w:rFonts w:eastAsiaTheme="minorEastAsia" w:cstheme="minorBidi"/>
                <w:noProof/>
                <w:kern w:val="2"/>
                <w:szCs w:val="22"/>
                <w:lang w:eastAsia="en-GB"/>
                <w14:ligatures w14:val="standardContextual"/>
              </w:rPr>
              <w:tab/>
            </w:r>
            <w:r w:rsidRPr="007D14D3">
              <w:rPr>
                <w:rStyle w:val="Hyperlink"/>
                <w:rFonts w:cstheme="minorHAnsi"/>
                <w:noProof/>
              </w:rPr>
              <w:t>Annex – Additional Info</w:t>
            </w:r>
            <w:r>
              <w:rPr>
                <w:noProof/>
                <w:webHidden/>
              </w:rPr>
              <w:tab/>
            </w:r>
            <w:r>
              <w:rPr>
                <w:noProof/>
                <w:webHidden/>
              </w:rPr>
              <w:fldChar w:fldCharType="begin"/>
            </w:r>
            <w:r>
              <w:rPr>
                <w:noProof/>
                <w:webHidden/>
              </w:rPr>
              <w:instrText xml:space="preserve"> PAGEREF _Toc167961878 \h </w:instrText>
            </w:r>
            <w:r>
              <w:rPr>
                <w:noProof/>
                <w:webHidden/>
              </w:rPr>
            </w:r>
            <w:r>
              <w:rPr>
                <w:noProof/>
                <w:webHidden/>
              </w:rPr>
              <w:fldChar w:fldCharType="separate"/>
            </w:r>
            <w:r>
              <w:rPr>
                <w:noProof/>
                <w:webHidden/>
              </w:rPr>
              <w:t>10</w:t>
            </w:r>
            <w:r>
              <w:rPr>
                <w:noProof/>
                <w:webHidden/>
              </w:rPr>
              <w:fldChar w:fldCharType="end"/>
            </w:r>
          </w:hyperlink>
        </w:p>
        <w:p w14:paraId="6B4948A2" w14:textId="108B801B"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7961862"/>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0CB3872A" w14:textId="77777777" w:rsidR="003A0BF4" w:rsidRDefault="0070132B" w:rsidP="00EC2942">
      <w:pPr>
        <w:rPr>
          <w:rFonts w:cstheme="minorHAnsi"/>
          <w:sz w:val="22"/>
          <w:szCs w:val="22"/>
          <w:u w:val="single"/>
        </w:rPr>
      </w:pPr>
      <w:r w:rsidRPr="0070132B">
        <w:rPr>
          <w:rFonts w:cstheme="minorHAnsi"/>
          <w:sz w:val="22"/>
          <w:szCs w:val="22"/>
          <w:u w:val="single"/>
        </w:rPr>
        <w:t>Process General Description:</w:t>
      </w:r>
    </w:p>
    <w:p w14:paraId="737C3518" w14:textId="56B9D21F" w:rsidR="0070132B" w:rsidRDefault="003A0BF4" w:rsidP="00EC2942">
      <w:pPr>
        <w:rPr>
          <w:rFonts w:cstheme="minorHAnsi"/>
          <w:sz w:val="22"/>
          <w:szCs w:val="22"/>
        </w:rPr>
      </w:pPr>
      <w:r>
        <w:rPr>
          <w:rFonts w:cstheme="minorHAnsi"/>
          <w:sz w:val="22"/>
          <w:szCs w:val="22"/>
        </w:rPr>
        <w:t>This process concerns the draw</w:t>
      </w:r>
      <w:r w:rsidR="0014591A">
        <w:rPr>
          <w:rFonts w:cstheme="minorHAnsi"/>
          <w:sz w:val="22"/>
          <w:szCs w:val="22"/>
        </w:rPr>
        <w:t>ing</w:t>
      </w:r>
      <w:r>
        <w:rPr>
          <w:rFonts w:cstheme="minorHAnsi"/>
          <w:sz w:val="22"/>
          <w:szCs w:val="22"/>
        </w:rPr>
        <w:t xml:space="preserve"> </w:t>
      </w:r>
      <w:r w:rsidR="00725702">
        <w:rPr>
          <w:rFonts w:cstheme="minorHAnsi"/>
          <w:sz w:val="22"/>
          <w:szCs w:val="22"/>
        </w:rPr>
        <w:t xml:space="preserve">up </w:t>
      </w:r>
      <w:r>
        <w:rPr>
          <w:rFonts w:cstheme="minorHAnsi"/>
          <w:sz w:val="22"/>
          <w:szCs w:val="22"/>
        </w:rPr>
        <w:t>of detailed implementation plan</w:t>
      </w:r>
      <w:r w:rsidR="0014591A">
        <w:rPr>
          <w:rFonts w:cstheme="minorHAnsi"/>
          <w:sz w:val="22"/>
          <w:szCs w:val="22"/>
        </w:rPr>
        <w:t>s</w:t>
      </w:r>
      <w:r>
        <w:rPr>
          <w:rFonts w:cstheme="minorHAnsi"/>
          <w:sz w:val="22"/>
          <w:szCs w:val="22"/>
        </w:rPr>
        <w:t xml:space="preserve"> of major modifications</w:t>
      </w:r>
      <w:r w:rsidR="00BF78FD">
        <w:rPr>
          <w:rFonts w:cstheme="minorHAnsi"/>
          <w:sz w:val="22"/>
          <w:szCs w:val="22"/>
        </w:rPr>
        <w:t>. In these cases, it is common practice to stagger the concerned maintenance events,</w:t>
      </w:r>
      <w:r>
        <w:rPr>
          <w:rFonts w:cstheme="minorHAnsi"/>
          <w:sz w:val="22"/>
          <w:szCs w:val="22"/>
        </w:rPr>
        <w:t xml:space="preserve"> with the aim to efficiently use the aircraft availability </w:t>
      </w:r>
      <w:r w:rsidR="00725702">
        <w:rPr>
          <w:rFonts w:cstheme="minorHAnsi"/>
          <w:sz w:val="22"/>
          <w:szCs w:val="22"/>
        </w:rPr>
        <w:t xml:space="preserve">for maintenance </w:t>
      </w:r>
      <w:r>
        <w:rPr>
          <w:rFonts w:cstheme="minorHAnsi"/>
          <w:sz w:val="22"/>
          <w:szCs w:val="22"/>
        </w:rPr>
        <w:t xml:space="preserve">and to </w:t>
      </w:r>
      <w:r w:rsidR="00BF78FD">
        <w:rPr>
          <w:rFonts w:cstheme="minorHAnsi"/>
          <w:sz w:val="22"/>
          <w:szCs w:val="22"/>
        </w:rPr>
        <w:t>foster a synergic</w:t>
      </w:r>
      <w:r>
        <w:rPr>
          <w:rFonts w:cstheme="minorHAnsi"/>
          <w:sz w:val="22"/>
          <w:szCs w:val="22"/>
        </w:rPr>
        <w:t xml:space="preserve"> material planning </w:t>
      </w:r>
      <w:r w:rsidR="00765169">
        <w:rPr>
          <w:rFonts w:cstheme="minorHAnsi"/>
          <w:sz w:val="22"/>
          <w:szCs w:val="22"/>
        </w:rPr>
        <w:t xml:space="preserve">/ procurement </w:t>
      </w:r>
      <w:r>
        <w:rPr>
          <w:rFonts w:cstheme="minorHAnsi"/>
          <w:sz w:val="22"/>
          <w:szCs w:val="22"/>
        </w:rPr>
        <w:t>process.</w:t>
      </w:r>
    </w:p>
    <w:p w14:paraId="409FD21B" w14:textId="011F0DF8" w:rsidR="0014591A" w:rsidRDefault="0070132B" w:rsidP="7819BAF9">
      <w:pPr>
        <w:rPr>
          <w:sz w:val="22"/>
          <w:szCs w:val="22"/>
        </w:rPr>
      </w:pPr>
      <w:r w:rsidRPr="7819BAF9">
        <w:rPr>
          <w:sz w:val="22"/>
          <w:szCs w:val="22"/>
          <w:u w:val="single"/>
        </w:rPr>
        <w:t>Main Process Objective (Outputs &amp; Outcomes):</w:t>
      </w:r>
      <w:r w:rsidRPr="7819BAF9">
        <w:rPr>
          <w:sz w:val="22"/>
          <w:szCs w:val="22"/>
        </w:rPr>
        <w:t xml:space="preserve">  </w:t>
      </w:r>
    </w:p>
    <w:p w14:paraId="12EFD5B5" w14:textId="29108D19" w:rsidR="00BF78FD" w:rsidRDefault="0014591A" w:rsidP="00BF78FD">
      <w:pPr>
        <w:rPr>
          <w:sz w:val="22"/>
          <w:szCs w:val="22"/>
        </w:rPr>
      </w:pPr>
      <w:r>
        <w:rPr>
          <w:sz w:val="22"/>
          <w:szCs w:val="22"/>
        </w:rPr>
        <w:t>The output of this Business Process is a detailed layovers plan for the implementation of a modification campaign</w:t>
      </w:r>
      <w:r w:rsidR="00BF78FD">
        <w:rPr>
          <w:sz w:val="22"/>
          <w:szCs w:val="22"/>
        </w:rPr>
        <w:t xml:space="preserve"> matching the airworthiness/commercial constrain</w:t>
      </w:r>
      <w:r w:rsidR="007C63E1">
        <w:rPr>
          <w:sz w:val="22"/>
          <w:szCs w:val="22"/>
        </w:rPr>
        <w:t>t</w:t>
      </w:r>
      <w:r w:rsidR="00BF78FD">
        <w:rPr>
          <w:sz w:val="22"/>
          <w:szCs w:val="22"/>
        </w:rPr>
        <w:t xml:space="preserve">s while limiting the impact on </w:t>
      </w:r>
      <w:r w:rsidR="007C63E1">
        <w:rPr>
          <w:sz w:val="22"/>
          <w:szCs w:val="22"/>
        </w:rPr>
        <w:t xml:space="preserve">flight </w:t>
      </w:r>
      <w:r w:rsidR="00BF78FD">
        <w:rPr>
          <w:sz w:val="22"/>
          <w:szCs w:val="22"/>
        </w:rPr>
        <w:t>operations and procurement</w:t>
      </w:r>
      <w:r>
        <w:rPr>
          <w:sz w:val="22"/>
          <w:szCs w:val="22"/>
        </w:rPr>
        <w:t>.</w:t>
      </w:r>
    </w:p>
    <w:p w14:paraId="1831A6CB" w14:textId="36B5D1AD" w:rsidR="00EC2942" w:rsidRPr="0019283C" w:rsidRDefault="0014591A" w:rsidP="00EC2942">
      <w:pPr>
        <w:rPr>
          <w:rFonts w:cstheme="minorHAnsi"/>
          <w:sz w:val="22"/>
          <w:szCs w:val="22"/>
        </w:rPr>
      </w:pPr>
      <w:r>
        <w:rPr>
          <w:sz w:val="22"/>
          <w:szCs w:val="22"/>
        </w:rPr>
        <w:t xml:space="preserve">When an engineering document is object of a modification campaign </w:t>
      </w:r>
      <w:r w:rsidR="00BF78FD">
        <w:rPr>
          <w:sz w:val="22"/>
          <w:szCs w:val="22"/>
        </w:rPr>
        <w:t xml:space="preserve">there is a clear, </w:t>
      </w:r>
      <w:r w:rsidR="007C63E1">
        <w:rPr>
          <w:sz w:val="22"/>
          <w:szCs w:val="22"/>
        </w:rPr>
        <w:t>real-time</w:t>
      </w:r>
      <w:r w:rsidR="00BF78FD">
        <w:rPr>
          <w:sz w:val="22"/>
          <w:szCs w:val="22"/>
        </w:rPr>
        <w:t xml:space="preserve"> information</w:t>
      </w:r>
      <w:r w:rsidR="007C63E1">
        <w:rPr>
          <w:sz w:val="22"/>
          <w:szCs w:val="22"/>
        </w:rPr>
        <w:t xml:space="preserve"> available</w:t>
      </w:r>
      <w:r w:rsidR="00BF78FD">
        <w:rPr>
          <w:sz w:val="22"/>
          <w:szCs w:val="22"/>
        </w:rPr>
        <w:t xml:space="preserve"> </w:t>
      </w:r>
      <w:r w:rsidR="007C63E1">
        <w:rPr>
          <w:sz w:val="22"/>
          <w:szCs w:val="22"/>
        </w:rPr>
        <w:t>in AMOS on</w:t>
      </w:r>
      <w:r w:rsidR="00BF78FD">
        <w:rPr>
          <w:sz w:val="22"/>
          <w:szCs w:val="22"/>
        </w:rPr>
        <w:t xml:space="preserve"> whether the concerned </w:t>
      </w:r>
      <w:r w:rsidR="00BF78FD" w:rsidRPr="00BF78FD">
        <w:rPr>
          <w:sz w:val="22"/>
          <w:szCs w:val="22"/>
        </w:rPr>
        <w:t>event</w:t>
      </w:r>
      <w:r w:rsidR="00BF78FD">
        <w:rPr>
          <w:sz w:val="22"/>
          <w:szCs w:val="22"/>
        </w:rPr>
        <w:t>s</w:t>
      </w:r>
      <w:r w:rsidR="00BF78FD" w:rsidRPr="00BF78FD">
        <w:rPr>
          <w:sz w:val="22"/>
          <w:szCs w:val="22"/>
        </w:rPr>
        <w:t xml:space="preserve"> </w:t>
      </w:r>
      <w:r w:rsidR="00BF78FD">
        <w:rPr>
          <w:sz w:val="22"/>
          <w:szCs w:val="22"/>
        </w:rPr>
        <w:t xml:space="preserve">are </w:t>
      </w:r>
      <w:r w:rsidR="00BF78FD" w:rsidRPr="00BF78FD">
        <w:rPr>
          <w:sz w:val="22"/>
          <w:szCs w:val="22"/>
        </w:rPr>
        <w:t>planned on, ahead or behind schedule</w:t>
      </w:r>
      <w:r w:rsidR="007C63E1">
        <w:rPr>
          <w:sz w:val="22"/>
          <w:szCs w:val="22"/>
        </w:rPr>
        <w:t xml:space="preserve"> </w:t>
      </w:r>
      <w:r w:rsidR="007F2C35">
        <w:rPr>
          <w:sz w:val="22"/>
          <w:szCs w:val="22"/>
        </w:rPr>
        <w:t xml:space="preserve">– </w:t>
      </w:r>
      <w:r w:rsidR="007C63E1">
        <w:rPr>
          <w:sz w:val="22"/>
          <w:szCs w:val="22"/>
        </w:rPr>
        <w:t>against</w:t>
      </w:r>
      <w:r w:rsidR="007F2C35">
        <w:rPr>
          <w:sz w:val="22"/>
          <w:szCs w:val="22"/>
        </w:rPr>
        <w:t xml:space="preserve"> </w:t>
      </w:r>
      <w:r w:rsidR="007C63E1">
        <w:rPr>
          <w:sz w:val="22"/>
          <w:szCs w:val="22"/>
        </w:rPr>
        <w:t>a linear trend. This information can be used by the responsible planning dept. to fine tune the implementation plan or to carry out corrective actions as required.</w:t>
      </w: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7961863"/>
      <w:r w:rsidRPr="0019283C">
        <w:rPr>
          <w:rFonts w:asciiTheme="minorHAnsi" w:hAnsiTheme="minorHAnsi" w:cstheme="minorHAnsi"/>
          <w:sz w:val="22"/>
          <w:szCs w:val="22"/>
        </w:rPr>
        <w:t>Regulatory References</w:t>
      </w:r>
      <w:bookmarkEnd w:id="3"/>
    </w:p>
    <w:p w14:paraId="61644F8F" w14:textId="77777777" w:rsidR="00EC2942" w:rsidRPr="0019283C" w:rsidRDefault="00EC2942" w:rsidP="00EC2942">
      <w:pPr>
        <w:rPr>
          <w:rFonts w:cstheme="minorHAnsi"/>
          <w:sz w:val="22"/>
          <w:szCs w:val="22"/>
        </w:rPr>
      </w:pPr>
    </w:p>
    <w:p w14:paraId="2130033D" w14:textId="77777777" w:rsidR="00A46F82" w:rsidRDefault="00A46F82" w:rsidP="00A46F82">
      <w:pPr>
        <w:pStyle w:val="ListParagraph"/>
        <w:numPr>
          <w:ilvl w:val="0"/>
          <w:numId w:val="5"/>
        </w:numPr>
        <w:rPr>
          <w:rFonts w:cstheme="minorHAnsi"/>
          <w:sz w:val="22"/>
          <w:szCs w:val="22"/>
        </w:rPr>
      </w:pPr>
      <w:r w:rsidRPr="00DB0ED2">
        <w:rPr>
          <w:rFonts w:cstheme="minorHAnsi"/>
          <w:sz w:val="22"/>
          <w:szCs w:val="22"/>
        </w:rPr>
        <w:t xml:space="preserve">EASA Part M - Subpart </w:t>
      </w:r>
      <w:r>
        <w:rPr>
          <w:rFonts w:cstheme="minorHAnsi"/>
          <w:sz w:val="22"/>
          <w:szCs w:val="22"/>
        </w:rPr>
        <w:t>B</w:t>
      </w:r>
      <w:r w:rsidRPr="00DB0ED2">
        <w:rPr>
          <w:rFonts w:cstheme="minorHAnsi"/>
          <w:sz w:val="22"/>
          <w:szCs w:val="22"/>
        </w:rPr>
        <w:t xml:space="preserve"> M.A.201 Responsibilities</w:t>
      </w:r>
    </w:p>
    <w:p w14:paraId="49F8ED23" w14:textId="77777777" w:rsidR="00A46F82" w:rsidRDefault="00A46F82" w:rsidP="00A46F82">
      <w:pPr>
        <w:pStyle w:val="ListParagraph"/>
        <w:numPr>
          <w:ilvl w:val="0"/>
          <w:numId w:val="5"/>
        </w:numPr>
        <w:rPr>
          <w:rFonts w:cstheme="minorHAnsi"/>
          <w:sz w:val="22"/>
          <w:szCs w:val="22"/>
        </w:rPr>
      </w:pPr>
      <w:r w:rsidRPr="00DB0ED2">
        <w:rPr>
          <w:rFonts w:cstheme="minorHAnsi"/>
          <w:sz w:val="22"/>
          <w:szCs w:val="22"/>
        </w:rPr>
        <w:t>EASA Part M - Subpart C M.A.301 Continuing airworthiness tasks</w:t>
      </w:r>
    </w:p>
    <w:p w14:paraId="6DAE3779" w14:textId="77777777" w:rsidR="00A46F82" w:rsidRDefault="00A46F82" w:rsidP="00A46F82">
      <w:pPr>
        <w:pStyle w:val="ListParagraph"/>
        <w:numPr>
          <w:ilvl w:val="0"/>
          <w:numId w:val="5"/>
        </w:numPr>
        <w:rPr>
          <w:rFonts w:cstheme="minorHAnsi"/>
          <w:sz w:val="22"/>
          <w:szCs w:val="22"/>
        </w:rPr>
      </w:pPr>
      <w:r w:rsidRPr="00DB0ED2">
        <w:rPr>
          <w:rFonts w:cstheme="minorHAnsi"/>
          <w:sz w:val="22"/>
          <w:szCs w:val="22"/>
        </w:rPr>
        <w:t xml:space="preserve">EASA Part M - Subpart C M.A.303 Airworthiness </w:t>
      </w:r>
      <w:r>
        <w:rPr>
          <w:rFonts w:cstheme="minorHAnsi"/>
          <w:sz w:val="22"/>
          <w:szCs w:val="22"/>
        </w:rPr>
        <w:t>D</w:t>
      </w:r>
      <w:r w:rsidRPr="00DB0ED2">
        <w:rPr>
          <w:rFonts w:cstheme="minorHAnsi"/>
          <w:sz w:val="22"/>
          <w:szCs w:val="22"/>
        </w:rPr>
        <w:t>irectives</w:t>
      </w:r>
    </w:p>
    <w:p w14:paraId="4F92FC0A" w14:textId="77777777" w:rsidR="00A46F82" w:rsidRDefault="00A46F82" w:rsidP="00A46F82">
      <w:pPr>
        <w:pStyle w:val="ListParagraph"/>
        <w:numPr>
          <w:ilvl w:val="0"/>
          <w:numId w:val="5"/>
        </w:numPr>
        <w:rPr>
          <w:rFonts w:cstheme="minorHAnsi"/>
          <w:sz w:val="22"/>
          <w:szCs w:val="22"/>
        </w:rPr>
      </w:pPr>
      <w:r>
        <w:rPr>
          <w:rFonts w:cstheme="minorHAnsi"/>
          <w:sz w:val="22"/>
          <w:szCs w:val="22"/>
        </w:rPr>
        <w:t xml:space="preserve">EASA Part CAMO - CAMO.A.315(b)(5) </w:t>
      </w:r>
      <w:r w:rsidRPr="006D31BB">
        <w:rPr>
          <w:rFonts w:cstheme="minorHAnsi"/>
          <w:sz w:val="22"/>
          <w:szCs w:val="22"/>
        </w:rPr>
        <w:t>Continuing airworthiness management</w:t>
      </w:r>
    </w:p>
    <w:p w14:paraId="54DBF8CD" w14:textId="77777777" w:rsidR="00A46F82" w:rsidRPr="00DB0ED2" w:rsidRDefault="00A46F82" w:rsidP="00A46F82">
      <w:pPr>
        <w:pStyle w:val="ListParagraph"/>
        <w:numPr>
          <w:ilvl w:val="0"/>
          <w:numId w:val="5"/>
        </w:numPr>
        <w:rPr>
          <w:rFonts w:cstheme="minorHAnsi"/>
          <w:sz w:val="22"/>
          <w:szCs w:val="22"/>
        </w:rPr>
      </w:pPr>
      <w:r w:rsidRPr="00F42AA2">
        <w:rPr>
          <w:rFonts w:cstheme="minorHAnsi"/>
          <w:sz w:val="22"/>
          <w:szCs w:val="22"/>
        </w:rPr>
        <w:t xml:space="preserve">FAA Title 14 CFR § </w:t>
      </w:r>
      <w:r>
        <w:rPr>
          <w:rFonts w:cstheme="minorHAnsi"/>
          <w:sz w:val="22"/>
          <w:szCs w:val="22"/>
        </w:rPr>
        <w:t>121.363</w:t>
      </w:r>
      <w:r w:rsidRPr="00F42AA2">
        <w:rPr>
          <w:rFonts w:cstheme="minorHAnsi"/>
          <w:sz w:val="22"/>
          <w:szCs w:val="22"/>
        </w:rPr>
        <w:t xml:space="preserve"> </w:t>
      </w:r>
      <w:r>
        <w:rPr>
          <w:rFonts w:cstheme="minorHAnsi"/>
          <w:sz w:val="22"/>
          <w:szCs w:val="22"/>
        </w:rPr>
        <w:t>Responsibility for Airworthiness</w:t>
      </w:r>
    </w:p>
    <w:p w14:paraId="0C9288E7" w14:textId="77777777" w:rsidR="00A46F82" w:rsidRDefault="00A46F82" w:rsidP="00A46F82">
      <w:pPr>
        <w:pStyle w:val="ListParagraph"/>
        <w:numPr>
          <w:ilvl w:val="0"/>
          <w:numId w:val="5"/>
        </w:numPr>
        <w:rPr>
          <w:rFonts w:cstheme="minorHAnsi"/>
          <w:sz w:val="22"/>
          <w:szCs w:val="22"/>
        </w:rPr>
      </w:pPr>
      <w:r>
        <w:rPr>
          <w:rFonts w:cstheme="minorHAnsi"/>
          <w:sz w:val="22"/>
          <w:szCs w:val="22"/>
        </w:rPr>
        <w:t xml:space="preserve">FAA Title 14 CFR </w:t>
      </w:r>
      <w:r w:rsidRPr="00F42AA2">
        <w:rPr>
          <w:rFonts w:cstheme="minorHAnsi"/>
          <w:sz w:val="22"/>
          <w:szCs w:val="22"/>
        </w:rPr>
        <w:t>§ 91.405</w:t>
      </w:r>
      <w:r>
        <w:rPr>
          <w:rFonts w:cstheme="minorHAnsi"/>
          <w:sz w:val="22"/>
          <w:szCs w:val="22"/>
        </w:rPr>
        <w:t xml:space="preserve"> Maintenance Required</w:t>
      </w:r>
    </w:p>
    <w:p w14:paraId="0520FED8" w14:textId="20483128" w:rsidR="00EC2942" w:rsidRPr="00A46F82" w:rsidRDefault="00A46F82" w:rsidP="00A46F82">
      <w:pPr>
        <w:pStyle w:val="ListParagraph"/>
        <w:numPr>
          <w:ilvl w:val="0"/>
          <w:numId w:val="5"/>
        </w:numPr>
        <w:rPr>
          <w:rFonts w:cstheme="minorHAnsi"/>
          <w:sz w:val="22"/>
          <w:szCs w:val="22"/>
        </w:rPr>
      </w:pPr>
      <w:r w:rsidRPr="00A46F82">
        <w:rPr>
          <w:rFonts w:cstheme="minorHAnsi"/>
          <w:sz w:val="22"/>
          <w:szCs w:val="22"/>
        </w:rPr>
        <w:t>FAA Title 14 CFR § 91.409 Inspections</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796186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proofErr w:type="gramStart"/>
            <w:r>
              <w:rPr>
                <w:rFonts w:cstheme="minorHAnsi"/>
                <w:sz w:val="22"/>
                <w:szCs w:val="22"/>
              </w:rPr>
              <w:t>Key-Words</w:t>
            </w:r>
            <w:proofErr w:type="gramEnd"/>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7F2C35"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61BC1719" w:rsidR="007F2C35" w:rsidRPr="0019283C" w:rsidRDefault="007F2C35" w:rsidP="007F2C35">
            <w:pPr>
              <w:rPr>
                <w:rFonts w:cstheme="minorHAnsi"/>
                <w:sz w:val="22"/>
                <w:szCs w:val="22"/>
              </w:rPr>
            </w:pPr>
            <w:r>
              <w:rPr>
                <w:rFonts w:cstheme="minorHAnsi"/>
                <w:sz w:val="22"/>
                <w:szCs w:val="22"/>
              </w:rPr>
              <w:t>Work Package</w:t>
            </w:r>
          </w:p>
        </w:tc>
        <w:tc>
          <w:tcPr>
            <w:tcW w:w="7796" w:type="dxa"/>
          </w:tcPr>
          <w:p w14:paraId="5BAD348A" w14:textId="07CEFF17" w:rsidR="007F2C35" w:rsidRPr="0019283C" w:rsidRDefault="007F2C35" w:rsidP="007F2C35">
            <w:pPr>
              <w:rPr>
                <w:rFonts w:cstheme="minorHAnsi"/>
                <w:sz w:val="22"/>
                <w:szCs w:val="22"/>
              </w:rPr>
            </w:pPr>
            <w:r>
              <w:rPr>
                <w:rFonts w:cstheme="minorHAnsi"/>
                <w:sz w:val="22"/>
                <w:szCs w:val="22"/>
              </w:rPr>
              <w:t>An object representing a Maintenance Layover in AMOS, which can contain the maintenance events to be performed during the layover itself</w:t>
            </w:r>
          </w:p>
        </w:tc>
      </w:tr>
      <w:tr w:rsidR="007F2C35" w:rsidRPr="0019283C" w14:paraId="431DC4D4"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2B1CC323" w:rsidR="007F2C35" w:rsidRPr="0019283C" w:rsidRDefault="007F2C35" w:rsidP="007F2C35">
            <w:pPr>
              <w:rPr>
                <w:rFonts w:cstheme="minorHAnsi"/>
                <w:sz w:val="22"/>
                <w:szCs w:val="22"/>
              </w:rPr>
            </w:pPr>
            <w:r>
              <w:rPr>
                <w:rFonts w:cstheme="minorHAnsi"/>
                <w:sz w:val="22"/>
                <w:szCs w:val="22"/>
              </w:rPr>
              <w:t>L</w:t>
            </w:r>
            <w:r w:rsidRPr="0011269C">
              <w:rPr>
                <w:rFonts w:cstheme="minorHAnsi"/>
                <w:sz w:val="22"/>
                <w:szCs w:val="22"/>
              </w:rPr>
              <w:t xml:space="preserve">eading </w:t>
            </w:r>
            <w:r>
              <w:rPr>
                <w:rFonts w:cstheme="minorHAnsi"/>
                <w:sz w:val="22"/>
                <w:szCs w:val="22"/>
              </w:rPr>
              <w:t>E</w:t>
            </w:r>
            <w:r w:rsidRPr="0011269C">
              <w:rPr>
                <w:rFonts w:cstheme="minorHAnsi"/>
                <w:sz w:val="22"/>
                <w:szCs w:val="22"/>
              </w:rPr>
              <w:t>vent</w:t>
            </w:r>
            <w:r>
              <w:rPr>
                <w:rFonts w:cstheme="minorHAnsi"/>
                <w:sz w:val="22"/>
                <w:szCs w:val="22"/>
              </w:rPr>
              <w:t xml:space="preserve"> in a Work Package</w:t>
            </w:r>
          </w:p>
        </w:tc>
        <w:tc>
          <w:tcPr>
            <w:tcW w:w="7796" w:type="dxa"/>
          </w:tcPr>
          <w:p w14:paraId="05204C5A" w14:textId="0976EEE2" w:rsidR="007F2C35" w:rsidRPr="0019283C" w:rsidRDefault="007F2C35" w:rsidP="007F2C35">
            <w:pPr>
              <w:rPr>
                <w:rFonts w:cstheme="minorHAnsi"/>
                <w:sz w:val="22"/>
                <w:szCs w:val="22"/>
              </w:rPr>
            </w:pPr>
            <w:r>
              <w:rPr>
                <w:rFonts w:cstheme="minorHAnsi"/>
                <w:sz w:val="22"/>
                <w:szCs w:val="22"/>
              </w:rPr>
              <w:t>T</w:t>
            </w:r>
            <w:r w:rsidRPr="0011269C">
              <w:rPr>
                <w:rFonts w:cstheme="minorHAnsi"/>
                <w:sz w:val="22"/>
                <w:szCs w:val="22"/>
              </w:rPr>
              <w:t>he check, the engineering document or the task that requires the longer ground</w:t>
            </w:r>
            <w:r>
              <w:rPr>
                <w:rFonts w:cstheme="minorHAnsi"/>
                <w:sz w:val="22"/>
                <w:szCs w:val="22"/>
              </w:rPr>
              <w:t xml:space="preserve"> </w:t>
            </w:r>
            <w:r w:rsidRPr="0011269C">
              <w:rPr>
                <w:rFonts w:cstheme="minorHAnsi"/>
                <w:sz w:val="22"/>
                <w:szCs w:val="22"/>
              </w:rPr>
              <w:t>time and/or the more resources</w:t>
            </w:r>
            <w:r>
              <w:rPr>
                <w:rFonts w:cstheme="minorHAnsi"/>
                <w:sz w:val="22"/>
                <w:szCs w:val="22"/>
              </w:rPr>
              <w:t xml:space="preserve"> in a work package. In the maintenance plans generation and update, it is the pivotal event of the maintenance layover, around which the work package content is built adding out-of-phase events or minor maintenance checks.</w:t>
            </w:r>
          </w:p>
        </w:tc>
      </w:tr>
      <w:tr w:rsidR="007F2C35" w:rsidRPr="0019283C" w14:paraId="571C84F2"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32B70D6C" w:rsidR="007F2C35" w:rsidRPr="0019283C" w:rsidRDefault="007F2C35" w:rsidP="007F2C35">
            <w:pPr>
              <w:rPr>
                <w:rFonts w:cstheme="minorHAnsi"/>
                <w:sz w:val="22"/>
                <w:szCs w:val="22"/>
              </w:rPr>
            </w:pPr>
            <w:r>
              <w:rPr>
                <w:rFonts w:cstheme="minorHAnsi"/>
                <w:sz w:val="22"/>
                <w:szCs w:val="22"/>
              </w:rPr>
              <w:t>Maintenance Item / Maintenance Event</w:t>
            </w:r>
          </w:p>
        </w:tc>
        <w:tc>
          <w:tcPr>
            <w:tcW w:w="7796" w:type="dxa"/>
          </w:tcPr>
          <w:p w14:paraId="3E622B1B" w14:textId="338AC05A" w:rsidR="007F2C35" w:rsidRPr="0019283C" w:rsidRDefault="007F2C35" w:rsidP="007F2C35">
            <w:pPr>
              <w:rPr>
                <w:rFonts w:cstheme="minorHAnsi"/>
                <w:sz w:val="22"/>
                <w:szCs w:val="22"/>
              </w:rPr>
            </w:pPr>
            <w:r>
              <w:rPr>
                <w:rFonts w:cstheme="minorHAnsi"/>
                <w:sz w:val="22"/>
                <w:szCs w:val="22"/>
              </w:rPr>
              <w:t>A scheduled or unscheduled maintenance task to be performed on the aircraft</w:t>
            </w:r>
          </w:p>
        </w:tc>
      </w:tr>
      <w:tr w:rsidR="007F2C35" w:rsidRPr="0019283C" w14:paraId="7B60C3BA"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0C77C79D" w:rsidR="007F2C35" w:rsidRPr="007F2C35" w:rsidRDefault="007F2C35" w:rsidP="007F2C35">
            <w:pPr>
              <w:rPr>
                <w:rFonts w:cstheme="minorHAnsi"/>
                <w:sz w:val="22"/>
                <w:szCs w:val="22"/>
              </w:rPr>
            </w:pPr>
            <w:r w:rsidRPr="007F2C35">
              <w:rPr>
                <w:rFonts w:cstheme="minorHAnsi"/>
                <w:sz w:val="22"/>
                <w:szCs w:val="22"/>
              </w:rPr>
              <w:t>Check</w:t>
            </w:r>
          </w:p>
        </w:tc>
        <w:tc>
          <w:tcPr>
            <w:tcW w:w="7796" w:type="dxa"/>
          </w:tcPr>
          <w:p w14:paraId="381AE8C6" w14:textId="6A31849C" w:rsidR="007F2C35" w:rsidRPr="007F2C35" w:rsidRDefault="007F2C35" w:rsidP="007F2C35">
            <w:pPr>
              <w:rPr>
                <w:rFonts w:cstheme="minorHAnsi"/>
                <w:sz w:val="22"/>
                <w:szCs w:val="22"/>
              </w:rPr>
            </w:pPr>
            <w:r w:rsidRPr="007F2C35">
              <w:rPr>
                <w:rFonts w:cstheme="minorHAnsi"/>
                <w:sz w:val="22"/>
                <w:szCs w:val="22"/>
              </w:rPr>
              <w:t>A collection of tasks that can be planned as a single Maintenance Item</w:t>
            </w:r>
          </w:p>
        </w:tc>
      </w:tr>
    </w:tbl>
    <w:p w14:paraId="13598C39" w14:textId="77777777" w:rsidR="003C301D" w:rsidRDefault="003C301D" w:rsidP="00EC2942">
      <w:pPr>
        <w:rPr>
          <w:rFonts w:cstheme="minorHAnsi"/>
          <w:sz w:val="22"/>
          <w:szCs w:val="22"/>
        </w:rPr>
      </w:pPr>
    </w:p>
    <w:p w14:paraId="4C2ABC45" w14:textId="77777777" w:rsidR="00E720CA" w:rsidRPr="0019283C" w:rsidRDefault="00E720CA"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7961865"/>
      <w:bookmarkEnd w:id="2"/>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7A74CA63"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w:t>
      </w:r>
    </w:p>
    <w:p w14:paraId="075B3F08" w14:textId="6A117BDD" w:rsidR="0070132B" w:rsidRDefault="00D75FC1" w:rsidP="0070132B">
      <w:pPr>
        <w:pStyle w:val="ListParagraph"/>
        <w:numPr>
          <w:ilvl w:val="0"/>
          <w:numId w:val="5"/>
        </w:numPr>
        <w:rPr>
          <w:rFonts w:cstheme="minorHAnsi"/>
          <w:sz w:val="22"/>
          <w:szCs w:val="22"/>
        </w:rPr>
      </w:pPr>
      <w:r>
        <w:rPr>
          <w:rFonts w:cstheme="minorHAnsi"/>
          <w:sz w:val="22"/>
          <w:szCs w:val="22"/>
        </w:rPr>
        <w:t>Assess</w:t>
      </w:r>
      <w:r w:rsidR="007F2C35">
        <w:rPr>
          <w:rFonts w:cstheme="minorHAnsi"/>
          <w:sz w:val="22"/>
          <w:szCs w:val="22"/>
        </w:rPr>
        <w:t xml:space="preserve"> the technical compatibility between a modification and Line and Base maintenance </w:t>
      </w:r>
      <w:r>
        <w:rPr>
          <w:rFonts w:cstheme="minorHAnsi"/>
          <w:sz w:val="22"/>
          <w:szCs w:val="22"/>
        </w:rPr>
        <w:t>c</w:t>
      </w:r>
      <w:r w:rsidR="007F2C35">
        <w:rPr>
          <w:rFonts w:cstheme="minorHAnsi"/>
          <w:sz w:val="22"/>
          <w:szCs w:val="22"/>
        </w:rPr>
        <w:t>heck</w:t>
      </w:r>
      <w:r>
        <w:rPr>
          <w:rFonts w:cstheme="minorHAnsi"/>
          <w:sz w:val="22"/>
          <w:szCs w:val="22"/>
        </w:rPr>
        <w:t>s</w:t>
      </w:r>
      <w:r w:rsidR="007F2C35">
        <w:rPr>
          <w:rFonts w:cstheme="minorHAnsi"/>
          <w:sz w:val="22"/>
          <w:szCs w:val="22"/>
        </w:rPr>
        <w:t>, highlighting possible extra-grounding as required in each case</w:t>
      </w:r>
    </w:p>
    <w:p w14:paraId="48362213" w14:textId="02532537" w:rsidR="00D75FC1" w:rsidRDefault="00D75FC1" w:rsidP="0070132B">
      <w:pPr>
        <w:pStyle w:val="ListParagraph"/>
        <w:numPr>
          <w:ilvl w:val="0"/>
          <w:numId w:val="5"/>
        </w:numPr>
        <w:rPr>
          <w:rFonts w:cstheme="minorHAnsi"/>
          <w:sz w:val="22"/>
          <w:szCs w:val="22"/>
        </w:rPr>
      </w:pPr>
      <w:r>
        <w:rPr>
          <w:rFonts w:cstheme="minorHAnsi"/>
          <w:sz w:val="22"/>
          <w:szCs w:val="22"/>
        </w:rPr>
        <w:t>Define start date and end date of a modification campaign</w:t>
      </w:r>
    </w:p>
    <w:p w14:paraId="5EDF4B41" w14:textId="41B20284" w:rsidR="00D75FC1" w:rsidRDefault="00D75FC1" w:rsidP="0070132B">
      <w:pPr>
        <w:pStyle w:val="ListParagraph"/>
        <w:numPr>
          <w:ilvl w:val="0"/>
          <w:numId w:val="5"/>
        </w:numPr>
        <w:rPr>
          <w:rFonts w:cstheme="minorHAnsi"/>
          <w:sz w:val="22"/>
          <w:szCs w:val="22"/>
        </w:rPr>
      </w:pPr>
      <w:r>
        <w:rPr>
          <w:rFonts w:cstheme="minorHAnsi"/>
          <w:sz w:val="22"/>
          <w:szCs w:val="22"/>
        </w:rPr>
        <w:t xml:space="preserve">Plan the modification </w:t>
      </w:r>
      <w:r w:rsidR="00765169">
        <w:rPr>
          <w:rFonts w:cstheme="minorHAnsi"/>
          <w:sz w:val="22"/>
          <w:szCs w:val="22"/>
        </w:rPr>
        <w:t xml:space="preserve">– </w:t>
      </w:r>
      <w:r>
        <w:rPr>
          <w:rFonts w:cstheme="minorHAnsi"/>
          <w:sz w:val="22"/>
          <w:szCs w:val="22"/>
        </w:rPr>
        <w:t>prioritising</w:t>
      </w:r>
      <w:r w:rsidR="00765169">
        <w:rPr>
          <w:rFonts w:cstheme="minorHAnsi"/>
          <w:sz w:val="22"/>
          <w:szCs w:val="22"/>
        </w:rPr>
        <w:t xml:space="preserve"> </w:t>
      </w:r>
      <w:r>
        <w:rPr>
          <w:rFonts w:cstheme="minorHAnsi"/>
          <w:sz w:val="22"/>
          <w:szCs w:val="22"/>
        </w:rPr>
        <w:t>maintenance layovers already existing for compatible checks, then scheduling ad-hoc layovers</w:t>
      </w:r>
      <w:r w:rsidR="00765169">
        <w:rPr>
          <w:rFonts w:cstheme="minorHAnsi"/>
          <w:sz w:val="22"/>
          <w:szCs w:val="22"/>
        </w:rPr>
        <w:t xml:space="preserve"> – in accordance with a suitable material procurement plan</w:t>
      </w:r>
    </w:p>
    <w:p w14:paraId="5C494D23" w14:textId="34504867" w:rsidR="00D75FC1" w:rsidRPr="007F2C35" w:rsidRDefault="00D75FC1" w:rsidP="0070132B">
      <w:pPr>
        <w:pStyle w:val="ListParagraph"/>
        <w:numPr>
          <w:ilvl w:val="0"/>
          <w:numId w:val="5"/>
        </w:numPr>
        <w:rPr>
          <w:rFonts w:cstheme="minorHAnsi"/>
          <w:sz w:val="22"/>
          <w:szCs w:val="22"/>
        </w:rPr>
      </w:pPr>
      <w:r>
        <w:rPr>
          <w:rFonts w:cstheme="minorHAnsi"/>
          <w:sz w:val="22"/>
          <w:szCs w:val="22"/>
        </w:rPr>
        <w:t xml:space="preserve">Monitor the modification campaign </w:t>
      </w:r>
      <w:r w:rsidR="00765169">
        <w:rPr>
          <w:rFonts w:cstheme="minorHAnsi"/>
          <w:sz w:val="22"/>
          <w:szCs w:val="22"/>
        </w:rPr>
        <w:t xml:space="preserve">progress </w:t>
      </w:r>
      <w:r>
        <w:rPr>
          <w:rFonts w:cstheme="minorHAnsi"/>
          <w:sz w:val="22"/>
          <w:szCs w:val="22"/>
        </w:rPr>
        <w:t>and carry out corrective actions in case of disruptions</w:t>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7961866"/>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5A5A3B19" w14:textId="77777777" w:rsidR="00C1066E" w:rsidRPr="003C301D" w:rsidRDefault="00C1066E" w:rsidP="00C1066E">
      <w:pPr>
        <w:ind w:left="360"/>
        <w:rPr>
          <w:rFonts w:cstheme="minorHAnsi"/>
          <w:b/>
          <w:bCs/>
          <w:sz w:val="22"/>
          <w:szCs w:val="22"/>
        </w:rPr>
      </w:pPr>
      <w:bookmarkStart w:id="8" w:name="_Hlk167792048"/>
      <w:r w:rsidRPr="003C301D">
        <w:rPr>
          <w:rFonts w:cstheme="minorHAnsi"/>
          <w:b/>
          <w:bCs/>
          <w:sz w:val="22"/>
          <w:szCs w:val="22"/>
        </w:rPr>
        <w:t>Input</w:t>
      </w:r>
    </w:p>
    <w:p w14:paraId="529A0539" w14:textId="139E19B8" w:rsidR="00C1066E" w:rsidRPr="003C301D" w:rsidRDefault="00C1066E" w:rsidP="00C1066E">
      <w:pPr>
        <w:pStyle w:val="ListParagraph"/>
        <w:numPr>
          <w:ilvl w:val="0"/>
          <w:numId w:val="5"/>
        </w:numPr>
        <w:rPr>
          <w:rFonts w:cstheme="minorHAnsi"/>
          <w:sz w:val="22"/>
          <w:szCs w:val="22"/>
        </w:rPr>
      </w:pPr>
      <w:r w:rsidRPr="003C301D">
        <w:rPr>
          <w:rFonts w:cstheme="minorHAnsi"/>
          <w:sz w:val="22"/>
          <w:szCs w:val="22"/>
        </w:rPr>
        <w:t xml:space="preserve">AMOS Business Process </w:t>
      </w:r>
      <w:r w:rsidR="003C301D" w:rsidRPr="003C301D">
        <w:rPr>
          <w:rFonts w:cstheme="minorHAnsi"/>
          <w:sz w:val="22"/>
          <w:szCs w:val="22"/>
        </w:rPr>
        <w:t>01.04</w:t>
      </w:r>
      <w:r w:rsidRPr="003C301D">
        <w:rPr>
          <w:rFonts w:cstheme="minorHAnsi"/>
          <w:sz w:val="22"/>
          <w:szCs w:val="22"/>
        </w:rPr>
        <w:t xml:space="preserve"> – </w:t>
      </w:r>
      <w:r w:rsidR="003C301D" w:rsidRPr="003C301D">
        <w:rPr>
          <w:rFonts w:cstheme="minorHAnsi"/>
          <w:sz w:val="22"/>
          <w:szCs w:val="22"/>
        </w:rPr>
        <w:t>AD and SB Assessment</w:t>
      </w:r>
      <w:r w:rsidRPr="003C301D">
        <w:rPr>
          <w:rFonts w:cstheme="minorHAnsi"/>
          <w:sz w:val="22"/>
          <w:szCs w:val="22"/>
        </w:rPr>
        <w:t xml:space="preserve">: </w:t>
      </w:r>
      <w:r w:rsidR="003C301D" w:rsidRPr="003C301D">
        <w:rPr>
          <w:rFonts w:cstheme="minorHAnsi"/>
          <w:sz w:val="22"/>
          <w:szCs w:val="22"/>
        </w:rPr>
        <w:t>The technical assessment of the Engineering Document that represents a modification is a prerequisite for its planning</w:t>
      </w:r>
    </w:p>
    <w:p w14:paraId="79C73F0F" w14:textId="77777777" w:rsidR="00C1066E" w:rsidRPr="007B4750" w:rsidRDefault="00C1066E" w:rsidP="00C1066E">
      <w:pPr>
        <w:ind w:left="360"/>
        <w:rPr>
          <w:rFonts w:cstheme="minorHAnsi"/>
          <w:b/>
          <w:bCs/>
          <w:sz w:val="22"/>
          <w:szCs w:val="22"/>
        </w:rPr>
      </w:pPr>
      <w:r w:rsidRPr="007B4750">
        <w:rPr>
          <w:rFonts w:cstheme="minorHAnsi"/>
          <w:b/>
          <w:bCs/>
          <w:sz w:val="22"/>
          <w:szCs w:val="22"/>
        </w:rPr>
        <w:t>Connected</w:t>
      </w:r>
    </w:p>
    <w:p w14:paraId="6BCB1D1B" w14:textId="126781A0" w:rsidR="00C1066E" w:rsidRPr="007B4750" w:rsidRDefault="00C1066E" w:rsidP="00C1066E">
      <w:pPr>
        <w:pStyle w:val="ListParagraph"/>
        <w:numPr>
          <w:ilvl w:val="0"/>
          <w:numId w:val="5"/>
        </w:numPr>
        <w:rPr>
          <w:rFonts w:cstheme="minorHAnsi"/>
          <w:sz w:val="22"/>
          <w:szCs w:val="22"/>
        </w:rPr>
      </w:pPr>
      <w:r w:rsidRPr="007B4750">
        <w:rPr>
          <w:rFonts w:cstheme="minorHAnsi"/>
          <w:sz w:val="22"/>
          <w:szCs w:val="22"/>
        </w:rPr>
        <w:t xml:space="preserve">AMOS Business Process </w:t>
      </w:r>
      <w:r w:rsidR="003C301D" w:rsidRPr="007B4750">
        <w:rPr>
          <w:rFonts w:cstheme="minorHAnsi"/>
          <w:sz w:val="22"/>
          <w:szCs w:val="22"/>
        </w:rPr>
        <w:t>03.01</w:t>
      </w:r>
      <w:r w:rsidRPr="007B4750">
        <w:rPr>
          <w:rFonts w:cstheme="minorHAnsi"/>
          <w:sz w:val="22"/>
          <w:szCs w:val="22"/>
        </w:rPr>
        <w:t xml:space="preserve"> – </w:t>
      </w:r>
      <w:r w:rsidR="003C301D" w:rsidRPr="007B4750">
        <w:rPr>
          <w:rFonts w:cstheme="minorHAnsi"/>
          <w:sz w:val="22"/>
          <w:szCs w:val="22"/>
        </w:rPr>
        <w:t>Planning</w:t>
      </w:r>
      <w:r w:rsidRPr="007B4750">
        <w:rPr>
          <w:rFonts w:cstheme="minorHAnsi"/>
          <w:sz w:val="22"/>
          <w:szCs w:val="22"/>
        </w:rPr>
        <w:t xml:space="preserve">: </w:t>
      </w:r>
      <w:r w:rsidR="003C301D" w:rsidRPr="007B4750">
        <w:rPr>
          <w:rFonts w:cstheme="minorHAnsi"/>
          <w:sz w:val="22"/>
          <w:szCs w:val="22"/>
        </w:rPr>
        <w:t xml:space="preserve">Within this business process, the </w:t>
      </w:r>
      <w:r w:rsidR="00B9468B" w:rsidRPr="007B4750">
        <w:rPr>
          <w:rFonts w:cstheme="minorHAnsi"/>
          <w:sz w:val="22"/>
          <w:szCs w:val="22"/>
        </w:rPr>
        <w:t xml:space="preserve">layovers for the checks are created and managed in accordance with the </w:t>
      </w:r>
      <w:r w:rsidR="00DA3F02">
        <w:rPr>
          <w:rFonts w:cstheme="minorHAnsi"/>
          <w:sz w:val="22"/>
          <w:szCs w:val="22"/>
        </w:rPr>
        <w:t xml:space="preserve">relevant </w:t>
      </w:r>
      <w:r w:rsidR="00B9468B" w:rsidRPr="007B4750">
        <w:rPr>
          <w:rFonts w:cstheme="minorHAnsi"/>
          <w:sz w:val="22"/>
          <w:szCs w:val="22"/>
        </w:rPr>
        <w:t>airworthiness and operations constraints, including the impacts of possible extra-grounding generated by the inclusion of modifications. Ad-hoc layovers concerning the various modification campaigns are also merged in the maintenance plans and managed within the Planning Business process.</w:t>
      </w:r>
    </w:p>
    <w:p w14:paraId="6A287BFC" w14:textId="77777777" w:rsidR="00C1066E" w:rsidRPr="007B4750" w:rsidRDefault="00C1066E" w:rsidP="00C1066E">
      <w:pPr>
        <w:pStyle w:val="ListParagraph"/>
        <w:numPr>
          <w:ilvl w:val="0"/>
          <w:numId w:val="5"/>
        </w:numPr>
        <w:rPr>
          <w:rFonts w:cstheme="minorHAnsi"/>
          <w:sz w:val="22"/>
          <w:szCs w:val="22"/>
        </w:rPr>
      </w:pPr>
      <w:r w:rsidRPr="007B4750">
        <w:rPr>
          <w:rFonts w:cstheme="minorHAnsi"/>
          <w:sz w:val="22"/>
          <w:szCs w:val="22"/>
        </w:rPr>
        <w:t>AMOS Business Process 03.03 – Reporting Back: The use of AMOS-to-AMOS transfer of Work Package and Work Package Results guarantees that the closure/deferral/not-perform status for each Maintenance Item is transferred into the Operator’s AMOS. Reporting Back is, however, a necessary process to be executed in the Operator’s AMOS at the release to service of the AC and before the closure of the Work Package.</w:t>
      </w:r>
    </w:p>
    <w:p w14:paraId="0AD700F8" w14:textId="354CD68F" w:rsidR="00B9468B" w:rsidRPr="00DA3F02" w:rsidRDefault="00B9468B" w:rsidP="00B9468B">
      <w:pPr>
        <w:pStyle w:val="ListParagraph"/>
        <w:numPr>
          <w:ilvl w:val="0"/>
          <w:numId w:val="5"/>
        </w:numPr>
        <w:rPr>
          <w:rFonts w:cstheme="minorHAnsi"/>
          <w:sz w:val="22"/>
          <w:szCs w:val="22"/>
        </w:rPr>
      </w:pPr>
      <w:r w:rsidRPr="00DA3F02">
        <w:rPr>
          <w:rFonts w:cstheme="minorHAnsi"/>
          <w:sz w:val="22"/>
          <w:szCs w:val="22"/>
        </w:rPr>
        <w:t>AMOS Business Processes in area 08 – Aircraft Maintenance are the natural clients of the Planning Process</w:t>
      </w:r>
      <w:r w:rsidR="00DA3F02" w:rsidRPr="00DA3F02">
        <w:rPr>
          <w:rFonts w:cstheme="minorHAnsi"/>
          <w:sz w:val="22"/>
          <w:szCs w:val="22"/>
        </w:rPr>
        <w:t>es – including the modifications campaigns planning –</w:t>
      </w:r>
      <w:r w:rsidRPr="00DA3F02">
        <w:rPr>
          <w:rFonts w:cstheme="minorHAnsi"/>
          <w:sz w:val="22"/>
          <w:szCs w:val="22"/>
        </w:rPr>
        <w:t xml:space="preserve"> after</w:t>
      </w:r>
      <w:r w:rsidR="00DA3F02" w:rsidRPr="00DA3F02">
        <w:rPr>
          <w:rFonts w:cstheme="minorHAnsi"/>
          <w:sz w:val="22"/>
          <w:szCs w:val="22"/>
        </w:rPr>
        <w:t xml:space="preserve"> </w:t>
      </w:r>
      <w:r w:rsidRPr="00DA3F02">
        <w:rPr>
          <w:rFonts w:cstheme="minorHAnsi"/>
          <w:sz w:val="22"/>
          <w:szCs w:val="22"/>
        </w:rPr>
        <w:t>the Release of the Work Package to the MRO. The performance of the assigned modification is a prerequisite for its reporting back</w:t>
      </w:r>
      <w:r w:rsidR="00DA3F02" w:rsidRPr="00DA3F02">
        <w:rPr>
          <w:rFonts w:cstheme="minorHAnsi"/>
          <w:sz w:val="22"/>
          <w:szCs w:val="22"/>
        </w:rPr>
        <w:t>, which closes the loop in the Modification Campaigns process</w:t>
      </w:r>
      <w:r w:rsidR="00DA3F02">
        <w:rPr>
          <w:rFonts w:cstheme="minorHAnsi"/>
          <w:sz w:val="22"/>
          <w:szCs w:val="22"/>
        </w:rPr>
        <w:t>.</w:t>
      </w:r>
    </w:p>
    <w:p w14:paraId="03B9D2C2" w14:textId="071664A0" w:rsidR="00B9468B" w:rsidRDefault="00DA3F02" w:rsidP="00C1066E">
      <w:pPr>
        <w:pStyle w:val="ListParagraph"/>
        <w:numPr>
          <w:ilvl w:val="0"/>
          <w:numId w:val="5"/>
        </w:numPr>
        <w:rPr>
          <w:rFonts w:cstheme="minorHAnsi"/>
          <w:sz w:val="22"/>
          <w:szCs w:val="22"/>
        </w:rPr>
      </w:pPr>
      <w:r>
        <w:rPr>
          <w:rFonts w:cstheme="minorHAnsi"/>
          <w:sz w:val="22"/>
          <w:szCs w:val="22"/>
        </w:rPr>
        <w:t xml:space="preserve">AMOS Business Process 03.03 – Reporting Back: The reporting back of the modification after </w:t>
      </w:r>
      <w:r w:rsidR="000C174A">
        <w:rPr>
          <w:rFonts w:cstheme="minorHAnsi"/>
          <w:sz w:val="22"/>
          <w:szCs w:val="22"/>
        </w:rPr>
        <w:t>the task has been</w:t>
      </w:r>
      <w:r>
        <w:rPr>
          <w:rFonts w:cstheme="minorHAnsi"/>
          <w:sz w:val="22"/>
          <w:szCs w:val="22"/>
        </w:rPr>
        <w:t xml:space="preserve"> performe</w:t>
      </w:r>
      <w:r w:rsidR="000C174A">
        <w:rPr>
          <w:rFonts w:cstheme="minorHAnsi"/>
          <w:sz w:val="22"/>
          <w:szCs w:val="22"/>
        </w:rPr>
        <w:t>d</w:t>
      </w:r>
      <w:r>
        <w:rPr>
          <w:rFonts w:cstheme="minorHAnsi"/>
          <w:sz w:val="22"/>
          <w:szCs w:val="22"/>
        </w:rPr>
        <w:t xml:space="preserve"> updates the modification status of the aircraft and the modification campaign progress</w:t>
      </w:r>
    </w:p>
    <w:p w14:paraId="2E295108" w14:textId="1269668C" w:rsidR="00C1066E" w:rsidRPr="00112CC0" w:rsidRDefault="00C1066E" w:rsidP="00112CC0">
      <w:pPr>
        <w:ind w:firstLine="360"/>
        <w:rPr>
          <w:rFonts w:cstheme="minorHAnsi"/>
          <w:b/>
          <w:bCs/>
          <w:sz w:val="22"/>
          <w:szCs w:val="22"/>
        </w:rPr>
      </w:pPr>
      <w:r w:rsidRPr="00112CC0">
        <w:rPr>
          <w:rFonts w:cstheme="minorHAnsi"/>
          <w:b/>
          <w:bCs/>
          <w:sz w:val="22"/>
          <w:szCs w:val="22"/>
        </w:rPr>
        <w:t>Output</w:t>
      </w:r>
    </w:p>
    <w:p w14:paraId="12485EA9" w14:textId="4BB4CCA7" w:rsidR="004E029D" w:rsidRPr="00112CC0" w:rsidRDefault="004E029D" w:rsidP="004E029D">
      <w:pPr>
        <w:pStyle w:val="ListParagraph"/>
        <w:numPr>
          <w:ilvl w:val="0"/>
          <w:numId w:val="8"/>
        </w:numPr>
        <w:rPr>
          <w:rFonts w:cstheme="minorHAnsi"/>
          <w:sz w:val="22"/>
          <w:szCs w:val="22"/>
        </w:rPr>
      </w:pPr>
      <w:r w:rsidRPr="00112CC0">
        <w:rPr>
          <w:rFonts w:cstheme="minorHAnsi"/>
          <w:sz w:val="22"/>
          <w:szCs w:val="22"/>
        </w:rPr>
        <w:t xml:space="preserve">AMOS Business Process 09.01 – Material Planning: The material planning and procurement </w:t>
      </w:r>
      <w:r>
        <w:rPr>
          <w:rFonts w:cstheme="minorHAnsi"/>
          <w:sz w:val="22"/>
          <w:szCs w:val="22"/>
        </w:rPr>
        <w:t xml:space="preserve">departments </w:t>
      </w:r>
      <w:r w:rsidRPr="00112CC0">
        <w:rPr>
          <w:rFonts w:cstheme="minorHAnsi"/>
          <w:sz w:val="22"/>
          <w:szCs w:val="22"/>
        </w:rPr>
        <w:t xml:space="preserve">rely on the planned dates of the modification maintenance events </w:t>
      </w:r>
      <w:r>
        <w:rPr>
          <w:rFonts w:cstheme="minorHAnsi"/>
          <w:sz w:val="22"/>
          <w:szCs w:val="22"/>
        </w:rPr>
        <w:t xml:space="preserve">on each aircraft. This allows </w:t>
      </w:r>
      <w:r w:rsidR="000C174A">
        <w:rPr>
          <w:rFonts w:cstheme="minorHAnsi"/>
          <w:sz w:val="22"/>
          <w:szCs w:val="22"/>
        </w:rPr>
        <w:t>a</w:t>
      </w:r>
      <w:r>
        <w:rPr>
          <w:rFonts w:cstheme="minorHAnsi"/>
          <w:sz w:val="22"/>
          <w:szCs w:val="22"/>
        </w:rPr>
        <w:t xml:space="preserve"> timely </w:t>
      </w:r>
      <w:r w:rsidR="000C174A">
        <w:rPr>
          <w:rFonts w:cstheme="minorHAnsi"/>
          <w:sz w:val="22"/>
          <w:szCs w:val="22"/>
        </w:rPr>
        <w:t>procurement</w:t>
      </w:r>
      <w:r>
        <w:rPr>
          <w:rFonts w:cstheme="minorHAnsi"/>
          <w:sz w:val="22"/>
          <w:szCs w:val="22"/>
        </w:rPr>
        <w:t xml:space="preserve"> and/or segregation of the parts needed for the modification’s implementation and avoids unnecessary spikes, overstock and delays due to no parts available.</w:t>
      </w:r>
    </w:p>
    <w:p w14:paraId="360550D7" w14:textId="7496413C" w:rsidR="00DA3F02" w:rsidRPr="00DA3F02" w:rsidRDefault="00DA3F02" w:rsidP="004E029D">
      <w:pPr>
        <w:pStyle w:val="ListParagraph"/>
        <w:ind w:left="1080"/>
        <w:rPr>
          <w:rFonts w:cstheme="minorHAnsi"/>
          <w:sz w:val="22"/>
          <w:szCs w:val="22"/>
        </w:rPr>
      </w:pPr>
    </w:p>
    <w:bookmarkEnd w:id="8"/>
    <w:p w14:paraId="461C6C5A" w14:textId="77777777" w:rsidR="00B9468B" w:rsidRDefault="00B9468B" w:rsidP="00B9468B">
      <w:pPr>
        <w:rPr>
          <w:rFonts w:cstheme="minorHAnsi"/>
          <w:color w:val="0070C0"/>
          <w:sz w:val="22"/>
          <w:szCs w:val="22"/>
        </w:rPr>
      </w:pPr>
    </w:p>
    <w:p w14:paraId="77E26AAE" w14:textId="77777777" w:rsidR="00B9468B" w:rsidRDefault="00B9468B" w:rsidP="00B9468B">
      <w:pPr>
        <w:rPr>
          <w:rFonts w:cstheme="minorHAnsi"/>
          <w:color w:val="0070C0"/>
          <w:sz w:val="22"/>
          <w:szCs w:val="22"/>
        </w:rPr>
      </w:pPr>
    </w:p>
    <w:p w14:paraId="2E87CD29" w14:textId="46E164BA" w:rsidR="00B9468B" w:rsidRPr="00B9468B" w:rsidRDefault="00B9468B" w:rsidP="00B9468B">
      <w:pPr>
        <w:rPr>
          <w:rFonts w:cstheme="minorHAnsi"/>
          <w:color w:val="0070C0"/>
          <w:sz w:val="22"/>
          <w:szCs w:val="22"/>
        </w:rPr>
        <w:sectPr w:rsidR="00B9468B" w:rsidRPr="00B9468B" w:rsidSect="00BD77BB">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9" w:name="_Toc167961867"/>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9"/>
    </w:p>
    <w:p w14:paraId="699BB2F7" w14:textId="77777777" w:rsidR="00EC2942" w:rsidRDefault="00EC2942" w:rsidP="00EC2942">
      <w:pPr>
        <w:rPr>
          <w:rFonts w:cstheme="minorHAnsi"/>
          <w:sz w:val="22"/>
          <w:szCs w:val="22"/>
        </w:rPr>
      </w:pPr>
    </w:p>
    <w:p w14:paraId="0FECCFA8" w14:textId="0EB33D45" w:rsidR="003A0BF4" w:rsidRPr="0019283C" w:rsidRDefault="00C1066E" w:rsidP="003A0BF4">
      <w:pPr>
        <w:jc w:val="center"/>
        <w:rPr>
          <w:rFonts w:cstheme="minorHAnsi"/>
          <w:sz w:val="22"/>
          <w:szCs w:val="22"/>
        </w:rPr>
      </w:pPr>
      <w:r>
        <w:rPr>
          <w:rFonts w:cstheme="minorHAnsi"/>
          <w:noProof/>
          <w:sz w:val="22"/>
          <w:szCs w:val="22"/>
        </w:rPr>
        <w:drawing>
          <wp:inline distT="0" distB="0" distL="0" distR="0" wp14:anchorId="0D423B43" wp14:editId="1956B1C0">
            <wp:extent cx="7854156" cy="5534025"/>
            <wp:effectExtent l="0" t="0" r="0" b="0"/>
            <wp:docPr id="2" name="Picture 2" descr="A diagram of a company's campa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s campaig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870815" cy="5545763"/>
                    </a:xfrm>
                    <a:prstGeom prst="rect">
                      <a:avLst/>
                    </a:prstGeom>
                  </pic:spPr>
                </pic:pic>
              </a:graphicData>
            </a:graphic>
          </wp:inline>
        </w:drawing>
      </w:r>
    </w:p>
    <w:p w14:paraId="52249C4F" w14:textId="77777777" w:rsidR="003A0BF4" w:rsidRPr="003A0BF4" w:rsidRDefault="003A0BF4" w:rsidP="003A0BF4">
      <w:pPr>
        <w:ind w:firstLine="360"/>
        <w:rPr>
          <w:rFonts w:cstheme="minorHAnsi"/>
          <w:b/>
          <w:bCs/>
          <w:sz w:val="22"/>
          <w:szCs w:val="22"/>
        </w:rPr>
      </w:pPr>
      <w:r w:rsidRPr="003A0BF4">
        <w:rPr>
          <w:rFonts w:cstheme="minorHAnsi"/>
          <w:b/>
          <w:bCs/>
          <w:sz w:val="22"/>
          <w:szCs w:val="22"/>
        </w:rPr>
        <w:lastRenderedPageBreak/>
        <w:t>Process Flow Notes:</w:t>
      </w:r>
    </w:p>
    <w:p w14:paraId="33F6B69B" w14:textId="77777777" w:rsidR="006E2F32" w:rsidRPr="006E2F32" w:rsidRDefault="000C174A" w:rsidP="003A0BF4">
      <w:pPr>
        <w:pStyle w:val="ListParagraph"/>
        <w:numPr>
          <w:ilvl w:val="0"/>
          <w:numId w:val="7"/>
        </w:numPr>
        <w:rPr>
          <w:rFonts w:cstheme="minorHAnsi"/>
          <w:sz w:val="22"/>
          <w:szCs w:val="22"/>
        </w:rPr>
      </w:pPr>
      <w:r>
        <w:rPr>
          <w:rFonts w:ascii="Calibri" w:eastAsia="Times New Roman" w:hAnsi="Calibri" w:cs="Calibri"/>
          <w:sz w:val="22"/>
          <w:szCs w:val="22"/>
          <w:lang w:eastAsia="en-GB"/>
        </w:rPr>
        <w:t>The main driver in planning of non-mandatory modifications is</w:t>
      </w:r>
      <w:r w:rsidR="006E2F32">
        <w:rPr>
          <w:rFonts w:ascii="Calibri" w:eastAsia="Times New Roman" w:hAnsi="Calibri" w:cs="Calibri"/>
          <w:sz w:val="22"/>
          <w:szCs w:val="22"/>
          <w:lang w:eastAsia="en-GB"/>
        </w:rPr>
        <w:t xml:space="preserve"> minimising</w:t>
      </w:r>
      <w:r>
        <w:rPr>
          <w:rFonts w:ascii="Calibri" w:eastAsia="Times New Roman" w:hAnsi="Calibri" w:cs="Calibri"/>
          <w:sz w:val="22"/>
          <w:szCs w:val="22"/>
          <w:lang w:eastAsia="en-GB"/>
        </w:rPr>
        <w:t xml:space="preserve"> the impact on operations, as they are not subject to strict airworthiness requirements.</w:t>
      </w:r>
    </w:p>
    <w:p w14:paraId="7C812DE7" w14:textId="300EAA32" w:rsidR="003A0BF4" w:rsidRPr="009D669D" w:rsidRDefault="000C174A" w:rsidP="006E2F32">
      <w:pPr>
        <w:pStyle w:val="ListParagraph"/>
        <w:rPr>
          <w:rFonts w:cstheme="minorHAnsi"/>
          <w:sz w:val="22"/>
          <w:szCs w:val="22"/>
        </w:rPr>
      </w:pPr>
      <w:r>
        <w:rPr>
          <w:rFonts w:ascii="Calibri" w:eastAsia="Times New Roman" w:hAnsi="Calibri" w:cs="Calibri"/>
          <w:sz w:val="22"/>
          <w:szCs w:val="22"/>
          <w:lang w:eastAsia="en-GB"/>
        </w:rPr>
        <w:t>In case</w:t>
      </w:r>
      <w:r w:rsidR="009D669D">
        <w:rPr>
          <w:rFonts w:ascii="Calibri" w:eastAsia="Times New Roman" w:hAnsi="Calibri" w:cs="Calibri"/>
          <w:sz w:val="22"/>
          <w:szCs w:val="22"/>
          <w:lang w:eastAsia="en-GB"/>
        </w:rPr>
        <w:t xml:space="preserve">, </w:t>
      </w:r>
      <w:r w:rsidR="006E2F32">
        <w:rPr>
          <w:rFonts w:ascii="Calibri" w:eastAsia="Times New Roman" w:hAnsi="Calibri" w:cs="Calibri"/>
          <w:sz w:val="22"/>
          <w:szCs w:val="22"/>
          <w:lang w:eastAsia="en-GB"/>
        </w:rPr>
        <w:t>based on</w:t>
      </w:r>
      <w:r w:rsidR="009D669D">
        <w:rPr>
          <w:rFonts w:ascii="Calibri" w:eastAsia="Times New Roman" w:hAnsi="Calibri" w:cs="Calibri"/>
          <w:sz w:val="22"/>
          <w:szCs w:val="22"/>
          <w:lang w:eastAsia="en-GB"/>
        </w:rPr>
        <w:t xml:space="preserve"> </w:t>
      </w:r>
      <w:r w:rsidR="006E2F32">
        <w:rPr>
          <w:rFonts w:ascii="Calibri" w:eastAsia="Times New Roman" w:hAnsi="Calibri" w:cs="Calibri"/>
          <w:sz w:val="22"/>
          <w:szCs w:val="22"/>
          <w:lang w:eastAsia="en-GB"/>
        </w:rPr>
        <w:t xml:space="preserve">the results of </w:t>
      </w:r>
      <w:r w:rsidR="009D669D">
        <w:rPr>
          <w:rFonts w:ascii="Calibri" w:eastAsia="Times New Roman" w:hAnsi="Calibri" w:cs="Calibri"/>
          <w:sz w:val="22"/>
          <w:szCs w:val="22"/>
          <w:lang w:eastAsia="en-GB"/>
        </w:rPr>
        <w:t>the financial assessment made beforehand on a non-mandatory major modification,</w:t>
      </w:r>
      <w:r>
        <w:rPr>
          <w:rFonts w:ascii="Calibri" w:eastAsia="Times New Roman" w:hAnsi="Calibri" w:cs="Calibri"/>
          <w:sz w:val="22"/>
          <w:szCs w:val="22"/>
          <w:lang w:eastAsia="en-GB"/>
        </w:rPr>
        <w:t xml:space="preserve"> there is a strong commitment to a date for the </w:t>
      </w:r>
      <w:r w:rsidR="006E2F32">
        <w:rPr>
          <w:rFonts w:ascii="Calibri" w:eastAsia="Times New Roman" w:hAnsi="Calibri" w:cs="Calibri"/>
          <w:sz w:val="22"/>
          <w:szCs w:val="22"/>
          <w:lang w:eastAsia="en-GB"/>
        </w:rPr>
        <w:t>completion</w:t>
      </w:r>
      <w:r>
        <w:rPr>
          <w:rFonts w:ascii="Calibri" w:eastAsia="Times New Roman" w:hAnsi="Calibri" w:cs="Calibri"/>
          <w:sz w:val="22"/>
          <w:szCs w:val="22"/>
          <w:lang w:eastAsia="en-GB"/>
        </w:rPr>
        <w:t xml:space="preserve"> of </w:t>
      </w:r>
      <w:r w:rsidR="006E2F32">
        <w:rPr>
          <w:rFonts w:ascii="Calibri" w:eastAsia="Times New Roman" w:hAnsi="Calibri" w:cs="Calibri"/>
          <w:sz w:val="22"/>
          <w:szCs w:val="22"/>
          <w:lang w:eastAsia="en-GB"/>
        </w:rPr>
        <w:t>the concerned</w:t>
      </w:r>
      <w:r>
        <w:rPr>
          <w:rFonts w:ascii="Calibri" w:eastAsia="Times New Roman" w:hAnsi="Calibri" w:cs="Calibri"/>
          <w:sz w:val="22"/>
          <w:szCs w:val="22"/>
          <w:lang w:eastAsia="en-GB"/>
        </w:rPr>
        <w:t xml:space="preserve"> modification campaign (e.g.</w:t>
      </w:r>
      <w:r w:rsidR="009D669D">
        <w:rPr>
          <w:rFonts w:ascii="Calibri" w:eastAsia="Times New Roman" w:hAnsi="Calibri" w:cs="Calibri"/>
          <w:sz w:val="22"/>
          <w:szCs w:val="22"/>
          <w:lang w:eastAsia="en-GB"/>
        </w:rPr>
        <w:t>,</w:t>
      </w:r>
      <w:r>
        <w:rPr>
          <w:rFonts w:ascii="Calibri" w:eastAsia="Times New Roman" w:hAnsi="Calibri" w:cs="Calibri"/>
          <w:sz w:val="22"/>
          <w:szCs w:val="22"/>
          <w:lang w:eastAsia="en-GB"/>
        </w:rPr>
        <w:t xml:space="preserve"> due to commercial reasons, or </w:t>
      </w:r>
      <w:r w:rsidR="009D669D">
        <w:rPr>
          <w:rFonts w:ascii="Calibri" w:eastAsia="Times New Roman" w:hAnsi="Calibri" w:cs="Calibri"/>
          <w:sz w:val="22"/>
          <w:szCs w:val="22"/>
          <w:lang w:eastAsia="en-GB"/>
        </w:rPr>
        <w:t>financial bonuses offered for the completion of the modification campaign within a certain date, etc.), the modification should be processed in the same way as a mandatory one in the Modification Campaigns process.</w:t>
      </w:r>
    </w:p>
    <w:p w14:paraId="3850B376" w14:textId="013562C0" w:rsidR="009D669D" w:rsidRPr="003A0BF4" w:rsidRDefault="00B65E4F" w:rsidP="003A0BF4">
      <w:pPr>
        <w:pStyle w:val="ListParagraph"/>
        <w:numPr>
          <w:ilvl w:val="0"/>
          <w:numId w:val="7"/>
        </w:numPr>
        <w:rPr>
          <w:rFonts w:cstheme="minorHAnsi"/>
          <w:sz w:val="22"/>
          <w:szCs w:val="22"/>
        </w:rPr>
      </w:pPr>
      <w:r>
        <w:rPr>
          <w:rFonts w:ascii="Calibri" w:eastAsia="Times New Roman" w:hAnsi="Calibri" w:cs="Calibri"/>
          <w:sz w:val="22"/>
          <w:szCs w:val="22"/>
          <w:lang w:eastAsia="en-GB"/>
        </w:rPr>
        <w:t>C</w:t>
      </w:r>
      <w:r w:rsidR="009D669D">
        <w:rPr>
          <w:rFonts w:ascii="Calibri" w:eastAsia="Times New Roman" w:hAnsi="Calibri" w:cs="Calibri"/>
          <w:sz w:val="22"/>
          <w:szCs w:val="22"/>
          <w:lang w:eastAsia="en-GB"/>
        </w:rPr>
        <w:t xml:space="preserve">omponents </w:t>
      </w:r>
      <w:r>
        <w:rPr>
          <w:rFonts w:ascii="Calibri" w:eastAsia="Times New Roman" w:hAnsi="Calibri" w:cs="Calibri"/>
          <w:sz w:val="22"/>
          <w:szCs w:val="22"/>
          <w:lang w:eastAsia="en-GB"/>
        </w:rPr>
        <w:t xml:space="preserve">major </w:t>
      </w:r>
      <w:r w:rsidR="009D669D">
        <w:rPr>
          <w:rFonts w:ascii="Calibri" w:eastAsia="Times New Roman" w:hAnsi="Calibri" w:cs="Calibri"/>
          <w:sz w:val="22"/>
          <w:szCs w:val="22"/>
          <w:lang w:eastAsia="en-GB"/>
        </w:rPr>
        <w:t xml:space="preserve">modifications performable in the shops </w:t>
      </w:r>
      <w:r>
        <w:rPr>
          <w:rFonts w:ascii="Calibri" w:eastAsia="Times New Roman" w:hAnsi="Calibri" w:cs="Calibri"/>
          <w:sz w:val="22"/>
          <w:szCs w:val="22"/>
          <w:lang w:eastAsia="en-GB"/>
        </w:rPr>
        <w:t xml:space="preserve">are managed </w:t>
      </w:r>
      <w:r w:rsidR="006E2F32">
        <w:rPr>
          <w:rFonts w:ascii="Calibri" w:eastAsia="Times New Roman" w:hAnsi="Calibri" w:cs="Calibri"/>
          <w:sz w:val="22"/>
          <w:szCs w:val="22"/>
          <w:lang w:eastAsia="en-GB"/>
        </w:rPr>
        <w:t>within</w:t>
      </w:r>
      <w:r>
        <w:rPr>
          <w:rFonts w:ascii="Calibri" w:eastAsia="Times New Roman" w:hAnsi="Calibri" w:cs="Calibri"/>
          <w:sz w:val="22"/>
          <w:szCs w:val="22"/>
          <w:lang w:eastAsia="en-GB"/>
        </w:rPr>
        <w:t xml:space="preserve"> the normal planning process with the schedule of the concerned components removal. The implementation of the modification is then managed in the Repair and Exchange process.</w:t>
      </w:r>
    </w:p>
    <w:p w14:paraId="0CB7F241" w14:textId="77777777" w:rsidR="003A0BF4" w:rsidRDefault="003A0BF4" w:rsidP="003A0BF4">
      <w:pPr>
        <w:pStyle w:val="ListParagraph"/>
        <w:rPr>
          <w:rFonts w:ascii="Calibri" w:eastAsia="Times New Roman" w:hAnsi="Calibri" w:cs="Calibri"/>
          <w:sz w:val="22"/>
          <w:szCs w:val="22"/>
          <w:lang w:eastAsia="en-GB"/>
        </w:rPr>
      </w:pPr>
    </w:p>
    <w:p w14:paraId="1D1789EC" w14:textId="77777777" w:rsidR="003A0BF4" w:rsidRPr="003A0BF4" w:rsidRDefault="003A0BF4" w:rsidP="003A0BF4">
      <w:pPr>
        <w:pStyle w:val="ListParagraph"/>
        <w:rPr>
          <w:rFonts w:cstheme="minorHAnsi"/>
          <w:sz w:val="22"/>
          <w:szCs w:val="22"/>
        </w:rPr>
      </w:pPr>
    </w:p>
    <w:p w14:paraId="152D8E2B" w14:textId="371CB890" w:rsidR="003A0BF4" w:rsidRPr="00FE2679" w:rsidRDefault="003A0BF4" w:rsidP="00EC2942">
      <w:pPr>
        <w:rPr>
          <w:rFonts w:cstheme="minorHAnsi"/>
          <w:i/>
          <w:iCs/>
          <w:color w:val="0000FF"/>
          <w:sz w:val="22"/>
          <w:szCs w:val="22"/>
        </w:rPr>
        <w:sectPr w:rsidR="003A0BF4" w:rsidRPr="00FE2679" w:rsidSect="00BD77BB">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10" w:name="_Toc167961868"/>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10"/>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568"/>
        <w:gridCol w:w="7371"/>
        <w:gridCol w:w="5811"/>
      </w:tblGrid>
      <w:tr w:rsidR="00EC2942" w:rsidRPr="0019283C" w14:paraId="1BEB8B5D" w14:textId="77777777" w:rsidTr="003C301D">
        <w:trPr>
          <w:cnfStyle w:val="100000000000" w:firstRow="1" w:lastRow="0" w:firstColumn="0" w:lastColumn="0" w:oddVBand="0" w:evenVBand="0" w:oddHBand="0" w:evenHBand="0" w:firstRowFirstColumn="0" w:firstRowLastColumn="0" w:lastRowFirstColumn="0" w:lastRowLastColumn="0"/>
          <w:tblHeader/>
        </w:trPr>
        <w:tc>
          <w:tcPr>
            <w:tcW w:w="568" w:type="dxa"/>
          </w:tcPr>
          <w:p w14:paraId="6E95C35D" w14:textId="0BAAE683" w:rsidR="00EC2942" w:rsidRPr="0019283C" w:rsidRDefault="00EC2942" w:rsidP="00BD77BB">
            <w:pPr>
              <w:rPr>
                <w:rFonts w:cstheme="minorHAnsi"/>
                <w:sz w:val="22"/>
                <w:szCs w:val="22"/>
              </w:rPr>
            </w:pPr>
            <w:r w:rsidRPr="0019283C">
              <w:rPr>
                <w:rFonts w:cstheme="minorHAnsi"/>
                <w:sz w:val="22"/>
                <w:szCs w:val="22"/>
              </w:rPr>
              <w:t>#</w:t>
            </w:r>
          </w:p>
        </w:tc>
        <w:tc>
          <w:tcPr>
            <w:tcW w:w="7371"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EC2942" w:rsidRPr="0019283C" w14:paraId="78A4C995" w14:textId="77777777" w:rsidTr="003C301D">
        <w:trPr>
          <w:cnfStyle w:val="000000100000" w:firstRow="0" w:lastRow="0" w:firstColumn="0" w:lastColumn="0" w:oddVBand="0" w:evenVBand="0" w:oddHBand="1" w:evenHBand="0" w:firstRowFirstColumn="0" w:firstRowLastColumn="0" w:lastRowFirstColumn="0" w:lastRowLastColumn="0"/>
        </w:trPr>
        <w:tc>
          <w:tcPr>
            <w:tcW w:w="568" w:type="dxa"/>
          </w:tcPr>
          <w:p w14:paraId="364E203D" w14:textId="3D6B64CF" w:rsidR="00EC2942" w:rsidRPr="00FE2679" w:rsidRDefault="00FE2679" w:rsidP="00BD77BB">
            <w:pPr>
              <w:rPr>
                <w:rFonts w:cstheme="minorHAnsi"/>
                <w:sz w:val="22"/>
                <w:szCs w:val="22"/>
              </w:rPr>
            </w:pPr>
            <w:r>
              <w:rPr>
                <w:rFonts w:cstheme="minorHAnsi"/>
                <w:sz w:val="22"/>
                <w:szCs w:val="22"/>
              </w:rPr>
              <w:t>1</w:t>
            </w:r>
          </w:p>
        </w:tc>
        <w:tc>
          <w:tcPr>
            <w:tcW w:w="7371" w:type="dxa"/>
          </w:tcPr>
          <w:p w14:paraId="6E379980" w14:textId="3DE81794" w:rsidR="00EC2942" w:rsidRPr="0019283C" w:rsidRDefault="00725702" w:rsidP="00BD77BB">
            <w:pPr>
              <w:rPr>
                <w:rFonts w:cstheme="minorHAnsi"/>
                <w:sz w:val="22"/>
                <w:szCs w:val="22"/>
              </w:rPr>
            </w:pPr>
            <w:r>
              <w:rPr>
                <w:rFonts w:cstheme="minorHAnsi"/>
                <w:sz w:val="22"/>
                <w:szCs w:val="22"/>
              </w:rPr>
              <w:t>Is there a dedicated team within the planning department in charge of major modification assessment and planning?</w:t>
            </w:r>
          </w:p>
        </w:tc>
        <w:tc>
          <w:tcPr>
            <w:tcW w:w="5811" w:type="dxa"/>
          </w:tcPr>
          <w:p w14:paraId="6608BF6E" w14:textId="77777777" w:rsidR="00EC2942" w:rsidRPr="0019283C" w:rsidRDefault="00EC2942" w:rsidP="00BD77BB">
            <w:pPr>
              <w:rPr>
                <w:rFonts w:cstheme="minorHAnsi"/>
                <w:sz w:val="22"/>
                <w:szCs w:val="22"/>
              </w:rPr>
            </w:pPr>
          </w:p>
        </w:tc>
      </w:tr>
      <w:tr w:rsidR="00FE23EC" w:rsidRPr="0019283C" w14:paraId="4692EF7F" w14:textId="77777777" w:rsidTr="003C301D">
        <w:trPr>
          <w:cnfStyle w:val="000000010000" w:firstRow="0" w:lastRow="0" w:firstColumn="0" w:lastColumn="0" w:oddVBand="0" w:evenVBand="0" w:oddHBand="0" w:evenHBand="1" w:firstRowFirstColumn="0" w:firstRowLastColumn="0" w:lastRowFirstColumn="0" w:lastRowLastColumn="0"/>
        </w:trPr>
        <w:tc>
          <w:tcPr>
            <w:tcW w:w="568" w:type="dxa"/>
          </w:tcPr>
          <w:p w14:paraId="64D6452C" w14:textId="5C0733DC" w:rsidR="00FE23EC" w:rsidRPr="00FE2679" w:rsidRDefault="00FE23EC" w:rsidP="00FE23EC">
            <w:pPr>
              <w:rPr>
                <w:rFonts w:cstheme="minorHAnsi"/>
                <w:sz w:val="22"/>
                <w:szCs w:val="22"/>
              </w:rPr>
            </w:pPr>
            <w:r>
              <w:rPr>
                <w:rFonts w:cstheme="minorHAnsi"/>
                <w:sz w:val="22"/>
                <w:szCs w:val="22"/>
              </w:rPr>
              <w:t>2</w:t>
            </w:r>
          </w:p>
        </w:tc>
        <w:tc>
          <w:tcPr>
            <w:tcW w:w="7371" w:type="dxa"/>
          </w:tcPr>
          <w:p w14:paraId="0B28A67E" w14:textId="78EE334E" w:rsidR="00FE23EC" w:rsidRPr="0019283C" w:rsidRDefault="00FE23EC" w:rsidP="00FE23EC">
            <w:pPr>
              <w:rPr>
                <w:rFonts w:cstheme="minorHAnsi"/>
                <w:sz w:val="22"/>
                <w:szCs w:val="22"/>
              </w:rPr>
            </w:pPr>
            <w:r>
              <w:rPr>
                <w:rFonts w:cstheme="minorHAnsi"/>
                <w:sz w:val="22"/>
                <w:szCs w:val="22"/>
              </w:rPr>
              <w:t>In your organization, is the operator’s engineering department in charge of assessing the technical compatibility of SB/EO with letter checks, and potential extra-grounding to be considered? Is any internal MRO’s production engineering dept. either delegated or providing its support?</w:t>
            </w:r>
          </w:p>
        </w:tc>
        <w:tc>
          <w:tcPr>
            <w:tcW w:w="5811" w:type="dxa"/>
          </w:tcPr>
          <w:p w14:paraId="3187ECC4" w14:textId="77777777" w:rsidR="00FE23EC" w:rsidRPr="0019283C" w:rsidRDefault="00FE23EC" w:rsidP="00FE23EC">
            <w:pPr>
              <w:rPr>
                <w:rFonts w:cstheme="minorHAnsi"/>
                <w:sz w:val="22"/>
                <w:szCs w:val="22"/>
              </w:rPr>
            </w:pPr>
          </w:p>
        </w:tc>
      </w:tr>
      <w:tr w:rsidR="00FE23EC" w:rsidRPr="0019283C" w14:paraId="335C8264" w14:textId="77777777" w:rsidTr="003C301D">
        <w:trPr>
          <w:cnfStyle w:val="000000100000" w:firstRow="0" w:lastRow="0" w:firstColumn="0" w:lastColumn="0" w:oddVBand="0" w:evenVBand="0" w:oddHBand="1" w:evenHBand="0" w:firstRowFirstColumn="0" w:firstRowLastColumn="0" w:lastRowFirstColumn="0" w:lastRowLastColumn="0"/>
        </w:trPr>
        <w:tc>
          <w:tcPr>
            <w:tcW w:w="568" w:type="dxa"/>
          </w:tcPr>
          <w:p w14:paraId="0CD389AF" w14:textId="1B5D76E2" w:rsidR="00FE23EC" w:rsidRPr="00FE2679" w:rsidRDefault="00FE23EC" w:rsidP="00FE23EC">
            <w:pPr>
              <w:rPr>
                <w:rFonts w:cstheme="minorHAnsi"/>
                <w:sz w:val="22"/>
                <w:szCs w:val="22"/>
              </w:rPr>
            </w:pPr>
            <w:r>
              <w:rPr>
                <w:rFonts w:cstheme="minorHAnsi"/>
                <w:sz w:val="22"/>
                <w:szCs w:val="22"/>
              </w:rPr>
              <w:t>3</w:t>
            </w:r>
          </w:p>
        </w:tc>
        <w:tc>
          <w:tcPr>
            <w:tcW w:w="7371" w:type="dxa"/>
          </w:tcPr>
          <w:p w14:paraId="2A55AC5B" w14:textId="0FDE4A97" w:rsidR="00FE23EC" w:rsidRPr="0019283C" w:rsidRDefault="00FE23EC" w:rsidP="00FE23EC">
            <w:pPr>
              <w:rPr>
                <w:rFonts w:cstheme="minorHAnsi"/>
                <w:sz w:val="22"/>
                <w:szCs w:val="22"/>
              </w:rPr>
            </w:pPr>
            <w:r>
              <w:rPr>
                <w:rFonts w:cstheme="minorHAnsi"/>
                <w:sz w:val="22"/>
                <w:szCs w:val="22"/>
              </w:rPr>
              <w:t>Does the procurement play an active role in the major modifications planning / staggering, e.g., based on the lead time and the availability of the concerned parts and special tools?</w:t>
            </w:r>
          </w:p>
        </w:tc>
        <w:tc>
          <w:tcPr>
            <w:tcW w:w="5811" w:type="dxa"/>
          </w:tcPr>
          <w:p w14:paraId="33C1F839" w14:textId="77777777" w:rsidR="00FE23EC" w:rsidRPr="0019283C" w:rsidRDefault="00FE23EC" w:rsidP="00FE23EC">
            <w:pPr>
              <w:rPr>
                <w:rFonts w:cstheme="minorHAnsi"/>
                <w:sz w:val="22"/>
                <w:szCs w:val="22"/>
              </w:rPr>
            </w:pPr>
          </w:p>
        </w:tc>
      </w:tr>
      <w:tr w:rsidR="00FE23EC" w:rsidRPr="0019283C" w14:paraId="4176CFA6" w14:textId="77777777" w:rsidTr="003C301D">
        <w:trPr>
          <w:cnfStyle w:val="000000010000" w:firstRow="0" w:lastRow="0" w:firstColumn="0" w:lastColumn="0" w:oddVBand="0" w:evenVBand="0" w:oddHBand="0" w:evenHBand="1" w:firstRowFirstColumn="0" w:firstRowLastColumn="0" w:lastRowFirstColumn="0" w:lastRowLastColumn="0"/>
        </w:trPr>
        <w:tc>
          <w:tcPr>
            <w:tcW w:w="568" w:type="dxa"/>
          </w:tcPr>
          <w:p w14:paraId="7F030E71" w14:textId="6BA68E85" w:rsidR="00FE23EC" w:rsidRPr="00FE2679" w:rsidRDefault="00FE23EC" w:rsidP="00FE23EC">
            <w:pPr>
              <w:rPr>
                <w:rFonts w:cstheme="minorHAnsi"/>
                <w:sz w:val="22"/>
                <w:szCs w:val="22"/>
              </w:rPr>
            </w:pPr>
            <w:r>
              <w:rPr>
                <w:rFonts w:cstheme="minorHAnsi"/>
                <w:sz w:val="22"/>
                <w:szCs w:val="22"/>
              </w:rPr>
              <w:t>4</w:t>
            </w:r>
          </w:p>
        </w:tc>
        <w:tc>
          <w:tcPr>
            <w:tcW w:w="7371" w:type="dxa"/>
          </w:tcPr>
          <w:p w14:paraId="334DF645" w14:textId="7C2486BD" w:rsidR="00FE23EC" w:rsidRPr="0019283C" w:rsidRDefault="00FE23EC" w:rsidP="00FE23EC">
            <w:pPr>
              <w:rPr>
                <w:rFonts w:cstheme="minorHAnsi"/>
                <w:sz w:val="22"/>
                <w:szCs w:val="22"/>
              </w:rPr>
            </w:pPr>
          </w:p>
        </w:tc>
        <w:tc>
          <w:tcPr>
            <w:tcW w:w="5811" w:type="dxa"/>
          </w:tcPr>
          <w:p w14:paraId="50ED7A39" w14:textId="77777777" w:rsidR="00FE23EC" w:rsidRPr="0019283C" w:rsidRDefault="00FE23EC" w:rsidP="00FE23EC">
            <w:pPr>
              <w:rPr>
                <w:rFonts w:cstheme="minorHAnsi"/>
                <w:sz w:val="22"/>
                <w:szCs w:val="22"/>
              </w:rPr>
            </w:pPr>
          </w:p>
        </w:tc>
      </w:tr>
      <w:tr w:rsidR="00FE23EC" w:rsidRPr="0019283C" w14:paraId="4685A422" w14:textId="77777777" w:rsidTr="003C301D">
        <w:trPr>
          <w:cnfStyle w:val="000000100000" w:firstRow="0" w:lastRow="0" w:firstColumn="0" w:lastColumn="0" w:oddVBand="0" w:evenVBand="0" w:oddHBand="1" w:evenHBand="0" w:firstRowFirstColumn="0" w:firstRowLastColumn="0" w:lastRowFirstColumn="0" w:lastRowLastColumn="0"/>
        </w:trPr>
        <w:tc>
          <w:tcPr>
            <w:tcW w:w="568" w:type="dxa"/>
          </w:tcPr>
          <w:p w14:paraId="39AB7F9C" w14:textId="6FB67D06" w:rsidR="00FE23EC" w:rsidRPr="00FE2679" w:rsidRDefault="00FE23EC" w:rsidP="00FE23EC">
            <w:pPr>
              <w:rPr>
                <w:rFonts w:cstheme="minorHAnsi"/>
                <w:sz w:val="22"/>
                <w:szCs w:val="22"/>
              </w:rPr>
            </w:pPr>
            <w:r>
              <w:rPr>
                <w:rFonts w:cstheme="minorHAnsi"/>
                <w:sz w:val="22"/>
                <w:szCs w:val="22"/>
              </w:rPr>
              <w:t>5</w:t>
            </w:r>
          </w:p>
        </w:tc>
        <w:tc>
          <w:tcPr>
            <w:tcW w:w="7371" w:type="dxa"/>
          </w:tcPr>
          <w:p w14:paraId="034B5247" w14:textId="77777777" w:rsidR="00FE23EC" w:rsidRPr="0019283C" w:rsidRDefault="00FE23EC" w:rsidP="00FE23EC">
            <w:pPr>
              <w:rPr>
                <w:rFonts w:cstheme="minorHAnsi"/>
                <w:sz w:val="22"/>
                <w:szCs w:val="22"/>
              </w:rPr>
            </w:pPr>
          </w:p>
        </w:tc>
        <w:tc>
          <w:tcPr>
            <w:tcW w:w="5811" w:type="dxa"/>
          </w:tcPr>
          <w:p w14:paraId="7BA00FA8" w14:textId="77777777" w:rsidR="00FE23EC" w:rsidRPr="0019283C" w:rsidRDefault="00FE23EC" w:rsidP="00FE23EC">
            <w:pPr>
              <w:rPr>
                <w:rFonts w:cstheme="minorHAnsi"/>
                <w:sz w:val="22"/>
                <w:szCs w:val="22"/>
              </w:rPr>
            </w:pPr>
          </w:p>
        </w:tc>
      </w:tr>
      <w:tr w:rsidR="00FE23EC" w:rsidRPr="0019283C" w14:paraId="09943133" w14:textId="77777777" w:rsidTr="003C301D">
        <w:trPr>
          <w:cnfStyle w:val="000000010000" w:firstRow="0" w:lastRow="0" w:firstColumn="0" w:lastColumn="0" w:oddVBand="0" w:evenVBand="0" w:oddHBand="0" w:evenHBand="1" w:firstRowFirstColumn="0" w:firstRowLastColumn="0" w:lastRowFirstColumn="0" w:lastRowLastColumn="0"/>
        </w:trPr>
        <w:tc>
          <w:tcPr>
            <w:tcW w:w="568" w:type="dxa"/>
          </w:tcPr>
          <w:p w14:paraId="0FF67FC0" w14:textId="46E740FF" w:rsidR="00FE23EC" w:rsidRPr="00FE2679" w:rsidRDefault="00FE23EC" w:rsidP="00FE23EC">
            <w:pPr>
              <w:rPr>
                <w:rFonts w:cstheme="minorHAnsi"/>
                <w:sz w:val="22"/>
                <w:szCs w:val="22"/>
              </w:rPr>
            </w:pPr>
            <w:r>
              <w:rPr>
                <w:rFonts w:cstheme="minorHAnsi"/>
                <w:sz w:val="22"/>
                <w:szCs w:val="22"/>
              </w:rPr>
              <w:t>6</w:t>
            </w:r>
          </w:p>
        </w:tc>
        <w:tc>
          <w:tcPr>
            <w:tcW w:w="7371" w:type="dxa"/>
          </w:tcPr>
          <w:p w14:paraId="7E8FA297" w14:textId="77777777" w:rsidR="00FE23EC" w:rsidRPr="0019283C" w:rsidRDefault="00FE23EC" w:rsidP="00FE23EC">
            <w:pPr>
              <w:rPr>
                <w:rFonts w:cstheme="minorHAnsi"/>
                <w:sz w:val="22"/>
                <w:szCs w:val="22"/>
              </w:rPr>
            </w:pPr>
          </w:p>
        </w:tc>
        <w:tc>
          <w:tcPr>
            <w:tcW w:w="5811" w:type="dxa"/>
          </w:tcPr>
          <w:p w14:paraId="675D83BF" w14:textId="77777777" w:rsidR="00FE23EC" w:rsidRPr="0019283C" w:rsidRDefault="00FE23EC" w:rsidP="00FE23EC">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6163B53F" w14:textId="77777777" w:rsidR="00FE2679" w:rsidRDefault="00FE2679"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1" w:name="_Toc167961869"/>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1"/>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77777777" w:rsidR="00BF6240" w:rsidRPr="0019283C" w:rsidRDefault="00BF6240" w:rsidP="00BF6240">
            <w:pPr>
              <w:rPr>
                <w:rFonts w:cstheme="minorHAnsi"/>
                <w:sz w:val="22"/>
                <w:szCs w:val="22"/>
              </w:rPr>
            </w:pP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2" w:name="_Toc167961870"/>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2"/>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29699FF" w:rsidR="00BF6240" w:rsidRPr="00BF6240" w:rsidRDefault="00BF6240" w:rsidP="0AFE30BD">
            <w:pPr>
              <w:rPr>
                <w:sz w:val="22"/>
                <w:szCs w:val="22"/>
                <w:lang w:val="en-GB"/>
              </w:rPr>
            </w:pPr>
            <w:r w:rsidRPr="0AFE30BD">
              <w:rPr>
                <w:sz w:val="22"/>
                <w:szCs w:val="22"/>
                <w:lang w:val="en-GB"/>
              </w:rPr>
              <w:t>Other 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3"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4" w:name="_Toc167961871"/>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5" w:name="_Toc159516463"/>
      <w:bookmarkStart w:id="16" w:name="_Toc159516459"/>
      <w:bookmarkEnd w:id="13"/>
      <w:bookmarkEnd w:id="14"/>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7" w:name="_Toc167961872"/>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5"/>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673"/>
        <w:gridCol w:w="4678"/>
      </w:tblGrid>
      <w:tr w:rsidR="00EC2942" w:rsidRPr="0019283C" w14:paraId="256E2517" w14:textId="77777777" w:rsidTr="00760605">
        <w:trPr>
          <w:cnfStyle w:val="100000000000" w:firstRow="1" w:lastRow="0" w:firstColumn="0" w:lastColumn="0" w:oddVBand="0" w:evenVBand="0" w:oddHBand="0" w:evenHBand="0" w:firstRowFirstColumn="0" w:firstRowLastColumn="0" w:lastRowFirstColumn="0" w:lastRowLastColumn="0"/>
          <w:tblHeader/>
        </w:trPr>
        <w:tc>
          <w:tcPr>
            <w:tcW w:w="4673" w:type="dxa"/>
          </w:tcPr>
          <w:p w14:paraId="1F735B9F" w14:textId="694480D6" w:rsidR="00EC2942" w:rsidRPr="0019283C" w:rsidRDefault="00EC2942" w:rsidP="00BD77BB">
            <w:pPr>
              <w:rPr>
                <w:rFonts w:cstheme="minorHAnsi"/>
                <w:sz w:val="22"/>
                <w:szCs w:val="22"/>
              </w:rPr>
            </w:pPr>
            <w:r w:rsidRPr="0019283C">
              <w:rPr>
                <w:rFonts w:cstheme="minorHAnsi"/>
                <w:sz w:val="22"/>
                <w:szCs w:val="22"/>
              </w:rPr>
              <w:t>Basic Data Table</w:t>
            </w:r>
          </w:p>
        </w:tc>
        <w:tc>
          <w:tcPr>
            <w:tcW w:w="4678" w:type="dxa"/>
          </w:tcPr>
          <w:p w14:paraId="278E9EC8" w14:textId="6A7A027E" w:rsidR="00EC2942" w:rsidRPr="001A5AAD" w:rsidRDefault="001A5AAD" w:rsidP="00BD77BB">
            <w:pPr>
              <w:rPr>
                <w:rFonts w:cstheme="minorHAnsi"/>
                <w:sz w:val="22"/>
                <w:szCs w:val="22"/>
              </w:rPr>
            </w:pPr>
            <w:r>
              <w:rPr>
                <w:rFonts w:cstheme="minorHAnsi"/>
                <w:sz w:val="22"/>
                <w:szCs w:val="22"/>
              </w:rPr>
              <w:t>Notes</w:t>
            </w:r>
          </w:p>
        </w:tc>
      </w:tr>
      <w:tr w:rsidR="00EC2942" w:rsidRPr="00760605" w14:paraId="5BEF6990" w14:textId="77777777" w:rsidTr="00760605">
        <w:trPr>
          <w:cnfStyle w:val="000000100000" w:firstRow="0" w:lastRow="0" w:firstColumn="0" w:lastColumn="0" w:oddVBand="0" w:evenVBand="0" w:oddHBand="1" w:evenHBand="0" w:firstRowFirstColumn="0" w:firstRowLastColumn="0" w:lastRowFirstColumn="0" w:lastRowLastColumn="0"/>
        </w:trPr>
        <w:tc>
          <w:tcPr>
            <w:tcW w:w="4673" w:type="dxa"/>
          </w:tcPr>
          <w:p w14:paraId="0D91B34F" w14:textId="2A1870BC" w:rsidR="00EC2942" w:rsidRPr="00760605" w:rsidRDefault="00760605" w:rsidP="00BD77BB">
            <w:pPr>
              <w:rPr>
                <w:rFonts w:cstheme="minorHAnsi"/>
                <w:sz w:val="22"/>
                <w:szCs w:val="22"/>
              </w:rPr>
            </w:pPr>
            <w:r w:rsidRPr="00760605">
              <w:rPr>
                <w:rFonts w:cstheme="minorHAnsi"/>
                <w:sz w:val="22"/>
                <w:szCs w:val="22"/>
              </w:rPr>
              <w:t>Classification Code</w:t>
            </w:r>
          </w:p>
        </w:tc>
        <w:tc>
          <w:tcPr>
            <w:tcW w:w="4678" w:type="dxa"/>
          </w:tcPr>
          <w:p w14:paraId="299889E9" w14:textId="29BDC960" w:rsidR="00EC2942" w:rsidRPr="00760605" w:rsidRDefault="00760605" w:rsidP="00BD77BB">
            <w:pPr>
              <w:rPr>
                <w:rFonts w:cstheme="minorHAnsi"/>
                <w:sz w:val="22"/>
                <w:szCs w:val="22"/>
                <w:lang w:val="en-GB"/>
              </w:rPr>
            </w:pPr>
            <w:r w:rsidRPr="00760605">
              <w:rPr>
                <w:rFonts w:cstheme="minorHAnsi"/>
                <w:sz w:val="22"/>
                <w:szCs w:val="22"/>
                <w:lang w:val="en-GB"/>
              </w:rPr>
              <w:t>Each Document in View/Edit Modifications can be defined with different Classifications. View/Edit Modifications -&gt; Markings tab-sheet -&gt;Document Classifications. The classifications can be used for search</w:t>
            </w:r>
            <w:r>
              <w:rPr>
                <w:rFonts w:cstheme="minorHAnsi"/>
                <w:sz w:val="22"/>
                <w:szCs w:val="22"/>
                <w:lang w:val="en-GB"/>
              </w:rPr>
              <w:t>ing</w:t>
            </w:r>
            <w:r w:rsidRPr="00760605">
              <w:rPr>
                <w:rFonts w:cstheme="minorHAnsi"/>
                <w:sz w:val="22"/>
                <w:szCs w:val="22"/>
                <w:lang w:val="en-GB"/>
              </w:rPr>
              <w:t xml:space="preserve"> purposes in the document search area.</w:t>
            </w:r>
          </w:p>
        </w:tc>
      </w:tr>
      <w:tr w:rsidR="00EC2942" w:rsidRPr="00760605" w14:paraId="697A54A4" w14:textId="77777777" w:rsidTr="00760605">
        <w:trPr>
          <w:cnfStyle w:val="000000010000" w:firstRow="0" w:lastRow="0" w:firstColumn="0" w:lastColumn="0" w:oddVBand="0" w:evenVBand="0" w:oddHBand="0" w:evenHBand="1" w:firstRowFirstColumn="0" w:firstRowLastColumn="0" w:lastRowFirstColumn="0" w:lastRowLastColumn="0"/>
        </w:trPr>
        <w:tc>
          <w:tcPr>
            <w:tcW w:w="4673" w:type="dxa"/>
          </w:tcPr>
          <w:p w14:paraId="0AB1A2D1" w14:textId="01D69BF2" w:rsidR="00EC2942" w:rsidRPr="00760605" w:rsidRDefault="00760605" w:rsidP="00BD77BB">
            <w:pPr>
              <w:rPr>
                <w:rFonts w:cstheme="minorHAnsi"/>
                <w:sz w:val="22"/>
                <w:szCs w:val="22"/>
              </w:rPr>
            </w:pPr>
            <w:r w:rsidRPr="00760605">
              <w:rPr>
                <w:rFonts w:cstheme="minorHAnsi"/>
                <w:sz w:val="22"/>
                <w:szCs w:val="22"/>
              </w:rPr>
              <w:t>Document Type of Change</w:t>
            </w:r>
          </w:p>
        </w:tc>
        <w:tc>
          <w:tcPr>
            <w:tcW w:w="4678" w:type="dxa"/>
          </w:tcPr>
          <w:p w14:paraId="5BBFD5CF" w14:textId="6CF12A6F" w:rsidR="00EC2942" w:rsidRPr="00760605" w:rsidRDefault="00760605" w:rsidP="00760605">
            <w:pPr>
              <w:rPr>
                <w:rFonts w:cstheme="minorHAnsi"/>
                <w:sz w:val="22"/>
                <w:szCs w:val="22"/>
              </w:rPr>
            </w:pPr>
            <w:r w:rsidRPr="00760605">
              <w:rPr>
                <w:rFonts w:cstheme="minorHAnsi"/>
                <w:sz w:val="22"/>
                <w:szCs w:val="22"/>
              </w:rPr>
              <w:t>Type of Change: needed to define the type of change per document in View/Edit Modifications program "Main" tab-sheet</w:t>
            </w:r>
            <w:r>
              <w:rPr>
                <w:rFonts w:cstheme="minorHAnsi"/>
                <w:sz w:val="22"/>
                <w:szCs w:val="22"/>
              </w:rPr>
              <w:t xml:space="preserve"> (e</w:t>
            </w:r>
            <w:r w:rsidRPr="00760605">
              <w:rPr>
                <w:rFonts w:cstheme="minorHAnsi"/>
                <w:sz w:val="22"/>
                <w:szCs w:val="22"/>
              </w:rPr>
              <w:t>.g.</w:t>
            </w:r>
            <w:r>
              <w:rPr>
                <w:rFonts w:cstheme="minorHAnsi"/>
                <w:sz w:val="22"/>
                <w:szCs w:val="22"/>
              </w:rPr>
              <w:t>,</w:t>
            </w:r>
            <w:r w:rsidRPr="00760605">
              <w:rPr>
                <w:rFonts w:cstheme="minorHAnsi"/>
                <w:sz w:val="22"/>
                <w:szCs w:val="22"/>
              </w:rPr>
              <w:t xml:space="preserve"> Minor Change, Major Change, etc</w:t>
            </w:r>
            <w:r>
              <w:rPr>
                <w:rFonts w:cstheme="minorHAnsi"/>
                <w:sz w:val="22"/>
                <w:szCs w:val="22"/>
              </w:rPr>
              <w:t>.)</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67961873"/>
      <w:r w:rsidRPr="0019283C">
        <w:rPr>
          <w:rFonts w:asciiTheme="minorHAnsi" w:hAnsiTheme="minorHAnsi" w:cstheme="minorHAnsi"/>
          <w:sz w:val="22"/>
          <w:szCs w:val="22"/>
        </w:rPr>
        <w:t>Parameters</w:t>
      </w:r>
      <w:bookmarkEnd w:id="16"/>
      <w:bookmarkEnd w:id="18"/>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85"/>
        <w:gridCol w:w="3005"/>
        <w:gridCol w:w="3543"/>
        <w:gridCol w:w="1418"/>
      </w:tblGrid>
      <w:tr w:rsidR="00BF6240" w:rsidRPr="0019283C" w14:paraId="6730B7BF" w14:textId="64AE94DB" w:rsidTr="009B2D02">
        <w:trPr>
          <w:cnfStyle w:val="100000000000" w:firstRow="1" w:lastRow="0" w:firstColumn="0" w:lastColumn="0" w:oddVBand="0" w:evenVBand="0" w:oddHBand="0" w:evenHBand="0" w:firstRowFirstColumn="0" w:firstRowLastColumn="0" w:lastRowFirstColumn="0" w:lastRowLastColumn="0"/>
          <w:tblHeader/>
        </w:trPr>
        <w:tc>
          <w:tcPr>
            <w:tcW w:w="1385" w:type="dxa"/>
          </w:tcPr>
          <w:p w14:paraId="4147D3B3" w14:textId="77777777" w:rsidR="00BF6240" w:rsidRPr="0019283C" w:rsidRDefault="00BF6240" w:rsidP="00BD77BB">
            <w:pPr>
              <w:rPr>
                <w:rFonts w:cstheme="minorHAnsi"/>
                <w:sz w:val="22"/>
                <w:szCs w:val="22"/>
              </w:rPr>
            </w:pPr>
            <w:r w:rsidRPr="0019283C">
              <w:rPr>
                <w:rFonts w:cstheme="minorHAnsi"/>
                <w:sz w:val="22"/>
                <w:szCs w:val="22"/>
              </w:rPr>
              <w:t>Parameter Code</w:t>
            </w:r>
          </w:p>
        </w:tc>
        <w:tc>
          <w:tcPr>
            <w:tcW w:w="3005" w:type="dxa"/>
          </w:tcPr>
          <w:p w14:paraId="7B915D14" w14:textId="77777777" w:rsidR="00BF6240" w:rsidRPr="0019283C" w:rsidRDefault="00BF6240" w:rsidP="00BD77BB">
            <w:pPr>
              <w:rPr>
                <w:rFonts w:cstheme="minorHAnsi"/>
                <w:sz w:val="22"/>
                <w:szCs w:val="22"/>
              </w:rPr>
            </w:pPr>
            <w:r w:rsidRPr="0019283C">
              <w:rPr>
                <w:rFonts w:cstheme="minorHAnsi"/>
                <w:sz w:val="22"/>
                <w:szCs w:val="22"/>
              </w:rPr>
              <w:t>Parameter Name</w:t>
            </w:r>
          </w:p>
        </w:tc>
        <w:tc>
          <w:tcPr>
            <w:tcW w:w="3543" w:type="dxa"/>
          </w:tcPr>
          <w:p w14:paraId="12ACCD6B" w14:textId="11E28080" w:rsidR="00BF6240" w:rsidRPr="001A5AAD" w:rsidRDefault="00BF6240" w:rsidP="00BD77BB">
            <w:pPr>
              <w:rPr>
                <w:rFonts w:cstheme="minorHAnsi"/>
                <w:sz w:val="22"/>
                <w:szCs w:val="22"/>
              </w:rPr>
            </w:pPr>
            <w:r>
              <w:rPr>
                <w:rFonts w:cstheme="minorHAnsi"/>
                <w:sz w:val="22"/>
                <w:szCs w:val="22"/>
              </w:rPr>
              <w:t>Notes</w:t>
            </w:r>
          </w:p>
        </w:tc>
        <w:tc>
          <w:tcPr>
            <w:tcW w:w="1418" w:type="dxa"/>
          </w:tcPr>
          <w:p w14:paraId="18918BA7" w14:textId="09512BCB" w:rsidR="00BF6240" w:rsidRDefault="009B2D02" w:rsidP="00BD77BB">
            <w:pPr>
              <w:rPr>
                <w:rFonts w:cstheme="minorHAnsi"/>
                <w:sz w:val="22"/>
                <w:szCs w:val="22"/>
              </w:rPr>
            </w:pPr>
            <w:r w:rsidRPr="003A3D9E">
              <w:rPr>
                <w:rFonts w:cstheme="minorHAnsi"/>
                <w:sz w:val="22"/>
                <w:szCs w:val="22"/>
              </w:rPr>
              <w:t>Comments / Decisions</w:t>
            </w:r>
          </w:p>
        </w:tc>
      </w:tr>
      <w:tr w:rsidR="00BF6240" w:rsidRPr="0019283C" w14:paraId="7D18FC53" w14:textId="22A733FA" w:rsidTr="009B2D02">
        <w:trPr>
          <w:cnfStyle w:val="000000100000" w:firstRow="0" w:lastRow="0" w:firstColumn="0" w:lastColumn="0" w:oddVBand="0" w:evenVBand="0" w:oddHBand="1" w:evenHBand="0" w:firstRowFirstColumn="0" w:firstRowLastColumn="0" w:lastRowFirstColumn="0" w:lastRowLastColumn="0"/>
        </w:trPr>
        <w:tc>
          <w:tcPr>
            <w:tcW w:w="1385" w:type="dxa"/>
          </w:tcPr>
          <w:p w14:paraId="5305FD37" w14:textId="2B14B466" w:rsidR="00BF6240" w:rsidRPr="0019283C" w:rsidRDefault="009B2D02" w:rsidP="00BD77BB">
            <w:pPr>
              <w:rPr>
                <w:rFonts w:cstheme="minorHAnsi"/>
                <w:sz w:val="22"/>
                <w:szCs w:val="22"/>
              </w:rPr>
            </w:pPr>
            <w:r>
              <w:rPr>
                <w:rFonts w:cstheme="minorHAnsi"/>
                <w:sz w:val="22"/>
                <w:szCs w:val="22"/>
              </w:rPr>
              <w:t>1771</w:t>
            </w:r>
          </w:p>
        </w:tc>
        <w:tc>
          <w:tcPr>
            <w:tcW w:w="3005" w:type="dxa"/>
          </w:tcPr>
          <w:p w14:paraId="27D0173A" w14:textId="3B78AB44" w:rsidR="00BF6240" w:rsidRPr="0019283C" w:rsidRDefault="009B2D02" w:rsidP="009B2D02">
            <w:pPr>
              <w:rPr>
                <w:rFonts w:cstheme="minorHAnsi"/>
                <w:sz w:val="22"/>
                <w:szCs w:val="22"/>
              </w:rPr>
            </w:pPr>
            <w:r w:rsidRPr="009B2D02">
              <w:rPr>
                <w:rFonts w:cstheme="minorHAnsi"/>
                <w:sz w:val="22"/>
                <w:szCs w:val="22"/>
              </w:rPr>
              <w:t>MF - Calculation of Mod. Campaign</w:t>
            </w:r>
          </w:p>
        </w:tc>
        <w:tc>
          <w:tcPr>
            <w:tcW w:w="3543" w:type="dxa"/>
          </w:tcPr>
          <w:p w14:paraId="1839D706" w14:textId="77777777" w:rsidR="009B2D02" w:rsidRDefault="009B2D02" w:rsidP="009B2D02">
            <w:pPr>
              <w:rPr>
                <w:rFonts w:cstheme="minorHAnsi"/>
                <w:sz w:val="22"/>
                <w:szCs w:val="22"/>
              </w:rPr>
            </w:pPr>
            <w:r w:rsidRPr="009B2D02">
              <w:rPr>
                <w:rFonts w:cstheme="minorHAnsi"/>
                <w:sz w:val="22"/>
                <w:szCs w:val="22"/>
              </w:rPr>
              <w:t>Use this parameter if information related to Modification Campaigns should be calculated with the Maintenance Forecast.</w:t>
            </w:r>
          </w:p>
          <w:p w14:paraId="7517C34A" w14:textId="7DFAB600" w:rsidR="00BF6240" w:rsidRPr="0019283C" w:rsidRDefault="009B2D02" w:rsidP="009B2D02">
            <w:pPr>
              <w:rPr>
                <w:rFonts w:cstheme="minorHAnsi"/>
                <w:sz w:val="22"/>
                <w:szCs w:val="22"/>
              </w:rPr>
            </w:pPr>
            <w:r w:rsidRPr="009B2D02">
              <w:rPr>
                <w:rFonts w:cstheme="minorHAnsi"/>
                <w:sz w:val="22"/>
                <w:szCs w:val="22"/>
              </w:rPr>
              <w:t>If the String value is set to Y, then the information will be calculated.</w:t>
            </w:r>
          </w:p>
        </w:tc>
        <w:tc>
          <w:tcPr>
            <w:tcW w:w="1418" w:type="dxa"/>
          </w:tcPr>
          <w:p w14:paraId="0381BB0A" w14:textId="2438DA8C" w:rsidR="00BF6240" w:rsidRPr="0019283C" w:rsidRDefault="009B2D02" w:rsidP="00BD77BB">
            <w:pPr>
              <w:rPr>
                <w:rFonts w:cstheme="minorHAnsi"/>
                <w:sz w:val="22"/>
                <w:szCs w:val="22"/>
              </w:rPr>
            </w:pPr>
            <w:r>
              <w:rPr>
                <w:rFonts w:cstheme="minorHAnsi"/>
                <w:sz w:val="22"/>
                <w:szCs w:val="22"/>
              </w:rPr>
              <w:t>String=Y</w:t>
            </w: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9" w:name="_Toc159516460"/>
      <w:bookmarkStart w:id="20" w:name="_Toc167961874"/>
      <w:r w:rsidRPr="0019283C">
        <w:rPr>
          <w:rFonts w:asciiTheme="minorHAnsi" w:hAnsiTheme="minorHAnsi" w:cstheme="minorHAnsi"/>
          <w:sz w:val="22"/>
          <w:szCs w:val="22"/>
        </w:rPr>
        <w:t>Workflows</w:t>
      </w:r>
      <w:bookmarkEnd w:id="19"/>
      <w:bookmarkEnd w:id="20"/>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BD77BB">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BD77BB">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BD77BB">
            <w:pPr>
              <w:rPr>
                <w:rFonts w:cstheme="minorHAnsi"/>
                <w:sz w:val="22"/>
                <w:szCs w:val="22"/>
              </w:rPr>
            </w:pPr>
            <w:r>
              <w:rPr>
                <w:rFonts w:cstheme="minorHAnsi"/>
                <w:sz w:val="22"/>
                <w:szCs w:val="22"/>
              </w:rPr>
              <w:t>Notes</w:t>
            </w:r>
          </w:p>
        </w:tc>
      </w:tr>
      <w:tr w:rsidR="00EC2942" w:rsidRPr="0019283C"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745E1774" w:rsidR="00EC2942" w:rsidRPr="0019283C" w:rsidRDefault="00760605" w:rsidP="00BD77BB">
            <w:pPr>
              <w:rPr>
                <w:rFonts w:cstheme="minorHAnsi"/>
                <w:sz w:val="22"/>
                <w:szCs w:val="22"/>
              </w:rPr>
            </w:pPr>
            <w:r>
              <w:rPr>
                <w:rFonts w:cstheme="minorHAnsi"/>
                <w:sz w:val="22"/>
                <w:szCs w:val="22"/>
              </w:rPr>
              <w:t>168</w:t>
            </w:r>
          </w:p>
        </w:tc>
        <w:tc>
          <w:tcPr>
            <w:tcW w:w="3261" w:type="dxa"/>
          </w:tcPr>
          <w:p w14:paraId="6FDB8175" w14:textId="304CBE42" w:rsidR="00EC2942" w:rsidRPr="0019283C" w:rsidRDefault="00760605" w:rsidP="00BD77BB">
            <w:pPr>
              <w:rPr>
                <w:rFonts w:cstheme="minorHAnsi"/>
                <w:sz w:val="22"/>
                <w:szCs w:val="22"/>
              </w:rPr>
            </w:pPr>
            <w:r w:rsidRPr="00760605">
              <w:rPr>
                <w:rFonts w:cstheme="minorHAnsi"/>
                <w:sz w:val="22"/>
                <w:szCs w:val="22"/>
              </w:rPr>
              <w:t>Document saved</w:t>
            </w:r>
          </w:p>
        </w:tc>
        <w:tc>
          <w:tcPr>
            <w:tcW w:w="4677" w:type="dxa"/>
          </w:tcPr>
          <w:p w14:paraId="53024FD4" w14:textId="5ADB5D15" w:rsidR="00EC2942" w:rsidRPr="0019283C" w:rsidRDefault="00760605" w:rsidP="00BD77BB">
            <w:pPr>
              <w:rPr>
                <w:rFonts w:cstheme="minorHAnsi"/>
                <w:sz w:val="22"/>
                <w:szCs w:val="22"/>
              </w:rPr>
            </w:pPr>
            <w:r w:rsidRPr="00760605">
              <w:rPr>
                <w:rFonts w:cstheme="minorHAnsi"/>
                <w:sz w:val="22"/>
                <w:szCs w:val="22"/>
              </w:rPr>
              <w:t>This workflow is triggered when a document is saved</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1" w:name="_Toc159516461"/>
      <w:bookmarkStart w:id="22" w:name="_Toc167961875"/>
      <w:r w:rsidRPr="0019283C">
        <w:rPr>
          <w:rFonts w:asciiTheme="minorHAnsi" w:hAnsiTheme="minorHAnsi" w:cstheme="minorHAnsi"/>
          <w:sz w:val="22"/>
          <w:szCs w:val="22"/>
        </w:rPr>
        <w:t>Scheduled Tasks</w:t>
      </w:r>
      <w:bookmarkEnd w:id="21"/>
      <w:bookmarkEnd w:id="22"/>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854"/>
        <w:gridCol w:w="2095"/>
        <w:gridCol w:w="3402"/>
      </w:tblGrid>
      <w:tr w:rsidR="00EC2942" w:rsidRPr="0019283C" w14:paraId="0C2661C6" w14:textId="77777777" w:rsidTr="00E06482">
        <w:trPr>
          <w:cnfStyle w:val="100000000000" w:firstRow="1" w:lastRow="0" w:firstColumn="0" w:lastColumn="0" w:oddVBand="0" w:evenVBand="0" w:oddHBand="0" w:evenHBand="0" w:firstRowFirstColumn="0" w:firstRowLastColumn="0" w:lastRowFirstColumn="0" w:lastRowLastColumn="0"/>
          <w:tblHeader/>
        </w:trPr>
        <w:tc>
          <w:tcPr>
            <w:tcW w:w="3854" w:type="dxa"/>
          </w:tcPr>
          <w:p w14:paraId="509EA4CE" w14:textId="77777777" w:rsidR="00EC2942" w:rsidRPr="0019283C" w:rsidRDefault="00EC2942" w:rsidP="00BD77BB">
            <w:pPr>
              <w:rPr>
                <w:rFonts w:cstheme="minorHAnsi"/>
                <w:sz w:val="22"/>
                <w:szCs w:val="22"/>
              </w:rPr>
            </w:pPr>
            <w:r w:rsidRPr="0019283C">
              <w:rPr>
                <w:rFonts w:cstheme="minorHAnsi"/>
                <w:sz w:val="22"/>
                <w:szCs w:val="22"/>
              </w:rPr>
              <w:t>Scheduled Task Reference</w:t>
            </w:r>
          </w:p>
        </w:tc>
        <w:tc>
          <w:tcPr>
            <w:tcW w:w="2095" w:type="dxa"/>
          </w:tcPr>
          <w:p w14:paraId="7125525F" w14:textId="77777777" w:rsidR="00EC2942" w:rsidRPr="0019283C" w:rsidRDefault="00EC2942" w:rsidP="00BD77BB">
            <w:pPr>
              <w:rPr>
                <w:rFonts w:cstheme="minorHAnsi"/>
                <w:sz w:val="22"/>
                <w:szCs w:val="22"/>
              </w:rPr>
            </w:pPr>
            <w:r w:rsidRPr="0019283C">
              <w:rPr>
                <w:rFonts w:cstheme="minorHAnsi"/>
                <w:sz w:val="22"/>
                <w:szCs w:val="22"/>
              </w:rPr>
              <w:t>Frequency</w:t>
            </w:r>
          </w:p>
        </w:tc>
        <w:tc>
          <w:tcPr>
            <w:tcW w:w="3402" w:type="dxa"/>
          </w:tcPr>
          <w:p w14:paraId="3FD5E7B2" w14:textId="053C4B8F" w:rsidR="00EC2942" w:rsidRPr="0019283C" w:rsidRDefault="001A5AAD" w:rsidP="00BD77BB">
            <w:pPr>
              <w:rPr>
                <w:rFonts w:cstheme="minorHAnsi"/>
                <w:sz w:val="22"/>
                <w:szCs w:val="22"/>
              </w:rPr>
            </w:pPr>
            <w:r>
              <w:rPr>
                <w:rFonts w:cstheme="minorHAnsi"/>
                <w:sz w:val="22"/>
                <w:szCs w:val="22"/>
              </w:rPr>
              <w:t>Notes</w:t>
            </w:r>
          </w:p>
        </w:tc>
      </w:tr>
      <w:tr w:rsidR="00EC2942" w:rsidRPr="0019283C" w14:paraId="1C113487" w14:textId="77777777" w:rsidTr="00E06482">
        <w:trPr>
          <w:cnfStyle w:val="000000100000" w:firstRow="0" w:lastRow="0" w:firstColumn="0" w:lastColumn="0" w:oddVBand="0" w:evenVBand="0" w:oddHBand="1" w:evenHBand="0" w:firstRowFirstColumn="0" w:firstRowLastColumn="0" w:lastRowFirstColumn="0" w:lastRowLastColumn="0"/>
        </w:trPr>
        <w:tc>
          <w:tcPr>
            <w:tcW w:w="3854" w:type="dxa"/>
          </w:tcPr>
          <w:p w14:paraId="37818EB2" w14:textId="0FFDC452" w:rsidR="00EC2942" w:rsidRPr="0019283C" w:rsidRDefault="00DC6E25" w:rsidP="00BD77BB">
            <w:pPr>
              <w:rPr>
                <w:rFonts w:cstheme="minorHAnsi"/>
                <w:sz w:val="22"/>
                <w:szCs w:val="22"/>
              </w:rPr>
            </w:pPr>
            <w:proofErr w:type="spellStart"/>
            <w:r w:rsidRPr="00DC6E25">
              <w:rPr>
                <w:rFonts w:cstheme="minorHAnsi"/>
                <w:sz w:val="22"/>
                <w:szCs w:val="22"/>
              </w:rPr>
              <w:t>AircraftMaintenanceForecastService</w:t>
            </w:r>
            <w:proofErr w:type="spellEnd"/>
          </w:p>
        </w:tc>
        <w:tc>
          <w:tcPr>
            <w:tcW w:w="2095" w:type="dxa"/>
          </w:tcPr>
          <w:p w14:paraId="004C0B20" w14:textId="6CBE656A" w:rsidR="00EC2942" w:rsidRPr="0019283C" w:rsidRDefault="00E06482" w:rsidP="00BD77BB">
            <w:pPr>
              <w:rPr>
                <w:rFonts w:cstheme="minorHAnsi"/>
                <w:sz w:val="22"/>
                <w:szCs w:val="22"/>
              </w:rPr>
            </w:pPr>
            <w:r>
              <w:rPr>
                <w:rFonts w:cstheme="minorHAnsi"/>
                <w:sz w:val="22"/>
                <w:szCs w:val="22"/>
              </w:rPr>
              <w:t>D</w:t>
            </w:r>
            <w:r w:rsidR="00DC6E25">
              <w:rPr>
                <w:rFonts w:cstheme="minorHAnsi"/>
                <w:sz w:val="22"/>
                <w:szCs w:val="22"/>
              </w:rPr>
              <w:t>aily</w:t>
            </w:r>
            <w:r>
              <w:rPr>
                <w:rFonts w:cstheme="minorHAnsi"/>
                <w:sz w:val="22"/>
                <w:szCs w:val="22"/>
              </w:rPr>
              <w:t>, or after the definition of an aircraft modification campaign in APN 63</w:t>
            </w:r>
          </w:p>
        </w:tc>
        <w:tc>
          <w:tcPr>
            <w:tcW w:w="3402" w:type="dxa"/>
          </w:tcPr>
          <w:p w14:paraId="0053708B" w14:textId="26B903FD" w:rsidR="00EC2942" w:rsidRPr="0019283C" w:rsidRDefault="00E06482" w:rsidP="00BD77BB">
            <w:pPr>
              <w:rPr>
                <w:rFonts w:cstheme="minorHAnsi"/>
                <w:sz w:val="22"/>
                <w:szCs w:val="22"/>
              </w:rPr>
            </w:pPr>
            <w:r w:rsidRPr="00E06482">
              <w:rPr>
                <w:rFonts w:cstheme="minorHAnsi"/>
                <w:sz w:val="22"/>
                <w:szCs w:val="22"/>
              </w:rPr>
              <w:t xml:space="preserve">This scheduled task calculates the </w:t>
            </w:r>
            <w:proofErr w:type="spellStart"/>
            <w:r w:rsidRPr="00E06482">
              <w:rPr>
                <w:rFonts w:cstheme="minorHAnsi"/>
                <w:sz w:val="22"/>
                <w:szCs w:val="22"/>
              </w:rPr>
              <w:t>ToGo</w:t>
            </w:r>
            <w:proofErr w:type="spellEnd"/>
            <w:r w:rsidRPr="00E06482">
              <w:rPr>
                <w:rFonts w:cstheme="minorHAnsi"/>
                <w:sz w:val="22"/>
                <w:szCs w:val="22"/>
              </w:rPr>
              <w:t>, Since Req and Expected Date of all events related to an Aircraft</w:t>
            </w:r>
            <w:r>
              <w:rPr>
                <w:rFonts w:cstheme="minorHAnsi"/>
                <w:sz w:val="22"/>
                <w:szCs w:val="22"/>
              </w:rPr>
              <w:t xml:space="preserve">, </w:t>
            </w:r>
            <w:r>
              <w:rPr>
                <w:rFonts w:cstheme="minorHAnsi"/>
                <w:sz w:val="22"/>
                <w:szCs w:val="22"/>
              </w:rPr>
              <w:lastRenderedPageBreak/>
              <w:t>including the relevant modification campaign info – if any</w:t>
            </w:r>
          </w:p>
        </w:tc>
      </w:tr>
      <w:tr w:rsidR="00E06482" w:rsidRPr="0019283C" w14:paraId="2571FB11" w14:textId="77777777" w:rsidTr="00E06482">
        <w:trPr>
          <w:cnfStyle w:val="000000010000" w:firstRow="0" w:lastRow="0" w:firstColumn="0" w:lastColumn="0" w:oddVBand="0" w:evenVBand="0" w:oddHBand="0" w:evenHBand="1" w:firstRowFirstColumn="0" w:firstRowLastColumn="0" w:lastRowFirstColumn="0" w:lastRowLastColumn="0"/>
        </w:trPr>
        <w:tc>
          <w:tcPr>
            <w:tcW w:w="3854" w:type="dxa"/>
          </w:tcPr>
          <w:p w14:paraId="3B31D952" w14:textId="10348E91" w:rsidR="00E06482" w:rsidRPr="00E06482" w:rsidRDefault="00E06482" w:rsidP="00E06482">
            <w:pPr>
              <w:rPr>
                <w:rFonts w:cstheme="minorHAnsi"/>
                <w:sz w:val="22"/>
                <w:szCs w:val="22"/>
              </w:rPr>
            </w:pPr>
            <w:proofErr w:type="spellStart"/>
            <w:r w:rsidRPr="00E06482">
              <w:rPr>
                <w:sz w:val="22"/>
                <w:szCs w:val="22"/>
              </w:rPr>
              <w:lastRenderedPageBreak/>
              <w:t>ComponentMaintenanceForecastService</w:t>
            </w:r>
            <w:proofErr w:type="spellEnd"/>
          </w:p>
        </w:tc>
        <w:tc>
          <w:tcPr>
            <w:tcW w:w="2095" w:type="dxa"/>
          </w:tcPr>
          <w:p w14:paraId="026AF3FD" w14:textId="5782F8E8" w:rsidR="00E06482" w:rsidRDefault="00E06482" w:rsidP="00E06482">
            <w:pPr>
              <w:rPr>
                <w:rFonts w:cstheme="minorHAnsi"/>
                <w:sz w:val="22"/>
                <w:szCs w:val="22"/>
              </w:rPr>
            </w:pPr>
            <w:r>
              <w:rPr>
                <w:rFonts w:cstheme="minorHAnsi"/>
                <w:sz w:val="22"/>
                <w:szCs w:val="22"/>
              </w:rPr>
              <w:t>Daily, or after the definition of a component modification campaign in APN 63</w:t>
            </w:r>
          </w:p>
        </w:tc>
        <w:tc>
          <w:tcPr>
            <w:tcW w:w="3402" w:type="dxa"/>
          </w:tcPr>
          <w:p w14:paraId="5C1ED22D" w14:textId="5B164E74" w:rsidR="00E06482" w:rsidRPr="00E06482" w:rsidRDefault="00E06482" w:rsidP="00E06482">
            <w:pPr>
              <w:rPr>
                <w:rFonts w:cstheme="minorHAnsi"/>
                <w:sz w:val="22"/>
                <w:szCs w:val="22"/>
              </w:rPr>
            </w:pPr>
            <w:r w:rsidRPr="00E06482">
              <w:rPr>
                <w:rFonts w:cstheme="minorHAnsi"/>
                <w:sz w:val="22"/>
                <w:szCs w:val="22"/>
              </w:rPr>
              <w:t xml:space="preserve">This scheduled task calculates the </w:t>
            </w:r>
            <w:proofErr w:type="spellStart"/>
            <w:r w:rsidRPr="00E06482">
              <w:rPr>
                <w:rFonts w:cstheme="minorHAnsi"/>
                <w:sz w:val="22"/>
                <w:szCs w:val="22"/>
              </w:rPr>
              <w:t>ToGo</w:t>
            </w:r>
            <w:proofErr w:type="spellEnd"/>
            <w:r w:rsidRPr="00E06482">
              <w:rPr>
                <w:rFonts w:cstheme="minorHAnsi"/>
                <w:sz w:val="22"/>
                <w:szCs w:val="22"/>
              </w:rPr>
              <w:t xml:space="preserve">, Since Req and Expected Date of all events related to </w:t>
            </w:r>
            <w:r>
              <w:rPr>
                <w:rFonts w:cstheme="minorHAnsi"/>
                <w:sz w:val="22"/>
                <w:szCs w:val="22"/>
              </w:rPr>
              <w:t>components, including the relevant modification campaign info – if any</w:t>
            </w: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3" w:name="_Toc159516462"/>
      <w:bookmarkStart w:id="24" w:name="_Toc167961876"/>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7076C019" w:rsidR="00EC2942" w:rsidRPr="0019283C" w:rsidRDefault="00E06482" w:rsidP="00BD77BB">
            <w:pPr>
              <w:rPr>
                <w:rFonts w:cstheme="minorHAnsi"/>
                <w:sz w:val="22"/>
                <w:szCs w:val="22"/>
              </w:rPr>
            </w:pPr>
            <w:r>
              <w:rPr>
                <w:rFonts w:cstheme="minorHAnsi"/>
                <w:sz w:val="22"/>
                <w:szCs w:val="22"/>
              </w:rPr>
              <w:t>NIL</w:t>
            </w:r>
          </w:p>
        </w:tc>
        <w:tc>
          <w:tcPr>
            <w:tcW w:w="2268" w:type="dxa"/>
          </w:tcPr>
          <w:p w14:paraId="5733D2E0" w14:textId="77777777" w:rsidR="00EC2942" w:rsidRPr="0019283C" w:rsidRDefault="00EC2942" w:rsidP="001A5AAD">
            <w:pPr>
              <w:rPr>
                <w:rFonts w:cstheme="minorHAnsi"/>
                <w:sz w:val="22"/>
                <w:szCs w:val="22"/>
              </w:rPr>
            </w:pP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77777777" w:rsidR="00EC2942" w:rsidRPr="0019283C" w:rsidRDefault="00EC2942" w:rsidP="00BD77BB">
            <w:pPr>
              <w:rPr>
                <w:rFonts w:cstheme="minorHAnsi"/>
                <w:sz w:val="22"/>
                <w:szCs w:val="22"/>
              </w:rPr>
            </w:pPr>
          </w:p>
        </w:tc>
        <w:tc>
          <w:tcPr>
            <w:tcW w:w="2268" w:type="dxa"/>
          </w:tcPr>
          <w:p w14:paraId="07AD8F9D" w14:textId="77777777" w:rsidR="00EC2942" w:rsidRPr="0019283C" w:rsidRDefault="00EC2942" w:rsidP="001A5AAD">
            <w:pPr>
              <w:rPr>
                <w:rFonts w:cstheme="minorHAnsi"/>
                <w:sz w:val="22"/>
                <w:szCs w:val="22"/>
              </w:rPr>
            </w:pP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77777777" w:rsidR="00EC2942" w:rsidRPr="0019283C" w:rsidRDefault="00EC2942" w:rsidP="001A5AAD">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01BDE670" w14:textId="6FA9A1AF" w:rsidR="00180A2F" w:rsidRDefault="00180A2F" w:rsidP="00FE2679">
      <w:pPr>
        <w:pStyle w:val="Heading1"/>
        <w:numPr>
          <w:ilvl w:val="0"/>
          <w:numId w:val="4"/>
        </w:numPr>
        <w:rPr>
          <w:rFonts w:asciiTheme="minorHAnsi" w:hAnsiTheme="minorHAnsi" w:cstheme="minorHAnsi"/>
          <w:sz w:val="22"/>
          <w:szCs w:val="22"/>
        </w:rPr>
      </w:pPr>
      <w:bookmarkStart w:id="25" w:name="_Toc164283043"/>
      <w:bookmarkStart w:id="26" w:name="_Toc167961877"/>
      <w:r>
        <w:rPr>
          <w:rFonts w:asciiTheme="minorHAnsi" w:hAnsiTheme="minorHAnsi" w:cstheme="minorHAnsi"/>
          <w:sz w:val="22"/>
          <w:szCs w:val="22"/>
        </w:rPr>
        <w:t>UAT Guidance</w:t>
      </w:r>
      <w:bookmarkEnd w:id="26"/>
    </w:p>
    <w:p w14:paraId="37D45107" w14:textId="77777777" w:rsidR="003F624C" w:rsidRDefault="003F624C" w:rsidP="003F624C"/>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7" w:name="_Toc167961878"/>
      <w:r>
        <w:rPr>
          <w:rFonts w:asciiTheme="minorHAnsi" w:hAnsiTheme="minorHAnsi" w:cstheme="minorHAnsi"/>
          <w:sz w:val="22"/>
          <w:szCs w:val="22"/>
        </w:rPr>
        <w:t>Annex – Additional Info</w:t>
      </w:r>
      <w:bookmarkEnd w:id="25"/>
      <w:bookmarkEnd w:id="27"/>
    </w:p>
    <w:p w14:paraId="0DFE8C25" w14:textId="77777777" w:rsidR="00FE2679" w:rsidRDefault="00FE2679" w:rsidP="00FE2679">
      <w:pPr>
        <w:rPr>
          <w:rFonts w:cstheme="minorHAnsi"/>
          <w:sz w:val="22"/>
          <w:szCs w:val="22"/>
        </w:rPr>
      </w:pP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CE440" w14:textId="77777777" w:rsidR="006A5CA4" w:rsidRDefault="006A5CA4" w:rsidP="00EC2942">
      <w:pPr>
        <w:spacing w:after="0" w:line="240" w:lineRule="auto"/>
      </w:pPr>
      <w:r>
        <w:separator/>
      </w:r>
    </w:p>
  </w:endnote>
  <w:endnote w:type="continuationSeparator" w:id="0">
    <w:p w14:paraId="10C6F8B9" w14:textId="77777777" w:rsidR="006A5CA4" w:rsidRDefault="006A5CA4" w:rsidP="00EC2942">
      <w:pPr>
        <w:spacing w:after="0" w:line="240" w:lineRule="auto"/>
      </w:pPr>
      <w:r>
        <w:continuationSeparator/>
      </w:r>
    </w:p>
  </w:endnote>
  <w:endnote w:type="continuationNotice" w:id="1">
    <w:p w14:paraId="15D81517" w14:textId="77777777" w:rsidR="006A5CA4" w:rsidRDefault="006A5C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3" name="Picture 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4" name="Picture 4">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37894" w14:textId="77777777" w:rsidR="006A5CA4" w:rsidRDefault="006A5CA4" w:rsidP="00EC2942">
      <w:pPr>
        <w:spacing w:after="0" w:line="240" w:lineRule="auto"/>
      </w:pPr>
      <w:r>
        <w:separator/>
      </w:r>
    </w:p>
  </w:footnote>
  <w:footnote w:type="continuationSeparator" w:id="0">
    <w:p w14:paraId="398F260F" w14:textId="77777777" w:rsidR="006A5CA4" w:rsidRDefault="006A5CA4" w:rsidP="00EC2942">
      <w:pPr>
        <w:spacing w:after="0" w:line="240" w:lineRule="auto"/>
      </w:pPr>
      <w:r>
        <w:continuationSeparator/>
      </w:r>
    </w:p>
  </w:footnote>
  <w:footnote w:type="continuationNotice" w:id="1">
    <w:p w14:paraId="654FEF7D" w14:textId="77777777" w:rsidR="006A5CA4" w:rsidRDefault="006A5C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4EA27496" w:rsidR="0019283C" w:rsidRPr="0019283C" w:rsidRDefault="00A46F82" w:rsidP="0019283C">
        <w:pPr>
          <w:pStyle w:val="Header"/>
          <w:jc w:val="center"/>
          <w:rPr>
            <w:sz w:val="24"/>
            <w:szCs w:val="24"/>
          </w:rPr>
        </w:pPr>
        <w:r>
          <w:rPr>
            <w:sz w:val="24"/>
            <w:szCs w:val="24"/>
          </w:rPr>
          <w:t>03.04MODIFICATION CAMPAIGNS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21C6A23"/>
    <w:multiLevelType w:val="hybridMultilevel"/>
    <w:tmpl w:val="1728A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AF75FF0"/>
    <w:multiLevelType w:val="hybridMultilevel"/>
    <w:tmpl w:val="76227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4"/>
  </w:num>
  <w:num w:numId="2" w16cid:durableId="1183275680">
    <w:abstractNumId w:val="0"/>
  </w:num>
  <w:num w:numId="3" w16cid:durableId="1911115362">
    <w:abstractNumId w:val="3"/>
  </w:num>
  <w:num w:numId="4" w16cid:durableId="851528996">
    <w:abstractNumId w:val="2"/>
  </w:num>
  <w:num w:numId="5" w16cid:durableId="1344437272">
    <w:abstractNumId w:val="7"/>
  </w:num>
  <w:num w:numId="6" w16cid:durableId="472602131">
    <w:abstractNumId w:val="5"/>
  </w:num>
  <w:num w:numId="7" w16cid:durableId="1624455407">
    <w:abstractNumId w:val="6"/>
  </w:num>
  <w:num w:numId="8" w16cid:durableId="13946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212C6"/>
    <w:rsid w:val="00026B72"/>
    <w:rsid w:val="00047080"/>
    <w:rsid w:val="0005761C"/>
    <w:rsid w:val="000B1BDA"/>
    <w:rsid w:val="000C174A"/>
    <w:rsid w:val="001030AB"/>
    <w:rsid w:val="00112CC0"/>
    <w:rsid w:val="001246C6"/>
    <w:rsid w:val="0014591A"/>
    <w:rsid w:val="00180A2F"/>
    <w:rsid w:val="0019283C"/>
    <w:rsid w:val="001A5AAD"/>
    <w:rsid w:val="001E5360"/>
    <w:rsid w:val="00276FBF"/>
    <w:rsid w:val="002F0B50"/>
    <w:rsid w:val="003A0BF4"/>
    <w:rsid w:val="003C301D"/>
    <w:rsid w:val="003D2910"/>
    <w:rsid w:val="003F624C"/>
    <w:rsid w:val="00444F0B"/>
    <w:rsid w:val="004E029D"/>
    <w:rsid w:val="004E7556"/>
    <w:rsid w:val="00571972"/>
    <w:rsid w:val="006A5CA4"/>
    <w:rsid w:val="006E2F32"/>
    <w:rsid w:val="0070132B"/>
    <w:rsid w:val="00725702"/>
    <w:rsid w:val="00756DED"/>
    <w:rsid w:val="00760605"/>
    <w:rsid w:val="00765169"/>
    <w:rsid w:val="007A244F"/>
    <w:rsid w:val="007B4750"/>
    <w:rsid w:val="007B5E0E"/>
    <w:rsid w:val="007C63E1"/>
    <w:rsid w:val="007F2C35"/>
    <w:rsid w:val="007F4E6B"/>
    <w:rsid w:val="00854C6B"/>
    <w:rsid w:val="00854F1F"/>
    <w:rsid w:val="00865036"/>
    <w:rsid w:val="00936F09"/>
    <w:rsid w:val="009A288B"/>
    <w:rsid w:val="009B2D02"/>
    <w:rsid w:val="009D669D"/>
    <w:rsid w:val="009F76AE"/>
    <w:rsid w:val="00A14B59"/>
    <w:rsid w:val="00A46F82"/>
    <w:rsid w:val="00A8440B"/>
    <w:rsid w:val="00B65E4F"/>
    <w:rsid w:val="00B9468B"/>
    <w:rsid w:val="00BD77BB"/>
    <w:rsid w:val="00BF6240"/>
    <w:rsid w:val="00BF78FD"/>
    <w:rsid w:val="00C1066E"/>
    <w:rsid w:val="00C47537"/>
    <w:rsid w:val="00CE1CF8"/>
    <w:rsid w:val="00D407C8"/>
    <w:rsid w:val="00D50F98"/>
    <w:rsid w:val="00D75FC1"/>
    <w:rsid w:val="00DA3F02"/>
    <w:rsid w:val="00DC6E25"/>
    <w:rsid w:val="00DD2F73"/>
    <w:rsid w:val="00E06482"/>
    <w:rsid w:val="00E720CA"/>
    <w:rsid w:val="00EC2942"/>
    <w:rsid w:val="00ED4E5C"/>
    <w:rsid w:val="00EF0C1B"/>
    <w:rsid w:val="00F069BC"/>
    <w:rsid w:val="00F0708D"/>
    <w:rsid w:val="00FA08CA"/>
    <w:rsid w:val="00FB0B32"/>
    <w:rsid w:val="00FE23EC"/>
    <w:rsid w:val="00FE2679"/>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73A8A8B-20FB-401A-9D45-D97A045E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546671">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2A70"/>
    <w:rsid w:val="00154E7C"/>
    <w:rsid w:val="002D3DF6"/>
    <w:rsid w:val="002F0B50"/>
    <w:rsid w:val="004C5AC3"/>
    <w:rsid w:val="006C0123"/>
    <w:rsid w:val="00830C95"/>
    <w:rsid w:val="009A13D3"/>
    <w:rsid w:val="00A2174D"/>
    <w:rsid w:val="00BE4C92"/>
    <w:rsid w:val="00D8731E"/>
    <w:rsid w:val="00DD2F73"/>
    <w:rsid w:val="00F069BC"/>
    <w:rsid w:val="00FD68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988F34AF-6A49-478E-BBEA-7F82D79A07FD}"/>
</file>

<file path=customXml/itemProps4.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10</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03.04
MODIFICATION CAMPAIGNS</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03.04
MODIFICATION CAMPAIGNS</dc:title>
  <dc:subject>Process Design &amp; AMOS Configuration Document</dc:subject>
  <dc:creator>Julien Methot</dc:creator>
  <cp:keywords/>
  <dc:description/>
  <cp:lastModifiedBy>Azzurretti Adriano</cp:lastModifiedBy>
  <cp:revision>11</cp:revision>
  <dcterms:created xsi:type="dcterms:W3CDTF">2024-05-29T08:17:00Z</dcterms:created>
  <dcterms:modified xsi:type="dcterms:W3CDTF">2024-05-30T09:44:00Z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