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sidP="00CF2258">
          <w:pPr>
            <w:spacing w:line="240" w:lineRule="auto"/>
          </w:pPr>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403CD788" w:rsidR="001E5360" w:rsidRDefault="00AE74F7"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745903" w:rsidRPr="00745903">
                                      <w:rPr>
                                        <w:caps/>
                                        <w:color w:val="C00000" w:themeColor="accent1"/>
                                        <w:sz w:val="64"/>
                                        <w:szCs w:val="64"/>
                                      </w:rPr>
                                      <w:t>09.0</w:t>
                                    </w:r>
                                    <w:r w:rsidR="006F5A71">
                                      <w:rPr>
                                        <w:caps/>
                                        <w:color w:val="C00000" w:themeColor="accent1"/>
                                        <w:sz w:val="64"/>
                                        <w:szCs w:val="64"/>
                                      </w:rPr>
                                      <w:t>3</w:t>
                                    </w:r>
                                    <w:r w:rsidR="00745903" w:rsidRPr="00745903">
                                      <w:rPr>
                                        <w:caps/>
                                        <w:color w:val="C00000" w:themeColor="accent1"/>
                                        <w:sz w:val="64"/>
                                        <w:szCs w:val="64"/>
                                      </w:rPr>
                                      <w:t xml:space="preserve"> </w:t>
                                    </w:r>
                                    <w:r w:rsidR="00745903" w:rsidRPr="00745903">
                                      <w:rPr>
                                        <w:caps/>
                                        <w:color w:val="C00000" w:themeColor="accent1"/>
                                        <w:sz w:val="64"/>
                                        <w:szCs w:val="64"/>
                                      </w:rPr>
                                      <w:br/>
                                    </w:r>
                                    <w:r w:rsidR="006F5A71">
                                      <w:rPr>
                                        <w:caps/>
                                        <w:color w:val="C00000" w:themeColor="accent1"/>
                                        <w:sz w:val="64"/>
                                        <w:szCs w:val="64"/>
                                      </w:rPr>
                                      <w:t>Ordering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403CD788"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45903" w:rsidRPr="00745903">
                                <w:rPr>
                                  <w:caps/>
                                  <w:color w:val="C00000" w:themeColor="accent1"/>
                                  <w:sz w:val="64"/>
                                  <w:szCs w:val="64"/>
                                </w:rPr>
                                <w:t>09.0</w:t>
                              </w:r>
                              <w:r w:rsidR="006F5A71">
                                <w:rPr>
                                  <w:caps/>
                                  <w:color w:val="C00000" w:themeColor="accent1"/>
                                  <w:sz w:val="64"/>
                                  <w:szCs w:val="64"/>
                                </w:rPr>
                                <w:t>3</w:t>
                              </w:r>
                              <w:r w:rsidR="00745903" w:rsidRPr="00745903">
                                <w:rPr>
                                  <w:caps/>
                                  <w:color w:val="C00000" w:themeColor="accent1"/>
                                  <w:sz w:val="64"/>
                                  <w:szCs w:val="64"/>
                                </w:rPr>
                                <w:t xml:space="preserve"> </w:t>
                              </w:r>
                              <w:r w:rsidR="00745903" w:rsidRPr="00745903">
                                <w:rPr>
                                  <w:caps/>
                                  <w:color w:val="C00000" w:themeColor="accent1"/>
                                  <w:sz w:val="64"/>
                                  <w:szCs w:val="64"/>
                                </w:rPr>
                                <w:br/>
                              </w:r>
                              <w:r w:rsidR="006F5A71">
                                <w:rPr>
                                  <w:caps/>
                                  <w:color w:val="C00000" w:themeColor="accent1"/>
                                  <w:sz w:val="64"/>
                                  <w:szCs w:val="64"/>
                                </w:rPr>
                                <w:t>Ordering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http://schemas.openxmlformats.org/drawingml/2006/main" xmlns:w16du="http://schemas.microsoft.com/office/word/2023/wordml/word16du">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14:paraId="50578B4E" w14:textId="0CEC210D" w:rsidR="001E5360" w:rsidRDefault="0019283C" w:rsidP="00CF2258">
          <w:pPr>
            <w:spacing w:line="240" w:lineRule="auto"/>
          </w:pPr>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45B7DDE8" w:rsidR="0019283C" w:rsidRPr="004576C3" w:rsidRDefault="00994E21">
                                      <w:pPr>
                                        <w:rPr>
                                          <w:color w:val="595959" w:themeColor="text1" w:themeTint="A6"/>
                                        </w:rPr>
                                      </w:pPr>
                                      <w:r>
                                        <w:rPr>
                                          <w:color w:val="595959" w:themeColor="text1" w:themeTint="A6"/>
                                        </w:rPr>
                                        <w:t>Daniele Musella</w:t>
                                      </w:r>
                                    </w:p>
                                  </w:tc>
                                  <w:tc>
                                    <w:tcPr>
                                      <w:tcW w:w="2472" w:type="dxa"/>
                                    </w:tcPr>
                                    <w:p w14:paraId="3DD35496" w14:textId="6CB06C40" w:rsidR="0019283C" w:rsidRPr="00781D77" w:rsidRDefault="00D90639">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14:paraId="6F60D602" w14:textId="4C2128E0" w:rsidR="0019283C" w:rsidRPr="00AC4758" w:rsidRDefault="00994E21">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45B7DDE8" w:rsidR="0019283C" w:rsidRPr="004576C3" w:rsidRDefault="00994E21">
                                <w:pPr>
                                  <w:rPr>
                                    <w:color w:val="595959" w:themeColor="text1" w:themeTint="A6"/>
                                  </w:rPr>
                                </w:pPr>
                                <w:r>
                                  <w:rPr>
                                    <w:color w:val="595959" w:themeColor="text1" w:themeTint="A6"/>
                                  </w:rPr>
                                  <w:t>Daniele Musella</w:t>
                                </w:r>
                              </w:p>
                            </w:tc>
                            <w:tc>
                              <w:tcPr>
                                <w:tcW w:w="2472" w:type="dxa"/>
                              </w:tcPr>
                              <w:p w14:paraId="3DD35496" w14:textId="6CB06C40" w:rsidR="0019283C" w:rsidRPr="00781D77" w:rsidRDefault="00D90639">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14:paraId="6F60D602" w14:textId="4C2128E0" w:rsidR="0019283C" w:rsidRPr="00AC4758" w:rsidRDefault="00994E21">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CF2258">
      <w:pPr>
        <w:spacing w:line="240" w:lineRule="auto"/>
        <w:rPr>
          <w:rFonts w:ascii="Arial" w:hAnsi="Arial" w:cs="Arial"/>
        </w:rPr>
      </w:pPr>
    </w:p>
    <w:p w14:paraId="5C893A61" w14:textId="5DDC9B89" w:rsidR="00C47537" w:rsidRPr="0019283C" w:rsidRDefault="00C47537" w:rsidP="00CF2258">
      <w:pPr>
        <w:pStyle w:val="TOCHeading"/>
        <w:spacing w:before="0" w:after="120"/>
        <w:rPr>
          <w:rFonts w:asciiTheme="minorHAnsi" w:hAnsiTheme="minorHAnsi" w:cstheme="minorHAnsi"/>
          <w:sz w:val="22"/>
          <w:szCs w:val="22"/>
        </w:rPr>
      </w:pPr>
    </w:p>
    <w:sdt>
      <w:sdtPr>
        <w:rPr>
          <w:rFonts w:asciiTheme="minorHAnsi" w:eastAsiaTheme="minorEastAsia" w:hAnsiTheme="minorHAnsi" w:cstheme="minorHAnsi"/>
          <w:color w:val="auto"/>
          <w:sz w:val="22"/>
          <w:szCs w:val="22"/>
        </w:rPr>
        <w:id w:val="-238016409"/>
        <w:docPartObj>
          <w:docPartGallery w:val="Table of Contents"/>
          <w:docPartUnique/>
        </w:docPartObj>
      </w:sdtPr>
      <w:sdtEndPr>
        <w:rPr>
          <w:b/>
          <w:bCs/>
        </w:rPr>
      </w:sdtEndPr>
      <w:sdtContent>
        <w:p w14:paraId="3063448B" w14:textId="24CD7406" w:rsidR="00FE2679" w:rsidRPr="00995679" w:rsidRDefault="00FE2679" w:rsidP="00CF2258">
          <w:pPr>
            <w:pStyle w:val="TOCHeading"/>
            <w:spacing w:before="0" w:after="120"/>
            <w:rPr>
              <w:rFonts w:asciiTheme="minorHAnsi" w:hAnsiTheme="minorHAnsi" w:cstheme="minorHAnsi"/>
              <w:sz w:val="22"/>
              <w:szCs w:val="22"/>
            </w:rPr>
          </w:pPr>
          <w:r w:rsidRPr="00995679">
            <w:rPr>
              <w:rFonts w:asciiTheme="minorHAnsi" w:hAnsiTheme="minorHAnsi" w:cstheme="minorHAnsi"/>
              <w:sz w:val="22"/>
              <w:szCs w:val="22"/>
            </w:rPr>
            <w:t>Table of Contents</w:t>
          </w:r>
        </w:p>
        <w:p w14:paraId="1F1A56A3" w14:textId="77777777" w:rsidR="00CF2258" w:rsidRPr="00995679" w:rsidRDefault="00CF2258" w:rsidP="00CF2258">
          <w:pPr>
            <w:spacing w:line="240" w:lineRule="auto"/>
            <w:rPr>
              <w:rFonts w:cstheme="minorHAnsi"/>
              <w:sz w:val="22"/>
              <w:szCs w:val="22"/>
            </w:rPr>
          </w:pPr>
        </w:p>
        <w:p w14:paraId="60697C9A" w14:textId="3DBE6AB4" w:rsidR="002E2D80" w:rsidRPr="00995679" w:rsidRDefault="00FE2679">
          <w:pPr>
            <w:pStyle w:val="TOC1"/>
            <w:rPr>
              <w:rFonts w:eastAsiaTheme="minorEastAsia" w:cstheme="minorHAnsi"/>
              <w:noProof/>
              <w:kern w:val="2"/>
              <w:szCs w:val="22"/>
              <w:lang w:eastAsia="en-GB"/>
              <w14:ligatures w14:val="standardContextual"/>
            </w:rPr>
          </w:pPr>
          <w:r w:rsidRPr="00995679">
            <w:rPr>
              <w:rFonts w:cstheme="minorHAnsi"/>
              <w:szCs w:val="22"/>
            </w:rPr>
            <w:fldChar w:fldCharType="begin"/>
          </w:r>
          <w:r w:rsidRPr="00995679">
            <w:rPr>
              <w:rFonts w:cstheme="minorHAnsi"/>
              <w:szCs w:val="22"/>
            </w:rPr>
            <w:instrText xml:space="preserve"> TOC \o "1-3" \h \z \u </w:instrText>
          </w:r>
          <w:r w:rsidRPr="00995679">
            <w:rPr>
              <w:rFonts w:cstheme="minorHAnsi"/>
              <w:szCs w:val="22"/>
            </w:rPr>
            <w:fldChar w:fldCharType="separate"/>
          </w:r>
          <w:hyperlink w:anchor="_Toc168511085" w:history="1">
            <w:r w:rsidR="002E2D80" w:rsidRPr="00995679">
              <w:rPr>
                <w:rStyle w:val="Hyperlink"/>
                <w:rFonts w:asciiTheme="minorHAnsi" w:hAnsiTheme="minorHAnsi" w:cstheme="minorHAnsi"/>
                <w:noProof/>
                <w:szCs w:val="22"/>
              </w:rPr>
              <w:t>1.</w:t>
            </w:r>
            <w:r w:rsidR="002E2D80" w:rsidRPr="00995679">
              <w:rPr>
                <w:rFonts w:eastAsiaTheme="minorEastAsia" w:cstheme="minorHAnsi"/>
                <w:noProof/>
                <w:kern w:val="2"/>
                <w:szCs w:val="22"/>
                <w:lang w:eastAsia="en-GB"/>
                <w14:ligatures w14:val="standardContextual"/>
              </w:rPr>
              <w:tab/>
            </w:r>
            <w:r w:rsidR="002E2D80" w:rsidRPr="00995679">
              <w:rPr>
                <w:rStyle w:val="Hyperlink"/>
                <w:rFonts w:asciiTheme="minorHAnsi" w:hAnsiTheme="minorHAnsi" w:cstheme="minorHAnsi"/>
                <w:noProof/>
                <w:szCs w:val="22"/>
              </w:rPr>
              <w:t>Process Overview &amp; Objectives</w:t>
            </w:r>
            <w:r w:rsidR="002E2D80" w:rsidRPr="00995679">
              <w:rPr>
                <w:rFonts w:cstheme="minorHAnsi"/>
                <w:noProof/>
                <w:webHidden/>
                <w:szCs w:val="22"/>
              </w:rPr>
              <w:tab/>
            </w:r>
            <w:r w:rsidR="002E2D80" w:rsidRPr="00995679">
              <w:rPr>
                <w:rFonts w:cstheme="minorHAnsi"/>
                <w:noProof/>
                <w:webHidden/>
                <w:szCs w:val="22"/>
              </w:rPr>
              <w:fldChar w:fldCharType="begin"/>
            </w:r>
            <w:r w:rsidR="002E2D80" w:rsidRPr="00995679">
              <w:rPr>
                <w:rFonts w:cstheme="minorHAnsi"/>
                <w:noProof/>
                <w:webHidden/>
                <w:szCs w:val="22"/>
              </w:rPr>
              <w:instrText xml:space="preserve"> PAGEREF _Toc168511085 \h </w:instrText>
            </w:r>
            <w:r w:rsidR="002E2D80" w:rsidRPr="00995679">
              <w:rPr>
                <w:rFonts w:cstheme="minorHAnsi"/>
                <w:noProof/>
                <w:webHidden/>
                <w:szCs w:val="22"/>
              </w:rPr>
            </w:r>
            <w:r w:rsidR="002E2D80" w:rsidRPr="00995679">
              <w:rPr>
                <w:rFonts w:cstheme="minorHAnsi"/>
                <w:noProof/>
                <w:webHidden/>
                <w:szCs w:val="22"/>
              </w:rPr>
              <w:fldChar w:fldCharType="separate"/>
            </w:r>
            <w:r w:rsidR="00A90134">
              <w:rPr>
                <w:rFonts w:cstheme="minorHAnsi"/>
                <w:noProof/>
                <w:webHidden/>
                <w:szCs w:val="22"/>
              </w:rPr>
              <w:t>3</w:t>
            </w:r>
            <w:r w:rsidR="002E2D80" w:rsidRPr="00995679">
              <w:rPr>
                <w:rFonts w:cstheme="minorHAnsi"/>
                <w:noProof/>
                <w:webHidden/>
                <w:szCs w:val="22"/>
              </w:rPr>
              <w:fldChar w:fldCharType="end"/>
            </w:r>
          </w:hyperlink>
        </w:p>
        <w:p w14:paraId="49DE1189" w14:textId="4228A8A5" w:rsidR="002E2D80" w:rsidRPr="00995679" w:rsidRDefault="00AE74F7">
          <w:pPr>
            <w:pStyle w:val="TOC1"/>
            <w:rPr>
              <w:rFonts w:eastAsiaTheme="minorEastAsia" w:cstheme="minorHAnsi"/>
              <w:noProof/>
              <w:kern w:val="2"/>
              <w:szCs w:val="22"/>
              <w:lang w:eastAsia="en-GB"/>
              <w14:ligatures w14:val="standardContextual"/>
            </w:rPr>
          </w:pPr>
          <w:hyperlink w:anchor="_Toc168511086" w:history="1">
            <w:r w:rsidR="002E2D80" w:rsidRPr="00995679">
              <w:rPr>
                <w:rStyle w:val="Hyperlink"/>
                <w:rFonts w:asciiTheme="minorHAnsi" w:hAnsiTheme="minorHAnsi" w:cstheme="minorHAnsi"/>
                <w:noProof/>
                <w:szCs w:val="22"/>
              </w:rPr>
              <w:t>2.</w:t>
            </w:r>
            <w:r w:rsidR="002E2D80" w:rsidRPr="00995679">
              <w:rPr>
                <w:rFonts w:eastAsiaTheme="minorEastAsia" w:cstheme="minorHAnsi"/>
                <w:noProof/>
                <w:kern w:val="2"/>
                <w:szCs w:val="22"/>
                <w:lang w:eastAsia="en-GB"/>
                <w14:ligatures w14:val="standardContextual"/>
              </w:rPr>
              <w:tab/>
            </w:r>
            <w:r w:rsidR="002E2D80" w:rsidRPr="00995679">
              <w:rPr>
                <w:rStyle w:val="Hyperlink"/>
                <w:rFonts w:asciiTheme="minorHAnsi" w:hAnsiTheme="minorHAnsi" w:cstheme="minorHAnsi"/>
                <w:noProof/>
                <w:szCs w:val="22"/>
              </w:rPr>
              <w:t>Regulatory References</w:t>
            </w:r>
            <w:r w:rsidR="002E2D80" w:rsidRPr="00995679">
              <w:rPr>
                <w:rFonts w:cstheme="minorHAnsi"/>
                <w:noProof/>
                <w:webHidden/>
                <w:szCs w:val="22"/>
              </w:rPr>
              <w:tab/>
            </w:r>
            <w:r w:rsidR="002E2D80" w:rsidRPr="00995679">
              <w:rPr>
                <w:rFonts w:cstheme="minorHAnsi"/>
                <w:noProof/>
                <w:webHidden/>
                <w:szCs w:val="22"/>
              </w:rPr>
              <w:fldChar w:fldCharType="begin"/>
            </w:r>
            <w:r w:rsidR="002E2D80" w:rsidRPr="00995679">
              <w:rPr>
                <w:rFonts w:cstheme="minorHAnsi"/>
                <w:noProof/>
                <w:webHidden/>
                <w:szCs w:val="22"/>
              </w:rPr>
              <w:instrText xml:space="preserve"> PAGEREF _Toc168511086 \h </w:instrText>
            </w:r>
            <w:r w:rsidR="002E2D80" w:rsidRPr="00995679">
              <w:rPr>
                <w:rFonts w:cstheme="minorHAnsi"/>
                <w:noProof/>
                <w:webHidden/>
                <w:szCs w:val="22"/>
              </w:rPr>
            </w:r>
            <w:r w:rsidR="002E2D80" w:rsidRPr="00995679">
              <w:rPr>
                <w:rFonts w:cstheme="minorHAnsi"/>
                <w:noProof/>
                <w:webHidden/>
                <w:szCs w:val="22"/>
              </w:rPr>
              <w:fldChar w:fldCharType="separate"/>
            </w:r>
            <w:r w:rsidR="00A90134">
              <w:rPr>
                <w:rFonts w:cstheme="minorHAnsi"/>
                <w:noProof/>
                <w:webHidden/>
                <w:szCs w:val="22"/>
              </w:rPr>
              <w:t>3</w:t>
            </w:r>
            <w:r w:rsidR="002E2D80" w:rsidRPr="00995679">
              <w:rPr>
                <w:rFonts w:cstheme="minorHAnsi"/>
                <w:noProof/>
                <w:webHidden/>
                <w:szCs w:val="22"/>
              </w:rPr>
              <w:fldChar w:fldCharType="end"/>
            </w:r>
          </w:hyperlink>
        </w:p>
        <w:p w14:paraId="67539CB1" w14:textId="5C125CBF" w:rsidR="002E2D80" w:rsidRPr="00995679" w:rsidRDefault="00AE74F7">
          <w:pPr>
            <w:pStyle w:val="TOC1"/>
            <w:rPr>
              <w:rFonts w:eastAsiaTheme="minorEastAsia" w:cstheme="minorHAnsi"/>
              <w:noProof/>
              <w:kern w:val="2"/>
              <w:szCs w:val="22"/>
              <w:lang w:eastAsia="en-GB"/>
              <w14:ligatures w14:val="standardContextual"/>
            </w:rPr>
          </w:pPr>
          <w:hyperlink w:anchor="_Toc168511087" w:history="1">
            <w:r w:rsidR="002E2D80" w:rsidRPr="00995679">
              <w:rPr>
                <w:rStyle w:val="Hyperlink"/>
                <w:rFonts w:asciiTheme="minorHAnsi" w:hAnsiTheme="minorHAnsi" w:cstheme="minorHAnsi"/>
                <w:noProof/>
                <w:szCs w:val="22"/>
              </w:rPr>
              <w:t>3.</w:t>
            </w:r>
            <w:r w:rsidR="002E2D80" w:rsidRPr="00995679">
              <w:rPr>
                <w:rFonts w:eastAsiaTheme="minorEastAsia" w:cstheme="minorHAnsi"/>
                <w:noProof/>
                <w:kern w:val="2"/>
                <w:szCs w:val="22"/>
                <w:lang w:eastAsia="en-GB"/>
                <w14:ligatures w14:val="standardContextual"/>
              </w:rPr>
              <w:tab/>
            </w:r>
            <w:r w:rsidR="002E2D80" w:rsidRPr="00995679">
              <w:rPr>
                <w:rStyle w:val="Hyperlink"/>
                <w:rFonts w:asciiTheme="minorHAnsi" w:hAnsiTheme="minorHAnsi" w:cstheme="minorHAnsi"/>
                <w:noProof/>
                <w:szCs w:val="22"/>
              </w:rPr>
              <w:t>Definitions &amp; Glossary</w:t>
            </w:r>
            <w:r w:rsidR="002E2D80" w:rsidRPr="00995679">
              <w:rPr>
                <w:rFonts w:cstheme="minorHAnsi"/>
                <w:noProof/>
                <w:webHidden/>
                <w:szCs w:val="22"/>
              </w:rPr>
              <w:tab/>
            </w:r>
            <w:r w:rsidR="002E2D80" w:rsidRPr="00995679">
              <w:rPr>
                <w:rFonts w:cstheme="minorHAnsi"/>
                <w:noProof/>
                <w:webHidden/>
                <w:szCs w:val="22"/>
              </w:rPr>
              <w:fldChar w:fldCharType="begin"/>
            </w:r>
            <w:r w:rsidR="002E2D80" w:rsidRPr="00995679">
              <w:rPr>
                <w:rFonts w:cstheme="minorHAnsi"/>
                <w:noProof/>
                <w:webHidden/>
                <w:szCs w:val="22"/>
              </w:rPr>
              <w:instrText xml:space="preserve"> PAGEREF _Toc168511087 \h </w:instrText>
            </w:r>
            <w:r w:rsidR="002E2D80" w:rsidRPr="00995679">
              <w:rPr>
                <w:rFonts w:cstheme="minorHAnsi"/>
                <w:noProof/>
                <w:webHidden/>
                <w:szCs w:val="22"/>
              </w:rPr>
            </w:r>
            <w:r w:rsidR="002E2D80" w:rsidRPr="00995679">
              <w:rPr>
                <w:rFonts w:cstheme="minorHAnsi"/>
                <w:noProof/>
                <w:webHidden/>
                <w:szCs w:val="22"/>
              </w:rPr>
              <w:fldChar w:fldCharType="separate"/>
            </w:r>
            <w:r w:rsidR="00A90134">
              <w:rPr>
                <w:rFonts w:cstheme="minorHAnsi"/>
                <w:noProof/>
                <w:webHidden/>
                <w:szCs w:val="22"/>
              </w:rPr>
              <w:t>3</w:t>
            </w:r>
            <w:r w:rsidR="002E2D80" w:rsidRPr="00995679">
              <w:rPr>
                <w:rFonts w:cstheme="minorHAnsi"/>
                <w:noProof/>
                <w:webHidden/>
                <w:szCs w:val="22"/>
              </w:rPr>
              <w:fldChar w:fldCharType="end"/>
            </w:r>
          </w:hyperlink>
        </w:p>
        <w:p w14:paraId="0DAF3009" w14:textId="1EDFC352" w:rsidR="002E2D80" w:rsidRPr="00995679" w:rsidRDefault="00AE74F7">
          <w:pPr>
            <w:pStyle w:val="TOC1"/>
            <w:rPr>
              <w:rFonts w:eastAsiaTheme="minorEastAsia" w:cstheme="minorHAnsi"/>
              <w:noProof/>
              <w:kern w:val="2"/>
              <w:szCs w:val="22"/>
              <w:lang w:eastAsia="en-GB"/>
              <w14:ligatures w14:val="standardContextual"/>
            </w:rPr>
          </w:pPr>
          <w:hyperlink w:anchor="_Toc168511088" w:history="1">
            <w:r w:rsidR="002E2D80" w:rsidRPr="00995679">
              <w:rPr>
                <w:rStyle w:val="Hyperlink"/>
                <w:rFonts w:asciiTheme="minorHAnsi" w:hAnsiTheme="minorHAnsi" w:cstheme="minorHAnsi"/>
                <w:noProof/>
                <w:szCs w:val="22"/>
              </w:rPr>
              <w:t>4.</w:t>
            </w:r>
            <w:r w:rsidR="002E2D80" w:rsidRPr="00995679">
              <w:rPr>
                <w:rFonts w:eastAsiaTheme="minorEastAsia" w:cstheme="minorHAnsi"/>
                <w:noProof/>
                <w:kern w:val="2"/>
                <w:szCs w:val="22"/>
                <w:lang w:eastAsia="en-GB"/>
                <w14:ligatures w14:val="standardContextual"/>
              </w:rPr>
              <w:tab/>
            </w:r>
            <w:r w:rsidR="002E2D80" w:rsidRPr="00995679">
              <w:rPr>
                <w:rStyle w:val="Hyperlink"/>
                <w:rFonts w:asciiTheme="minorHAnsi" w:hAnsiTheme="minorHAnsi" w:cstheme="minorHAnsi"/>
                <w:noProof/>
                <w:szCs w:val="22"/>
              </w:rPr>
              <w:t>Process Tasks</w:t>
            </w:r>
            <w:r w:rsidR="002E2D80" w:rsidRPr="00995679">
              <w:rPr>
                <w:rFonts w:cstheme="minorHAnsi"/>
                <w:noProof/>
                <w:webHidden/>
                <w:szCs w:val="22"/>
              </w:rPr>
              <w:tab/>
            </w:r>
            <w:r w:rsidR="002E2D80" w:rsidRPr="00995679">
              <w:rPr>
                <w:rFonts w:cstheme="minorHAnsi"/>
                <w:noProof/>
                <w:webHidden/>
                <w:szCs w:val="22"/>
              </w:rPr>
              <w:fldChar w:fldCharType="begin"/>
            </w:r>
            <w:r w:rsidR="002E2D80" w:rsidRPr="00995679">
              <w:rPr>
                <w:rFonts w:cstheme="minorHAnsi"/>
                <w:noProof/>
                <w:webHidden/>
                <w:szCs w:val="22"/>
              </w:rPr>
              <w:instrText xml:space="preserve"> PAGEREF _Toc168511088 \h </w:instrText>
            </w:r>
            <w:r w:rsidR="002E2D80" w:rsidRPr="00995679">
              <w:rPr>
                <w:rFonts w:cstheme="minorHAnsi"/>
                <w:noProof/>
                <w:webHidden/>
                <w:szCs w:val="22"/>
              </w:rPr>
            </w:r>
            <w:r w:rsidR="002E2D80" w:rsidRPr="00995679">
              <w:rPr>
                <w:rFonts w:cstheme="minorHAnsi"/>
                <w:noProof/>
                <w:webHidden/>
                <w:szCs w:val="22"/>
              </w:rPr>
              <w:fldChar w:fldCharType="separate"/>
            </w:r>
            <w:r w:rsidR="00A90134">
              <w:rPr>
                <w:rFonts w:cstheme="minorHAnsi"/>
                <w:noProof/>
                <w:webHidden/>
                <w:szCs w:val="22"/>
              </w:rPr>
              <w:t>3</w:t>
            </w:r>
            <w:r w:rsidR="002E2D80" w:rsidRPr="00995679">
              <w:rPr>
                <w:rFonts w:cstheme="minorHAnsi"/>
                <w:noProof/>
                <w:webHidden/>
                <w:szCs w:val="22"/>
              </w:rPr>
              <w:fldChar w:fldCharType="end"/>
            </w:r>
          </w:hyperlink>
        </w:p>
        <w:p w14:paraId="14D274CE" w14:textId="185CCF7D" w:rsidR="002E2D80" w:rsidRPr="00995679" w:rsidRDefault="00AE74F7">
          <w:pPr>
            <w:pStyle w:val="TOC1"/>
            <w:rPr>
              <w:rFonts w:eastAsiaTheme="minorEastAsia" w:cstheme="minorHAnsi"/>
              <w:noProof/>
              <w:kern w:val="2"/>
              <w:szCs w:val="22"/>
              <w:lang w:eastAsia="en-GB"/>
              <w14:ligatures w14:val="standardContextual"/>
            </w:rPr>
          </w:pPr>
          <w:hyperlink w:anchor="_Toc168511089" w:history="1">
            <w:r w:rsidR="002E2D80" w:rsidRPr="00995679">
              <w:rPr>
                <w:rStyle w:val="Hyperlink"/>
                <w:rFonts w:asciiTheme="minorHAnsi" w:hAnsiTheme="minorHAnsi" w:cstheme="minorHAnsi"/>
                <w:noProof/>
                <w:szCs w:val="22"/>
              </w:rPr>
              <w:t>5.</w:t>
            </w:r>
            <w:r w:rsidR="002E2D80" w:rsidRPr="00995679">
              <w:rPr>
                <w:rFonts w:eastAsiaTheme="minorEastAsia" w:cstheme="minorHAnsi"/>
                <w:noProof/>
                <w:kern w:val="2"/>
                <w:szCs w:val="22"/>
                <w:lang w:eastAsia="en-GB"/>
                <w14:ligatures w14:val="standardContextual"/>
              </w:rPr>
              <w:tab/>
            </w:r>
            <w:r w:rsidR="002E2D80" w:rsidRPr="00995679">
              <w:rPr>
                <w:rStyle w:val="Hyperlink"/>
                <w:rFonts w:asciiTheme="minorHAnsi" w:hAnsiTheme="minorHAnsi" w:cstheme="minorHAnsi"/>
                <w:noProof/>
                <w:szCs w:val="22"/>
              </w:rPr>
              <w:t>Process Dependencies</w:t>
            </w:r>
            <w:r w:rsidR="002E2D80" w:rsidRPr="00995679">
              <w:rPr>
                <w:rFonts w:cstheme="minorHAnsi"/>
                <w:noProof/>
                <w:webHidden/>
                <w:szCs w:val="22"/>
              </w:rPr>
              <w:tab/>
            </w:r>
            <w:r w:rsidR="002E2D80" w:rsidRPr="00995679">
              <w:rPr>
                <w:rFonts w:cstheme="minorHAnsi"/>
                <w:noProof/>
                <w:webHidden/>
                <w:szCs w:val="22"/>
              </w:rPr>
              <w:fldChar w:fldCharType="begin"/>
            </w:r>
            <w:r w:rsidR="002E2D80" w:rsidRPr="00995679">
              <w:rPr>
                <w:rFonts w:cstheme="minorHAnsi"/>
                <w:noProof/>
                <w:webHidden/>
                <w:szCs w:val="22"/>
              </w:rPr>
              <w:instrText xml:space="preserve"> PAGEREF _Toc168511089 \h </w:instrText>
            </w:r>
            <w:r w:rsidR="002E2D80" w:rsidRPr="00995679">
              <w:rPr>
                <w:rFonts w:cstheme="minorHAnsi"/>
                <w:noProof/>
                <w:webHidden/>
                <w:szCs w:val="22"/>
              </w:rPr>
            </w:r>
            <w:r w:rsidR="002E2D80" w:rsidRPr="00995679">
              <w:rPr>
                <w:rFonts w:cstheme="minorHAnsi"/>
                <w:noProof/>
                <w:webHidden/>
                <w:szCs w:val="22"/>
              </w:rPr>
              <w:fldChar w:fldCharType="separate"/>
            </w:r>
            <w:r w:rsidR="00A90134">
              <w:rPr>
                <w:rFonts w:cstheme="minorHAnsi"/>
                <w:noProof/>
                <w:webHidden/>
                <w:szCs w:val="22"/>
              </w:rPr>
              <w:t>6</w:t>
            </w:r>
            <w:r w:rsidR="002E2D80" w:rsidRPr="00995679">
              <w:rPr>
                <w:rFonts w:cstheme="minorHAnsi"/>
                <w:noProof/>
                <w:webHidden/>
                <w:szCs w:val="22"/>
              </w:rPr>
              <w:fldChar w:fldCharType="end"/>
            </w:r>
          </w:hyperlink>
        </w:p>
        <w:p w14:paraId="68D7CAC4" w14:textId="3679F4D2" w:rsidR="002E2D80" w:rsidRPr="00995679" w:rsidRDefault="00AE74F7">
          <w:pPr>
            <w:pStyle w:val="TOC1"/>
            <w:rPr>
              <w:rFonts w:eastAsiaTheme="minorEastAsia" w:cstheme="minorHAnsi"/>
              <w:noProof/>
              <w:kern w:val="2"/>
              <w:szCs w:val="22"/>
              <w:lang w:eastAsia="en-GB"/>
              <w14:ligatures w14:val="standardContextual"/>
            </w:rPr>
          </w:pPr>
          <w:hyperlink w:anchor="_Toc168511090" w:history="1">
            <w:r w:rsidR="002E2D80" w:rsidRPr="00995679">
              <w:rPr>
                <w:rStyle w:val="Hyperlink"/>
                <w:rFonts w:asciiTheme="minorHAnsi" w:hAnsiTheme="minorHAnsi" w:cstheme="minorHAnsi"/>
                <w:noProof/>
                <w:szCs w:val="22"/>
              </w:rPr>
              <w:t>6.</w:t>
            </w:r>
            <w:r w:rsidR="002E2D80" w:rsidRPr="00995679">
              <w:rPr>
                <w:rFonts w:eastAsiaTheme="minorEastAsia" w:cstheme="minorHAnsi"/>
                <w:noProof/>
                <w:kern w:val="2"/>
                <w:szCs w:val="22"/>
                <w:lang w:eastAsia="en-GB"/>
                <w14:ligatures w14:val="standardContextual"/>
              </w:rPr>
              <w:tab/>
            </w:r>
            <w:r w:rsidR="002E2D80" w:rsidRPr="00995679">
              <w:rPr>
                <w:rStyle w:val="Hyperlink"/>
                <w:rFonts w:asciiTheme="minorHAnsi" w:hAnsiTheme="minorHAnsi" w:cstheme="minorHAnsi"/>
                <w:noProof/>
                <w:szCs w:val="22"/>
              </w:rPr>
              <w:t>Process Flow</w:t>
            </w:r>
            <w:r w:rsidR="002E2D80" w:rsidRPr="00995679">
              <w:rPr>
                <w:rFonts w:cstheme="minorHAnsi"/>
                <w:noProof/>
                <w:webHidden/>
                <w:szCs w:val="22"/>
              </w:rPr>
              <w:tab/>
            </w:r>
            <w:r w:rsidR="002E2D80" w:rsidRPr="00995679">
              <w:rPr>
                <w:rFonts w:cstheme="minorHAnsi"/>
                <w:noProof/>
                <w:webHidden/>
                <w:szCs w:val="22"/>
              </w:rPr>
              <w:fldChar w:fldCharType="begin"/>
            </w:r>
            <w:r w:rsidR="002E2D80" w:rsidRPr="00995679">
              <w:rPr>
                <w:rFonts w:cstheme="minorHAnsi"/>
                <w:noProof/>
                <w:webHidden/>
                <w:szCs w:val="22"/>
              </w:rPr>
              <w:instrText xml:space="preserve"> PAGEREF _Toc168511090 \h </w:instrText>
            </w:r>
            <w:r w:rsidR="002E2D80" w:rsidRPr="00995679">
              <w:rPr>
                <w:rFonts w:cstheme="minorHAnsi"/>
                <w:noProof/>
                <w:webHidden/>
                <w:szCs w:val="22"/>
              </w:rPr>
            </w:r>
            <w:r w:rsidR="002E2D80" w:rsidRPr="00995679">
              <w:rPr>
                <w:rFonts w:cstheme="minorHAnsi"/>
                <w:noProof/>
                <w:webHidden/>
                <w:szCs w:val="22"/>
              </w:rPr>
              <w:fldChar w:fldCharType="separate"/>
            </w:r>
            <w:r w:rsidR="00A90134">
              <w:rPr>
                <w:rFonts w:cstheme="minorHAnsi"/>
                <w:noProof/>
                <w:webHidden/>
                <w:szCs w:val="22"/>
              </w:rPr>
              <w:t>7</w:t>
            </w:r>
            <w:r w:rsidR="002E2D80" w:rsidRPr="00995679">
              <w:rPr>
                <w:rFonts w:cstheme="minorHAnsi"/>
                <w:noProof/>
                <w:webHidden/>
                <w:szCs w:val="22"/>
              </w:rPr>
              <w:fldChar w:fldCharType="end"/>
            </w:r>
          </w:hyperlink>
        </w:p>
        <w:p w14:paraId="398AA96E" w14:textId="65B2AA65" w:rsidR="002E2D80" w:rsidRPr="00995679" w:rsidRDefault="00AE74F7">
          <w:pPr>
            <w:pStyle w:val="TOC1"/>
            <w:rPr>
              <w:rFonts w:eastAsiaTheme="minorEastAsia" w:cstheme="minorHAnsi"/>
              <w:noProof/>
              <w:kern w:val="2"/>
              <w:szCs w:val="22"/>
              <w:lang w:eastAsia="en-GB"/>
              <w14:ligatures w14:val="standardContextual"/>
            </w:rPr>
          </w:pPr>
          <w:hyperlink w:anchor="_Toc168511091" w:history="1">
            <w:r w:rsidR="002E2D80" w:rsidRPr="00995679">
              <w:rPr>
                <w:rStyle w:val="Hyperlink"/>
                <w:rFonts w:asciiTheme="minorHAnsi" w:hAnsiTheme="minorHAnsi" w:cstheme="minorHAnsi"/>
                <w:noProof/>
                <w:szCs w:val="22"/>
              </w:rPr>
              <w:t>7.</w:t>
            </w:r>
            <w:r w:rsidR="002E2D80" w:rsidRPr="00995679">
              <w:rPr>
                <w:rFonts w:eastAsiaTheme="minorEastAsia" w:cstheme="minorHAnsi"/>
                <w:noProof/>
                <w:kern w:val="2"/>
                <w:szCs w:val="22"/>
                <w:lang w:eastAsia="en-GB"/>
                <w14:ligatures w14:val="standardContextual"/>
              </w:rPr>
              <w:tab/>
            </w:r>
            <w:r w:rsidR="002E2D80" w:rsidRPr="00995679">
              <w:rPr>
                <w:rStyle w:val="Hyperlink"/>
                <w:rFonts w:asciiTheme="minorHAnsi" w:hAnsiTheme="minorHAnsi" w:cstheme="minorHAnsi"/>
                <w:noProof/>
                <w:szCs w:val="22"/>
              </w:rPr>
              <w:t>Process Design Questions</w:t>
            </w:r>
            <w:r w:rsidR="002E2D80" w:rsidRPr="00995679">
              <w:rPr>
                <w:rFonts w:cstheme="minorHAnsi"/>
                <w:noProof/>
                <w:webHidden/>
                <w:szCs w:val="22"/>
              </w:rPr>
              <w:tab/>
            </w:r>
            <w:r w:rsidR="002E2D80" w:rsidRPr="00995679">
              <w:rPr>
                <w:rFonts w:cstheme="minorHAnsi"/>
                <w:noProof/>
                <w:webHidden/>
                <w:szCs w:val="22"/>
              </w:rPr>
              <w:fldChar w:fldCharType="begin"/>
            </w:r>
            <w:r w:rsidR="002E2D80" w:rsidRPr="00995679">
              <w:rPr>
                <w:rFonts w:cstheme="minorHAnsi"/>
                <w:noProof/>
                <w:webHidden/>
                <w:szCs w:val="22"/>
              </w:rPr>
              <w:instrText xml:space="preserve"> PAGEREF _Toc168511091 \h </w:instrText>
            </w:r>
            <w:r w:rsidR="002E2D80" w:rsidRPr="00995679">
              <w:rPr>
                <w:rFonts w:cstheme="minorHAnsi"/>
                <w:noProof/>
                <w:webHidden/>
                <w:szCs w:val="22"/>
              </w:rPr>
            </w:r>
            <w:r w:rsidR="002E2D80" w:rsidRPr="00995679">
              <w:rPr>
                <w:rFonts w:cstheme="minorHAnsi"/>
                <w:noProof/>
                <w:webHidden/>
                <w:szCs w:val="22"/>
              </w:rPr>
              <w:fldChar w:fldCharType="separate"/>
            </w:r>
            <w:r w:rsidR="00A90134">
              <w:rPr>
                <w:rFonts w:cstheme="minorHAnsi"/>
                <w:noProof/>
                <w:webHidden/>
                <w:szCs w:val="22"/>
              </w:rPr>
              <w:t>11</w:t>
            </w:r>
            <w:r w:rsidR="002E2D80" w:rsidRPr="00995679">
              <w:rPr>
                <w:rFonts w:cstheme="minorHAnsi"/>
                <w:noProof/>
                <w:webHidden/>
                <w:szCs w:val="22"/>
              </w:rPr>
              <w:fldChar w:fldCharType="end"/>
            </w:r>
          </w:hyperlink>
        </w:p>
        <w:p w14:paraId="1792ADD7" w14:textId="3740023F" w:rsidR="002E2D80" w:rsidRPr="00995679" w:rsidRDefault="00AE74F7">
          <w:pPr>
            <w:pStyle w:val="TOC1"/>
            <w:rPr>
              <w:rFonts w:eastAsiaTheme="minorEastAsia" w:cstheme="minorHAnsi"/>
              <w:noProof/>
              <w:kern w:val="2"/>
              <w:szCs w:val="22"/>
              <w:lang w:eastAsia="en-GB"/>
              <w14:ligatures w14:val="standardContextual"/>
            </w:rPr>
          </w:pPr>
          <w:hyperlink w:anchor="_Toc168511092" w:history="1">
            <w:r w:rsidR="002E2D80" w:rsidRPr="00995679">
              <w:rPr>
                <w:rStyle w:val="Hyperlink"/>
                <w:rFonts w:asciiTheme="minorHAnsi" w:hAnsiTheme="minorHAnsi" w:cstheme="minorHAnsi"/>
                <w:noProof/>
                <w:szCs w:val="22"/>
              </w:rPr>
              <w:t>8.</w:t>
            </w:r>
            <w:r w:rsidR="002E2D80" w:rsidRPr="00995679">
              <w:rPr>
                <w:rFonts w:eastAsiaTheme="minorEastAsia" w:cstheme="minorHAnsi"/>
                <w:noProof/>
                <w:kern w:val="2"/>
                <w:szCs w:val="22"/>
                <w:lang w:eastAsia="en-GB"/>
                <w14:ligatures w14:val="standardContextual"/>
              </w:rPr>
              <w:tab/>
            </w:r>
            <w:r w:rsidR="002E2D80" w:rsidRPr="00995679">
              <w:rPr>
                <w:rStyle w:val="Hyperlink"/>
                <w:rFonts w:asciiTheme="minorHAnsi" w:hAnsiTheme="minorHAnsi" w:cstheme="minorHAnsi"/>
                <w:noProof/>
                <w:szCs w:val="22"/>
              </w:rPr>
              <w:t>Data Source Mapping</w:t>
            </w:r>
            <w:r w:rsidR="002E2D80" w:rsidRPr="00995679">
              <w:rPr>
                <w:rFonts w:cstheme="minorHAnsi"/>
                <w:noProof/>
                <w:webHidden/>
                <w:szCs w:val="22"/>
              </w:rPr>
              <w:tab/>
            </w:r>
            <w:r w:rsidR="002E2D80" w:rsidRPr="00995679">
              <w:rPr>
                <w:rFonts w:cstheme="minorHAnsi"/>
                <w:noProof/>
                <w:webHidden/>
                <w:szCs w:val="22"/>
              </w:rPr>
              <w:fldChar w:fldCharType="begin"/>
            </w:r>
            <w:r w:rsidR="002E2D80" w:rsidRPr="00995679">
              <w:rPr>
                <w:rFonts w:cstheme="minorHAnsi"/>
                <w:noProof/>
                <w:webHidden/>
                <w:szCs w:val="22"/>
              </w:rPr>
              <w:instrText xml:space="preserve"> PAGEREF _Toc168511092 \h </w:instrText>
            </w:r>
            <w:r w:rsidR="002E2D80" w:rsidRPr="00995679">
              <w:rPr>
                <w:rFonts w:cstheme="minorHAnsi"/>
                <w:noProof/>
                <w:webHidden/>
                <w:szCs w:val="22"/>
              </w:rPr>
            </w:r>
            <w:r w:rsidR="002E2D80" w:rsidRPr="00995679">
              <w:rPr>
                <w:rFonts w:cstheme="minorHAnsi"/>
                <w:noProof/>
                <w:webHidden/>
                <w:szCs w:val="22"/>
              </w:rPr>
              <w:fldChar w:fldCharType="separate"/>
            </w:r>
            <w:r w:rsidR="00A90134">
              <w:rPr>
                <w:rFonts w:cstheme="minorHAnsi"/>
                <w:noProof/>
                <w:webHidden/>
                <w:szCs w:val="22"/>
              </w:rPr>
              <w:t>13</w:t>
            </w:r>
            <w:r w:rsidR="002E2D80" w:rsidRPr="00995679">
              <w:rPr>
                <w:rFonts w:cstheme="minorHAnsi"/>
                <w:noProof/>
                <w:webHidden/>
                <w:szCs w:val="22"/>
              </w:rPr>
              <w:fldChar w:fldCharType="end"/>
            </w:r>
          </w:hyperlink>
        </w:p>
        <w:p w14:paraId="7123D284" w14:textId="5EC30A3A" w:rsidR="002E2D80" w:rsidRPr="00995679" w:rsidRDefault="00AE74F7">
          <w:pPr>
            <w:pStyle w:val="TOC1"/>
            <w:rPr>
              <w:rFonts w:eastAsiaTheme="minorEastAsia" w:cstheme="minorHAnsi"/>
              <w:noProof/>
              <w:kern w:val="2"/>
              <w:szCs w:val="22"/>
              <w:lang w:eastAsia="en-GB"/>
              <w14:ligatures w14:val="standardContextual"/>
            </w:rPr>
          </w:pPr>
          <w:hyperlink w:anchor="_Toc168511093" w:history="1">
            <w:r w:rsidR="002E2D80" w:rsidRPr="00995679">
              <w:rPr>
                <w:rStyle w:val="Hyperlink"/>
                <w:rFonts w:asciiTheme="minorHAnsi" w:hAnsiTheme="minorHAnsi" w:cstheme="minorHAnsi"/>
                <w:noProof/>
                <w:szCs w:val="22"/>
              </w:rPr>
              <w:t>9.</w:t>
            </w:r>
            <w:r w:rsidR="002E2D80" w:rsidRPr="00995679">
              <w:rPr>
                <w:rFonts w:eastAsiaTheme="minorEastAsia" w:cstheme="minorHAnsi"/>
                <w:noProof/>
                <w:kern w:val="2"/>
                <w:szCs w:val="22"/>
                <w:lang w:eastAsia="en-GB"/>
                <w14:ligatures w14:val="standardContextual"/>
              </w:rPr>
              <w:tab/>
            </w:r>
            <w:r w:rsidR="002E2D80" w:rsidRPr="00995679">
              <w:rPr>
                <w:rStyle w:val="Hyperlink"/>
                <w:rFonts w:asciiTheme="minorHAnsi" w:hAnsiTheme="minorHAnsi" w:cstheme="minorHAnsi"/>
                <w:noProof/>
                <w:szCs w:val="22"/>
              </w:rPr>
              <w:t>Other Software Used</w:t>
            </w:r>
            <w:r w:rsidR="002E2D80" w:rsidRPr="00995679">
              <w:rPr>
                <w:rFonts w:cstheme="minorHAnsi"/>
                <w:noProof/>
                <w:webHidden/>
                <w:szCs w:val="22"/>
              </w:rPr>
              <w:tab/>
            </w:r>
            <w:r w:rsidR="002E2D80" w:rsidRPr="00995679">
              <w:rPr>
                <w:rFonts w:cstheme="minorHAnsi"/>
                <w:noProof/>
                <w:webHidden/>
                <w:szCs w:val="22"/>
              </w:rPr>
              <w:fldChar w:fldCharType="begin"/>
            </w:r>
            <w:r w:rsidR="002E2D80" w:rsidRPr="00995679">
              <w:rPr>
                <w:rFonts w:cstheme="minorHAnsi"/>
                <w:noProof/>
                <w:webHidden/>
                <w:szCs w:val="22"/>
              </w:rPr>
              <w:instrText xml:space="preserve"> PAGEREF _Toc168511093 \h </w:instrText>
            </w:r>
            <w:r w:rsidR="002E2D80" w:rsidRPr="00995679">
              <w:rPr>
                <w:rFonts w:cstheme="minorHAnsi"/>
                <w:noProof/>
                <w:webHidden/>
                <w:szCs w:val="22"/>
              </w:rPr>
            </w:r>
            <w:r w:rsidR="002E2D80" w:rsidRPr="00995679">
              <w:rPr>
                <w:rFonts w:cstheme="minorHAnsi"/>
                <w:noProof/>
                <w:webHidden/>
                <w:szCs w:val="22"/>
              </w:rPr>
              <w:fldChar w:fldCharType="separate"/>
            </w:r>
            <w:r w:rsidR="00A90134">
              <w:rPr>
                <w:rFonts w:cstheme="minorHAnsi"/>
                <w:noProof/>
                <w:webHidden/>
                <w:szCs w:val="22"/>
              </w:rPr>
              <w:t>13</w:t>
            </w:r>
            <w:r w:rsidR="002E2D80" w:rsidRPr="00995679">
              <w:rPr>
                <w:rFonts w:cstheme="minorHAnsi"/>
                <w:noProof/>
                <w:webHidden/>
                <w:szCs w:val="22"/>
              </w:rPr>
              <w:fldChar w:fldCharType="end"/>
            </w:r>
          </w:hyperlink>
        </w:p>
        <w:p w14:paraId="065001C0" w14:textId="041A093F" w:rsidR="002E2D80" w:rsidRPr="00995679" w:rsidRDefault="00AE74F7">
          <w:pPr>
            <w:pStyle w:val="TOC1"/>
            <w:rPr>
              <w:rFonts w:eastAsiaTheme="minorEastAsia" w:cstheme="minorHAnsi"/>
              <w:noProof/>
              <w:kern w:val="2"/>
              <w:szCs w:val="22"/>
              <w:lang w:eastAsia="en-GB"/>
              <w14:ligatures w14:val="standardContextual"/>
            </w:rPr>
          </w:pPr>
          <w:hyperlink w:anchor="_Toc168511094" w:history="1">
            <w:r w:rsidR="002E2D80" w:rsidRPr="00995679">
              <w:rPr>
                <w:rStyle w:val="Hyperlink"/>
                <w:rFonts w:asciiTheme="minorHAnsi" w:hAnsiTheme="minorHAnsi" w:cstheme="minorHAnsi"/>
                <w:noProof/>
                <w:szCs w:val="22"/>
              </w:rPr>
              <w:t>10.</w:t>
            </w:r>
            <w:r w:rsidR="002E2D80" w:rsidRPr="00995679">
              <w:rPr>
                <w:rFonts w:eastAsiaTheme="minorEastAsia" w:cstheme="minorHAnsi"/>
                <w:noProof/>
                <w:kern w:val="2"/>
                <w:szCs w:val="22"/>
                <w:lang w:eastAsia="en-GB"/>
                <w14:ligatures w14:val="standardContextual"/>
              </w:rPr>
              <w:tab/>
            </w:r>
            <w:r w:rsidR="002E2D80" w:rsidRPr="00995679">
              <w:rPr>
                <w:rStyle w:val="Hyperlink"/>
                <w:rFonts w:asciiTheme="minorHAnsi" w:hAnsiTheme="minorHAnsi" w:cstheme="minorHAnsi"/>
                <w:noProof/>
                <w:szCs w:val="22"/>
              </w:rPr>
              <w:t>AMOS Configuration</w:t>
            </w:r>
            <w:r w:rsidR="002E2D80" w:rsidRPr="00995679">
              <w:rPr>
                <w:rFonts w:cstheme="minorHAnsi"/>
                <w:noProof/>
                <w:webHidden/>
                <w:szCs w:val="22"/>
              </w:rPr>
              <w:tab/>
            </w:r>
            <w:r w:rsidR="002E2D80" w:rsidRPr="00995679">
              <w:rPr>
                <w:rFonts w:cstheme="minorHAnsi"/>
                <w:noProof/>
                <w:webHidden/>
                <w:szCs w:val="22"/>
              </w:rPr>
              <w:fldChar w:fldCharType="begin"/>
            </w:r>
            <w:r w:rsidR="002E2D80" w:rsidRPr="00995679">
              <w:rPr>
                <w:rFonts w:cstheme="minorHAnsi"/>
                <w:noProof/>
                <w:webHidden/>
                <w:szCs w:val="22"/>
              </w:rPr>
              <w:instrText xml:space="preserve"> PAGEREF _Toc168511094 \h </w:instrText>
            </w:r>
            <w:r w:rsidR="002E2D80" w:rsidRPr="00995679">
              <w:rPr>
                <w:rFonts w:cstheme="minorHAnsi"/>
                <w:noProof/>
                <w:webHidden/>
                <w:szCs w:val="22"/>
              </w:rPr>
            </w:r>
            <w:r w:rsidR="002E2D80" w:rsidRPr="00995679">
              <w:rPr>
                <w:rFonts w:cstheme="minorHAnsi"/>
                <w:noProof/>
                <w:webHidden/>
                <w:szCs w:val="22"/>
              </w:rPr>
              <w:fldChar w:fldCharType="separate"/>
            </w:r>
            <w:r w:rsidR="00A90134">
              <w:rPr>
                <w:rFonts w:cstheme="minorHAnsi"/>
                <w:noProof/>
                <w:webHidden/>
                <w:szCs w:val="22"/>
              </w:rPr>
              <w:t>13</w:t>
            </w:r>
            <w:r w:rsidR="002E2D80" w:rsidRPr="00995679">
              <w:rPr>
                <w:rFonts w:cstheme="minorHAnsi"/>
                <w:noProof/>
                <w:webHidden/>
                <w:szCs w:val="22"/>
              </w:rPr>
              <w:fldChar w:fldCharType="end"/>
            </w:r>
          </w:hyperlink>
        </w:p>
        <w:p w14:paraId="465FD687" w14:textId="62F2EDB3" w:rsidR="002E2D80" w:rsidRPr="00995679" w:rsidRDefault="00AE74F7">
          <w:pPr>
            <w:pStyle w:val="TOC1"/>
            <w:rPr>
              <w:rFonts w:eastAsiaTheme="minorEastAsia" w:cstheme="minorHAnsi"/>
              <w:noProof/>
              <w:kern w:val="2"/>
              <w:szCs w:val="22"/>
              <w:lang w:eastAsia="en-GB"/>
              <w14:ligatures w14:val="standardContextual"/>
            </w:rPr>
          </w:pPr>
          <w:hyperlink w:anchor="_Toc168511095" w:history="1">
            <w:r w:rsidR="002E2D80" w:rsidRPr="00995679">
              <w:rPr>
                <w:rStyle w:val="Hyperlink"/>
                <w:rFonts w:asciiTheme="minorHAnsi" w:hAnsiTheme="minorHAnsi" w:cstheme="minorHAnsi"/>
                <w:noProof/>
                <w:szCs w:val="22"/>
              </w:rPr>
              <w:t>a.</w:t>
            </w:r>
            <w:r w:rsidR="002E2D80" w:rsidRPr="00995679">
              <w:rPr>
                <w:rFonts w:eastAsiaTheme="minorEastAsia" w:cstheme="minorHAnsi"/>
                <w:noProof/>
                <w:kern w:val="2"/>
                <w:szCs w:val="22"/>
                <w:lang w:eastAsia="en-GB"/>
                <w14:ligatures w14:val="standardContextual"/>
              </w:rPr>
              <w:tab/>
            </w:r>
            <w:r w:rsidR="002E2D80" w:rsidRPr="00995679">
              <w:rPr>
                <w:rStyle w:val="Hyperlink"/>
                <w:rFonts w:asciiTheme="minorHAnsi" w:hAnsiTheme="minorHAnsi" w:cstheme="minorHAnsi"/>
                <w:noProof/>
                <w:szCs w:val="22"/>
              </w:rPr>
              <w:t>Process specific configuration programmes</w:t>
            </w:r>
            <w:r w:rsidR="002E2D80" w:rsidRPr="00995679">
              <w:rPr>
                <w:rFonts w:cstheme="minorHAnsi"/>
                <w:noProof/>
                <w:webHidden/>
                <w:szCs w:val="22"/>
              </w:rPr>
              <w:tab/>
            </w:r>
            <w:r w:rsidR="002E2D80" w:rsidRPr="00995679">
              <w:rPr>
                <w:rFonts w:cstheme="minorHAnsi"/>
                <w:noProof/>
                <w:webHidden/>
                <w:szCs w:val="22"/>
              </w:rPr>
              <w:fldChar w:fldCharType="begin"/>
            </w:r>
            <w:r w:rsidR="002E2D80" w:rsidRPr="00995679">
              <w:rPr>
                <w:rFonts w:cstheme="minorHAnsi"/>
                <w:noProof/>
                <w:webHidden/>
                <w:szCs w:val="22"/>
              </w:rPr>
              <w:instrText xml:space="preserve"> PAGEREF _Toc168511095 \h </w:instrText>
            </w:r>
            <w:r w:rsidR="002E2D80" w:rsidRPr="00995679">
              <w:rPr>
                <w:rFonts w:cstheme="minorHAnsi"/>
                <w:noProof/>
                <w:webHidden/>
                <w:szCs w:val="22"/>
              </w:rPr>
            </w:r>
            <w:r w:rsidR="002E2D80" w:rsidRPr="00995679">
              <w:rPr>
                <w:rFonts w:cstheme="minorHAnsi"/>
                <w:noProof/>
                <w:webHidden/>
                <w:szCs w:val="22"/>
              </w:rPr>
              <w:fldChar w:fldCharType="separate"/>
            </w:r>
            <w:r w:rsidR="00A90134">
              <w:rPr>
                <w:rFonts w:cstheme="minorHAnsi"/>
                <w:noProof/>
                <w:webHidden/>
                <w:szCs w:val="22"/>
              </w:rPr>
              <w:t>13</w:t>
            </w:r>
            <w:r w:rsidR="002E2D80" w:rsidRPr="00995679">
              <w:rPr>
                <w:rFonts w:cstheme="minorHAnsi"/>
                <w:noProof/>
                <w:webHidden/>
                <w:szCs w:val="22"/>
              </w:rPr>
              <w:fldChar w:fldCharType="end"/>
            </w:r>
          </w:hyperlink>
        </w:p>
        <w:p w14:paraId="65B5C039" w14:textId="38E026CE" w:rsidR="002E2D80" w:rsidRPr="00995679" w:rsidRDefault="00AE74F7">
          <w:pPr>
            <w:pStyle w:val="TOC1"/>
            <w:rPr>
              <w:rFonts w:eastAsiaTheme="minorEastAsia" w:cstheme="minorHAnsi"/>
              <w:noProof/>
              <w:kern w:val="2"/>
              <w:szCs w:val="22"/>
              <w:lang w:eastAsia="en-GB"/>
              <w14:ligatures w14:val="standardContextual"/>
            </w:rPr>
          </w:pPr>
          <w:hyperlink w:anchor="_Toc168511096" w:history="1">
            <w:r w:rsidR="002E2D80" w:rsidRPr="00995679">
              <w:rPr>
                <w:rStyle w:val="Hyperlink"/>
                <w:rFonts w:asciiTheme="minorHAnsi" w:hAnsiTheme="minorHAnsi" w:cstheme="minorHAnsi"/>
                <w:noProof/>
                <w:szCs w:val="22"/>
              </w:rPr>
              <w:t>b.</w:t>
            </w:r>
            <w:r w:rsidR="002E2D80" w:rsidRPr="00995679">
              <w:rPr>
                <w:rFonts w:eastAsiaTheme="minorEastAsia" w:cstheme="minorHAnsi"/>
                <w:noProof/>
                <w:kern w:val="2"/>
                <w:szCs w:val="22"/>
                <w:lang w:eastAsia="en-GB"/>
                <w14:ligatures w14:val="standardContextual"/>
              </w:rPr>
              <w:tab/>
            </w:r>
            <w:r w:rsidR="002E2D80" w:rsidRPr="00995679">
              <w:rPr>
                <w:rStyle w:val="Hyperlink"/>
                <w:rFonts w:asciiTheme="minorHAnsi" w:hAnsiTheme="minorHAnsi" w:cstheme="minorHAnsi"/>
                <w:noProof/>
                <w:szCs w:val="22"/>
              </w:rPr>
              <w:t>Basic Data</w:t>
            </w:r>
            <w:r w:rsidR="002E2D80" w:rsidRPr="00995679">
              <w:rPr>
                <w:rFonts w:cstheme="minorHAnsi"/>
                <w:noProof/>
                <w:webHidden/>
                <w:szCs w:val="22"/>
              </w:rPr>
              <w:tab/>
            </w:r>
            <w:r w:rsidR="002E2D80" w:rsidRPr="00995679">
              <w:rPr>
                <w:rFonts w:cstheme="minorHAnsi"/>
                <w:noProof/>
                <w:webHidden/>
                <w:szCs w:val="22"/>
              </w:rPr>
              <w:fldChar w:fldCharType="begin"/>
            </w:r>
            <w:r w:rsidR="002E2D80" w:rsidRPr="00995679">
              <w:rPr>
                <w:rFonts w:cstheme="minorHAnsi"/>
                <w:noProof/>
                <w:webHidden/>
                <w:szCs w:val="22"/>
              </w:rPr>
              <w:instrText xml:space="preserve"> PAGEREF _Toc168511096 \h </w:instrText>
            </w:r>
            <w:r w:rsidR="002E2D80" w:rsidRPr="00995679">
              <w:rPr>
                <w:rFonts w:cstheme="minorHAnsi"/>
                <w:noProof/>
                <w:webHidden/>
                <w:szCs w:val="22"/>
              </w:rPr>
            </w:r>
            <w:r w:rsidR="002E2D80" w:rsidRPr="00995679">
              <w:rPr>
                <w:rFonts w:cstheme="minorHAnsi"/>
                <w:noProof/>
                <w:webHidden/>
                <w:szCs w:val="22"/>
              </w:rPr>
              <w:fldChar w:fldCharType="separate"/>
            </w:r>
            <w:r w:rsidR="00A90134">
              <w:rPr>
                <w:rFonts w:cstheme="minorHAnsi"/>
                <w:noProof/>
                <w:webHidden/>
                <w:szCs w:val="22"/>
              </w:rPr>
              <w:t>13</w:t>
            </w:r>
            <w:r w:rsidR="002E2D80" w:rsidRPr="00995679">
              <w:rPr>
                <w:rFonts w:cstheme="minorHAnsi"/>
                <w:noProof/>
                <w:webHidden/>
                <w:szCs w:val="22"/>
              </w:rPr>
              <w:fldChar w:fldCharType="end"/>
            </w:r>
          </w:hyperlink>
        </w:p>
        <w:p w14:paraId="089C39FB" w14:textId="72DAC9BF" w:rsidR="002E2D80" w:rsidRPr="00995679" w:rsidRDefault="00AE74F7">
          <w:pPr>
            <w:pStyle w:val="TOC1"/>
            <w:rPr>
              <w:rFonts w:eastAsiaTheme="minorEastAsia" w:cstheme="minorHAnsi"/>
              <w:noProof/>
              <w:kern w:val="2"/>
              <w:szCs w:val="22"/>
              <w:lang w:eastAsia="en-GB"/>
              <w14:ligatures w14:val="standardContextual"/>
            </w:rPr>
          </w:pPr>
          <w:hyperlink w:anchor="_Toc168511097" w:history="1">
            <w:r w:rsidR="002E2D80" w:rsidRPr="00995679">
              <w:rPr>
                <w:rStyle w:val="Hyperlink"/>
                <w:rFonts w:asciiTheme="minorHAnsi" w:hAnsiTheme="minorHAnsi" w:cstheme="minorHAnsi"/>
                <w:noProof/>
                <w:szCs w:val="22"/>
              </w:rPr>
              <w:t>c.</w:t>
            </w:r>
            <w:r w:rsidR="002E2D80" w:rsidRPr="00995679">
              <w:rPr>
                <w:rFonts w:eastAsiaTheme="minorEastAsia" w:cstheme="minorHAnsi"/>
                <w:noProof/>
                <w:kern w:val="2"/>
                <w:szCs w:val="22"/>
                <w:lang w:eastAsia="en-GB"/>
                <w14:ligatures w14:val="standardContextual"/>
              </w:rPr>
              <w:tab/>
            </w:r>
            <w:r w:rsidR="002E2D80" w:rsidRPr="00995679">
              <w:rPr>
                <w:rStyle w:val="Hyperlink"/>
                <w:rFonts w:asciiTheme="minorHAnsi" w:hAnsiTheme="minorHAnsi" w:cstheme="minorHAnsi"/>
                <w:noProof/>
                <w:szCs w:val="22"/>
              </w:rPr>
              <w:t>Parameters</w:t>
            </w:r>
            <w:r w:rsidR="002E2D80" w:rsidRPr="00995679">
              <w:rPr>
                <w:rFonts w:cstheme="minorHAnsi"/>
                <w:noProof/>
                <w:webHidden/>
                <w:szCs w:val="22"/>
              </w:rPr>
              <w:tab/>
            </w:r>
            <w:r w:rsidR="002E2D80" w:rsidRPr="00995679">
              <w:rPr>
                <w:rFonts w:cstheme="minorHAnsi"/>
                <w:noProof/>
                <w:webHidden/>
                <w:szCs w:val="22"/>
              </w:rPr>
              <w:fldChar w:fldCharType="begin"/>
            </w:r>
            <w:r w:rsidR="002E2D80" w:rsidRPr="00995679">
              <w:rPr>
                <w:rFonts w:cstheme="minorHAnsi"/>
                <w:noProof/>
                <w:webHidden/>
                <w:szCs w:val="22"/>
              </w:rPr>
              <w:instrText xml:space="preserve"> PAGEREF _Toc168511097 \h </w:instrText>
            </w:r>
            <w:r w:rsidR="002E2D80" w:rsidRPr="00995679">
              <w:rPr>
                <w:rFonts w:cstheme="minorHAnsi"/>
                <w:noProof/>
                <w:webHidden/>
                <w:szCs w:val="22"/>
              </w:rPr>
            </w:r>
            <w:r w:rsidR="002E2D80" w:rsidRPr="00995679">
              <w:rPr>
                <w:rFonts w:cstheme="minorHAnsi"/>
                <w:noProof/>
                <w:webHidden/>
                <w:szCs w:val="22"/>
              </w:rPr>
              <w:fldChar w:fldCharType="separate"/>
            </w:r>
            <w:r w:rsidR="00A90134">
              <w:rPr>
                <w:rFonts w:cstheme="minorHAnsi"/>
                <w:noProof/>
                <w:webHidden/>
                <w:szCs w:val="22"/>
              </w:rPr>
              <w:t>13</w:t>
            </w:r>
            <w:r w:rsidR="002E2D80" w:rsidRPr="00995679">
              <w:rPr>
                <w:rFonts w:cstheme="minorHAnsi"/>
                <w:noProof/>
                <w:webHidden/>
                <w:szCs w:val="22"/>
              </w:rPr>
              <w:fldChar w:fldCharType="end"/>
            </w:r>
          </w:hyperlink>
        </w:p>
        <w:p w14:paraId="6C68FB8B" w14:textId="4DD0373A" w:rsidR="002E2D80" w:rsidRPr="00995679" w:rsidRDefault="00AE74F7">
          <w:pPr>
            <w:pStyle w:val="TOC1"/>
            <w:rPr>
              <w:rFonts w:eastAsiaTheme="minorEastAsia" w:cstheme="minorHAnsi"/>
              <w:noProof/>
              <w:kern w:val="2"/>
              <w:szCs w:val="22"/>
              <w:lang w:eastAsia="en-GB"/>
              <w14:ligatures w14:val="standardContextual"/>
            </w:rPr>
          </w:pPr>
          <w:hyperlink w:anchor="_Toc168511098" w:history="1">
            <w:r w:rsidR="002E2D80" w:rsidRPr="00995679">
              <w:rPr>
                <w:rStyle w:val="Hyperlink"/>
                <w:rFonts w:asciiTheme="minorHAnsi" w:hAnsiTheme="minorHAnsi" w:cstheme="minorHAnsi"/>
                <w:noProof/>
                <w:szCs w:val="22"/>
              </w:rPr>
              <w:t>d.</w:t>
            </w:r>
            <w:r w:rsidR="002E2D80" w:rsidRPr="00995679">
              <w:rPr>
                <w:rFonts w:eastAsiaTheme="minorEastAsia" w:cstheme="minorHAnsi"/>
                <w:noProof/>
                <w:kern w:val="2"/>
                <w:szCs w:val="22"/>
                <w:lang w:eastAsia="en-GB"/>
                <w14:ligatures w14:val="standardContextual"/>
              </w:rPr>
              <w:tab/>
            </w:r>
            <w:r w:rsidR="002E2D80" w:rsidRPr="00995679">
              <w:rPr>
                <w:rStyle w:val="Hyperlink"/>
                <w:rFonts w:asciiTheme="minorHAnsi" w:hAnsiTheme="minorHAnsi" w:cstheme="minorHAnsi"/>
                <w:noProof/>
                <w:szCs w:val="22"/>
              </w:rPr>
              <w:t>Workflows</w:t>
            </w:r>
            <w:r w:rsidR="002E2D80" w:rsidRPr="00995679">
              <w:rPr>
                <w:rFonts w:cstheme="minorHAnsi"/>
                <w:noProof/>
                <w:webHidden/>
                <w:szCs w:val="22"/>
              </w:rPr>
              <w:tab/>
            </w:r>
            <w:r w:rsidR="002E2D80" w:rsidRPr="00995679">
              <w:rPr>
                <w:rFonts w:cstheme="minorHAnsi"/>
                <w:noProof/>
                <w:webHidden/>
                <w:szCs w:val="22"/>
              </w:rPr>
              <w:fldChar w:fldCharType="begin"/>
            </w:r>
            <w:r w:rsidR="002E2D80" w:rsidRPr="00995679">
              <w:rPr>
                <w:rFonts w:cstheme="minorHAnsi"/>
                <w:noProof/>
                <w:webHidden/>
                <w:szCs w:val="22"/>
              </w:rPr>
              <w:instrText xml:space="preserve"> PAGEREF _Toc168511098 \h </w:instrText>
            </w:r>
            <w:r w:rsidR="002E2D80" w:rsidRPr="00995679">
              <w:rPr>
                <w:rFonts w:cstheme="minorHAnsi"/>
                <w:noProof/>
                <w:webHidden/>
                <w:szCs w:val="22"/>
              </w:rPr>
            </w:r>
            <w:r w:rsidR="002E2D80" w:rsidRPr="00995679">
              <w:rPr>
                <w:rFonts w:cstheme="minorHAnsi"/>
                <w:noProof/>
                <w:webHidden/>
                <w:szCs w:val="22"/>
              </w:rPr>
              <w:fldChar w:fldCharType="separate"/>
            </w:r>
            <w:r w:rsidR="00A90134">
              <w:rPr>
                <w:rFonts w:cstheme="minorHAnsi"/>
                <w:noProof/>
                <w:webHidden/>
                <w:szCs w:val="22"/>
              </w:rPr>
              <w:t>15</w:t>
            </w:r>
            <w:r w:rsidR="002E2D80" w:rsidRPr="00995679">
              <w:rPr>
                <w:rFonts w:cstheme="minorHAnsi"/>
                <w:noProof/>
                <w:webHidden/>
                <w:szCs w:val="22"/>
              </w:rPr>
              <w:fldChar w:fldCharType="end"/>
            </w:r>
          </w:hyperlink>
        </w:p>
        <w:p w14:paraId="1286E787" w14:textId="01CE0834" w:rsidR="002E2D80" w:rsidRPr="00995679" w:rsidRDefault="00AE74F7">
          <w:pPr>
            <w:pStyle w:val="TOC1"/>
            <w:rPr>
              <w:rFonts w:eastAsiaTheme="minorEastAsia" w:cstheme="minorHAnsi"/>
              <w:noProof/>
              <w:kern w:val="2"/>
              <w:szCs w:val="22"/>
              <w:lang w:eastAsia="en-GB"/>
              <w14:ligatures w14:val="standardContextual"/>
            </w:rPr>
          </w:pPr>
          <w:hyperlink w:anchor="_Toc168511099" w:history="1">
            <w:r w:rsidR="002E2D80" w:rsidRPr="00995679">
              <w:rPr>
                <w:rStyle w:val="Hyperlink"/>
                <w:rFonts w:asciiTheme="minorHAnsi" w:hAnsiTheme="minorHAnsi" w:cstheme="minorHAnsi"/>
                <w:noProof/>
                <w:szCs w:val="22"/>
              </w:rPr>
              <w:t>e.</w:t>
            </w:r>
            <w:r w:rsidR="002E2D80" w:rsidRPr="00995679">
              <w:rPr>
                <w:rFonts w:eastAsiaTheme="minorEastAsia" w:cstheme="minorHAnsi"/>
                <w:noProof/>
                <w:kern w:val="2"/>
                <w:szCs w:val="22"/>
                <w:lang w:eastAsia="en-GB"/>
                <w14:ligatures w14:val="standardContextual"/>
              </w:rPr>
              <w:tab/>
            </w:r>
            <w:r w:rsidR="002E2D80" w:rsidRPr="00995679">
              <w:rPr>
                <w:rStyle w:val="Hyperlink"/>
                <w:rFonts w:asciiTheme="minorHAnsi" w:hAnsiTheme="minorHAnsi" w:cstheme="minorHAnsi"/>
                <w:noProof/>
                <w:szCs w:val="22"/>
              </w:rPr>
              <w:t>Scheduled Tasks</w:t>
            </w:r>
            <w:r w:rsidR="002E2D80" w:rsidRPr="00995679">
              <w:rPr>
                <w:rFonts w:cstheme="minorHAnsi"/>
                <w:noProof/>
                <w:webHidden/>
                <w:szCs w:val="22"/>
              </w:rPr>
              <w:tab/>
            </w:r>
            <w:r w:rsidR="002E2D80" w:rsidRPr="00995679">
              <w:rPr>
                <w:rFonts w:cstheme="minorHAnsi"/>
                <w:noProof/>
                <w:webHidden/>
                <w:szCs w:val="22"/>
              </w:rPr>
              <w:fldChar w:fldCharType="begin"/>
            </w:r>
            <w:r w:rsidR="002E2D80" w:rsidRPr="00995679">
              <w:rPr>
                <w:rFonts w:cstheme="minorHAnsi"/>
                <w:noProof/>
                <w:webHidden/>
                <w:szCs w:val="22"/>
              </w:rPr>
              <w:instrText xml:space="preserve"> PAGEREF _Toc168511099 \h </w:instrText>
            </w:r>
            <w:r w:rsidR="002E2D80" w:rsidRPr="00995679">
              <w:rPr>
                <w:rFonts w:cstheme="minorHAnsi"/>
                <w:noProof/>
                <w:webHidden/>
                <w:szCs w:val="22"/>
              </w:rPr>
            </w:r>
            <w:r w:rsidR="002E2D80" w:rsidRPr="00995679">
              <w:rPr>
                <w:rFonts w:cstheme="minorHAnsi"/>
                <w:noProof/>
                <w:webHidden/>
                <w:szCs w:val="22"/>
              </w:rPr>
              <w:fldChar w:fldCharType="separate"/>
            </w:r>
            <w:r w:rsidR="00A90134">
              <w:rPr>
                <w:rFonts w:cstheme="minorHAnsi"/>
                <w:noProof/>
                <w:webHidden/>
                <w:szCs w:val="22"/>
              </w:rPr>
              <w:t>16</w:t>
            </w:r>
            <w:r w:rsidR="002E2D80" w:rsidRPr="00995679">
              <w:rPr>
                <w:rFonts w:cstheme="minorHAnsi"/>
                <w:noProof/>
                <w:webHidden/>
                <w:szCs w:val="22"/>
              </w:rPr>
              <w:fldChar w:fldCharType="end"/>
            </w:r>
          </w:hyperlink>
        </w:p>
        <w:p w14:paraId="5C6CEC66" w14:textId="7BD5CB58" w:rsidR="002E2D80" w:rsidRPr="00995679" w:rsidRDefault="00AE74F7">
          <w:pPr>
            <w:pStyle w:val="TOC1"/>
            <w:rPr>
              <w:rFonts w:eastAsiaTheme="minorEastAsia" w:cstheme="minorHAnsi"/>
              <w:noProof/>
              <w:kern w:val="2"/>
              <w:szCs w:val="22"/>
              <w:lang w:eastAsia="en-GB"/>
              <w14:ligatures w14:val="standardContextual"/>
            </w:rPr>
          </w:pPr>
          <w:hyperlink w:anchor="_Toc168511100" w:history="1">
            <w:r w:rsidR="002E2D80" w:rsidRPr="00995679">
              <w:rPr>
                <w:rStyle w:val="Hyperlink"/>
                <w:rFonts w:asciiTheme="minorHAnsi" w:hAnsiTheme="minorHAnsi" w:cstheme="minorHAnsi"/>
                <w:noProof/>
                <w:szCs w:val="22"/>
              </w:rPr>
              <w:t>f.</w:t>
            </w:r>
            <w:r w:rsidR="002E2D80" w:rsidRPr="00995679">
              <w:rPr>
                <w:rFonts w:eastAsiaTheme="minorEastAsia" w:cstheme="minorHAnsi"/>
                <w:noProof/>
                <w:kern w:val="2"/>
                <w:szCs w:val="22"/>
                <w:lang w:eastAsia="en-GB"/>
                <w14:ligatures w14:val="standardContextual"/>
              </w:rPr>
              <w:tab/>
            </w:r>
            <w:r w:rsidR="002E2D80" w:rsidRPr="00995679">
              <w:rPr>
                <w:rStyle w:val="Hyperlink"/>
                <w:rFonts w:asciiTheme="minorHAnsi" w:hAnsiTheme="minorHAnsi" w:cstheme="minorHAnsi"/>
                <w:noProof/>
                <w:szCs w:val="22"/>
              </w:rPr>
              <w:t>API’s &amp; Interfaces</w:t>
            </w:r>
            <w:r w:rsidR="002E2D80" w:rsidRPr="00995679">
              <w:rPr>
                <w:rFonts w:cstheme="minorHAnsi"/>
                <w:noProof/>
                <w:webHidden/>
                <w:szCs w:val="22"/>
              </w:rPr>
              <w:tab/>
            </w:r>
            <w:r w:rsidR="002E2D80" w:rsidRPr="00995679">
              <w:rPr>
                <w:rFonts w:cstheme="minorHAnsi"/>
                <w:noProof/>
                <w:webHidden/>
                <w:szCs w:val="22"/>
              </w:rPr>
              <w:fldChar w:fldCharType="begin"/>
            </w:r>
            <w:r w:rsidR="002E2D80" w:rsidRPr="00995679">
              <w:rPr>
                <w:rFonts w:cstheme="minorHAnsi"/>
                <w:noProof/>
                <w:webHidden/>
                <w:szCs w:val="22"/>
              </w:rPr>
              <w:instrText xml:space="preserve"> PAGEREF _Toc168511100 \h </w:instrText>
            </w:r>
            <w:r w:rsidR="002E2D80" w:rsidRPr="00995679">
              <w:rPr>
                <w:rFonts w:cstheme="minorHAnsi"/>
                <w:noProof/>
                <w:webHidden/>
                <w:szCs w:val="22"/>
              </w:rPr>
            </w:r>
            <w:r w:rsidR="002E2D80" w:rsidRPr="00995679">
              <w:rPr>
                <w:rFonts w:cstheme="minorHAnsi"/>
                <w:noProof/>
                <w:webHidden/>
                <w:szCs w:val="22"/>
              </w:rPr>
              <w:fldChar w:fldCharType="separate"/>
            </w:r>
            <w:r w:rsidR="00A90134">
              <w:rPr>
                <w:rFonts w:cstheme="minorHAnsi"/>
                <w:noProof/>
                <w:webHidden/>
                <w:szCs w:val="22"/>
              </w:rPr>
              <w:t>16</w:t>
            </w:r>
            <w:r w:rsidR="002E2D80" w:rsidRPr="00995679">
              <w:rPr>
                <w:rFonts w:cstheme="minorHAnsi"/>
                <w:noProof/>
                <w:webHidden/>
                <w:szCs w:val="22"/>
              </w:rPr>
              <w:fldChar w:fldCharType="end"/>
            </w:r>
          </w:hyperlink>
        </w:p>
        <w:p w14:paraId="59B5F466" w14:textId="5CCB843B" w:rsidR="002E2D80" w:rsidRPr="00995679" w:rsidRDefault="00AE74F7">
          <w:pPr>
            <w:pStyle w:val="TOC1"/>
            <w:rPr>
              <w:rFonts w:eastAsiaTheme="minorEastAsia" w:cstheme="minorHAnsi"/>
              <w:noProof/>
              <w:kern w:val="2"/>
              <w:szCs w:val="22"/>
              <w:lang w:eastAsia="en-GB"/>
              <w14:ligatures w14:val="standardContextual"/>
            </w:rPr>
          </w:pPr>
          <w:hyperlink w:anchor="_Toc168511101" w:history="1">
            <w:r w:rsidR="002E2D80" w:rsidRPr="00995679">
              <w:rPr>
                <w:rStyle w:val="Hyperlink"/>
                <w:rFonts w:asciiTheme="minorHAnsi" w:hAnsiTheme="minorHAnsi" w:cstheme="minorHAnsi"/>
                <w:noProof/>
                <w:szCs w:val="22"/>
              </w:rPr>
              <w:t>11.</w:t>
            </w:r>
            <w:r w:rsidR="002E2D80" w:rsidRPr="00995679">
              <w:rPr>
                <w:rFonts w:eastAsiaTheme="minorEastAsia" w:cstheme="minorHAnsi"/>
                <w:noProof/>
                <w:kern w:val="2"/>
                <w:szCs w:val="22"/>
                <w:lang w:eastAsia="en-GB"/>
                <w14:ligatures w14:val="standardContextual"/>
              </w:rPr>
              <w:tab/>
            </w:r>
            <w:r w:rsidR="002E2D80" w:rsidRPr="00995679">
              <w:rPr>
                <w:rStyle w:val="Hyperlink"/>
                <w:rFonts w:asciiTheme="minorHAnsi" w:hAnsiTheme="minorHAnsi" w:cstheme="minorHAnsi"/>
                <w:noProof/>
                <w:szCs w:val="22"/>
              </w:rPr>
              <w:t>UAT Guidance</w:t>
            </w:r>
            <w:r w:rsidR="002E2D80" w:rsidRPr="00995679">
              <w:rPr>
                <w:rFonts w:cstheme="minorHAnsi"/>
                <w:noProof/>
                <w:webHidden/>
                <w:szCs w:val="22"/>
              </w:rPr>
              <w:tab/>
            </w:r>
            <w:r w:rsidR="002E2D80" w:rsidRPr="00995679">
              <w:rPr>
                <w:rFonts w:cstheme="minorHAnsi"/>
                <w:noProof/>
                <w:webHidden/>
                <w:szCs w:val="22"/>
              </w:rPr>
              <w:fldChar w:fldCharType="begin"/>
            </w:r>
            <w:r w:rsidR="002E2D80" w:rsidRPr="00995679">
              <w:rPr>
                <w:rFonts w:cstheme="minorHAnsi"/>
                <w:noProof/>
                <w:webHidden/>
                <w:szCs w:val="22"/>
              </w:rPr>
              <w:instrText xml:space="preserve"> PAGEREF _Toc168511101 \h </w:instrText>
            </w:r>
            <w:r w:rsidR="002E2D80" w:rsidRPr="00995679">
              <w:rPr>
                <w:rFonts w:cstheme="minorHAnsi"/>
                <w:noProof/>
                <w:webHidden/>
                <w:szCs w:val="22"/>
              </w:rPr>
            </w:r>
            <w:r w:rsidR="002E2D80" w:rsidRPr="00995679">
              <w:rPr>
                <w:rFonts w:cstheme="minorHAnsi"/>
                <w:noProof/>
                <w:webHidden/>
                <w:szCs w:val="22"/>
              </w:rPr>
              <w:fldChar w:fldCharType="separate"/>
            </w:r>
            <w:r w:rsidR="00A90134">
              <w:rPr>
                <w:rFonts w:cstheme="minorHAnsi"/>
                <w:noProof/>
                <w:webHidden/>
                <w:szCs w:val="22"/>
              </w:rPr>
              <w:t>17</w:t>
            </w:r>
            <w:r w:rsidR="002E2D80" w:rsidRPr="00995679">
              <w:rPr>
                <w:rFonts w:cstheme="minorHAnsi"/>
                <w:noProof/>
                <w:webHidden/>
                <w:szCs w:val="22"/>
              </w:rPr>
              <w:fldChar w:fldCharType="end"/>
            </w:r>
          </w:hyperlink>
        </w:p>
        <w:p w14:paraId="346DC3BF" w14:textId="44CA8597" w:rsidR="002E2D80" w:rsidRPr="00995679" w:rsidRDefault="00AE74F7">
          <w:pPr>
            <w:pStyle w:val="TOC1"/>
            <w:rPr>
              <w:rFonts w:eastAsiaTheme="minorEastAsia" w:cstheme="minorHAnsi"/>
              <w:noProof/>
              <w:kern w:val="2"/>
              <w:szCs w:val="22"/>
              <w:lang w:eastAsia="en-GB"/>
              <w14:ligatures w14:val="standardContextual"/>
            </w:rPr>
          </w:pPr>
          <w:hyperlink w:anchor="_Toc168511102" w:history="1">
            <w:r w:rsidR="002E2D80" w:rsidRPr="00995679">
              <w:rPr>
                <w:rStyle w:val="Hyperlink"/>
                <w:rFonts w:asciiTheme="minorHAnsi" w:hAnsiTheme="minorHAnsi" w:cstheme="minorHAnsi"/>
                <w:noProof/>
                <w:szCs w:val="22"/>
              </w:rPr>
              <w:t>12.</w:t>
            </w:r>
            <w:r w:rsidR="002E2D80" w:rsidRPr="00995679">
              <w:rPr>
                <w:rFonts w:eastAsiaTheme="minorEastAsia" w:cstheme="minorHAnsi"/>
                <w:noProof/>
                <w:kern w:val="2"/>
                <w:szCs w:val="22"/>
                <w:lang w:eastAsia="en-GB"/>
                <w14:ligatures w14:val="standardContextual"/>
              </w:rPr>
              <w:tab/>
            </w:r>
            <w:r w:rsidR="002E2D80" w:rsidRPr="00995679">
              <w:rPr>
                <w:rStyle w:val="Hyperlink"/>
                <w:rFonts w:asciiTheme="minorHAnsi" w:hAnsiTheme="minorHAnsi" w:cstheme="minorHAnsi"/>
                <w:noProof/>
                <w:szCs w:val="22"/>
              </w:rPr>
              <w:t>Annex – Additional Info</w:t>
            </w:r>
            <w:r w:rsidR="002E2D80" w:rsidRPr="00995679">
              <w:rPr>
                <w:rFonts w:cstheme="minorHAnsi"/>
                <w:noProof/>
                <w:webHidden/>
                <w:szCs w:val="22"/>
              </w:rPr>
              <w:tab/>
            </w:r>
            <w:r w:rsidR="002E2D80" w:rsidRPr="00995679">
              <w:rPr>
                <w:rFonts w:cstheme="minorHAnsi"/>
                <w:noProof/>
                <w:webHidden/>
                <w:szCs w:val="22"/>
              </w:rPr>
              <w:fldChar w:fldCharType="begin"/>
            </w:r>
            <w:r w:rsidR="002E2D80" w:rsidRPr="00995679">
              <w:rPr>
                <w:rFonts w:cstheme="minorHAnsi"/>
                <w:noProof/>
                <w:webHidden/>
                <w:szCs w:val="22"/>
              </w:rPr>
              <w:instrText xml:space="preserve"> PAGEREF _Toc168511102 \h </w:instrText>
            </w:r>
            <w:r w:rsidR="002E2D80" w:rsidRPr="00995679">
              <w:rPr>
                <w:rFonts w:cstheme="minorHAnsi"/>
                <w:noProof/>
                <w:webHidden/>
                <w:szCs w:val="22"/>
              </w:rPr>
            </w:r>
            <w:r w:rsidR="002E2D80" w:rsidRPr="00995679">
              <w:rPr>
                <w:rFonts w:cstheme="minorHAnsi"/>
                <w:noProof/>
                <w:webHidden/>
                <w:szCs w:val="22"/>
              </w:rPr>
              <w:fldChar w:fldCharType="separate"/>
            </w:r>
            <w:r w:rsidR="00A90134">
              <w:rPr>
                <w:rFonts w:cstheme="minorHAnsi"/>
                <w:noProof/>
                <w:webHidden/>
                <w:szCs w:val="22"/>
              </w:rPr>
              <w:t>17</w:t>
            </w:r>
            <w:r w:rsidR="002E2D80" w:rsidRPr="00995679">
              <w:rPr>
                <w:rFonts w:cstheme="minorHAnsi"/>
                <w:noProof/>
                <w:webHidden/>
                <w:szCs w:val="22"/>
              </w:rPr>
              <w:fldChar w:fldCharType="end"/>
            </w:r>
          </w:hyperlink>
        </w:p>
        <w:p w14:paraId="5E4DA08F" w14:textId="71FB564B" w:rsidR="00C459B4" w:rsidRPr="00995679" w:rsidRDefault="00FE2679" w:rsidP="00CF2258">
          <w:pPr>
            <w:spacing w:line="240" w:lineRule="auto"/>
            <w:rPr>
              <w:rFonts w:cstheme="minorHAnsi"/>
              <w:b/>
              <w:bCs/>
              <w:sz w:val="22"/>
              <w:szCs w:val="22"/>
            </w:rPr>
          </w:pPr>
          <w:r w:rsidRPr="00995679">
            <w:rPr>
              <w:rFonts w:cstheme="minorHAnsi"/>
              <w:b/>
              <w:bCs/>
              <w:sz w:val="22"/>
              <w:szCs w:val="22"/>
            </w:rPr>
            <w:fldChar w:fldCharType="end"/>
          </w:r>
        </w:p>
      </w:sdtContent>
    </w:sdt>
    <w:p w14:paraId="419FE17C" w14:textId="16A1F556" w:rsidR="00EC2942" w:rsidRPr="00995679" w:rsidRDefault="00EC2942" w:rsidP="00CF2258">
      <w:pPr>
        <w:spacing w:line="240" w:lineRule="auto"/>
        <w:rPr>
          <w:rFonts w:cstheme="minorHAnsi"/>
          <w:b/>
          <w:bCs/>
          <w:sz w:val="22"/>
          <w:szCs w:val="22"/>
        </w:rPr>
      </w:pPr>
      <w:r w:rsidRPr="00995679">
        <w:rPr>
          <w:rFonts w:cstheme="minorHAnsi"/>
          <w:sz w:val="22"/>
          <w:szCs w:val="22"/>
        </w:rPr>
        <w:br w:type="page"/>
      </w:r>
    </w:p>
    <w:p w14:paraId="3D37F9AF" w14:textId="547BA776" w:rsidR="00EC2942" w:rsidRPr="00CF2258" w:rsidRDefault="00EC2942" w:rsidP="00CF2258">
      <w:pPr>
        <w:pStyle w:val="Heading1"/>
        <w:numPr>
          <w:ilvl w:val="0"/>
          <w:numId w:val="4"/>
        </w:numPr>
        <w:spacing w:before="0" w:after="120"/>
        <w:ind w:left="284" w:hanging="284"/>
        <w:rPr>
          <w:rFonts w:asciiTheme="minorHAnsi" w:hAnsiTheme="minorHAnsi" w:cstheme="minorHAnsi"/>
          <w:sz w:val="22"/>
          <w:szCs w:val="22"/>
        </w:rPr>
      </w:pPr>
      <w:bookmarkStart w:id="0" w:name="_Toc159516448"/>
      <w:bookmarkStart w:id="1" w:name="_Toc168511085"/>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07F40FCB" w14:textId="0D3E1E5C" w:rsidR="004576C3" w:rsidRDefault="0070132B" w:rsidP="00F72389">
      <w:pPr>
        <w:spacing w:line="240" w:lineRule="auto"/>
        <w:jc w:val="both"/>
        <w:rPr>
          <w:rFonts w:cstheme="minorHAnsi"/>
          <w:sz w:val="22"/>
          <w:szCs w:val="22"/>
        </w:rPr>
      </w:pPr>
      <w:r w:rsidRPr="0070132B">
        <w:rPr>
          <w:rFonts w:cstheme="minorHAnsi"/>
          <w:sz w:val="22"/>
          <w:szCs w:val="22"/>
          <w:u w:val="single"/>
        </w:rPr>
        <w:t>Process General Description</w:t>
      </w:r>
    </w:p>
    <w:p w14:paraId="0BB99BAB" w14:textId="75F81EDD" w:rsidR="00FD24AF" w:rsidRPr="00B8767A" w:rsidRDefault="00FD24AF" w:rsidP="00F72389">
      <w:pPr>
        <w:spacing w:line="240" w:lineRule="auto"/>
        <w:jc w:val="both"/>
        <w:rPr>
          <w:rFonts w:cstheme="minorHAnsi"/>
          <w:sz w:val="22"/>
          <w:szCs w:val="22"/>
          <w:lang w:val="en-AE"/>
        </w:rPr>
      </w:pPr>
      <w:r w:rsidRPr="00FD24AF">
        <w:rPr>
          <w:rFonts w:cstheme="minorHAnsi"/>
          <w:sz w:val="22"/>
          <w:szCs w:val="22"/>
        </w:rPr>
        <w:t>This Business Process explains</w:t>
      </w:r>
      <w:r w:rsidR="006F5A71">
        <w:rPr>
          <w:rFonts w:cstheme="minorHAnsi"/>
          <w:sz w:val="22"/>
          <w:szCs w:val="22"/>
        </w:rPr>
        <w:t xml:space="preserve">, depending </w:t>
      </w:r>
      <w:r w:rsidR="00F37E73">
        <w:rPr>
          <w:rFonts w:cstheme="minorHAnsi"/>
          <w:sz w:val="22"/>
          <w:szCs w:val="22"/>
        </w:rPr>
        <w:t>on</w:t>
      </w:r>
      <w:r w:rsidR="006F5A71">
        <w:rPr>
          <w:rFonts w:cstheme="minorHAnsi"/>
          <w:sz w:val="22"/>
          <w:szCs w:val="22"/>
        </w:rPr>
        <w:t xml:space="preserve"> the use case in subject,</w:t>
      </w:r>
      <w:r w:rsidRPr="00FD24AF">
        <w:rPr>
          <w:rFonts w:cstheme="minorHAnsi"/>
          <w:sz w:val="22"/>
          <w:szCs w:val="22"/>
        </w:rPr>
        <w:t xml:space="preserve"> </w:t>
      </w:r>
      <w:r w:rsidR="006F5A71">
        <w:rPr>
          <w:rFonts w:cstheme="minorHAnsi"/>
          <w:sz w:val="22"/>
          <w:szCs w:val="22"/>
        </w:rPr>
        <w:t>how to procure material and services for your organization from external vendors and how to provide material and service to your customer</w:t>
      </w:r>
      <w:r w:rsidR="000406CF">
        <w:rPr>
          <w:rFonts w:cstheme="minorHAnsi"/>
          <w:sz w:val="22"/>
          <w:szCs w:val="22"/>
        </w:rPr>
        <w:t>s.</w:t>
      </w:r>
    </w:p>
    <w:p w14:paraId="3A665393" w14:textId="77777777" w:rsidR="00FD24AF" w:rsidRPr="00FD24AF" w:rsidRDefault="00FD24AF" w:rsidP="00F72389">
      <w:pPr>
        <w:spacing w:line="240" w:lineRule="auto"/>
        <w:jc w:val="both"/>
        <w:rPr>
          <w:sz w:val="22"/>
          <w:szCs w:val="22"/>
        </w:rPr>
      </w:pPr>
    </w:p>
    <w:p w14:paraId="7FCB6792" w14:textId="7184C31D" w:rsidR="000C7B72" w:rsidRDefault="0070132B" w:rsidP="00F72389">
      <w:pPr>
        <w:spacing w:line="240" w:lineRule="auto"/>
        <w:jc w:val="both"/>
        <w:rPr>
          <w:sz w:val="22"/>
          <w:szCs w:val="22"/>
        </w:rPr>
      </w:pPr>
      <w:r w:rsidRPr="7819BAF9">
        <w:rPr>
          <w:sz w:val="22"/>
          <w:szCs w:val="22"/>
          <w:u w:val="single"/>
        </w:rPr>
        <w:t>Main Process Objective (Outputs &amp; Outcomes)</w:t>
      </w:r>
    </w:p>
    <w:p w14:paraId="0BE117C6" w14:textId="638E5A24" w:rsidR="006F5A71" w:rsidRDefault="00A80025" w:rsidP="00F72389">
      <w:pPr>
        <w:spacing w:line="240" w:lineRule="auto"/>
        <w:jc w:val="both"/>
        <w:rPr>
          <w:rFonts w:cstheme="minorHAnsi"/>
          <w:sz w:val="22"/>
          <w:szCs w:val="22"/>
        </w:rPr>
      </w:pPr>
      <w:bookmarkStart w:id="2" w:name="_Toc159516449"/>
      <w:r w:rsidRPr="00A80025">
        <w:rPr>
          <w:rFonts w:cstheme="minorHAnsi"/>
          <w:sz w:val="22"/>
          <w:szCs w:val="22"/>
        </w:rPr>
        <w:t xml:space="preserve">The main </w:t>
      </w:r>
      <w:r w:rsidR="006F5A71" w:rsidRPr="00A80025">
        <w:rPr>
          <w:rFonts w:cstheme="minorHAnsi"/>
          <w:sz w:val="22"/>
          <w:szCs w:val="22"/>
        </w:rPr>
        <w:t>objective</w:t>
      </w:r>
      <w:r w:rsidRPr="00A80025">
        <w:rPr>
          <w:rFonts w:cstheme="minorHAnsi"/>
          <w:sz w:val="22"/>
          <w:szCs w:val="22"/>
        </w:rPr>
        <w:t xml:space="preserve"> of </w:t>
      </w:r>
      <w:r w:rsidR="006F5A71">
        <w:rPr>
          <w:rFonts w:cstheme="minorHAnsi"/>
          <w:sz w:val="22"/>
          <w:szCs w:val="22"/>
        </w:rPr>
        <w:t>Ordering is to:</w:t>
      </w:r>
    </w:p>
    <w:p w14:paraId="445C28BA" w14:textId="75E8E7B8" w:rsidR="00D10FC0" w:rsidRDefault="006F5A71" w:rsidP="00F72389">
      <w:pPr>
        <w:pStyle w:val="ListParagraph"/>
        <w:numPr>
          <w:ilvl w:val="0"/>
          <w:numId w:val="21"/>
        </w:numPr>
        <w:spacing w:line="240" w:lineRule="auto"/>
        <w:jc w:val="both"/>
        <w:rPr>
          <w:rFonts w:cstheme="minorHAnsi"/>
          <w:sz w:val="22"/>
          <w:szCs w:val="22"/>
        </w:rPr>
      </w:pPr>
      <w:r>
        <w:rPr>
          <w:rFonts w:cstheme="minorHAnsi"/>
          <w:sz w:val="22"/>
          <w:szCs w:val="22"/>
        </w:rPr>
        <w:t xml:space="preserve">Fulfil the </w:t>
      </w:r>
      <w:r w:rsidR="00D10FC0">
        <w:rPr>
          <w:rFonts w:cstheme="minorHAnsi"/>
          <w:sz w:val="22"/>
          <w:szCs w:val="22"/>
        </w:rPr>
        <w:t xml:space="preserve">material and services </w:t>
      </w:r>
      <w:r>
        <w:rPr>
          <w:rFonts w:cstheme="minorHAnsi"/>
          <w:sz w:val="22"/>
          <w:szCs w:val="22"/>
        </w:rPr>
        <w:t xml:space="preserve">demand of </w:t>
      </w:r>
      <w:r w:rsidR="00D10FC0">
        <w:rPr>
          <w:rFonts w:cstheme="minorHAnsi"/>
          <w:sz w:val="22"/>
          <w:szCs w:val="22"/>
        </w:rPr>
        <w:t xml:space="preserve">your </w:t>
      </w:r>
      <w:r>
        <w:rPr>
          <w:rFonts w:cstheme="minorHAnsi"/>
          <w:sz w:val="22"/>
          <w:szCs w:val="22"/>
        </w:rPr>
        <w:t xml:space="preserve">organization putting in place the most appropriate procurement strategy </w:t>
      </w:r>
      <w:r w:rsidR="00D10FC0">
        <w:rPr>
          <w:rFonts w:cstheme="minorHAnsi"/>
          <w:sz w:val="22"/>
          <w:szCs w:val="22"/>
        </w:rPr>
        <w:t>to maximize the effectiveness and to reduce cost</w:t>
      </w:r>
      <w:r w:rsidR="00994E21">
        <w:rPr>
          <w:rFonts w:cstheme="minorHAnsi"/>
          <w:sz w:val="22"/>
          <w:szCs w:val="22"/>
        </w:rPr>
        <w:t>.</w:t>
      </w:r>
    </w:p>
    <w:p w14:paraId="7A34FEE3" w14:textId="2F29E953" w:rsidR="00D7067D" w:rsidRPr="00D10FC0" w:rsidRDefault="00D10FC0" w:rsidP="00F72389">
      <w:pPr>
        <w:pStyle w:val="ListParagraph"/>
        <w:numPr>
          <w:ilvl w:val="0"/>
          <w:numId w:val="21"/>
        </w:numPr>
        <w:spacing w:line="240" w:lineRule="auto"/>
        <w:jc w:val="both"/>
        <w:rPr>
          <w:rFonts w:cstheme="minorHAnsi"/>
          <w:sz w:val="22"/>
          <w:szCs w:val="22"/>
        </w:rPr>
      </w:pPr>
      <w:r>
        <w:rPr>
          <w:rFonts w:cstheme="minorHAnsi"/>
          <w:sz w:val="22"/>
          <w:szCs w:val="22"/>
        </w:rPr>
        <w:t>Respond to material and service request of your customers, putting in place the most appropriate strategy to maximize the effectiveness and increase your revenue</w:t>
      </w:r>
      <w:r w:rsidR="00994E21">
        <w:rPr>
          <w:rFonts w:cstheme="minorHAnsi"/>
          <w:sz w:val="22"/>
          <w:szCs w:val="22"/>
        </w:rPr>
        <w:t>.</w:t>
      </w:r>
    </w:p>
    <w:p w14:paraId="6F7DDC4B" w14:textId="77777777" w:rsidR="00A80025" w:rsidRPr="00D7067D" w:rsidRDefault="00A80025" w:rsidP="00F72389">
      <w:pPr>
        <w:spacing w:line="240" w:lineRule="auto"/>
        <w:jc w:val="both"/>
        <w:rPr>
          <w:rFonts w:cstheme="minorHAnsi"/>
          <w:sz w:val="22"/>
          <w:szCs w:val="22"/>
        </w:rPr>
      </w:pPr>
    </w:p>
    <w:p w14:paraId="43D87098" w14:textId="77777777" w:rsidR="00EC2942" w:rsidRPr="0019283C" w:rsidRDefault="00EC2942" w:rsidP="00F72389">
      <w:pPr>
        <w:pStyle w:val="Heading1"/>
        <w:numPr>
          <w:ilvl w:val="0"/>
          <w:numId w:val="4"/>
        </w:numPr>
        <w:spacing w:before="0" w:after="120"/>
        <w:ind w:left="284" w:hanging="284"/>
        <w:jc w:val="both"/>
        <w:rPr>
          <w:rFonts w:asciiTheme="minorHAnsi" w:hAnsiTheme="minorHAnsi" w:cstheme="minorHAnsi"/>
          <w:sz w:val="22"/>
          <w:szCs w:val="22"/>
        </w:rPr>
      </w:pPr>
      <w:bookmarkStart w:id="3" w:name="_Toc168511086"/>
      <w:r w:rsidRPr="0019283C">
        <w:rPr>
          <w:rFonts w:asciiTheme="minorHAnsi" w:hAnsiTheme="minorHAnsi" w:cstheme="minorHAnsi"/>
          <w:sz w:val="22"/>
          <w:szCs w:val="22"/>
        </w:rPr>
        <w:t>Regulatory References</w:t>
      </w:r>
      <w:bookmarkEnd w:id="3"/>
    </w:p>
    <w:p w14:paraId="61644F8F" w14:textId="2866AD0D" w:rsidR="00EC2942" w:rsidRPr="00C21C1B" w:rsidRDefault="00896E51" w:rsidP="00F72389">
      <w:pPr>
        <w:spacing w:line="240" w:lineRule="auto"/>
        <w:jc w:val="both"/>
        <w:rPr>
          <w:rFonts w:cstheme="minorHAnsi"/>
          <w:sz w:val="22"/>
          <w:szCs w:val="22"/>
        </w:rPr>
      </w:pPr>
      <w:r w:rsidRPr="00896E51">
        <w:rPr>
          <w:rFonts w:cstheme="minorHAnsi"/>
          <w:sz w:val="22"/>
          <w:szCs w:val="22"/>
        </w:rPr>
        <w:t>There is no worldwide authority regulation applicable to this process.</w:t>
      </w:r>
    </w:p>
    <w:p w14:paraId="5E0CD9FC" w14:textId="77777777" w:rsidR="00D7067D" w:rsidRPr="00D7067D" w:rsidRDefault="00D7067D" w:rsidP="00F72389">
      <w:pPr>
        <w:spacing w:line="240" w:lineRule="auto"/>
        <w:jc w:val="both"/>
        <w:rPr>
          <w:rFonts w:cstheme="minorHAnsi"/>
          <w:sz w:val="22"/>
          <w:szCs w:val="22"/>
        </w:rPr>
      </w:pPr>
    </w:p>
    <w:p w14:paraId="5DDD44D6" w14:textId="3B7BD161" w:rsidR="00EC2942" w:rsidRPr="0019283C" w:rsidRDefault="00EC2942" w:rsidP="00C469F2">
      <w:pPr>
        <w:pStyle w:val="Heading1"/>
        <w:numPr>
          <w:ilvl w:val="0"/>
          <w:numId w:val="4"/>
        </w:numPr>
        <w:spacing w:before="0" w:after="120"/>
        <w:ind w:left="284" w:hanging="284"/>
        <w:rPr>
          <w:rFonts w:asciiTheme="minorHAnsi" w:hAnsiTheme="minorHAnsi" w:cstheme="minorHAnsi"/>
          <w:sz w:val="22"/>
          <w:szCs w:val="22"/>
        </w:rPr>
      </w:pPr>
      <w:bookmarkStart w:id="4" w:name="_Toc168511087"/>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CF2258">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CF2258">
            <w:pPr>
              <w:rPr>
                <w:rFonts w:cstheme="minorHAnsi"/>
                <w:sz w:val="22"/>
                <w:szCs w:val="22"/>
              </w:rPr>
            </w:pPr>
            <w:r>
              <w:rPr>
                <w:rFonts w:cstheme="minorHAnsi"/>
                <w:sz w:val="22"/>
                <w:szCs w:val="22"/>
              </w:rPr>
              <w:t>Explanation</w:t>
            </w:r>
          </w:p>
        </w:tc>
      </w:tr>
      <w:tr w:rsidR="003C0A87" w:rsidRPr="0019283C" w14:paraId="5F0DEA56" w14:textId="77777777" w:rsidTr="00843082">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2B322B2D" w14:textId="25FDB71C" w:rsidR="003C0A87" w:rsidRPr="00994E21" w:rsidRDefault="003C0A87" w:rsidP="002D5C8F">
            <w:pPr>
              <w:rPr>
                <w:rFonts w:ascii="Calibri" w:eastAsia="Times New Roman" w:hAnsi="Calibri" w:cs="Calibri"/>
                <w:sz w:val="21"/>
                <w:lang w:eastAsia="en-GB"/>
              </w:rPr>
            </w:pPr>
            <w:r w:rsidRPr="00994E21">
              <w:rPr>
                <w:rFonts w:ascii="Calibri" w:eastAsia="Times New Roman" w:hAnsi="Calibri" w:cs="Calibri"/>
                <w:sz w:val="21"/>
                <w:lang w:eastAsia="en-GB"/>
              </w:rPr>
              <w:t>CLP</w:t>
            </w:r>
          </w:p>
        </w:tc>
        <w:tc>
          <w:tcPr>
            <w:tcW w:w="7796" w:type="dxa"/>
            <w:vAlign w:val="top"/>
          </w:tcPr>
          <w:p w14:paraId="3EAF1D90" w14:textId="7D4DF044" w:rsidR="003C0A87" w:rsidRPr="00994E21" w:rsidRDefault="003C0A87" w:rsidP="002D5C8F">
            <w:pPr>
              <w:jc w:val="both"/>
              <w:rPr>
                <w:rFonts w:ascii="Calibri" w:eastAsia="Times New Roman" w:hAnsi="Calibri" w:cs="Calibri"/>
                <w:sz w:val="21"/>
                <w:lang w:eastAsia="en-GB"/>
              </w:rPr>
            </w:pPr>
            <w:r w:rsidRPr="00994E21">
              <w:rPr>
                <w:rFonts w:ascii="Calibri" w:eastAsia="Times New Roman" w:hAnsi="Calibri" w:cs="Calibri"/>
                <w:sz w:val="21"/>
                <w:lang w:eastAsia="en-GB"/>
              </w:rPr>
              <w:t>Catalog List Price</w:t>
            </w:r>
          </w:p>
        </w:tc>
      </w:tr>
      <w:tr w:rsidR="002D5C8F" w:rsidRPr="0019283C" w14:paraId="1EC58B85" w14:textId="77777777" w:rsidTr="00843082">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54EB2311" w14:textId="443DD68B" w:rsidR="002D5C8F" w:rsidRPr="00994E21" w:rsidRDefault="002D5C8F" w:rsidP="002D5C8F">
            <w:pPr>
              <w:rPr>
                <w:rFonts w:cstheme="minorHAnsi"/>
                <w:sz w:val="22"/>
                <w:szCs w:val="22"/>
              </w:rPr>
            </w:pPr>
            <w:r w:rsidRPr="00994E21">
              <w:rPr>
                <w:rFonts w:ascii="Calibri" w:eastAsia="Times New Roman" w:hAnsi="Calibri" w:cs="Calibri"/>
                <w:sz w:val="21"/>
                <w:lang w:eastAsia="en-GB"/>
              </w:rPr>
              <w:t>Q-order</w:t>
            </w:r>
          </w:p>
        </w:tc>
        <w:tc>
          <w:tcPr>
            <w:tcW w:w="7796" w:type="dxa"/>
            <w:vAlign w:val="top"/>
          </w:tcPr>
          <w:p w14:paraId="5BAD348A" w14:textId="135C6465" w:rsidR="002D5C8F" w:rsidRPr="00994E21" w:rsidRDefault="002D5C8F" w:rsidP="002D5C8F">
            <w:pPr>
              <w:jc w:val="both"/>
              <w:rPr>
                <w:rFonts w:cstheme="minorHAnsi"/>
                <w:sz w:val="22"/>
                <w:szCs w:val="22"/>
              </w:rPr>
            </w:pPr>
            <w:r w:rsidRPr="00994E21">
              <w:rPr>
                <w:rFonts w:ascii="Calibri" w:eastAsia="Times New Roman" w:hAnsi="Calibri" w:cs="Calibri"/>
                <w:sz w:val="21"/>
                <w:lang w:eastAsia="en-GB"/>
              </w:rPr>
              <w:t>Quotation Order</w:t>
            </w:r>
          </w:p>
        </w:tc>
      </w:tr>
      <w:tr w:rsidR="002D5C8F" w:rsidRPr="0019283C" w14:paraId="431DC4D4" w14:textId="77777777" w:rsidTr="00843082">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1B862AAF" w14:textId="08482C87" w:rsidR="002D5C8F" w:rsidRPr="00994E21" w:rsidRDefault="002D5C8F" w:rsidP="002D5C8F">
            <w:pPr>
              <w:rPr>
                <w:rFonts w:cstheme="minorHAnsi"/>
                <w:sz w:val="22"/>
                <w:szCs w:val="22"/>
              </w:rPr>
            </w:pPr>
            <w:r w:rsidRPr="00994E21">
              <w:rPr>
                <w:rFonts w:ascii="Calibri" w:eastAsia="Times New Roman" w:hAnsi="Calibri" w:cs="Calibri"/>
                <w:sz w:val="21"/>
                <w:lang w:eastAsia="en-GB"/>
              </w:rPr>
              <w:t>Single-Source</w:t>
            </w:r>
          </w:p>
        </w:tc>
        <w:tc>
          <w:tcPr>
            <w:tcW w:w="7796" w:type="dxa"/>
            <w:vAlign w:val="top"/>
          </w:tcPr>
          <w:p w14:paraId="05204C5A" w14:textId="53E0EDBD" w:rsidR="002D5C8F" w:rsidRPr="00994E21" w:rsidRDefault="002D5C8F" w:rsidP="002D5C8F">
            <w:pPr>
              <w:jc w:val="both"/>
              <w:rPr>
                <w:rFonts w:cstheme="minorHAnsi"/>
                <w:sz w:val="22"/>
                <w:szCs w:val="22"/>
              </w:rPr>
            </w:pPr>
            <w:r w:rsidRPr="00994E21">
              <w:rPr>
                <w:rFonts w:ascii="Calibri" w:eastAsia="Times New Roman" w:hAnsi="Calibri" w:cs="Calibri"/>
                <w:sz w:val="21"/>
                <w:lang w:eastAsia="en-GB"/>
              </w:rPr>
              <w:t>Default Supplier of the Good or Service</w:t>
            </w:r>
          </w:p>
        </w:tc>
      </w:tr>
      <w:tr w:rsidR="002D5C8F" w:rsidRPr="0019283C" w14:paraId="1B30A178" w14:textId="77777777" w:rsidTr="00843082">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331CE409" w14:textId="770D5C6D" w:rsidR="002D5C8F" w:rsidRPr="00994E21" w:rsidRDefault="002D5C8F" w:rsidP="002D5C8F">
            <w:pPr>
              <w:rPr>
                <w:rFonts w:cstheme="minorHAnsi"/>
                <w:sz w:val="22"/>
                <w:szCs w:val="22"/>
              </w:rPr>
            </w:pPr>
            <w:r w:rsidRPr="00994E21">
              <w:rPr>
                <w:rFonts w:ascii="Calibri" w:eastAsia="Times New Roman" w:hAnsi="Calibri" w:cs="Calibri"/>
                <w:sz w:val="21"/>
                <w:lang w:eastAsia="en-GB"/>
              </w:rPr>
              <w:t>SPEC2000</w:t>
            </w:r>
          </w:p>
        </w:tc>
        <w:tc>
          <w:tcPr>
            <w:tcW w:w="7796" w:type="dxa"/>
            <w:vAlign w:val="top"/>
          </w:tcPr>
          <w:p w14:paraId="7664FC51" w14:textId="569FA999" w:rsidR="002D5C8F" w:rsidRPr="00994E21" w:rsidRDefault="002D5C8F" w:rsidP="002D5C8F">
            <w:pPr>
              <w:jc w:val="both"/>
              <w:rPr>
                <w:rFonts w:cstheme="minorHAnsi"/>
                <w:sz w:val="22"/>
                <w:szCs w:val="22"/>
              </w:rPr>
            </w:pPr>
            <w:r w:rsidRPr="00994E21">
              <w:rPr>
                <w:rFonts w:ascii="Calibri" w:eastAsia="Times New Roman" w:hAnsi="Calibri" w:cs="Calibri"/>
                <w:sz w:val="21"/>
                <w:lang w:eastAsia="en-GB"/>
              </w:rPr>
              <w:t>Aviation industry standard for procurement and repair transactions for aircraft maintenance</w:t>
            </w:r>
          </w:p>
        </w:tc>
      </w:tr>
      <w:tr w:rsidR="002D5C8F" w:rsidRPr="0019283C" w14:paraId="23344323" w14:textId="77777777" w:rsidTr="00843082">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3B2D70BC" w14:textId="463A30EB" w:rsidR="002D5C8F" w:rsidRPr="00994E21" w:rsidRDefault="002D5C8F" w:rsidP="002D5C8F">
            <w:pPr>
              <w:rPr>
                <w:rFonts w:cstheme="minorHAnsi"/>
                <w:sz w:val="22"/>
                <w:szCs w:val="22"/>
              </w:rPr>
            </w:pPr>
            <w:r w:rsidRPr="00994E21">
              <w:rPr>
                <w:rFonts w:ascii="Calibri" w:eastAsia="Times New Roman" w:hAnsi="Calibri" w:cs="Calibri"/>
                <w:sz w:val="21"/>
                <w:lang w:eastAsia="en-GB"/>
              </w:rPr>
              <w:t>S-File</w:t>
            </w:r>
          </w:p>
        </w:tc>
        <w:tc>
          <w:tcPr>
            <w:tcW w:w="7796" w:type="dxa"/>
            <w:vAlign w:val="top"/>
          </w:tcPr>
          <w:p w14:paraId="594ABCA7" w14:textId="41737526" w:rsidR="002D5C8F" w:rsidRPr="00994E21" w:rsidRDefault="002D5C8F" w:rsidP="002D5C8F">
            <w:pPr>
              <w:jc w:val="both"/>
              <w:rPr>
                <w:rFonts w:cstheme="minorHAnsi"/>
                <w:sz w:val="22"/>
                <w:szCs w:val="22"/>
              </w:rPr>
            </w:pPr>
            <w:r w:rsidRPr="00994E21">
              <w:rPr>
                <w:rFonts w:ascii="Calibri" w:eastAsia="Times New Roman" w:hAnsi="Calibri" w:cs="Calibri"/>
                <w:sz w:val="21"/>
                <w:lang w:eastAsia="en-GB"/>
              </w:rPr>
              <w:t>Specific file format defined by SPEC2000</w:t>
            </w:r>
          </w:p>
        </w:tc>
      </w:tr>
      <w:tr w:rsidR="002D5C8F" w:rsidRPr="0019283C" w14:paraId="4569C396" w14:textId="77777777" w:rsidTr="00843082">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62B8F87D" w14:textId="4EEFF907" w:rsidR="002D5C8F" w:rsidRPr="00994E21" w:rsidRDefault="002D5C8F" w:rsidP="002D5C8F">
            <w:r w:rsidRPr="00994E21">
              <w:rPr>
                <w:rFonts w:ascii="Calibri" w:eastAsia="Times New Roman" w:hAnsi="Calibri" w:cs="Calibri"/>
                <w:sz w:val="21"/>
                <w:lang w:eastAsia="en-GB"/>
              </w:rPr>
              <w:t>AWB</w:t>
            </w:r>
          </w:p>
        </w:tc>
        <w:tc>
          <w:tcPr>
            <w:tcW w:w="7796" w:type="dxa"/>
            <w:vAlign w:val="top"/>
          </w:tcPr>
          <w:p w14:paraId="6D21D15D" w14:textId="67315024" w:rsidR="002D5C8F" w:rsidRPr="00994E21" w:rsidRDefault="002D5C8F" w:rsidP="002D5C8F">
            <w:pPr>
              <w:jc w:val="both"/>
            </w:pPr>
            <w:r w:rsidRPr="00994E21">
              <w:rPr>
                <w:rFonts w:ascii="Calibri" w:eastAsia="Times New Roman" w:hAnsi="Calibri" w:cs="Calibri"/>
                <w:sz w:val="21"/>
                <w:lang w:eastAsia="en-GB"/>
              </w:rPr>
              <w:t>Air Waybill</w:t>
            </w:r>
          </w:p>
        </w:tc>
      </w:tr>
      <w:tr w:rsidR="002D5C8F" w:rsidRPr="0019283C" w14:paraId="7032BDF1" w14:textId="77777777" w:rsidTr="00843082">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085CFFCF" w14:textId="69DC63AC" w:rsidR="002D5C8F" w:rsidRPr="00994E21" w:rsidRDefault="002D5C8F" w:rsidP="002D5C8F">
            <w:r w:rsidRPr="00994E21">
              <w:rPr>
                <w:rFonts w:ascii="Calibri" w:eastAsia="Times New Roman" w:hAnsi="Calibri" w:cs="Calibri"/>
                <w:sz w:val="21"/>
                <w:lang w:eastAsia="en-GB"/>
              </w:rPr>
              <w:t>BFE</w:t>
            </w:r>
          </w:p>
        </w:tc>
        <w:tc>
          <w:tcPr>
            <w:tcW w:w="7796" w:type="dxa"/>
            <w:vAlign w:val="top"/>
          </w:tcPr>
          <w:p w14:paraId="72CE5228" w14:textId="46E89B38" w:rsidR="002D5C8F" w:rsidRPr="00994E21" w:rsidRDefault="002D5C8F" w:rsidP="002D5C8F">
            <w:pPr>
              <w:jc w:val="both"/>
            </w:pPr>
            <w:r w:rsidRPr="00994E21">
              <w:rPr>
                <w:rFonts w:ascii="Calibri" w:eastAsia="Times New Roman" w:hAnsi="Calibri" w:cs="Calibri"/>
                <w:sz w:val="21"/>
                <w:lang w:eastAsia="en-GB"/>
              </w:rPr>
              <w:t>Buyer Furnished Equipment Order</w:t>
            </w:r>
          </w:p>
        </w:tc>
      </w:tr>
      <w:tr w:rsidR="002D5C8F" w:rsidRPr="0019283C" w14:paraId="03F9601A" w14:textId="77777777" w:rsidTr="00843082">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0A4E33D7" w14:textId="64979619" w:rsidR="002D5C8F" w:rsidRPr="00994E21" w:rsidRDefault="002D5C8F" w:rsidP="002D5C8F">
            <w:r w:rsidRPr="00994E21">
              <w:rPr>
                <w:rFonts w:ascii="Calibri" w:eastAsia="Times New Roman" w:hAnsi="Calibri" w:cs="Calibri"/>
                <w:sz w:val="21"/>
                <w:lang w:eastAsia="en-GB"/>
              </w:rPr>
              <w:t>CP</w:t>
            </w:r>
          </w:p>
        </w:tc>
        <w:tc>
          <w:tcPr>
            <w:tcW w:w="7796" w:type="dxa"/>
            <w:vAlign w:val="top"/>
          </w:tcPr>
          <w:p w14:paraId="75276923" w14:textId="2666265C" w:rsidR="002D5C8F" w:rsidRPr="00994E21" w:rsidRDefault="002D5C8F" w:rsidP="002D5C8F">
            <w:pPr>
              <w:jc w:val="both"/>
            </w:pPr>
            <w:r w:rsidRPr="00994E21">
              <w:rPr>
                <w:rFonts w:ascii="Calibri" w:eastAsia="Times New Roman" w:hAnsi="Calibri" w:cs="Calibri"/>
                <w:sz w:val="21"/>
                <w:lang w:eastAsia="en-GB"/>
              </w:rPr>
              <w:t>Customer Provision (external provisioning)</w:t>
            </w:r>
          </w:p>
        </w:tc>
      </w:tr>
      <w:tr w:rsidR="002D5C8F" w:rsidRPr="0019283C" w14:paraId="58F8B555" w14:textId="77777777" w:rsidTr="00843082">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7698CCD9" w14:textId="37DA52C4" w:rsidR="002D5C8F" w:rsidRPr="00994E21" w:rsidRDefault="002D5C8F" w:rsidP="002D5C8F">
            <w:r w:rsidRPr="00994E21">
              <w:rPr>
                <w:rFonts w:ascii="Calibri" w:eastAsia="Times New Roman" w:hAnsi="Calibri" w:cs="Calibri"/>
                <w:sz w:val="21"/>
                <w:lang w:eastAsia="en-GB"/>
              </w:rPr>
              <w:t>PCF</w:t>
            </w:r>
          </w:p>
        </w:tc>
        <w:tc>
          <w:tcPr>
            <w:tcW w:w="7796" w:type="dxa"/>
            <w:vAlign w:val="top"/>
          </w:tcPr>
          <w:p w14:paraId="5EF786BC" w14:textId="4DA5FDA6" w:rsidR="002D5C8F" w:rsidRPr="00994E21" w:rsidRDefault="002D5C8F" w:rsidP="002D5C8F">
            <w:pPr>
              <w:jc w:val="both"/>
            </w:pPr>
            <w:r w:rsidRPr="00994E21">
              <w:rPr>
                <w:rFonts w:ascii="Calibri" w:eastAsia="Times New Roman" w:hAnsi="Calibri" w:cs="Calibri"/>
                <w:sz w:val="21"/>
                <w:lang w:eastAsia="en-GB"/>
              </w:rPr>
              <w:t>Parts Consumption Forecast</w:t>
            </w:r>
          </w:p>
        </w:tc>
      </w:tr>
      <w:tr w:rsidR="002D5C8F" w:rsidRPr="0019283C" w14:paraId="39129BE9" w14:textId="77777777" w:rsidTr="00843082">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31621B87" w14:textId="023F9BCB" w:rsidR="002D5C8F" w:rsidRPr="00994E21" w:rsidRDefault="002D5C8F" w:rsidP="002D5C8F">
            <w:r w:rsidRPr="00994E21">
              <w:rPr>
                <w:rFonts w:ascii="Calibri" w:eastAsia="Times New Roman" w:hAnsi="Calibri" w:cs="Calibri"/>
                <w:sz w:val="21"/>
                <w:lang w:eastAsia="en-GB"/>
              </w:rPr>
              <w:t>Loan (L-Order)</w:t>
            </w:r>
          </w:p>
        </w:tc>
        <w:tc>
          <w:tcPr>
            <w:tcW w:w="7796" w:type="dxa"/>
            <w:vAlign w:val="top"/>
          </w:tcPr>
          <w:p w14:paraId="1BC6EA2E" w14:textId="5D4866BA" w:rsidR="002D5C8F" w:rsidRPr="00994E21" w:rsidRDefault="002D5C8F" w:rsidP="002D5C8F">
            <w:pPr>
              <w:jc w:val="both"/>
            </w:pPr>
            <w:r w:rsidRPr="00994E21">
              <w:rPr>
                <w:rFonts w:ascii="Calibri" w:eastAsia="Times New Roman" w:hAnsi="Calibri" w:cs="Calibri"/>
                <w:sz w:val="21"/>
                <w:lang w:eastAsia="en-GB"/>
              </w:rPr>
              <w:t>When you need to borrow part/tool from another airline/supplier you are loaning in AMOS by issuing a Loan Order (L-Order) to the selected loaner. During goods receiving a loan return (LU-)order is automatically created as a reminder and as form to send the part/counterpart back.</w:t>
            </w:r>
          </w:p>
        </w:tc>
      </w:tr>
      <w:tr w:rsidR="002D5C8F" w:rsidRPr="0019283C" w14:paraId="5A9FF64A" w14:textId="77777777" w:rsidTr="00843082">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1D6AF334" w14:textId="22F54D24" w:rsidR="002D5C8F" w:rsidRPr="00994E21" w:rsidRDefault="002D5C8F" w:rsidP="002D5C8F">
            <w:r w:rsidRPr="00994E21">
              <w:rPr>
                <w:rFonts w:ascii="Calibri" w:eastAsia="Times New Roman" w:hAnsi="Calibri" w:cs="Calibri"/>
                <w:sz w:val="21"/>
                <w:lang w:eastAsia="en-GB"/>
              </w:rPr>
              <w:t>Customer Loan (C-order)</w:t>
            </w:r>
          </w:p>
        </w:tc>
        <w:tc>
          <w:tcPr>
            <w:tcW w:w="7796" w:type="dxa"/>
            <w:vAlign w:val="top"/>
          </w:tcPr>
          <w:p w14:paraId="2B00D960" w14:textId="379D29D5" w:rsidR="002D5C8F" w:rsidRPr="00994E21" w:rsidRDefault="002D5C8F" w:rsidP="002D5C8F">
            <w:pPr>
              <w:jc w:val="both"/>
            </w:pPr>
            <w:r w:rsidRPr="00994E21">
              <w:rPr>
                <w:rFonts w:ascii="Calibri" w:eastAsia="Times New Roman" w:hAnsi="Calibri" w:cs="Calibri"/>
                <w:sz w:val="21"/>
                <w:lang w:eastAsia="en-GB"/>
              </w:rPr>
              <w:t xml:space="preserve">Lending a component to a customer is done via a customer loan order (C-order). Ones the part is </w:t>
            </w:r>
            <w:proofErr w:type="gramStart"/>
            <w:r w:rsidRPr="00994E21">
              <w:rPr>
                <w:rFonts w:ascii="Calibri" w:eastAsia="Times New Roman" w:hAnsi="Calibri" w:cs="Calibri"/>
                <w:sz w:val="21"/>
                <w:lang w:eastAsia="en-GB"/>
              </w:rPr>
              <w:t>shipped</w:t>
            </w:r>
            <w:proofErr w:type="gramEnd"/>
            <w:r w:rsidRPr="00994E21">
              <w:rPr>
                <w:rFonts w:ascii="Calibri" w:eastAsia="Times New Roman" w:hAnsi="Calibri" w:cs="Calibri"/>
                <w:sz w:val="21"/>
                <w:lang w:eastAsia="en-GB"/>
              </w:rPr>
              <w:t xml:space="preserve"> and the C-order booked a customer loan return (CU-)order is automatically created as a reminder and open order to be able to book the return part back into your system (Goods Receiving).</w:t>
            </w:r>
          </w:p>
        </w:tc>
      </w:tr>
      <w:tr w:rsidR="002D5C8F" w:rsidRPr="0019283C" w14:paraId="3FE00107" w14:textId="77777777" w:rsidTr="00843082">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757452FA" w14:textId="235A9C5C" w:rsidR="002D5C8F" w:rsidRPr="00994E21" w:rsidRDefault="002D5C8F" w:rsidP="002D5C8F">
            <w:r w:rsidRPr="00994E21">
              <w:rPr>
                <w:rFonts w:ascii="Calibri" w:eastAsia="Times New Roman" w:hAnsi="Calibri" w:cs="Calibri"/>
                <w:sz w:val="21"/>
                <w:lang w:eastAsia="en-GB"/>
              </w:rPr>
              <w:t>Loan Cost Calculator</w:t>
            </w:r>
          </w:p>
        </w:tc>
        <w:tc>
          <w:tcPr>
            <w:tcW w:w="7796" w:type="dxa"/>
            <w:vAlign w:val="top"/>
          </w:tcPr>
          <w:p w14:paraId="0AA03A0F" w14:textId="662D2FF0" w:rsidR="002D5C8F" w:rsidRPr="00994E21" w:rsidRDefault="002D5C8F" w:rsidP="002D5C8F">
            <w:pPr>
              <w:jc w:val="both"/>
            </w:pPr>
            <w:r w:rsidRPr="00994E21">
              <w:rPr>
                <w:rFonts w:ascii="Calibri" w:eastAsia="Times New Roman" w:hAnsi="Calibri" w:cs="Calibri"/>
                <w:sz w:val="21"/>
                <w:lang w:eastAsia="en-GB"/>
              </w:rPr>
              <w:t>The loan cost calculator helps you to find out if it is financially still worth to loan or if you should rather convert the loan order into a purchase order.</w:t>
            </w:r>
          </w:p>
        </w:tc>
      </w:tr>
    </w:tbl>
    <w:p w14:paraId="7B7B2B43" w14:textId="77777777" w:rsidR="000536C2" w:rsidRPr="0019283C" w:rsidRDefault="000536C2" w:rsidP="00CF2258">
      <w:pPr>
        <w:spacing w:line="240" w:lineRule="auto"/>
        <w:rPr>
          <w:rFonts w:cstheme="minorHAnsi"/>
          <w:sz w:val="22"/>
          <w:szCs w:val="22"/>
        </w:rPr>
      </w:pPr>
    </w:p>
    <w:p w14:paraId="1ABB4077" w14:textId="77777777" w:rsidR="00EC2942" w:rsidRPr="0019283C" w:rsidRDefault="00EC2942" w:rsidP="00DB608F">
      <w:pPr>
        <w:pStyle w:val="Heading1"/>
        <w:numPr>
          <w:ilvl w:val="0"/>
          <w:numId w:val="4"/>
        </w:numPr>
        <w:spacing w:before="0" w:after="120"/>
        <w:ind w:left="284" w:hanging="284"/>
        <w:rPr>
          <w:rFonts w:asciiTheme="minorHAnsi" w:hAnsiTheme="minorHAnsi" w:cstheme="minorHAnsi"/>
          <w:sz w:val="22"/>
          <w:szCs w:val="22"/>
        </w:rPr>
      </w:pPr>
      <w:bookmarkStart w:id="5" w:name="_Toc159516456"/>
      <w:bookmarkStart w:id="6" w:name="_Toc168511088"/>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4849BA3C" w14:textId="3BC12D40" w:rsidR="00F72E83" w:rsidRDefault="009E5187" w:rsidP="00F72E83">
      <w:pPr>
        <w:spacing w:line="240" w:lineRule="auto"/>
        <w:jc w:val="both"/>
        <w:rPr>
          <w:rFonts w:cstheme="minorHAnsi"/>
          <w:sz w:val="22"/>
          <w:szCs w:val="22"/>
        </w:rPr>
      </w:pPr>
      <w:r>
        <w:rPr>
          <w:rFonts w:cstheme="minorHAnsi"/>
          <w:sz w:val="22"/>
          <w:szCs w:val="22"/>
        </w:rPr>
        <w:t>The main business process</w:t>
      </w:r>
      <w:r w:rsidR="00F72E83">
        <w:rPr>
          <w:rFonts w:cstheme="minorHAnsi"/>
          <w:sz w:val="22"/>
          <w:szCs w:val="22"/>
        </w:rPr>
        <w:t>es</w:t>
      </w:r>
      <w:r>
        <w:rPr>
          <w:rFonts w:cstheme="minorHAnsi"/>
          <w:sz w:val="22"/>
          <w:szCs w:val="22"/>
        </w:rPr>
        <w:t xml:space="preserve"> </w:t>
      </w:r>
      <w:r w:rsidR="00F72E83">
        <w:rPr>
          <w:rFonts w:cstheme="minorHAnsi"/>
          <w:sz w:val="22"/>
          <w:szCs w:val="22"/>
        </w:rPr>
        <w:t>and related AMOS APNs are the following</w:t>
      </w:r>
      <w:r w:rsidR="0028706C">
        <w:rPr>
          <w:rFonts w:cstheme="minorHAnsi"/>
          <w:sz w:val="22"/>
          <w:szCs w:val="22"/>
        </w:rPr>
        <w:t>:</w:t>
      </w:r>
    </w:p>
    <w:p w14:paraId="77674238" w14:textId="124379B8" w:rsidR="00F72E83" w:rsidRPr="00F72E83" w:rsidRDefault="002D5C8F" w:rsidP="00F72E83">
      <w:pPr>
        <w:spacing w:line="240" w:lineRule="auto"/>
        <w:jc w:val="both"/>
        <w:rPr>
          <w:rFonts w:cstheme="minorHAnsi"/>
          <w:sz w:val="22"/>
          <w:szCs w:val="22"/>
        </w:rPr>
      </w:pPr>
      <w:r>
        <w:rPr>
          <w:rFonts w:ascii="Calibri" w:hAnsi="Calibri" w:cs="Calibri"/>
          <w:b/>
          <w:bCs/>
          <w:color w:val="808080"/>
          <w:spacing w:val="-1"/>
          <w:sz w:val="24"/>
          <w:szCs w:val="24"/>
        </w:rPr>
        <w:lastRenderedPageBreak/>
        <w:t>Procuring Material and Services for your Organization</w:t>
      </w:r>
    </w:p>
    <w:p w14:paraId="5114B45D" w14:textId="7D84D2BF" w:rsidR="00CA7012" w:rsidRPr="0028706C" w:rsidRDefault="005B53F7" w:rsidP="005B53F7">
      <w:pPr>
        <w:pStyle w:val="NormalWeb"/>
        <w:shd w:val="clear" w:color="auto" w:fill="FFFFFF"/>
        <w:spacing w:before="0" w:beforeAutospacing="0" w:after="0" w:afterAutospacing="0"/>
        <w:rPr>
          <w:rFonts w:ascii="Calibri" w:hAnsi="Calibri" w:cs="Calibri"/>
          <w:sz w:val="21"/>
          <w:szCs w:val="21"/>
        </w:rPr>
      </w:pPr>
      <w:r w:rsidRPr="0028706C">
        <w:rPr>
          <w:rFonts w:ascii="Calibri" w:hAnsi="Calibri" w:cs="Calibri"/>
          <w:sz w:val="21"/>
          <w:szCs w:val="21"/>
        </w:rPr>
        <w:t xml:space="preserve">Depending on the different use cases it is possible to procure material </w:t>
      </w:r>
      <w:r w:rsidR="003C0A87" w:rsidRPr="0028706C">
        <w:rPr>
          <w:rFonts w:ascii="Calibri" w:hAnsi="Calibri" w:cs="Calibri"/>
          <w:sz w:val="21"/>
          <w:szCs w:val="21"/>
        </w:rPr>
        <w:t xml:space="preserve">and services </w:t>
      </w:r>
      <w:r w:rsidRPr="0028706C">
        <w:rPr>
          <w:rFonts w:ascii="Calibri" w:hAnsi="Calibri" w:cs="Calibri"/>
          <w:sz w:val="21"/>
          <w:szCs w:val="21"/>
        </w:rPr>
        <w:t>in the following ways</w:t>
      </w:r>
      <w:r w:rsidR="003C0A87" w:rsidRPr="0028706C">
        <w:rPr>
          <w:rFonts w:ascii="Calibri" w:hAnsi="Calibri" w:cs="Calibri"/>
          <w:sz w:val="21"/>
          <w:szCs w:val="21"/>
        </w:rPr>
        <w:t>:</w:t>
      </w:r>
    </w:p>
    <w:p w14:paraId="3C0F6875" w14:textId="77777777" w:rsidR="005B53F7" w:rsidRPr="0028706C" w:rsidRDefault="005B53F7" w:rsidP="005B53F7">
      <w:pPr>
        <w:pStyle w:val="NormalWeb"/>
        <w:shd w:val="clear" w:color="auto" w:fill="FFFFFF"/>
        <w:spacing w:before="0" w:beforeAutospacing="0" w:after="0" w:afterAutospacing="0"/>
        <w:rPr>
          <w:rFonts w:ascii="Calibri" w:hAnsi="Calibri" w:cs="Calibri"/>
          <w:sz w:val="21"/>
          <w:szCs w:val="21"/>
        </w:rPr>
      </w:pPr>
    </w:p>
    <w:tbl>
      <w:tblPr>
        <w:tblStyle w:val="GridTable4-Accent4"/>
        <w:tblW w:w="0" w:type="auto"/>
        <w:tblLook w:val="04A0" w:firstRow="1" w:lastRow="0" w:firstColumn="1" w:lastColumn="0" w:noHBand="0" w:noVBand="1"/>
      </w:tblPr>
      <w:tblGrid>
        <w:gridCol w:w="4673"/>
        <w:gridCol w:w="5001"/>
      </w:tblGrid>
      <w:tr w:rsidR="0028706C" w:rsidRPr="0028706C" w14:paraId="50D3165E" w14:textId="77777777" w:rsidTr="005B53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3E2238A3" w14:textId="0480757E" w:rsidR="005B53F7" w:rsidRPr="0028706C" w:rsidRDefault="005B53F7" w:rsidP="005B53F7">
            <w:pPr>
              <w:pStyle w:val="NormalWeb"/>
              <w:spacing w:before="0" w:beforeAutospacing="0" w:after="0" w:afterAutospacing="0"/>
              <w:rPr>
                <w:rFonts w:ascii="Calibri" w:hAnsi="Calibri" w:cs="Calibri"/>
                <w:color w:val="auto"/>
                <w:sz w:val="21"/>
                <w:szCs w:val="21"/>
              </w:rPr>
            </w:pPr>
            <w:r w:rsidRPr="0028706C">
              <w:rPr>
                <w:rFonts w:ascii="Calibri" w:hAnsi="Calibri" w:cs="Calibri"/>
                <w:color w:val="auto"/>
                <w:sz w:val="21"/>
                <w:szCs w:val="21"/>
              </w:rPr>
              <w:t>Material</w:t>
            </w:r>
          </w:p>
        </w:tc>
        <w:tc>
          <w:tcPr>
            <w:tcW w:w="5001" w:type="dxa"/>
          </w:tcPr>
          <w:p w14:paraId="41E38787" w14:textId="108CB329" w:rsidR="005B53F7" w:rsidRPr="0028706C" w:rsidRDefault="005B53F7" w:rsidP="005B53F7">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1"/>
                <w:szCs w:val="21"/>
              </w:rPr>
            </w:pPr>
            <w:r w:rsidRPr="0028706C">
              <w:rPr>
                <w:rFonts w:ascii="Calibri" w:hAnsi="Calibri" w:cs="Calibri"/>
                <w:color w:val="auto"/>
                <w:sz w:val="21"/>
                <w:szCs w:val="21"/>
              </w:rPr>
              <w:t>Services</w:t>
            </w:r>
          </w:p>
        </w:tc>
      </w:tr>
      <w:tr w:rsidR="0028706C" w:rsidRPr="0028706C" w14:paraId="179FA144" w14:textId="77777777" w:rsidTr="005B5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4D0DE333" w14:textId="7E68E95B" w:rsidR="005B53F7" w:rsidRPr="0028706C" w:rsidRDefault="005B53F7" w:rsidP="005B53F7">
            <w:pPr>
              <w:pStyle w:val="NormalWeb"/>
              <w:spacing w:before="0" w:beforeAutospacing="0" w:after="0" w:afterAutospacing="0"/>
              <w:rPr>
                <w:rFonts w:ascii="Calibri" w:hAnsi="Calibri" w:cs="Calibri"/>
                <w:b w:val="0"/>
                <w:bCs w:val="0"/>
                <w:sz w:val="21"/>
                <w:szCs w:val="21"/>
              </w:rPr>
            </w:pPr>
            <w:r w:rsidRPr="0028706C">
              <w:rPr>
                <w:rFonts w:ascii="Calibri" w:hAnsi="Calibri" w:cs="Calibri"/>
                <w:b w:val="0"/>
                <w:bCs w:val="0"/>
                <w:sz w:val="21"/>
                <w:szCs w:val="21"/>
              </w:rPr>
              <w:t>Through Purchasing process (P-order</w:t>
            </w:r>
            <w:r w:rsidR="003C0A87" w:rsidRPr="0028706C">
              <w:rPr>
                <w:rFonts w:ascii="Calibri" w:hAnsi="Calibri" w:cs="Calibri"/>
                <w:b w:val="0"/>
                <w:bCs w:val="0"/>
                <w:sz w:val="21"/>
                <w:szCs w:val="21"/>
              </w:rPr>
              <w:t>, B-Order</w:t>
            </w:r>
            <w:r w:rsidRPr="0028706C">
              <w:rPr>
                <w:rFonts w:ascii="Calibri" w:hAnsi="Calibri" w:cs="Calibri"/>
                <w:b w:val="0"/>
                <w:bCs w:val="0"/>
                <w:sz w:val="21"/>
                <w:szCs w:val="21"/>
              </w:rPr>
              <w:t xml:space="preserve">) </w:t>
            </w:r>
          </w:p>
        </w:tc>
        <w:tc>
          <w:tcPr>
            <w:tcW w:w="5001" w:type="dxa"/>
          </w:tcPr>
          <w:p w14:paraId="28D1E735" w14:textId="054A0339" w:rsidR="005B53F7" w:rsidRPr="0028706C" w:rsidRDefault="005B53F7" w:rsidP="005B53F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sz w:val="21"/>
                <w:szCs w:val="21"/>
              </w:rPr>
            </w:pPr>
            <w:r w:rsidRPr="0028706C">
              <w:rPr>
                <w:rFonts w:ascii="Calibri" w:hAnsi="Calibri" w:cs="Calibri"/>
                <w:sz w:val="21"/>
                <w:szCs w:val="21"/>
              </w:rPr>
              <w:t>Through Purchasing of service process (S-Order)</w:t>
            </w:r>
          </w:p>
        </w:tc>
      </w:tr>
      <w:tr w:rsidR="0028706C" w:rsidRPr="0028706C" w14:paraId="337771B3" w14:textId="77777777" w:rsidTr="005B53F7">
        <w:tc>
          <w:tcPr>
            <w:cnfStyle w:val="001000000000" w:firstRow="0" w:lastRow="0" w:firstColumn="1" w:lastColumn="0" w:oddVBand="0" w:evenVBand="0" w:oddHBand="0" w:evenHBand="0" w:firstRowFirstColumn="0" w:firstRowLastColumn="0" w:lastRowFirstColumn="0" w:lastRowLastColumn="0"/>
            <w:tcW w:w="4673" w:type="dxa"/>
          </w:tcPr>
          <w:p w14:paraId="61FA6C57" w14:textId="4310BDA5" w:rsidR="005B53F7" w:rsidRPr="0028706C" w:rsidRDefault="005B53F7" w:rsidP="005B53F7">
            <w:pPr>
              <w:pStyle w:val="NormalWeb"/>
              <w:spacing w:before="0" w:beforeAutospacing="0" w:after="0" w:afterAutospacing="0"/>
              <w:rPr>
                <w:rFonts w:ascii="Calibri" w:hAnsi="Calibri" w:cs="Calibri"/>
                <w:b w:val="0"/>
                <w:bCs w:val="0"/>
                <w:sz w:val="21"/>
                <w:szCs w:val="21"/>
              </w:rPr>
            </w:pPr>
            <w:r w:rsidRPr="0028706C">
              <w:rPr>
                <w:rFonts w:ascii="Calibri" w:hAnsi="Calibri" w:cs="Calibri"/>
                <w:b w:val="0"/>
                <w:bCs w:val="0"/>
                <w:sz w:val="21"/>
                <w:szCs w:val="21"/>
              </w:rPr>
              <w:t>Through Borrow process (L-order)</w:t>
            </w:r>
          </w:p>
        </w:tc>
        <w:tc>
          <w:tcPr>
            <w:tcW w:w="5001" w:type="dxa"/>
          </w:tcPr>
          <w:p w14:paraId="5F1B401D" w14:textId="77777777" w:rsidR="005B53F7" w:rsidRPr="0028706C" w:rsidRDefault="005B53F7" w:rsidP="005B53F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sz w:val="21"/>
                <w:szCs w:val="21"/>
              </w:rPr>
            </w:pPr>
          </w:p>
        </w:tc>
      </w:tr>
      <w:tr w:rsidR="0028706C" w:rsidRPr="0028706C" w14:paraId="504EA5A6" w14:textId="77777777" w:rsidTr="005B5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0851BFB7" w14:textId="54CEEB9B" w:rsidR="005B53F7" w:rsidRPr="0028706C" w:rsidRDefault="005B53F7" w:rsidP="005B53F7">
            <w:pPr>
              <w:pStyle w:val="NormalWeb"/>
              <w:spacing w:before="0" w:beforeAutospacing="0" w:after="0" w:afterAutospacing="0"/>
              <w:rPr>
                <w:rFonts w:ascii="Calibri" w:hAnsi="Calibri" w:cs="Calibri"/>
                <w:b w:val="0"/>
                <w:bCs w:val="0"/>
                <w:sz w:val="21"/>
                <w:szCs w:val="21"/>
              </w:rPr>
            </w:pPr>
            <w:r w:rsidRPr="0028706C">
              <w:rPr>
                <w:rFonts w:ascii="Calibri" w:hAnsi="Calibri" w:cs="Calibri"/>
                <w:b w:val="0"/>
                <w:bCs w:val="0"/>
                <w:sz w:val="21"/>
                <w:szCs w:val="21"/>
              </w:rPr>
              <w:t>Through Exchange in Advance process (Y-order)</w:t>
            </w:r>
          </w:p>
        </w:tc>
        <w:tc>
          <w:tcPr>
            <w:tcW w:w="5001" w:type="dxa"/>
          </w:tcPr>
          <w:p w14:paraId="4334813C" w14:textId="77777777" w:rsidR="005B53F7" w:rsidRPr="0028706C" w:rsidRDefault="005B53F7" w:rsidP="005B53F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sz w:val="21"/>
                <w:szCs w:val="21"/>
              </w:rPr>
            </w:pPr>
          </w:p>
        </w:tc>
      </w:tr>
      <w:tr w:rsidR="0028706C" w:rsidRPr="0028706C" w14:paraId="5790724E" w14:textId="77777777" w:rsidTr="005B53F7">
        <w:tc>
          <w:tcPr>
            <w:cnfStyle w:val="001000000000" w:firstRow="0" w:lastRow="0" w:firstColumn="1" w:lastColumn="0" w:oddVBand="0" w:evenVBand="0" w:oddHBand="0" w:evenHBand="0" w:firstRowFirstColumn="0" w:firstRowLastColumn="0" w:lastRowFirstColumn="0" w:lastRowLastColumn="0"/>
            <w:tcW w:w="4673" w:type="dxa"/>
          </w:tcPr>
          <w:p w14:paraId="7435BCC0" w14:textId="1C0BAC4C" w:rsidR="005B53F7" w:rsidRPr="0028706C" w:rsidRDefault="005B53F7" w:rsidP="005B53F7">
            <w:pPr>
              <w:pStyle w:val="NormalWeb"/>
              <w:spacing w:before="0" w:beforeAutospacing="0" w:after="0" w:afterAutospacing="0"/>
              <w:rPr>
                <w:rFonts w:ascii="Calibri" w:hAnsi="Calibri" w:cs="Calibri"/>
                <w:b w:val="0"/>
                <w:bCs w:val="0"/>
                <w:sz w:val="21"/>
                <w:szCs w:val="21"/>
              </w:rPr>
            </w:pPr>
            <w:r w:rsidRPr="0028706C">
              <w:rPr>
                <w:rFonts w:ascii="Calibri" w:hAnsi="Calibri" w:cs="Calibri"/>
                <w:b w:val="0"/>
                <w:bCs w:val="0"/>
                <w:sz w:val="21"/>
                <w:szCs w:val="21"/>
              </w:rPr>
              <w:t xml:space="preserve">Through Pooling </w:t>
            </w:r>
            <w:r w:rsidR="00656AEB" w:rsidRPr="0028706C">
              <w:rPr>
                <w:rFonts w:ascii="Calibri" w:hAnsi="Calibri" w:cs="Calibri"/>
                <w:b w:val="0"/>
                <w:bCs w:val="0"/>
                <w:sz w:val="21"/>
                <w:szCs w:val="21"/>
              </w:rPr>
              <w:t>p</w:t>
            </w:r>
            <w:r w:rsidRPr="0028706C">
              <w:rPr>
                <w:rFonts w:ascii="Calibri" w:hAnsi="Calibri" w:cs="Calibri"/>
                <w:b w:val="0"/>
                <w:bCs w:val="0"/>
                <w:sz w:val="21"/>
                <w:szCs w:val="21"/>
              </w:rPr>
              <w:t xml:space="preserve">rocess </w:t>
            </w:r>
            <w:r w:rsidRPr="0028706C">
              <w:rPr>
                <w:rFonts w:ascii="Calibri" w:hAnsi="Calibri" w:cs="Calibri"/>
                <w:b w:val="0"/>
                <w:bCs w:val="0"/>
                <w:sz w:val="21"/>
                <w:szCs w:val="21"/>
              </w:rPr>
              <w:sym w:font="Wingdings" w:char="F0E0"/>
            </w:r>
            <w:r w:rsidRPr="0028706C">
              <w:rPr>
                <w:rFonts w:ascii="Calibri" w:hAnsi="Calibri" w:cs="Calibri"/>
                <w:b w:val="0"/>
                <w:bCs w:val="0"/>
                <w:sz w:val="21"/>
                <w:szCs w:val="21"/>
              </w:rPr>
              <w:t xml:space="preserve"> see process 09.06 Pooling &amp; Consignment</w:t>
            </w:r>
          </w:p>
        </w:tc>
        <w:tc>
          <w:tcPr>
            <w:tcW w:w="5001" w:type="dxa"/>
          </w:tcPr>
          <w:p w14:paraId="4C96FDB9" w14:textId="77777777" w:rsidR="005B53F7" w:rsidRPr="0028706C" w:rsidRDefault="005B53F7" w:rsidP="005B53F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sz w:val="21"/>
                <w:szCs w:val="21"/>
              </w:rPr>
            </w:pPr>
          </w:p>
        </w:tc>
      </w:tr>
      <w:tr w:rsidR="0028706C" w:rsidRPr="0028706C" w14:paraId="0E0C4D7A" w14:textId="77777777" w:rsidTr="005B5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5B7DFAD8" w14:textId="44C46999" w:rsidR="005B53F7" w:rsidRPr="0028706C" w:rsidRDefault="005B53F7" w:rsidP="005B53F7">
            <w:pPr>
              <w:pStyle w:val="NormalWeb"/>
              <w:spacing w:before="0" w:beforeAutospacing="0" w:after="0" w:afterAutospacing="0"/>
              <w:rPr>
                <w:rFonts w:ascii="Calibri" w:hAnsi="Calibri" w:cs="Calibri"/>
                <w:b w:val="0"/>
                <w:bCs w:val="0"/>
                <w:sz w:val="21"/>
                <w:szCs w:val="21"/>
              </w:rPr>
            </w:pPr>
            <w:r w:rsidRPr="0028706C">
              <w:rPr>
                <w:rFonts w:ascii="Calibri" w:hAnsi="Calibri" w:cs="Calibri"/>
                <w:b w:val="0"/>
                <w:bCs w:val="0"/>
                <w:sz w:val="21"/>
                <w:szCs w:val="21"/>
              </w:rPr>
              <w:t xml:space="preserve">Through Consignment </w:t>
            </w:r>
            <w:r w:rsidR="00656AEB" w:rsidRPr="0028706C">
              <w:rPr>
                <w:rFonts w:ascii="Calibri" w:hAnsi="Calibri" w:cs="Calibri"/>
                <w:b w:val="0"/>
                <w:bCs w:val="0"/>
                <w:sz w:val="21"/>
                <w:szCs w:val="21"/>
              </w:rPr>
              <w:t>p</w:t>
            </w:r>
            <w:r w:rsidRPr="0028706C">
              <w:rPr>
                <w:rFonts w:ascii="Calibri" w:hAnsi="Calibri" w:cs="Calibri"/>
                <w:b w:val="0"/>
                <w:bCs w:val="0"/>
                <w:sz w:val="21"/>
                <w:szCs w:val="21"/>
              </w:rPr>
              <w:t xml:space="preserve">rocess </w:t>
            </w:r>
            <w:r w:rsidRPr="0028706C">
              <w:rPr>
                <w:rFonts w:ascii="Calibri" w:hAnsi="Calibri" w:cs="Calibri"/>
                <w:b w:val="0"/>
                <w:bCs w:val="0"/>
                <w:sz w:val="21"/>
                <w:szCs w:val="21"/>
              </w:rPr>
              <w:sym w:font="Wingdings" w:char="F0E0"/>
            </w:r>
            <w:r w:rsidRPr="0028706C">
              <w:rPr>
                <w:rFonts w:ascii="Calibri" w:hAnsi="Calibri" w:cs="Calibri"/>
                <w:b w:val="0"/>
                <w:bCs w:val="0"/>
                <w:sz w:val="21"/>
                <w:szCs w:val="21"/>
              </w:rPr>
              <w:t xml:space="preserve"> see process 09.06 Pooling &amp; Consignment</w:t>
            </w:r>
          </w:p>
        </w:tc>
        <w:tc>
          <w:tcPr>
            <w:tcW w:w="5001" w:type="dxa"/>
          </w:tcPr>
          <w:p w14:paraId="0B0D0883" w14:textId="77777777" w:rsidR="005B53F7" w:rsidRPr="0028706C" w:rsidRDefault="005B53F7" w:rsidP="005B53F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sz w:val="21"/>
                <w:szCs w:val="21"/>
              </w:rPr>
            </w:pPr>
          </w:p>
        </w:tc>
      </w:tr>
    </w:tbl>
    <w:p w14:paraId="48AF692F" w14:textId="794BFF58" w:rsidR="005B53F7" w:rsidRPr="0028706C" w:rsidRDefault="005B53F7" w:rsidP="005B53F7">
      <w:pPr>
        <w:pStyle w:val="NormalWeb"/>
        <w:shd w:val="clear" w:color="auto" w:fill="FFFFFF"/>
        <w:spacing w:before="0" w:beforeAutospacing="0" w:after="0" w:afterAutospacing="0"/>
        <w:rPr>
          <w:rFonts w:ascii="Calibri" w:hAnsi="Calibri" w:cs="Calibri"/>
          <w:sz w:val="21"/>
          <w:szCs w:val="21"/>
        </w:rPr>
      </w:pPr>
    </w:p>
    <w:p w14:paraId="705A868A" w14:textId="77777777" w:rsidR="003C0A87" w:rsidRPr="0028706C" w:rsidRDefault="003C0A87" w:rsidP="005B53F7">
      <w:pPr>
        <w:pStyle w:val="NormalWeb"/>
        <w:shd w:val="clear" w:color="auto" w:fill="FFFFFF"/>
        <w:spacing w:before="0" w:beforeAutospacing="0" w:after="0" w:afterAutospacing="0"/>
        <w:rPr>
          <w:rFonts w:ascii="Calibri" w:hAnsi="Calibri" w:cs="Calibri"/>
          <w:sz w:val="21"/>
          <w:szCs w:val="21"/>
        </w:rPr>
      </w:pPr>
    </w:p>
    <w:p w14:paraId="7A4556EB" w14:textId="409BAB07" w:rsidR="003C0A87" w:rsidRPr="0028706C" w:rsidRDefault="003C0A87" w:rsidP="00484AEC">
      <w:pPr>
        <w:pStyle w:val="NormalWeb"/>
        <w:shd w:val="clear" w:color="auto" w:fill="FFFFFF"/>
        <w:spacing w:before="0" w:beforeAutospacing="0" w:after="0" w:afterAutospacing="0"/>
        <w:jc w:val="both"/>
        <w:rPr>
          <w:rFonts w:ascii="Calibri" w:hAnsi="Calibri" w:cs="Calibri"/>
          <w:sz w:val="21"/>
          <w:szCs w:val="21"/>
        </w:rPr>
      </w:pPr>
      <w:r w:rsidRPr="0028706C">
        <w:rPr>
          <w:rFonts w:ascii="Calibri" w:hAnsi="Calibri" w:cs="Calibri"/>
          <w:sz w:val="21"/>
          <w:szCs w:val="21"/>
        </w:rPr>
        <w:t>Best practice is to have, for the material/service to procure, either the relevant contract/CLP in AMOS with all contractual conditions (unit price, lead time minimum qty and so on) or, when not applicable, to require a quotation to the selected vendor(s) through Q-order (Quotation order), for the searched type of procuring use case (Purchasing, Exchange in Advance, Borrow, Service)</w:t>
      </w:r>
      <w:r w:rsidR="00656AEB" w:rsidRPr="0028706C">
        <w:rPr>
          <w:rFonts w:ascii="Calibri" w:hAnsi="Calibri" w:cs="Calibri"/>
          <w:sz w:val="21"/>
          <w:szCs w:val="21"/>
        </w:rPr>
        <w:t>.</w:t>
      </w:r>
    </w:p>
    <w:p w14:paraId="4C6CAAAB" w14:textId="77777777" w:rsidR="00656AEB" w:rsidRDefault="00656AEB" w:rsidP="005B53F7">
      <w:pPr>
        <w:pStyle w:val="NormalWeb"/>
        <w:shd w:val="clear" w:color="auto" w:fill="FFFFFF"/>
        <w:spacing w:before="0" w:beforeAutospacing="0" w:after="0" w:afterAutospacing="0"/>
        <w:rPr>
          <w:rFonts w:ascii="Calibri" w:hAnsi="Calibri" w:cs="Calibri"/>
          <w:color w:val="172B4D"/>
          <w:sz w:val="21"/>
          <w:szCs w:val="21"/>
        </w:rPr>
      </w:pPr>
    </w:p>
    <w:p w14:paraId="2440B84A" w14:textId="67A46FEC" w:rsidR="00CA7012" w:rsidRPr="00CA7012" w:rsidRDefault="003C0A87" w:rsidP="00656AEB">
      <w:pPr>
        <w:pStyle w:val="NormalWeb"/>
        <w:shd w:val="clear" w:color="auto" w:fill="FFFFFF"/>
        <w:spacing w:before="0" w:beforeAutospacing="0" w:after="120" w:afterAutospacing="0"/>
        <w:rPr>
          <w:rFonts w:ascii="Calibri" w:hAnsi="Calibri" w:cs="Calibri"/>
          <w:color w:val="172B4D"/>
          <w:sz w:val="21"/>
          <w:szCs w:val="21"/>
        </w:rPr>
      </w:pPr>
      <w:r>
        <w:rPr>
          <w:rFonts w:ascii="Calibri" w:hAnsi="Calibri" w:cs="Calibri"/>
          <w:b/>
          <w:bCs/>
          <w:color w:val="808080"/>
          <w:spacing w:val="-1"/>
        </w:rPr>
        <w:t>Providing Material to your customers and returning material to your vendors</w:t>
      </w:r>
    </w:p>
    <w:p w14:paraId="5E5B86F6" w14:textId="0AEFC652" w:rsidR="003C0A87" w:rsidRPr="0028706C" w:rsidRDefault="003C0A87" w:rsidP="00484AEC">
      <w:pPr>
        <w:pStyle w:val="NormalWeb"/>
        <w:shd w:val="clear" w:color="auto" w:fill="FFFFFF"/>
        <w:spacing w:before="0" w:beforeAutospacing="0" w:after="0" w:afterAutospacing="0"/>
        <w:jc w:val="both"/>
        <w:rPr>
          <w:rFonts w:ascii="Calibri" w:hAnsi="Calibri" w:cs="Calibri"/>
          <w:sz w:val="21"/>
          <w:szCs w:val="21"/>
        </w:rPr>
      </w:pPr>
      <w:r w:rsidRPr="0028706C">
        <w:rPr>
          <w:rFonts w:ascii="Calibri" w:hAnsi="Calibri" w:cs="Calibri"/>
          <w:sz w:val="21"/>
          <w:szCs w:val="21"/>
        </w:rPr>
        <w:t>Depending on the different use cases it is possible to procure material and services in the following ways</w:t>
      </w:r>
      <w:r w:rsidR="00656AEB" w:rsidRPr="0028706C">
        <w:rPr>
          <w:rFonts w:ascii="Calibri" w:hAnsi="Calibri" w:cs="Calibri"/>
          <w:sz w:val="21"/>
          <w:szCs w:val="21"/>
        </w:rPr>
        <w:t>:</w:t>
      </w:r>
    </w:p>
    <w:p w14:paraId="699482C0" w14:textId="77777777" w:rsidR="00656AEB" w:rsidRPr="0028706C" w:rsidRDefault="00656AEB" w:rsidP="00CA7012">
      <w:pPr>
        <w:pStyle w:val="NormalWeb"/>
        <w:shd w:val="clear" w:color="auto" w:fill="FFFFFF"/>
        <w:spacing w:before="150" w:beforeAutospacing="0" w:after="0" w:afterAutospacing="0"/>
        <w:rPr>
          <w:rFonts w:ascii="Calibri" w:hAnsi="Calibri" w:cs="Calibri"/>
          <w:sz w:val="21"/>
          <w:szCs w:val="21"/>
        </w:rPr>
      </w:pPr>
    </w:p>
    <w:tbl>
      <w:tblPr>
        <w:tblStyle w:val="GridTable4-Accent4"/>
        <w:tblW w:w="0" w:type="auto"/>
        <w:tblLook w:val="04A0" w:firstRow="1" w:lastRow="0" w:firstColumn="1" w:lastColumn="0" w:noHBand="0" w:noVBand="1"/>
      </w:tblPr>
      <w:tblGrid>
        <w:gridCol w:w="3397"/>
        <w:gridCol w:w="2977"/>
        <w:gridCol w:w="3300"/>
      </w:tblGrid>
      <w:tr w:rsidR="0028706C" w:rsidRPr="0028706C" w14:paraId="05779050" w14:textId="77777777" w:rsidTr="00656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1FC84A7" w14:textId="06118683" w:rsidR="00656AEB" w:rsidRPr="0028706C" w:rsidRDefault="00656AEB" w:rsidP="003A19D5">
            <w:pPr>
              <w:pStyle w:val="NormalWeb"/>
              <w:spacing w:before="0" w:beforeAutospacing="0" w:after="0" w:afterAutospacing="0"/>
              <w:rPr>
                <w:rFonts w:ascii="Calibri" w:hAnsi="Calibri" w:cs="Calibri"/>
                <w:color w:val="auto"/>
                <w:sz w:val="21"/>
                <w:szCs w:val="21"/>
              </w:rPr>
            </w:pPr>
            <w:r w:rsidRPr="0028706C">
              <w:rPr>
                <w:rFonts w:ascii="Calibri" w:hAnsi="Calibri" w:cs="Calibri"/>
                <w:color w:val="auto"/>
                <w:sz w:val="21"/>
                <w:szCs w:val="21"/>
              </w:rPr>
              <w:t>Provide Material to your customers</w:t>
            </w:r>
          </w:p>
        </w:tc>
        <w:tc>
          <w:tcPr>
            <w:tcW w:w="2977" w:type="dxa"/>
          </w:tcPr>
          <w:p w14:paraId="5EFF3673" w14:textId="6EE1F892" w:rsidR="00656AEB" w:rsidRPr="0028706C" w:rsidRDefault="00656AEB" w:rsidP="003A19D5">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1"/>
                <w:szCs w:val="21"/>
              </w:rPr>
            </w:pPr>
            <w:r w:rsidRPr="0028706C">
              <w:rPr>
                <w:rFonts w:ascii="Calibri" w:hAnsi="Calibri" w:cs="Calibri"/>
                <w:color w:val="auto"/>
                <w:sz w:val="21"/>
                <w:szCs w:val="21"/>
              </w:rPr>
              <w:t>Return Material to your vendors</w:t>
            </w:r>
          </w:p>
        </w:tc>
        <w:tc>
          <w:tcPr>
            <w:tcW w:w="3300" w:type="dxa"/>
          </w:tcPr>
          <w:p w14:paraId="7F79F9F8" w14:textId="53B14A59" w:rsidR="00656AEB" w:rsidRPr="0028706C" w:rsidRDefault="00656AEB" w:rsidP="003A19D5">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color w:val="auto"/>
                <w:sz w:val="21"/>
                <w:szCs w:val="21"/>
              </w:rPr>
            </w:pPr>
            <w:r w:rsidRPr="0028706C">
              <w:rPr>
                <w:rFonts w:ascii="Calibri" w:hAnsi="Calibri" w:cs="Calibri"/>
                <w:color w:val="auto"/>
                <w:sz w:val="21"/>
                <w:szCs w:val="21"/>
              </w:rPr>
              <w:t>Provide Services to your customers</w:t>
            </w:r>
          </w:p>
        </w:tc>
      </w:tr>
      <w:tr w:rsidR="0028706C" w:rsidRPr="0028706C" w14:paraId="1C42796D" w14:textId="77777777" w:rsidTr="0065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6E81238" w14:textId="36A3C412" w:rsidR="00656AEB" w:rsidRPr="0028706C" w:rsidRDefault="00656AEB" w:rsidP="003A19D5">
            <w:pPr>
              <w:pStyle w:val="NormalWeb"/>
              <w:spacing w:before="0" w:beforeAutospacing="0" w:after="0" w:afterAutospacing="0"/>
              <w:rPr>
                <w:rFonts w:ascii="Calibri" w:hAnsi="Calibri" w:cs="Calibri"/>
                <w:b w:val="0"/>
                <w:bCs w:val="0"/>
                <w:sz w:val="21"/>
                <w:szCs w:val="21"/>
              </w:rPr>
            </w:pPr>
            <w:r w:rsidRPr="0028706C">
              <w:rPr>
                <w:rFonts w:ascii="Calibri" w:hAnsi="Calibri" w:cs="Calibri"/>
                <w:b w:val="0"/>
                <w:bCs w:val="0"/>
                <w:sz w:val="21"/>
                <w:szCs w:val="21"/>
              </w:rPr>
              <w:t xml:space="preserve">Through Sales process (V-order) </w:t>
            </w:r>
          </w:p>
        </w:tc>
        <w:tc>
          <w:tcPr>
            <w:tcW w:w="2977" w:type="dxa"/>
          </w:tcPr>
          <w:p w14:paraId="39DF5579" w14:textId="4E7E2000" w:rsidR="00656AEB" w:rsidRPr="0028706C" w:rsidRDefault="00656AEB" w:rsidP="003A19D5">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sz w:val="21"/>
                <w:szCs w:val="21"/>
              </w:rPr>
            </w:pPr>
            <w:r w:rsidRPr="0028706C">
              <w:rPr>
                <w:rFonts w:ascii="Calibri" w:hAnsi="Calibri" w:cs="Calibri"/>
                <w:sz w:val="21"/>
                <w:szCs w:val="21"/>
              </w:rPr>
              <w:t>Through Return Delivery process (D-order)</w:t>
            </w:r>
          </w:p>
        </w:tc>
        <w:tc>
          <w:tcPr>
            <w:tcW w:w="3300" w:type="dxa"/>
          </w:tcPr>
          <w:p w14:paraId="200FE149" w14:textId="7FD8C3E0" w:rsidR="00656AEB" w:rsidRPr="0028706C" w:rsidRDefault="00656AEB" w:rsidP="003A19D5">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sz w:val="21"/>
                <w:szCs w:val="21"/>
              </w:rPr>
            </w:pPr>
            <w:r w:rsidRPr="0028706C">
              <w:rPr>
                <w:rFonts w:ascii="Calibri" w:hAnsi="Calibri" w:cs="Calibri"/>
                <w:sz w:val="21"/>
                <w:szCs w:val="21"/>
              </w:rPr>
              <w:t>Through Sale of services process (V-Order)</w:t>
            </w:r>
          </w:p>
        </w:tc>
      </w:tr>
      <w:tr w:rsidR="0028706C" w:rsidRPr="0028706C" w14:paraId="589B7AAE" w14:textId="77777777" w:rsidTr="00656AEB">
        <w:tc>
          <w:tcPr>
            <w:cnfStyle w:val="001000000000" w:firstRow="0" w:lastRow="0" w:firstColumn="1" w:lastColumn="0" w:oddVBand="0" w:evenVBand="0" w:oddHBand="0" w:evenHBand="0" w:firstRowFirstColumn="0" w:firstRowLastColumn="0" w:lastRowFirstColumn="0" w:lastRowLastColumn="0"/>
            <w:tcW w:w="3397" w:type="dxa"/>
          </w:tcPr>
          <w:p w14:paraId="3D38FE26" w14:textId="108D4AA3" w:rsidR="00656AEB" w:rsidRPr="0028706C" w:rsidRDefault="00656AEB" w:rsidP="003A19D5">
            <w:pPr>
              <w:pStyle w:val="NormalWeb"/>
              <w:spacing w:before="0" w:beforeAutospacing="0" w:after="0" w:afterAutospacing="0"/>
              <w:rPr>
                <w:rFonts w:ascii="Calibri" w:hAnsi="Calibri" w:cs="Calibri"/>
                <w:b w:val="0"/>
                <w:bCs w:val="0"/>
                <w:sz w:val="21"/>
                <w:szCs w:val="21"/>
              </w:rPr>
            </w:pPr>
            <w:r w:rsidRPr="0028706C">
              <w:rPr>
                <w:rFonts w:ascii="Calibri" w:hAnsi="Calibri" w:cs="Calibri"/>
                <w:b w:val="0"/>
                <w:bCs w:val="0"/>
                <w:sz w:val="21"/>
                <w:szCs w:val="21"/>
              </w:rPr>
              <w:t>Through Loan process (C-order)</w:t>
            </w:r>
          </w:p>
        </w:tc>
        <w:tc>
          <w:tcPr>
            <w:tcW w:w="2977" w:type="dxa"/>
          </w:tcPr>
          <w:p w14:paraId="48BB72F5" w14:textId="77777777" w:rsidR="00656AEB" w:rsidRPr="0028706C" w:rsidRDefault="00656AEB" w:rsidP="003A19D5">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sz w:val="21"/>
                <w:szCs w:val="21"/>
              </w:rPr>
            </w:pPr>
          </w:p>
        </w:tc>
        <w:tc>
          <w:tcPr>
            <w:tcW w:w="3300" w:type="dxa"/>
          </w:tcPr>
          <w:p w14:paraId="4E7AD072" w14:textId="47DEC86A" w:rsidR="00656AEB" w:rsidRPr="0028706C" w:rsidRDefault="00656AEB" w:rsidP="003A19D5">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sz w:val="21"/>
                <w:szCs w:val="21"/>
              </w:rPr>
            </w:pPr>
          </w:p>
        </w:tc>
      </w:tr>
      <w:tr w:rsidR="0028706C" w:rsidRPr="0028706C" w14:paraId="32056381" w14:textId="77777777" w:rsidTr="0065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FBE5A2C" w14:textId="3A64BAF0" w:rsidR="00656AEB" w:rsidRPr="0028706C" w:rsidRDefault="00656AEB" w:rsidP="003A19D5">
            <w:pPr>
              <w:pStyle w:val="NormalWeb"/>
              <w:spacing w:before="0" w:beforeAutospacing="0" w:after="0" w:afterAutospacing="0"/>
              <w:rPr>
                <w:rFonts w:ascii="Calibri" w:hAnsi="Calibri" w:cs="Calibri"/>
                <w:b w:val="0"/>
                <w:bCs w:val="0"/>
                <w:sz w:val="21"/>
                <w:szCs w:val="21"/>
              </w:rPr>
            </w:pPr>
            <w:r w:rsidRPr="0028706C">
              <w:rPr>
                <w:rFonts w:ascii="Calibri" w:hAnsi="Calibri" w:cs="Calibri"/>
                <w:b w:val="0"/>
                <w:bCs w:val="0"/>
                <w:sz w:val="21"/>
                <w:szCs w:val="21"/>
              </w:rPr>
              <w:t>Through Exchange process (X-order)</w:t>
            </w:r>
          </w:p>
        </w:tc>
        <w:tc>
          <w:tcPr>
            <w:tcW w:w="2977" w:type="dxa"/>
          </w:tcPr>
          <w:p w14:paraId="6515B46E" w14:textId="77777777" w:rsidR="00656AEB" w:rsidRPr="0028706C" w:rsidRDefault="00656AEB" w:rsidP="003A19D5">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sz w:val="21"/>
                <w:szCs w:val="21"/>
              </w:rPr>
            </w:pPr>
          </w:p>
        </w:tc>
        <w:tc>
          <w:tcPr>
            <w:tcW w:w="3300" w:type="dxa"/>
          </w:tcPr>
          <w:p w14:paraId="24963895" w14:textId="5A3602C9" w:rsidR="00656AEB" w:rsidRPr="0028706C" w:rsidRDefault="00656AEB" w:rsidP="003A19D5">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sz w:val="21"/>
                <w:szCs w:val="21"/>
              </w:rPr>
            </w:pPr>
          </w:p>
        </w:tc>
      </w:tr>
      <w:tr w:rsidR="0028706C" w:rsidRPr="0028706C" w14:paraId="237F5AE8" w14:textId="77777777" w:rsidTr="00656AEB">
        <w:tc>
          <w:tcPr>
            <w:cnfStyle w:val="001000000000" w:firstRow="0" w:lastRow="0" w:firstColumn="1" w:lastColumn="0" w:oddVBand="0" w:evenVBand="0" w:oddHBand="0" w:evenHBand="0" w:firstRowFirstColumn="0" w:firstRowLastColumn="0" w:lastRowFirstColumn="0" w:lastRowLastColumn="0"/>
            <w:tcW w:w="3397" w:type="dxa"/>
          </w:tcPr>
          <w:p w14:paraId="04FBA39D" w14:textId="7EA1688D" w:rsidR="00656AEB" w:rsidRPr="0028706C" w:rsidRDefault="00656AEB" w:rsidP="003A19D5">
            <w:pPr>
              <w:pStyle w:val="NormalWeb"/>
              <w:spacing w:before="0" w:beforeAutospacing="0" w:after="0" w:afterAutospacing="0"/>
              <w:rPr>
                <w:rFonts w:ascii="Calibri" w:hAnsi="Calibri" w:cs="Calibri"/>
                <w:b w:val="0"/>
                <w:bCs w:val="0"/>
                <w:sz w:val="21"/>
                <w:szCs w:val="21"/>
              </w:rPr>
            </w:pPr>
            <w:r w:rsidRPr="0028706C">
              <w:rPr>
                <w:rFonts w:ascii="Calibri" w:hAnsi="Calibri" w:cs="Calibri"/>
                <w:b w:val="0"/>
                <w:bCs w:val="0"/>
                <w:sz w:val="21"/>
                <w:szCs w:val="21"/>
              </w:rPr>
              <w:t>Through Exchange process (Y-order)</w:t>
            </w:r>
          </w:p>
        </w:tc>
        <w:tc>
          <w:tcPr>
            <w:tcW w:w="2977" w:type="dxa"/>
          </w:tcPr>
          <w:p w14:paraId="02D51751" w14:textId="77777777" w:rsidR="00656AEB" w:rsidRPr="0028706C" w:rsidRDefault="00656AEB" w:rsidP="003A19D5">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sz w:val="21"/>
                <w:szCs w:val="21"/>
              </w:rPr>
            </w:pPr>
          </w:p>
        </w:tc>
        <w:tc>
          <w:tcPr>
            <w:tcW w:w="3300" w:type="dxa"/>
          </w:tcPr>
          <w:p w14:paraId="44C06213" w14:textId="0CB7D0E2" w:rsidR="00656AEB" w:rsidRPr="0028706C" w:rsidRDefault="00656AEB" w:rsidP="003A19D5">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sz w:val="21"/>
                <w:szCs w:val="21"/>
              </w:rPr>
            </w:pPr>
          </w:p>
        </w:tc>
      </w:tr>
      <w:tr w:rsidR="0028706C" w:rsidRPr="0028706C" w14:paraId="3F3A7C2C" w14:textId="77777777" w:rsidTr="0065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3C70842" w14:textId="01CFF196" w:rsidR="00656AEB" w:rsidRPr="0028706C" w:rsidRDefault="00656AEB" w:rsidP="003A19D5">
            <w:pPr>
              <w:pStyle w:val="NormalWeb"/>
              <w:spacing w:before="0" w:beforeAutospacing="0" w:after="0" w:afterAutospacing="0"/>
              <w:rPr>
                <w:rFonts w:ascii="Calibri" w:hAnsi="Calibri" w:cs="Calibri"/>
                <w:b w:val="0"/>
                <w:bCs w:val="0"/>
                <w:sz w:val="21"/>
                <w:szCs w:val="21"/>
              </w:rPr>
            </w:pPr>
            <w:r w:rsidRPr="0028706C">
              <w:rPr>
                <w:rFonts w:ascii="Calibri" w:hAnsi="Calibri" w:cs="Calibri"/>
                <w:b w:val="0"/>
                <w:bCs w:val="0"/>
                <w:sz w:val="21"/>
                <w:szCs w:val="21"/>
              </w:rPr>
              <w:t xml:space="preserve">Through Pooling process </w:t>
            </w:r>
            <w:r w:rsidRPr="0028706C">
              <w:rPr>
                <w:rFonts w:ascii="Calibri" w:hAnsi="Calibri" w:cs="Calibri"/>
                <w:b w:val="0"/>
                <w:bCs w:val="0"/>
                <w:sz w:val="21"/>
                <w:szCs w:val="21"/>
              </w:rPr>
              <w:sym w:font="Wingdings" w:char="F0E0"/>
            </w:r>
            <w:r w:rsidRPr="0028706C">
              <w:rPr>
                <w:rFonts w:ascii="Calibri" w:hAnsi="Calibri" w:cs="Calibri"/>
                <w:b w:val="0"/>
                <w:bCs w:val="0"/>
                <w:sz w:val="21"/>
                <w:szCs w:val="21"/>
              </w:rPr>
              <w:t xml:space="preserve"> see process 09.06 Pooling &amp; Consignment</w:t>
            </w:r>
          </w:p>
        </w:tc>
        <w:tc>
          <w:tcPr>
            <w:tcW w:w="2977" w:type="dxa"/>
          </w:tcPr>
          <w:p w14:paraId="56B3830F" w14:textId="77777777" w:rsidR="00656AEB" w:rsidRPr="0028706C" w:rsidRDefault="00656AEB" w:rsidP="003A19D5">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sz w:val="21"/>
                <w:szCs w:val="21"/>
              </w:rPr>
            </w:pPr>
          </w:p>
        </w:tc>
        <w:tc>
          <w:tcPr>
            <w:tcW w:w="3300" w:type="dxa"/>
          </w:tcPr>
          <w:p w14:paraId="55948EE3" w14:textId="43EC2E28" w:rsidR="00656AEB" w:rsidRPr="0028706C" w:rsidRDefault="00656AEB" w:rsidP="003A19D5">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sz w:val="21"/>
                <w:szCs w:val="21"/>
              </w:rPr>
            </w:pPr>
          </w:p>
        </w:tc>
      </w:tr>
      <w:tr w:rsidR="0028706C" w:rsidRPr="0028706C" w14:paraId="1BC5566B" w14:textId="77777777" w:rsidTr="00656AEB">
        <w:tc>
          <w:tcPr>
            <w:cnfStyle w:val="001000000000" w:firstRow="0" w:lastRow="0" w:firstColumn="1" w:lastColumn="0" w:oddVBand="0" w:evenVBand="0" w:oddHBand="0" w:evenHBand="0" w:firstRowFirstColumn="0" w:firstRowLastColumn="0" w:lastRowFirstColumn="0" w:lastRowLastColumn="0"/>
            <w:tcW w:w="3397" w:type="dxa"/>
          </w:tcPr>
          <w:p w14:paraId="41BA786E" w14:textId="65A351AA" w:rsidR="00656AEB" w:rsidRPr="0028706C" w:rsidRDefault="00656AEB" w:rsidP="003A19D5">
            <w:pPr>
              <w:pStyle w:val="NormalWeb"/>
              <w:spacing w:before="0" w:beforeAutospacing="0" w:after="0" w:afterAutospacing="0"/>
              <w:rPr>
                <w:rFonts w:ascii="Calibri" w:hAnsi="Calibri" w:cs="Calibri"/>
                <w:sz w:val="21"/>
                <w:szCs w:val="21"/>
              </w:rPr>
            </w:pPr>
            <w:r w:rsidRPr="0028706C">
              <w:rPr>
                <w:rFonts w:ascii="Calibri" w:hAnsi="Calibri" w:cs="Calibri"/>
                <w:b w:val="0"/>
                <w:bCs w:val="0"/>
                <w:sz w:val="21"/>
                <w:szCs w:val="21"/>
              </w:rPr>
              <w:t xml:space="preserve">Through Consignment process </w:t>
            </w:r>
            <w:r w:rsidRPr="0028706C">
              <w:rPr>
                <w:rFonts w:ascii="Calibri" w:hAnsi="Calibri" w:cs="Calibri"/>
                <w:b w:val="0"/>
                <w:bCs w:val="0"/>
                <w:sz w:val="21"/>
                <w:szCs w:val="21"/>
              </w:rPr>
              <w:sym w:font="Wingdings" w:char="F0E0"/>
            </w:r>
            <w:r w:rsidRPr="0028706C">
              <w:rPr>
                <w:rFonts w:ascii="Calibri" w:hAnsi="Calibri" w:cs="Calibri"/>
                <w:b w:val="0"/>
                <w:bCs w:val="0"/>
                <w:sz w:val="21"/>
                <w:szCs w:val="21"/>
              </w:rPr>
              <w:t xml:space="preserve"> see process 09.06 Pooling &amp; Consignment</w:t>
            </w:r>
          </w:p>
        </w:tc>
        <w:tc>
          <w:tcPr>
            <w:tcW w:w="2977" w:type="dxa"/>
          </w:tcPr>
          <w:p w14:paraId="04B67B46" w14:textId="77777777" w:rsidR="00656AEB" w:rsidRPr="0028706C" w:rsidRDefault="00656AEB" w:rsidP="003A19D5">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sz w:val="21"/>
                <w:szCs w:val="21"/>
              </w:rPr>
            </w:pPr>
          </w:p>
        </w:tc>
        <w:tc>
          <w:tcPr>
            <w:tcW w:w="3300" w:type="dxa"/>
          </w:tcPr>
          <w:p w14:paraId="29AAE2A3" w14:textId="3FB7AEB7" w:rsidR="00656AEB" w:rsidRPr="0028706C" w:rsidRDefault="00656AEB" w:rsidP="003A19D5">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sz w:val="21"/>
                <w:szCs w:val="21"/>
              </w:rPr>
            </w:pPr>
          </w:p>
        </w:tc>
      </w:tr>
    </w:tbl>
    <w:p w14:paraId="7E06E2EC" w14:textId="77777777" w:rsidR="00656AEB" w:rsidRPr="00656AEB" w:rsidRDefault="00656AEB" w:rsidP="00CA7012">
      <w:pPr>
        <w:pStyle w:val="NormalWeb"/>
        <w:shd w:val="clear" w:color="auto" w:fill="FFFFFF"/>
        <w:spacing w:before="150" w:beforeAutospacing="0" w:after="0" w:afterAutospacing="0"/>
        <w:rPr>
          <w:rFonts w:ascii="Calibri" w:hAnsi="Calibri" w:cs="Calibri"/>
          <w:color w:val="172B4D"/>
          <w:sz w:val="21"/>
          <w:szCs w:val="21"/>
          <w:lang w:val="en-GB"/>
        </w:rPr>
      </w:pPr>
    </w:p>
    <w:p w14:paraId="08344602" w14:textId="30AC4A08" w:rsidR="00FA139C" w:rsidRPr="00FA139C" w:rsidRDefault="00762748" w:rsidP="00FA139C">
      <w:pPr>
        <w:pStyle w:val="NormalWeb"/>
        <w:shd w:val="clear" w:color="auto" w:fill="FFFFFF"/>
        <w:spacing w:before="150" w:beforeAutospacing="0" w:after="0" w:afterAutospacing="0"/>
        <w:rPr>
          <w:rFonts w:ascii="Calibri" w:hAnsi="Calibri" w:cs="Calibri"/>
          <w:color w:val="172B4D"/>
          <w:sz w:val="21"/>
          <w:szCs w:val="21"/>
        </w:rPr>
      </w:pPr>
      <w:r>
        <w:rPr>
          <w:rFonts w:ascii="Calibri" w:hAnsi="Calibri" w:cs="Calibri"/>
          <w:b/>
          <w:bCs/>
          <w:color w:val="808080"/>
          <w:spacing w:val="-1"/>
        </w:rPr>
        <w:t>Main APNs concerned.</w:t>
      </w:r>
    </w:p>
    <w:p w14:paraId="586E686F" w14:textId="75E6F06E" w:rsidR="00FA139C" w:rsidRPr="0028706C" w:rsidRDefault="00762748" w:rsidP="00484AEC">
      <w:pPr>
        <w:pStyle w:val="NormalWeb"/>
        <w:numPr>
          <w:ilvl w:val="0"/>
          <w:numId w:val="23"/>
        </w:numPr>
        <w:shd w:val="clear" w:color="auto" w:fill="FFFFFF"/>
        <w:spacing w:before="0" w:beforeAutospacing="0" w:after="0" w:afterAutospacing="0"/>
        <w:ind w:left="714" w:hanging="357"/>
        <w:jc w:val="both"/>
        <w:rPr>
          <w:rFonts w:ascii="Calibri" w:hAnsi="Calibri" w:cs="Calibri"/>
          <w:sz w:val="21"/>
          <w:szCs w:val="21"/>
        </w:rPr>
      </w:pPr>
      <w:r w:rsidRPr="0028706C">
        <w:rPr>
          <w:rFonts w:ascii="Calibri" w:hAnsi="Calibri" w:cs="Calibri"/>
          <w:b/>
          <w:bCs/>
          <w:sz w:val="21"/>
          <w:szCs w:val="21"/>
        </w:rPr>
        <w:t>Price Book (APN 325).</w:t>
      </w:r>
      <w:r w:rsidRPr="0028706C">
        <w:rPr>
          <w:rFonts w:ascii="Calibri" w:hAnsi="Calibri" w:cs="Calibri"/>
          <w:sz w:val="21"/>
          <w:szCs w:val="21"/>
        </w:rPr>
        <w:t xml:space="preserve"> Used to enter (also via massive upload via X-files) CLP both if you are the customer or if you are the provider. </w:t>
      </w:r>
    </w:p>
    <w:p w14:paraId="73805DEF" w14:textId="7E71EA15" w:rsidR="00762748" w:rsidRPr="0028706C" w:rsidRDefault="00762748" w:rsidP="00484AEC">
      <w:pPr>
        <w:pStyle w:val="NormalWeb"/>
        <w:numPr>
          <w:ilvl w:val="0"/>
          <w:numId w:val="23"/>
        </w:numPr>
        <w:shd w:val="clear" w:color="auto" w:fill="FFFFFF"/>
        <w:spacing w:before="0" w:beforeAutospacing="0" w:after="0" w:afterAutospacing="0"/>
        <w:ind w:left="714" w:hanging="357"/>
        <w:jc w:val="both"/>
        <w:rPr>
          <w:rFonts w:ascii="Calibri" w:hAnsi="Calibri" w:cs="Calibri"/>
          <w:sz w:val="21"/>
          <w:szCs w:val="21"/>
        </w:rPr>
      </w:pPr>
      <w:r w:rsidRPr="0028706C">
        <w:rPr>
          <w:rFonts w:ascii="Calibri" w:hAnsi="Calibri" w:cs="Calibri"/>
          <w:b/>
          <w:bCs/>
          <w:sz w:val="21"/>
          <w:szCs w:val="21"/>
        </w:rPr>
        <w:t>Order Management (APN 2015)</w:t>
      </w:r>
      <w:r w:rsidRPr="0028706C">
        <w:rPr>
          <w:rFonts w:ascii="Calibri" w:hAnsi="Calibri" w:cs="Calibri"/>
          <w:sz w:val="21"/>
          <w:szCs w:val="21"/>
        </w:rPr>
        <w:t xml:space="preserve">. It is the main APN where all the mentioned order type are created, </w:t>
      </w:r>
      <w:proofErr w:type="gramStart"/>
      <w:r w:rsidRPr="0028706C">
        <w:rPr>
          <w:rFonts w:ascii="Calibri" w:hAnsi="Calibri" w:cs="Calibri"/>
          <w:sz w:val="21"/>
          <w:szCs w:val="21"/>
        </w:rPr>
        <w:t>issued</w:t>
      </w:r>
      <w:proofErr w:type="gramEnd"/>
      <w:r w:rsidRPr="0028706C">
        <w:rPr>
          <w:rFonts w:ascii="Calibri" w:hAnsi="Calibri" w:cs="Calibri"/>
          <w:sz w:val="21"/>
          <w:szCs w:val="21"/>
        </w:rPr>
        <w:t xml:space="preserve"> and booked (for the bookable order types).</w:t>
      </w:r>
    </w:p>
    <w:p w14:paraId="307BD346" w14:textId="6DAA4F37" w:rsidR="00762748" w:rsidRPr="0028706C" w:rsidRDefault="00762748" w:rsidP="00484AEC">
      <w:pPr>
        <w:pStyle w:val="NormalWeb"/>
        <w:numPr>
          <w:ilvl w:val="0"/>
          <w:numId w:val="23"/>
        </w:numPr>
        <w:shd w:val="clear" w:color="auto" w:fill="FFFFFF"/>
        <w:spacing w:before="0" w:beforeAutospacing="0" w:after="0" w:afterAutospacing="0"/>
        <w:ind w:left="714" w:hanging="357"/>
        <w:jc w:val="both"/>
        <w:rPr>
          <w:rFonts w:ascii="Calibri" w:hAnsi="Calibri" w:cs="Calibri"/>
          <w:sz w:val="21"/>
          <w:szCs w:val="21"/>
        </w:rPr>
      </w:pPr>
      <w:r w:rsidRPr="0028706C">
        <w:rPr>
          <w:rFonts w:ascii="Calibri" w:hAnsi="Calibri" w:cs="Calibri"/>
          <w:b/>
          <w:bCs/>
          <w:sz w:val="21"/>
          <w:szCs w:val="21"/>
        </w:rPr>
        <w:t>Advanced Reorder Proposal (APN 899)</w:t>
      </w:r>
      <w:r w:rsidRPr="0028706C">
        <w:rPr>
          <w:rFonts w:ascii="Calibri" w:hAnsi="Calibri" w:cs="Calibri"/>
          <w:sz w:val="21"/>
          <w:szCs w:val="21"/>
        </w:rPr>
        <w:t>. From this APN it is possible to trigger the order creation for all those part numbers in status “</w:t>
      </w:r>
      <w:proofErr w:type="spellStart"/>
      <w:r w:rsidRPr="0028706C">
        <w:rPr>
          <w:rFonts w:ascii="Calibri" w:hAnsi="Calibri" w:cs="Calibri"/>
          <w:sz w:val="21"/>
          <w:szCs w:val="21"/>
        </w:rPr>
        <w:t>Reorded</w:t>
      </w:r>
      <w:proofErr w:type="spellEnd"/>
      <w:r w:rsidRPr="0028706C">
        <w:rPr>
          <w:rFonts w:ascii="Calibri" w:hAnsi="Calibri" w:cs="Calibri"/>
          <w:sz w:val="21"/>
          <w:szCs w:val="21"/>
        </w:rPr>
        <w:t xml:space="preserve"> required” </w:t>
      </w:r>
      <w:r w:rsidRPr="0028706C">
        <w:rPr>
          <w:rFonts w:ascii="Calibri" w:hAnsi="Calibri" w:cs="Calibri"/>
          <w:sz w:val="21"/>
          <w:szCs w:val="21"/>
        </w:rPr>
        <w:sym w:font="Wingdings" w:char="F0E0"/>
      </w:r>
      <w:r w:rsidRPr="0028706C">
        <w:rPr>
          <w:rFonts w:ascii="Calibri" w:hAnsi="Calibri" w:cs="Calibri"/>
          <w:sz w:val="21"/>
          <w:szCs w:val="21"/>
        </w:rPr>
        <w:t xml:space="preserve"> see also process 09.01 Material Planning</w:t>
      </w:r>
    </w:p>
    <w:p w14:paraId="4746680F" w14:textId="79D4A3DB" w:rsidR="00762748" w:rsidRPr="0028706C" w:rsidRDefault="00762748" w:rsidP="00484AEC">
      <w:pPr>
        <w:pStyle w:val="NormalWeb"/>
        <w:numPr>
          <w:ilvl w:val="0"/>
          <w:numId w:val="23"/>
        </w:numPr>
        <w:shd w:val="clear" w:color="auto" w:fill="FFFFFF"/>
        <w:spacing w:before="0" w:beforeAutospacing="0" w:after="0" w:afterAutospacing="0"/>
        <w:ind w:left="714" w:hanging="357"/>
        <w:jc w:val="both"/>
        <w:rPr>
          <w:rFonts w:ascii="Calibri" w:hAnsi="Calibri" w:cs="Calibri"/>
          <w:sz w:val="21"/>
          <w:szCs w:val="21"/>
        </w:rPr>
      </w:pPr>
      <w:r w:rsidRPr="0028706C">
        <w:rPr>
          <w:rFonts w:ascii="Calibri" w:hAnsi="Calibri" w:cs="Calibri"/>
          <w:b/>
          <w:bCs/>
          <w:sz w:val="21"/>
          <w:szCs w:val="21"/>
        </w:rPr>
        <w:t>PCF (Part Consumption Forecast, APN 204)</w:t>
      </w:r>
      <w:r w:rsidRPr="0028706C">
        <w:rPr>
          <w:rFonts w:ascii="Calibri" w:hAnsi="Calibri" w:cs="Calibri"/>
          <w:sz w:val="21"/>
          <w:szCs w:val="21"/>
        </w:rPr>
        <w:t>. From this APN it is possible to trigger the order creation for all those part numbers whose status is “Unavailable”</w:t>
      </w:r>
    </w:p>
    <w:p w14:paraId="25FED94B" w14:textId="3D21B27E" w:rsidR="00985F3F" w:rsidRPr="0028706C" w:rsidRDefault="00985F3F" w:rsidP="00484AEC">
      <w:pPr>
        <w:pStyle w:val="NormalWeb"/>
        <w:numPr>
          <w:ilvl w:val="0"/>
          <w:numId w:val="23"/>
        </w:numPr>
        <w:shd w:val="clear" w:color="auto" w:fill="FFFFFF"/>
        <w:spacing w:before="0" w:beforeAutospacing="0" w:after="0" w:afterAutospacing="0"/>
        <w:ind w:left="714" w:hanging="357"/>
        <w:jc w:val="both"/>
        <w:rPr>
          <w:rFonts w:ascii="Calibri" w:hAnsi="Calibri" w:cs="Calibri"/>
          <w:sz w:val="21"/>
          <w:szCs w:val="21"/>
        </w:rPr>
      </w:pPr>
      <w:r w:rsidRPr="0028706C">
        <w:rPr>
          <w:rFonts w:ascii="Calibri" w:hAnsi="Calibri" w:cs="Calibri"/>
          <w:b/>
          <w:bCs/>
          <w:sz w:val="21"/>
          <w:szCs w:val="21"/>
        </w:rPr>
        <w:t>Approval Control Board (APN 2110)</w:t>
      </w:r>
      <w:r w:rsidRPr="0028706C">
        <w:rPr>
          <w:rFonts w:ascii="Calibri" w:hAnsi="Calibri" w:cs="Calibri"/>
          <w:sz w:val="21"/>
          <w:szCs w:val="21"/>
        </w:rPr>
        <w:t xml:space="preserve">. From this APN it is possible to approve those orders that need an approval according to the company policy set in then Approval Control Configuration (APN 2111) </w:t>
      </w:r>
      <w:r w:rsidRPr="0028706C">
        <w:rPr>
          <w:rFonts w:ascii="Calibri" w:hAnsi="Calibri" w:cs="Calibri"/>
          <w:sz w:val="21"/>
          <w:szCs w:val="21"/>
        </w:rPr>
        <w:sym w:font="Wingdings" w:char="F0E0"/>
      </w:r>
      <w:r w:rsidRPr="0028706C">
        <w:rPr>
          <w:rFonts w:ascii="Calibri" w:hAnsi="Calibri" w:cs="Calibri"/>
          <w:sz w:val="21"/>
          <w:szCs w:val="21"/>
        </w:rPr>
        <w:t xml:space="preserve"> see process 04.04 Approval Control</w:t>
      </w:r>
    </w:p>
    <w:p w14:paraId="43CE635F" w14:textId="77777777" w:rsidR="009B6259" w:rsidRDefault="009B6259" w:rsidP="00484AEC">
      <w:pPr>
        <w:pStyle w:val="NormalWeb"/>
        <w:shd w:val="clear" w:color="auto" w:fill="FFFFFF"/>
        <w:spacing w:before="150" w:beforeAutospacing="0" w:after="0" w:afterAutospacing="0"/>
        <w:jc w:val="both"/>
        <w:rPr>
          <w:rFonts w:ascii="Calibri" w:hAnsi="Calibri" w:cs="Calibri"/>
          <w:b/>
          <w:bCs/>
          <w:color w:val="808080"/>
          <w:spacing w:val="-1"/>
        </w:rPr>
      </w:pPr>
    </w:p>
    <w:p w14:paraId="57971385" w14:textId="77777777" w:rsidR="009B6259" w:rsidRDefault="009B6259" w:rsidP="00484AEC">
      <w:pPr>
        <w:pStyle w:val="NormalWeb"/>
        <w:shd w:val="clear" w:color="auto" w:fill="FFFFFF"/>
        <w:spacing w:before="150" w:beforeAutospacing="0" w:after="0" w:afterAutospacing="0"/>
        <w:jc w:val="both"/>
        <w:rPr>
          <w:rFonts w:ascii="Calibri" w:hAnsi="Calibri" w:cs="Calibri"/>
          <w:b/>
          <w:bCs/>
          <w:color w:val="808080"/>
          <w:spacing w:val="-1"/>
        </w:rPr>
      </w:pPr>
    </w:p>
    <w:p w14:paraId="744950FE" w14:textId="77777777" w:rsidR="009B6259" w:rsidRDefault="009B6259" w:rsidP="00484AEC">
      <w:pPr>
        <w:pStyle w:val="NormalWeb"/>
        <w:shd w:val="clear" w:color="auto" w:fill="FFFFFF"/>
        <w:spacing w:before="150" w:beforeAutospacing="0" w:after="0" w:afterAutospacing="0"/>
        <w:jc w:val="both"/>
        <w:rPr>
          <w:rFonts w:ascii="Calibri" w:hAnsi="Calibri" w:cs="Calibri"/>
          <w:b/>
          <w:bCs/>
          <w:color w:val="808080"/>
          <w:spacing w:val="-1"/>
        </w:rPr>
      </w:pPr>
    </w:p>
    <w:p w14:paraId="278FD8ED" w14:textId="5FC71A50" w:rsidR="009B6259" w:rsidRPr="009B6259" w:rsidRDefault="009B6259" w:rsidP="00484AEC">
      <w:pPr>
        <w:pStyle w:val="NormalWeb"/>
        <w:shd w:val="clear" w:color="auto" w:fill="FFFFFF"/>
        <w:spacing w:before="0" w:beforeAutospacing="0" w:after="0" w:afterAutospacing="0"/>
        <w:jc w:val="both"/>
        <w:rPr>
          <w:rFonts w:ascii="Calibri" w:hAnsi="Calibri" w:cs="Calibri"/>
          <w:b/>
          <w:bCs/>
          <w:color w:val="808080"/>
          <w:spacing w:val="-1"/>
        </w:rPr>
      </w:pPr>
      <w:r w:rsidRPr="009B6259">
        <w:rPr>
          <w:rFonts w:ascii="Calibri" w:hAnsi="Calibri" w:cs="Calibri"/>
          <w:b/>
          <w:bCs/>
          <w:color w:val="808080"/>
          <w:spacing w:val="-1"/>
        </w:rPr>
        <w:t>Form Configuration</w:t>
      </w:r>
    </w:p>
    <w:p w14:paraId="5481C5FA" w14:textId="77777777" w:rsidR="009B6259" w:rsidRPr="0028706C" w:rsidRDefault="009B6259" w:rsidP="00484AEC">
      <w:pPr>
        <w:pStyle w:val="NormalWeb"/>
        <w:shd w:val="clear" w:color="auto" w:fill="FFFFFF"/>
        <w:spacing w:before="0" w:beforeAutospacing="0" w:after="0" w:afterAutospacing="0"/>
        <w:jc w:val="both"/>
        <w:rPr>
          <w:rFonts w:ascii="Calibri" w:hAnsi="Calibri" w:cs="Calibri"/>
          <w:sz w:val="21"/>
          <w:szCs w:val="21"/>
        </w:rPr>
      </w:pPr>
      <w:r w:rsidRPr="0028706C">
        <w:rPr>
          <w:rFonts w:ascii="Calibri" w:hAnsi="Calibri" w:cs="Calibri"/>
          <w:sz w:val="21"/>
          <w:szCs w:val="21"/>
        </w:rPr>
        <w:t xml:space="preserve">The Form Configuration (APN 1444) allows the administrator/key-user to configure forms, </w:t>
      </w:r>
      <w:proofErr w:type="gramStart"/>
      <w:r w:rsidRPr="0028706C">
        <w:rPr>
          <w:rFonts w:ascii="Calibri" w:hAnsi="Calibri" w:cs="Calibri"/>
          <w:sz w:val="21"/>
          <w:szCs w:val="21"/>
        </w:rPr>
        <w:t>modules</w:t>
      </w:r>
      <w:proofErr w:type="gramEnd"/>
      <w:r w:rsidRPr="0028706C">
        <w:rPr>
          <w:rFonts w:ascii="Calibri" w:hAnsi="Calibri" w:cs="Calibri"/>
          <w:sz w:val="21"/>
          <w:szCs w:val="21"/>
        </w:rPr>
        <w:t xml:space="preserve"> and certain program rules according to the needs of the company. Define mandatory fields which must be filled with data by your users or hide entry fields completely, etc. for Order Management, Goods Receiving, Component Inspection &amp; Records and Shipment. </w:t>
      </w:r>
    </w:p>
    <w:p w14:paraId="1297B851" w14:textId="77777777" w:rsidR="009B6259" w:rsidRPr="009B6259" w:rsidRDefault="009B6259" w:rsidP="00484AEC">
      <w:pPr>
        <w:pStyle w:val="NormalWeb"/>
        <w:shd w:val="clear" w:color="auto" w:fill="FFFFFF"/>
        <w:spacing w:before="0" w:beforeAutospacing="0" w:after="0" w:afterAutospacing="0"/>
        <w:jc w:val="both"/>
        <w:rPr>
          <w:rFonts w:ascii="Calibri" w:hAnsi="Calibri" w:cs="Calibri"/>
          <w:color w:val="172B4D"/>
          <w:sz w:val="21"/>
          <w:szCs w:val="21"/>
        </w:rPr>
      </w:pPr>
    </w:p>
    <w:p w14:paraId="18319B9A" w14:textId="2E296B3B" w:rsidR="009B6259" w:rsidRPr="009B6259" w:rsidRDefault="009B6259" w:rsidP="00484AEC">
      <w:pPr>
        <w:pStyle w:val="NormalWeb"/>
        <w:shd w:val="clear" w:color="auto" w:fill="FFFFFF"/>
        <w:spacing w:before="0" w:beforeAutospacing="0" w:after="0" w:afterAutospacing="0"/>
        <w:jc w:val="both"/>
        <w:rPr>
          <w:rFonts w:ascii="Calibri" w:hAnsi="Calibri" w:cs="Calibri"/>
          <w:b/>
          <w:bCs/>
          <w:color w:val="808080"/>
          <w:spacing w:val="-1"/>
        </w:rPr>
      </w:pPr>
      <w:r w:rsidRPr="009B6259">
        <w:rPr>
          <w:rFonts w:ascii="Calibri" w:hAnsi="Calibri" w:cs="Calibri"/>
          <w:b/>
          <w:bCs/>
          <w:color w:val="808080"/>
          <w:spacing w:val="-1"/>
        </w:rPr>
        <w:t>Generic Event</w:t>
      </w:r>
    </w:p>
    <w:p w14:paraId="0D94560B" w14:textId="24071F81" w:rsidR="009B6259" w:rsidRPr="0028706C" w:rsidRDefault="009B6259" w:rsidP="00484AEC">
      <w:pPr>
        <w:pStyle w:val="NormalWeb"/>
        <w:shd w:val="clear" w:color="auto" w:fill="FFFFFF"/>
        <w:spacing w:before="0" w:beforeAutospacing="0" w:after="0" w:afterAutospacing="0"/>
        <w:jc w:val="both"/>
        <w:rPr>
          <w:rFonts w:ascii="Calibri" w:hAnsi="Calibri" w:cs="Calibri"/>
          <w:sz w:val="21"/>
          <w:szCs w:val="21"/>
        </w:rPr>
      </w:pPr>
      <w:r w:rsidRPr="0028706C">
        <w:rPr>
          <w:rFonts w:ascii="Calibri" w:hAnsi="Calibri" w:cs="Calibri"/>
          <w:sz w:val="21"/>
          <w:szCs w:val="21"/>
        </w:rPr>
        <w:t xml:space="preserve">The Parts Consumption Forecast (APN 204) displays all part requests which are associated to a maintenance event; additionally, possibility given to create a generic event to which associated part requests can be manually added, e.g. phase-in of a new fleet. Generic events can be created in reference to a due date, project number, and cost center. Generic events can be created as a temporary event until real maintenance event is created or to indicate needs no maintenance event covers. These manually created generic events are also controlled completely manually, meaning if a real maintenance requirement is raised the generic event needs to be manually closed. </w:t>
      </w:r>
    </w:p>
    <w:p w14:paraId="748C9C91" w14:textId="77777777" w:rsidR="009B6259" w:rsidRPr="009B6259" w:rsidRDefault="009B6259" w:rsidP="00484AEC">
      <w:pPr>
        <w:pStyle w:val="NormalWeb"/>
        <w:shd w:val="clear" w:color="auto" w:fill="FFFFFF"/>
        <w:spacing w:before="0" w:beforeAutospacing="0" w:after="0" w:afterAutospacing="0"/>
        <w:jc w:val="both"/>
        <w:rPr>
          <w:rFonts w:ascii="Calibri" w:hAnsi="Calibri" w:cs="Calibri"/>
          <w:color w:val="172B4D"/>
          <w:sz w:val="21"/>
          <w:szCs w:val="21"/>
        </w:rPr>
      </w:pPr>
    </w:p>
    <w:p w14:paraId="0EB59920" w14:textId="51FEFC63" w:rsidR="009B6259" w:rsidRPr="009B6259" w:rsidRDefault="009B6259" w:rsidP="00484AEC">
      <w:pPr>
        <w:pStyle w:val="NormalWeb"/>
        <w:shd w:val="clear" w:color="auto" w:fill="FFFFFF"/>
        <w:spacing w:before="0" w:beforeAutospacing="0" w:after="0" w:afterAutospacing="0"/>
        <w:jc w:val="both"/>
        <w:rPr>
          <w:rFonts w:ascii="Calibri" w:hAnsi="Calibri" w:cs="Calibri"/>
          <w:b/>
          <w:bCs/>
          <w:color w:val="808080"/>
          <w:spacing w:val="-1"/>
        </w:rPr>
      </w:pPr>
      <w:r w:rsidRPr="009B6259">
        <w:rPr>
          <w:rFonts w:ascii="Calibri" w:hAnsi="Calibri" w:cs="Calibri"/>
          <w:b/>
          <w:bCs/>
          <w:color w:val="808080"/>
          <w:spacing w:val="-1"/>
        </w:rPr>
        <w:t>Order Approval</w:t>
      </w:r>
    </w:p>
    <w:p w14:paraId="0028F88C" w14:textId="77777777" w:rsidR="009B6259" w:rsidRPr="0028706C" w:rsidRDefault="009B6259" w:rsidP="00484AEC">
      <w:pPr>
        <w:pStyle w:val="NormalWeb"/>
        <w:shd w:val="clear" w:color="auto" w:fill="FFFFFF"/>
        <w:spacing w:before="0" w:beforeAutospacing="0" w:after="0" w:afterAutospacing="0"/>
        <w:jc w:val="both"/>
        <w:rPr>
          <w:rFonts w:ascii="Calibri" w:hAnsi="Calibri" w:cs="Calibri"/>
          <w:sz w:val="21"/>
          <w:szCs w:val="21"/>
        </w:rPr>
      </w:pPr>
      <w:r w:rsidRPr="0028706C">
        <w:rPr>
          <w:rFonts w:ascii="Calibri" w:hAnsi="Calibri" w:cs="Calibri"/>
          <w:sz w:val="21"/>
          <w:szCs w:val="21"/>
        </w:rPr>
        <w:t xml:space="preserve">The Order Approval process is activated via Parameter 1440. If activated, an Order cannot be printed until it is approved within the Approval Control Program (APN 1337). The maximum ordering amount is defined in Logistics Administration (APN 1014). The maximum order amount can be defined per Order-type. The Workflow “Approval Control-ID91” should be activated to communicate the Approval requests. In urgent cases, a Buyer may “By-pass” an Order max-amount, but this Order will also flow through the approval control process.        </w:t>
      </w:r>
    </w:p>
    <w:p w14:paraId="67C00BC8" w14:textId="317211FE" w:rsidR="009B6259" w:rsidRPr="009B6259" w:rsidRDefault="009B6259" w:rsidP="00484AEC">
      <w:pPr>
        <w:pStyle w:val="NormalWeb"/>
        <w:shd w:val="clear" w:color="auto" w:fill="FFFFFF"/>
        <w:spacing w:before="0" w:beforeAutospacing="0" w:after="0" w:afterAutospacing="0"/>
        <w:jc w:val="both"/>
        <w:rPr>
          <w:rFonts w:ascii="Calibri" w:hAnsi="Calibri" w:cs="Calibri"/>
          <w:color w:val="172B4D"/>
          <w:sz w:val="21"/>
          <w:szCs w:val="21"/>
        </w:rPr>
      </w:pPr>
      <w:r w:rsidRPr="009B6259">
        <w:rPr>
          <w:rFonts w:ascii="Calibri" w:hAnsi="Calibri" w:cs="Calibri"/>
          <w:color w:val="172B4D"/>
          <w:sz w:val="21"/>
          <w:szCs w:val="21"/>
        </w:rPr>
        <w:t xml:space="preserve">                                               </w:t>
      </w:r>
    </w:p>
    <w:p w14:paraId="4B599D6D" w14:textId="3ED3B9F9" w:rsidR="009B6259" w:rsidRPr="009B6259" w:rsidRDefault="009B6259" w:rsidP="00484AEC">
      <w:pPr>
        <w:pStyle w:val="NormalWeb"/>
        <w:shd w:val="clear" w:color="auto" w:fill="FFFFFF"/>
        <w:spacing w:before="0" w:beforeAutospacing="0" w:after="0" w:afterAutospacing="0"/>
        <w:jc w:val="both"/>
        <w:rPr>
          <w:rFonts w:ascii="Calibri" w:hAnsi="Calibri" w:cs="Calibri"/>
          <w:color w:val="172B4D"/>
          <w:sz w:val="21"/>
          <w:szCs w:val="21"/>
        </w:rPr>
      </w:pPr>
      <w:r w:rsidRPr="009B6259">
        <w:rPr>
          <w:rFonts w:ascii="Calibri" w:hAnsi="Calibri" w:cs="Calibri"/>
          <w:b/>
          <w:bCs/>
          <w:color w:val="808080"/>
          <w:spacing w:val="-1"/>
        </w:rPr>
        <w:t>Unknown Part Numbers</w:t>
      </w:r>
    </w:p>
    <w:p w14:paraId="47F9299A" w14:textId="77777777" w:rsidR="009B6259" w:rsidRPr="0028706C" w:rsidRDefault="009B6259" w:rsidP="00484AEC">
      <w:pPr>
        <w:pStyle w:val="NormalWeb"/>
        <w:shd w:val="clear" w:color="auto" w:fill="FFFFFF"/>
        <w:spacing w:before="0" w:beforeAutospacing="0" w:after="0" w:afterAutospacing="0"/>
        <w:jc w:val="both"/>
        <w:rPr>
          <w:rFonts w:ascii="Calibri" w:hAnsi="Calibri" w:cs="Calibri"/>
          <w:sz w:val="21"/>
          <w:szCs w:val="21"/>
        </w:rPr>
      </w:pPr>
      <w:r w:rsidRPr="0028706C">
        <w:rPr>
          <w:rFonts w:ascii="Calibri" w:hAnsi="Calibri" w:cs="Calibri"/>
          <w:sz w:val="21"/>
          <w:szCs w:val="21"/>
        </w:rPr>
        <w:t xml:space="preserve">Unknown part numbers can be entered as part requests, but unknown part numbers cannot be ordered. Therefore, a process must be defined that will communicate to the responsible department to validate the created part number and if valid to create the unknown part numbers in Part Administration (APN 59). The workflow “Unknown Part Number Entered-ID197” can be activated to communicate this information. </w:t>
      </w:r>
    </w:p>
    <w:p w14:paraId="764BDDAF" w14:textId="77777777" w:rsidR="009B6259" w:rsidRDefault="009B6259" w:rsidP="00484AEC">
      <w:pPr>
        <w:pStyle w:val="NormalWeb"/>
        <w:shd w:val="clear" w:color="auto" w:fill="FFFFFF"/>
        <w:spacing w:before="0" w:beforeAutospacing="0" w:after="0" w:afterAutospacing="0"/>
        <w:jc w:val="both"/>
        <w:rPr>
          <w:rFonts w:ascii="Calibri" w:hAnsi="Calibri" w:cs="Calibri"/>
          <w:color w:val="172B4D"/>
          <w:sz w:val="21"/>
          <w:szCs w:val="21"/>
        </w:rPr>
      </w:pPr>
    </w:p>
    <w:p w14:paraId="5846A675" w14:textId="57846C39" w:rsidR="009B6259" w:rsidRPr="009B6259" w:rsidRDefault="009B6259" w:rsidP="00484AEC">
      <w:pPr>
        <w:pStyle w:val="NormalWeb"/>
        <w:shd w:val="clear" w:color="auto" w:fill="FFFFFF"/>
        <w:spacing w:before="0" w:beforeAutospacing="0" w:after="0" w:afterAutospacing="0"/>
        <w:jc w:val="both"/>
        <w:rPr>
          <w:rFonts w:ascii="Calibri" w:hAnsi="Calibri" w:cs="Calibri"/>
          <w:b/>
          <w:bCs/>
          <w:color w:val="808080"/>
          <w:spacing w:val="-1"/>
        </w:rPr>
      </w:pPr>
      <w:r w:rsidRPr="009B6259">
        <w:rPr>
          <w:rFonts w:ascii="Calibri" w:hAnsi="Calibri" w:cs="Calibri"/>
          <w:b/>
          <w:bCs/>
          <w:color w:val="808080"/>
          <w:spacing w:val="-1"/>
        </w:rPr>
        <w:t>Order Tracking</w:t>
      </w:r>
    </w:p>
    <w:p w14:paraId="4E19DF13" w14:textId="75297AFF" w:rsidR="009B6259" w:rsidRPr="0028706C" w:rsidRDefault="009B6259" w:rsidP="00484AEC">
      <w:pPr>
        <w:pStyle w:val="NormalWeb"/>
        <w:shd w:val="clear" w:color="auto" w:fill="FFFFFF"/>
        <w:spacing w:before="0" w:beforeAutospacing="0" w:after="0" w:afterAutospacing="0"/>
        <w:jc w:val="both"/>
        <w:rPr>
          <w:rFonts w:ascii="Calibri" w:hAnsi="Calibri" w:cs="Calibri"/>
          <w:sz w:val="21"/>
          <w:szCs w:val="21"/>
        </w:rPr>
      </w:pPr>
      <w:r w:rsidRPr="0028706C">
        <w:rPr>
          <w:rFonts w:ascii="Calibri" w:hAnsi="Calibri" w:cs="Calibri"/>
          <w:sz w:val="21"/>
          <w:szCs w:val="21"/>
        </w:rPr>
        <w:t>All Orders are searchable in Order Tracking (APN 1328). This report can be filtered by order state, order responsible, and order vendor. As in all table-views in AMOS, this table can be exported to Excel. The financial value of open Orders can be reviewed in the Financial Reports (APN 1355) “Value on Open Orders” report. An automatic “Order Reminder” service can be activated via the Scheduler Task “</w:t>
      </w:r>
      <w:proofErr w:type="spellStart"/>
      <w:r w:rsidRPr="0028706C">
        <w:rPr>
          <w:rFonts w:ascii="Calibri" w:hAnsi="Calibri" w:cs="Calibri"/>
          <w:sz w:val="21"/>
          <w:szCs w:val="21"/>
        </w:rPr>
        <w:t>OrderReminderService</w:t>
      </w:r>
      <w:proofErr w:type="spellEnd"/>
      <w:r w:rsidRPr="0028706C">
        <w:rPr>
          <w:rFonts w:ascii="Calibri" w:hAnsi="Calibri" w:cs="Calibri"/>
          <w:sz w:val="21"/>
          <w:szCs w:val="21"/>
        </w:rPr>
        <w:t xml:space="preserve">”. </w:t>
      </w:r>
    </w:p>
    <w:p w14:paraId="53F9558C" w14:textId="77777777" w:rsidR="009B6259" w:rsidRDefault="009B6259" w:rsidP="00484AEC">
      <w:pPr>
        <w:pStyle w:val="NormalWeb"/>
        <w:shd w:val="clear" w:color="auto" w:fill="FFFFFF"/>
        <w:spacing w:before="0" w:beforeAutospacing="0" w:after="0" w:afterAutospacing="0"/>
        <w:jc w:val="both"/>
        <w:rPr>
          <w:rFonts w:ascii="Calibri" w:hAnsi="Calibri" w:cs="Calibri"/>
          <w:color w:val="172B4D"/>
          <w:sz w:val="21"/>
          <w:szCs w:val="21"/>
        </w:rPr>
      </w:pPr>
    </w:p>
    <w:p w14:paraId="518FB537" w14:textId="1F53C968" w:rsidR="009B6259" w:rsidRPr="009B6259" w:rsidRDefault="009B6259" w:rsidP="00484AEC">
      <w:pPr>
        <w:pStyle w:val="NormalWeb"/>
        <w:shd w:val="clear" w:color="auto" w:fill="FFFFFF"/>
        <w:spacing w:before="0" w:beforeAutospacing="0" w:after="0" w:afterAutospacing="0"/>
        <w:jc w:val="both"/>
        <w:rPr>
          <w:rFonts w:ascii="Calibri" w:hAnsi="Calibri" w:cs="Calibri"/>
          <w:b/>
          <w:bCs/>
          <w:color w:val="808080"/>
          <w:spacing w:val="-1"/>
        </w:rPr>
      </w:pPr>
      <w:r w:rsidRPr="009B6259">
        <w:rPr>
          <w:rFonts w:ascii="Calibri" w:hAnsi="Calibri" w:cs="Calibri"/>
          <w:b/>
          <w:bCs/>
          <w:color w:val="808080"/>
          <w:spacing w:val="-1"/>
        </w:rPr>
        <w:t>Order Reports</w:t>
      </w:r>
    </w:p>
    <w:p w14:paraId="43AC9FD2" w14:textId="53608E4F" w:rsidR="009B6259" w:rsidRPr="0028706C" w:rsidRDefault="009B6259" w:rsidP="00484AEC">
      <w:pPr>
        <w:pStyle w:val="NormalWeb"/>
        <w:shd w:val="clear" w:color="auto" w:fill="FFFFFF"/>
        <w:spacing w:before="0" w:beforeAutospacing="0" w:after="0" w:afterAutospacing="0"/>
        <w:jc w:val="both"/>
        <w:rPr>
          <w:rFonts w:ascii="Calibri" w:hAnsi="Calibri" w:cs="Calibri"/>
          <w:sz w:val="21"/>
          <w:szCs w:val="21"/>
        </w:rPr>
      </w:pPr>
      <w:r w:rsidRPr="0028706C">
        <w:rPr>
          <w:rFonts w:ascii="Calibri" w:hAnsi="Calibri" w:cs="Calibri"/>
          <w:sz w:val="21"/>
          <w:szCs w:val="21"/>
        </w:rPr>
        <w:t xml:space="preserve">All order reports forms are stored in the Report Designer (APN 966), customizable to your own needs. Please note that Swiss-AS/AMOS does not support and maintain customized reports. After each AMOS version upgrade customized forms in the Report Designer need to be tested. </w:t>
      </w:r>
    </w:p>
    <w:p w14:paraId="5DED3970" w14:textId="77777777" w:rsidR="009B6259" w:rsidRDefault="009B6259" w:rsidP="00484AEC">
      <w:pPr>
        <w:pStyle w:val="NormalWeb"/>
        <w:shd w:val="clear" w:color="auto" w:fill="FFFFFF"/>
        <w:spacing w:before="0" w:beforeAutospacing="0" w:after="0" w:afterAutospacing="0"/>
        <w:jc w:val="both"/>
        <w:rPr>
          <w:rFonts w:ascii="Calibri" w:hAnsi="Calibri" w:cs="Calibri"/>
          <w:color w:val="172B4D"/>
          <w:sz w:val="21"/>
          <w:szCs w:val="21"/>
        </w:rPr>
      </w:pPr>
    </w:p>
    <w:p w14:paraId="507C06E4" w14:textId="198351FE" w:rsidR="009B6259" w:rsidRPr="009B6259" w:rsidRDefault="009B6259" w:rsidP="00484AEC">
      <w:pPr>
        <w:pStyle w:val="NormalWeb"/>
        <w:shd w:val="clear" w:color="auto" w:fill="FFFFFF"/>
        <w:spacing w:before="0" w:beforeAutospacing="0" w:after="0" w:afterAutospacing="0"/>
        <w:jc w:val="both"/>
        <w:rPr>
          <w:rFonts w:ascii="Calibri" w:hAnsi="Calibri" w:cs="Calibri"/>
          <w:b/>
          <w:bCs/>
          <w:color w:val="808080"/>
          <w:spacing w:val="-1"/>
        </w:rPr>
      </w:pPr>
      <w:r w:rsidRPr="009B6259">
        <w:rPr>
          <w:rFonts w:ascii="Calibri" w:hAnsi="Calibri" w:cs="Calibri"/>
          <w:b/>
          <w:bCs/>
          <w:color w:val="808080"/>
          <w:spacing w:val="-1"/>
        </w:rPr>
        <w:t>SPEC2000</w:t>
      </w:r>
    </w:p>
    <w:p w14:paraId="0769D312" w14:textId="41213D3B" w:rsidR="009B6259" w:rsidRPr="0028706C" w:rsidRDefault="009B6259" w:rsidP="00484AEC">
      <w:pPr>
        <w:pStyle w:val="NormalWeb"/>
        <w:shd w:val="clear" w:color="auto" w:fill="FFFFFF"/>
        <w:spacing w:before="0" w:beforeAutospacing="0" w:after="0" w:afterAutospacing="0"/>
        <w:jc w:val="both"/>
        <w:rPr>
          <w:rFonts w:ascii="Calibri" w:hAnsi="Calibri" w:cs="Calibri"/>
          <w:sz w:val="21"/>
          <w:szCs w:val="21"/>
        </w:rPr>
      </w:pPr>
      <w:r w:rsidRPr="0028706C">
        <w:rPr>
          <w:rFonts w:ascii="Calibri" w:hAnsi="Calibri" w:cs="Calibri"/>
          <w:sz w:val="21"/>
          <w:szCs w:val="21"/>
        </w:rPr>
        <w:t>In case SPEC2000 messaging is used, the SPEC2000 response can trigger emails (workflow 58).</w:t>
      </w:r>
    </w:p>
    <w:p w14:paraId="1BD3C498" w14:textId="77777777" w:rsidR="00CA7012" w:rsidRDefault="00CA7012" w:rsidP="00484AEC">
      <w:pPr>
        <w:pStyle w:val="NormalWeb"/>
        <w:shd w:val="clear" w:color="auto" w:fill="FFFFFF"/>
        <w:spacing w:before="150" w:beforeAutospacing="0" w:after="0" w:afterAutospacing="0"/>
        <w:jc w:val="both"/>
        <w:rPr>
          <w:rFonts w:ascii="Calibri" w:hAnsi="Calibri" w:cs="Calibri"/>
          <w:color w:val="172B4D"/>
          <w:sz w:val="21"/>
          <w:szCs w:val="21"/>
        </w:rPr>
      </w:pPr>
    </w:p>
    <w:p w14:paraId="006C08F4" w14:textId="77777777" w:rsidR="00B811B8" w:rsidRDefault="00B811B8" w:rsidP="00484AEC">
      <w:pPr>
        <w:pStyle w:val="NormalWeb"/>
        <w:shd w:val="clear" w:color="auto" w:fill="FFFFFF"/>
        <w:spacing w:before="150" w:beforeAutospacing="0" w:after="0" w:afterAutospacing="0"/>
        <w:jc w:val="both"/>
        <w:rPr>
          <w:rFonts w:ascii="Calibri" w:hAnsi="Calibri" w:cs="Calibri"/>
          <w:color w:val="172B4D"/>
          <w:sz w:val="21"/>
          <w:szCs w:val="21"/>
        </w:rPr>
      </w:pPr>
    </w:p>
    <w:p w14:paraId="28D0E0DB" w14:textId="77777777" w:rsidR="009B6259" w:rsidRDefault="009B6259" w:rsidP="00484AEC">
      <w:pPr>
        <w:pStyle w:val="NormalWeb"/>
        <w:shd w:val="clear" w:color="auto" w:fill="FFFFFF"/>
        <w:spacing w:before="150" w:beforeAutospacing="0" w:after="0" w:afterAutospacing="0"/>
        <w:jc w:val="both"/>
        <w:rPr>
          <w:rFonts w:ascii="Calibri" w:hAnsi="Calibri" w:cs="Calibri"/>
          <w:color w:val="172B4D"/>
          <w:sz w:val="21"/>
          <w:szCs w:val="21"/>
        </w:rPr>
      </w:pPr>
    </w:p>
    <w:p w14:paraId="2186AFF9" w14:textId="77777777" w:rsidR="009B6259" w:rsidRDefault="009B6259" w:rsidP="00484AEC">
      <w:pPr>
        <w:pStyle w:val="NormalWeb"/>
        <w:shd w:val="clear" w:color="auto" w:fill="FFFFFF"/>
        <w:spacing w:before="150" w:beforeAutospacing="0" w:after="0" w:afterAutospacing="0"/>
        <w:jc w:val="both"/>
        <w:rPr>
          <w:rFonts w:ascii="Calibri" w:hAnsi="Calibri" w:cs="Calibri"/>
          <w:color w:val="172B4D"/>
          <w:sz w:val="21"/>
          <w:szCs w:val="21"/>
        </w:rPr>
      </w:pPr>
    </w:p>
    <w:p w14:paraId="6A2016EE" w14:textId="77777777" w:rsidR="009B6259" w:rsidRDefault="009B6259" w:rsidP="00484AEC">
      <w:pPr>
        <w:pStyle w:val="NormalWeb"/>
        <w:shd w:val="clear" w:color="auto" w:fill="FFFFFF"/>
        <w:spacing w:before="150" w:beforeAutospacing="0" w:after="0" w:afterAutospacing="0"/>
        <w:jc w:val="both"/>
        <w:rPr>
          <w:rFonts w:ascii="Calibri" w:hAnsi="Calibri" w:cs="Calibri"/>
          <w:color w:val="172B4D"/>
          <w:sz w:val="21"/>
          <w:szCs w:val="21"/>
        </w:rPr>
      </w:pPr>
    </w:p>
    <w:p w14:paraId="31D52D4C" w14:textId="77777777" w:rsidR="009B6259" w:rsidRDefault="009B6259" w:rsidP="00484AEC">
      <w:pPr>
        <w:pStyle w:val="NormalWeb"/>
        <w:shd w:val="clear" w:color="auto" w:fill="FFFFFF"/>
        <w:spacing w:before="150" w:beforeAutospacing="0" w:after="0" w:afterAutospacing="0"/>
        <w:jc w:val="both"/>
        <w:rPr>
          <w:rFonts w:ascii="Calibri" w:hAnsi="Calibri" w:cs="Calibri"/>
          <w:color w:val="172B4D"/>
          <w:sz w:val="21"/>
          <w:szCs w:val="21"/>
        </w:rPr>
      </w:pPr>
    </w:p>
    <w:p w14:paraId="5FA532D9" w14:textId="77777777" w:rsidR="009B6259" w:rsidRDefault="009B6259" w:rsidP="00484AEC">
      <w:pPr>
        <w:pStyle w:val="NormalWeb"/>
        <w:shd w:val="clear" w:color="auto" w:fill="FFFFFF"/>
        <w:spacing w:before="150" w:beforeAutospacing="0" w:after="0" w:afterAutospacing="0"/>
        <w:jc w:val="both"/>
        <w:rPr>
          <w:rFonts w:ascii="Calibri" w:hAnsi="Calibri" w:cs="Calibri"/>
          <w:color w:val="172B4D"/>
          <w:sz w:val="21"/>
          <w:szCs w:val="21"/>
        </w:rPr>
      </w:pPr>
    </w:p>
    <w:p w14:paraId="3445D3E3" w14:textId="355957C0" w:rsidR="00EC2942" w:rsidRPr="0019283C" w:rsidRDefault="00EC2942" w:rsidP="009E5187">
      <w:pPr>
        <w:pStyle w:val="Heading1"/>
        <w:numPr>
          <w:ilvl w:val="0"/>
          <w:numId w:val="4"/>
        </w:numPr>
        <w:spacing w:before="0" w:after="120"/>
        <w:ind w:left="284" w:hanging="284"/>
        <w:rPr>
          <w:rFonts w:asciiTheme="minorHAnsi" w:hAnsiTheme="minorHAnsi" w:cstheme="minorHAnsi"/>
          <w:sz w:val="22"/>
          <w:szCs w:val="22"/>
        </w:rPr>
      </w:pPr>
      <w:bookmarkStart w:id="7" w:name="_Toc168511089"/>
      <w:r w:rsidRPr="0019283C">
        <w:rPr>
          <w:rFonts w:asciiTheme="minorHAnsi" w:hAnsiTheme="minorHAnsi" w:cstheme="minorHAnsi"/>
          <w:sz w:val="22"/>
          <w:szCs w:val="22"/>
        </w:rPr>
        <w:lastRenderedPageBreak/>
        <w:t xml:space="preserve">Process </w:t>
      </w:r>
      <w:r w:rsidR="0070132B" w:rsidRPr="0019283C">
        <w:rPr>
          <w:rFonts w:asciiTheme="minorHAnsi" w:hAnsiTheme="minorHAnsi" w:cstheme="minorHAnsi"/>
          <w:sz w:val="22"/>
          <w:szCs w:val="22"/>
        </w:rPr>
        <w:t>Dependencies</w:t>
      </w:r>
      <w:bookmarkEnd w:id="7"/>
    </w:p>
    <w:p w14:paraId="5F5C9C9C" w14:textId="4CDDFD0A" w:rsidR="0090203A" w:rsidRPr="008E70DC" w:rsidRDefault="0090203A" w:rsidP="008E70DC">
      <w:pPr>
        <w:spacing w:line="240" w:lineRule="auto"/>
        <w:rPr>
          <w:rFonts w:cstheme="minorHAnsi"/>
          <w:sz w:val="22"/>
          <w:szCs w:val="22"/>
        </w:rPr>
      </w:pPr>
    </w:p>
    <w:tbl>
      <w:tblPr>
        <w:tblStyle w:val="TableGrid"/>
        <w:tblW w:w="0" w:type="auto"/>
        <w:tblLook w:val="04A0" w:firstRow="1" w:lastRow="0" w:firstColumn="1" w:lastColumn="0" w:noHBand="0" w:noVBand="1"/>
      </w:tblPr>
      <w:tblGrid>
        <w:gridCol w:w="3224"/>
        <w:gridCol w:w="3150"/>
        <w:gridCol w:w="3300"/>
      </w:tblGrid>
      <w:tr w:rsidR="008E70DC" w:rsidRPr="008E70DC" w14:paraId="0B4E6CD2" w14:textId="77777777" w:rsidTr="0057358E">
        <w:tc>
          <w:tcPr>
            <w:tcW w:w="3224" w:type="dxa"/>
          </w:tcPr>
          <w:p w14:paraId="1153A71F" w14:textId="12E147B2" w:rsidR="0090203A" w:rsidRPr="008E70DC" w:rsidRDefault="002C409A" w:rsidP="00CF2258">
            <w:pPr>
              <w:jc w:val="center"/>
              <w:rPr>
                <w:rFonts w:cstheme="minorHAnsi"/>
                <w:sz w:val="22"/>
                <w:szCs w:val="22"/>
              </w:rPr>
            </w:pPr>
            <w:r w:rsidRPr="008E70DC">
              <w:rPr>
                <w:rFonts w:cstheme="minorHAnsi"/>
                <w:sz w:val="22"/>
                <w:szCs w:val="22"/>
              </w:rPr>
              <w:t>INPUT</w:t>
            </w:r>
          </w:p>
        </w:tc>
        <w:tc>
          <w:tcPr>
            <w:tcW w:w="3150" w:type="dxa"/>
          </w:tcPr>
          <w:p w14:paraId="513F0828" w14:textId="3992CD8B" w:rsidR="0090203A" w:rsidRPr="008E70DC" w:rsidRDefault="002C409A" w:rsidP="00CF2258">
            <w:pPr>
              <w:jc w:val="center"/>
              <w:rPr>
                <w:rFonts w:cstheme="minorHAnsi"/>
                <w:sz w:val="22"/>
                <w:szCs w:val="22"/>
              </w:rPr>
            </w:pPr>
            <w:r w:rsidRPr="008E70DC">
              <w:rPr>
                <w:rFonts w:cstheme="minorHAnsi"/>
                <w:sz w:val="22"/>
                <w:szCs w:val="22"/>
              </w:rPr>
              <w:t>CONCURRENT</w:t>
            </w:r>
          </w:p>
        </w:tc>
        <w:tc>
          <w:tcPr>
            <w:tcW w:w="3300" w:type="dxa"/>
          </w:tcPr>
          <w:p w14:paraId="7A28D3B3" w14:textId="65B02DAC" w:rsidR="0090203A" w:rsidRPr="008E70DC" w:rsidRDefault="002C409A" w:rsidP="00CF2258">
            <w:pPr>
              <w:jc w:val="center"/>
              <w:rPr>
                <w:rFonts w:cstheme="minorHAnsi"/>
                <w:sz w:val="22"/>
                <w:szCs w:val="22"/>
              </w:rPr>
            </w:pPr>
            <w:r w:rsidRPr="008E70DC">
              <w:rPr>
                <w:rFonts w:cstheme="minorHAnsi"/>
                <w:sz w:val="22"/>
                <w:szCs w:val="22"/>
              </w:rPr>
              <w:t>OUTPUT</w:t>
            </w:r>
          </w:p>
        </w:tc>
      </w:tr>
      <w:tr w:rsidR="00E41523" w:rsidRPr="008E70DC" w14:paraId="69D96E5F" w14:textId="77777777" w:rsidTr="0057358E">
        <w:trPr>
          <w:trHeight w:val="341"/>
        </w:trPr>
        <w:tc>
          <w:tcPr>
            <w:tcW w:w="3224" w:type="dxa"/>
          </w:tcPr>
          <w:p w14:paraId="75488AA2" w14:textId="147FDDD8" w:rsidR="00985F3F" w:rsidRDefault="00985F3F" w:rsidP="00985F3F">
            <w:pPr>
              <w:pStyle w:val="ListParagraph"/>
              <w:numPr>
                <w:ilvl w:val="0"/>
                <w:numId w:val="20"/>
              </w:numPr>
              <w:tabs>
                <w:tab w:val="clear" w:pos="720"/>
              </w:tabs>
              <w:ind w:left="319" w:right="290"/>
              <w:rPr>
                <w:rFonts w:cstheme="minorHAnsi"/>
                <w:sz w:val="22"/>
                <w:szCs w:val="22"/>
              </w:rPr>
            </w:pPr>
            <w:r>
              <w:rPr>
                <w:rFonts w:cstheme="minorHAnsi"/>
                <w:sz w:val="22"/>
                <w:szCs w:val="22"/>
              </w:rPr>
              <w:t>09.02 Supplier Management: Address Administration (APN 53)</w:t>
            </w:r>
          </w:p>
          <w:p w14:paraId="52AF0DE6" w14:textId="1B7BBDFD" w:rsidR="00985F3F" w:rsidRPr="00985F3F" w:rsidRDefault="00985F3F" w:rsidP="00985F3F">
            <w:pPr>
              <w:pStyle w:val="ListParagraph"/>
              <w:numPr>
                <w:ilvl w:val="0"/>
                <w:numId w:val="20"/>
              </w:numPr>
              <w:tabs>
                <w:tab w:val="clear" w:pos="720"/>
              </w:tabs>
              <w:ind w:left="319" w:right="290"/>
              <w:rPr>
                <w:rFonts w:cstheme="minorHAnsi"/>
                <w:sz w:val="22"/>
                <w:szCs w:val="22"/>
              </w:rPr>
            </w:pPr>
            <w:r>
              <w:rPr>
                <w:rFonts w:cstheme="minorHAnsi"/>
                <w:sz w:val="22"/>
                <w:szCs w:val="22"/>
              </w:rPr>
              <w:t>09.02 Supplier Management: Contract Management (APN 780)</w:t>
            </w:r>
          </w:p>
          <w:p w14:paraId="06125310" w14:textId="6A526062" w:rsidR="00985F3F" w:rsidRDefault="00985F3F" w:rsidP="00985F3F">
            <w:pPr>
              <w:pStyle w:val="ListParagraph"/>
              <w:numPr>
                <w:ilvl w:val="0"/>
                <w:numId w:val="20"/>
              </w:numPr>
              <w:tabs>
                <w:tab w:val="clear" w:pos="720"/>
              </w:tabs>
              <w:ind w:left="319" w:right="290"/>
              <w:rPr>
                <w:rFonts w:cstheme="minorHAnsi"/>
                <w:sz w:val="22"/>
                <w:szCs w:val="22"/>
              </w:rPr>
            </w:pPr>
            <w:r>
              <w:rPr>
                <w:rFonts w:cstheme="minorHAnsi"/>
                <w:sz w:val="22"/>
                <w:szCs w:val="22"/>
              </w:rPr>
              <w:t>09.04 Material Planning, Stock Replenishment process: ARP - Advanced Reorder Proposal (APN 899)</w:t>
            </w:r>
          </w:p>
          <w:p w14:paraId="35A5EBE6" w14:textId="77777777" w:rsidR="00E41523" w:rsidRDefault="00985F3F" w:rsidP="00985F3F">
            <w:pPr>
              <w:pStyle w:val="ListParagraph"/>
              <w:numPr>
                <w:ilvl w:val="0"/>
                <w:numId w:val="20"/>
              </w:numPr>
              <w:tabs>
                <w:tab w:val="clear" w:pos="720"/>
              </w:tabs>
              <w:ind w:left="319" w:right="290"/>
              <w:rPr>
                <w:rFonts w:cstheme="minorHAnsi"/>
                <w:sz w:val="22"/>
                <w:szCs w:val="22"/>
              </w:rPr>
            </w:pPr>
            <w:r w:rsidRPr="00985F3F">
              <w:rPr>
                <w:rFonts w:cstheme="minorHAnsi"/>
                <w:sz w:val="22"/>
                <w:szCs w:val="22"/>
              </w:rPr>
              <w:t xml:space="preserve">09.04 Material Planning, </w:t>
            </w:r>
            <w:r w:rsidR="00014855" w:rsidRPr="00985F3F">
              <w:rPr>
                <w:rFonts w:cstheme="minorHAnsi"/>
                <w:sz w:val="22"/>
                <w:szCs w:val="22"/>
              </w:rPr>
              <w:t xml:space="preserve">fulfilment </w:t>
            </w:r>
            <w:r w:rsidR="00014855">
              <w:rPr>
                <w:rFonts w:cstheme="minorHAnsi"/>
                <w:sz w:val="22"/>
                <w:szCs w:val="22"/>
              </w:rPr>
              <w:t xml:space="preserve">of </w:t>
            </w:r>
            <w:r w:rsidRPr="00985F3F">
              <w:rPr>
                <w:rFonts w:cstheme="minorHAnsi"/>
                <w:sz w:val="22"/>
                <w:szCs w:val="22"/>
              </w:rPr>
              <w:t>part request in status “unavailable”</w:t>
            </w:r>
            <w:r w:rsidR="00014855" w:rsidRPr="00985F3F">
              <w:rPr>
                <w:rFonts w:cstheme="minorHAnsi"/>
                <w:sz w:val="22"/>
                <w:szCs w:val="22"/>
              </w:rPr>
              <w:t>:</w:t>
            </w:r>
            <w:r w:rsidRPr="00985F3F">
              <w:rPr>
                <w:rFonts w:cstheme="minorHAnsi"/>
                <w:sz w:val="22"/>
                <w:szCs w:val="22"/>
              </w:rPr>
              <w:t xml:space="preserve"> PCF Part Consumption Forecast (APN 204)</w:t>
            </w:r>
          </w:p>
          <w:p w14:paraId="3278F476" w14:textId="77777777" w:rsidR="0057358E" w:rsidRDefault="0057358E" w:rsidP="00985F3F">
            <w:pPr>
              <w:pStyle w:val="ListParagraph"/>
              <w:numPr>
                <w:ilvl w:val="0"/>
                <w:numId w:val="20"/>
              </w:numPr>
              <w:tabs>
                <w:tab w:val="clear" w:pos="720"/>
              </w:tabs>
              <w:ind w:left="319" w:right="290"/>
              <w:rPr>
                <w:rFonts w:cstheme="minorHAnsi"/>
                <w:sz w:val="22"/>
                <w:szCs w:val="22"/>
              </w:rPr>
            </w:pPr>
            <w:r w:rsidRPr="00985F3F">
              <w:rPr>
                <w:rFonts w:cstheme="minorHAnsi"/>
                <w:sz w:val="22"/>
                <w:szCs w:val="22"/>
              </w:rPr>
              <w:t>09.04 Material Planning</w:t>
            </w:r>
            <w:r>
              <w:rPr>
                <w:rFonts w:cstheme="minorHAnsi"/>
                <w:sz w:val="22"/>
                <w:szCs w:val="22"/>
              </w:rPr>
              <w:t>: Initial Provisioning, Scrap Replacement, increase of stock level (Rotables): through generic event in PCF (APN 204)</w:t>
            </w:r>
          </w:p>
          <w:p w14:paraId="21504F1A" w14:textId="353D8F75" w:rsidR="0057358E" w:rsidRPr="0057358E" w:rsidRDefault="0057358E" w:rsidP="0057358E">
            <w:pPr>
              <w:pStyle w:val="ListParagraph"/>
              <w:numPr>
                <w:ilvl w:val="0"/>
                <w:numId w:val="20"/>
              </w:numPr>
              <w:tabs>
                <w:tab w:val="clear" w:pos="720"/>
                <w:tab w:val="num" w:pos="354"/>
              </w:tabs>
              <w:ind w:left="354" w:right="290"/>
              <w:jc w:val="both"/>
              <w:rPr>
                <w:rFonts w:cstheme="minorHAnsi"/>
                <w:sz w:val="22"/>
                <w:szCs w:val="22"/>
              </w:rPr>
            </w:pPr>
            <w:r>
              <w:rPr>
                <w:rFonts w:cstheme="minorHAnsi"/>
                <w:sz w:val="22"/>
                <w:szCs w:val="22"/>
              </w:rPr>
              <w:t>09.04 Repair &amp; Exchange: Administration of the US parts to be returned to vendors via X/YU/LU orders</w:t>
            </w:r>
          </w:p>
        </w:tc>
        <w:tc>
          <w:tcPr>
            <w:tcW w:w="3150" w:type="dxa"/>
          </w:tcPr>
          <w:p w14:paraId="20F76BFE" w14:textId="2C66804F" w:rsidR="00E41523" w:rsidRPr="00377BCA" w:rsidRDefault="00800873" w:rsidP="00800873">
            <w:pPr>
              <w:pStyle w:val="ListParagraph"/>
              <w:numPr>
                <w:ilvl w:val="0"/>
                <w:numId w:val="20"/>
              </w:numPr>
              <w:tabs>
                <w:tab w:val="clear" w:pos="720"/>
                <w:tab w:val="num" w:pos="354"/>
              </w:tabs>
              <w:ind w:left="354" w:right="290"/>
              <w:jc w:val="both"/>
              <w:rPr>
                <w:rFonts w:cstheme="minorHAnsi"/>
                <w:sz w:val="22"/>
                <w:szCs w:val="22"/>
              </w:rPr>
            </w:pPr>
            <w:r w:rsidRPr="00800873">
              <w:rPr>
                <w:rFonts w:cstheme="minorHAnsi"/>
                <w:sz w:val="22"/>
                <w:szCs w:val="22"/>
              </w:rPr>
              <w:t>04.04 Approval Control – to monitor the approval of the order issued.</w:t>
            </w:r>
          </w:p>
        </w:tc>
        <w:tc>
          <w:tcPr>
            <w:tcW w:w="3300" w:type="dxa"/>
          </w:tcPr>
          <w:p w14:paraId="156F4CB5" w14:textId="346FBF44" w:rsidR="00800873" w:rsidRPr="00800873" w:rsidRDefault="0057358E" w:rsidP="0057358E">
            <w:pPr>
              <w:pStyle w:val="ListParagraph"/>
              <w:numPr>
                <w:ilvl w:val="0"/>
                <w:numId w:val="20"/>
              </w:numPr>
              <w:tabs>
                <w:tab w:val="clear" w:pos="720"/>
              </w:tabs>
              <w:ind w:left="389" w:right="290"/>
              <w:rPr>
                <w:rFonts w:cstheme="minorHAnsi"/>
                <w:sz w:val="22"/>
                <w:szCs w:val="22"/>
              </w:rPr>
            </w:pPr>
            <w:r>
              <w:rPr>
                <w:rFonts w:cstheme="minorHAnsi"/>
                <w:sz w:val="22"/>
                <w:szCs w:val="22"/>
              </w:rPr>
              <w:t>10</w:t>
            </w:r>
            <w:r w:rsidR="00800873" w:rsidRPr="00800873">
              <w:rPr>
                <w:rFonts w:cstheme="minorHAnsi"/>
                <w:sz w:val="22"/>
                <w:szCs w:val="22"/>
              </w:rPr>
              <w:t>.0</w:t>
            </w:r>
            <w:r>
              <w:rPr>
                <w:rFonts w:cstheme="minorHAnsi"/>
                <w:sz w:val="22"/>
                <w:szCs w:val="22"/>
              </w:rPr>
              <w:t>1</w:t>
            </w:r>
            <w:r w:rsidR="00800873" w:rsidRPr="00800873">
              <w:rPr>
                <w:rFonts w:cstheme="minorHAnsi"/>
                <w:sz w:val="22"/>
                <w:szCs w:val="22"/>
              </w:rPr>
              <w:t xml:space="preserve"> </w:t>
            </w:r>
            <w:r>
              <w:rPr>
                <w:rFonts w:cstheme="minorHAnsi"/>
                <w:sz w:val="22"/>
                <w:szCs w:val="22"/>
              </w:rPr>
              <w:t>Logistics</w:t>
            </w:r>
          </w:p>
          <w:p w14:paraId="292E1911" w14:textId="59DFDCF5" w:rsidR="0057358E" w:rsidRDefault="0057358E" w:rsidP="0057358E">
            <w:pPr>
              <w:pStyle w:val="ListParagraph"/>
              <w:numPr>
                <w:ilvl w:val="0"/>
                <w:numId w:val="20"/>
              </w:numPr>
              <w:tabs>
                <w:tab w:val="clear" w:pos="720"/>
              </w:tabs>
              <w:ind w:left="389" w:right="290"/>
              <w:rPr>
                <w:rFonts w:cstheme="minorHAnsi"/>
                <w:sz w:val="22"/>
                <w:szCs w:val="22"/>
              </w:rPr>
            </w:pPr>
            <w:r>
              <w:rPr>
                <w:rFonts w:cstheme="minorHAnsi"/>
                <w:sz w:val="22"/>
                <w:szCs w:val="22"/>
              </w:rPr>
              <w:t>12.01 Financial Accounting</w:t>
            </w:r>
          </w:p>
          <w:p w14:paraId="6993EC49" w14:textId="69D4F0FD" w:rsidR="00800873" w:rsidRDefault="0057358E" w:rsidP="0057358E">
            <w:pPr>
              <w:pStyle w:val="ListParagraph"/>
              <w:numPr>
                <w:ilvl w:val="0"/>
                <w:numId w:val="20"/>
              </w:numPr>
              <w:tabs>
                <w:tab w:val="clear" w:pos="720"/>
              </w:tabs>
              <w:ind w:left="389" w:right="290"/>
              <w:rPr>
                <w:rFonts w:cstheme="minorHAnsi"/>
                <w:sz w:val="22"/>
                <w:szCs w:val="22"/>
              </w:rPr>
            </w:pPr>
            <w:r>
              <w:rPr>
                <w:rFonts w:cstheme="minorHAnsi"/>
                <w:sz w:val="22"/>
                <w:szCs w:val="22"/>
              </w:rPr>
              <w:t>12.02 Invoice Checking</w:t>
            </w:r>
          </w:p>
          <w:p w14:paraId="2C523C02" w14:textId="483C36DD" w:rsidR="0057358E" w:rsidRDefault="0057358E" w:rsidP="0057358E">
            <w:pPr>
              <w:pStyle w:val="ListParagraph"/>
              <w:numPr>
                <w:ilvl w:val="0"/>
                <w:numId w:val="20"/>
              </w:numPr>
              <w:tabs>
                <w:tab w:val="clear" w:pos="720"/>
              </w:tabs>
              <w:ind w:left="389" w:right="290"/>
              <w:rPr>
                <w:rFonts w:cstheme="minorHAnsi"/>
                <w:sz w:val="22"/>
                <w:szCs w:val="22"/>
              </w:rPr>
            </w:pPr>
            <w:r>
              <w:rPr>
                <w:rFonts w:cstheme="minorHAnsi"/>
                <w:sz w:val="22"/>
                <w:szCs w:val="22"/>
              </w:rPr>
              <w:t>12.03 Fixed Asset and Depreciation</w:t>
            </w:r>
          </w:p>
          <w:p w14:paraId="507E1127" w14:textId="77777777" w:rsidR="00E41523" w:rsidRDefault="00AB30B8" w:rsidP="00AB30B8">
            <w:pPr>
              <w:pStyle w:val="ListParagraph"/>
              <w:numPr>
                <w:ilvl w:val="0"/>
                <w:numId w:val="20"/>
              </w:numPr>
              <w:tabs>
                <w:tab w:val="clear" w:pos="720"/>
              </w:tabs>
              <w:ind w:left="389" w:right="290"/>
              <w:rPr>
                <w:rFonts w:cstheme="minorHAnsi"/>
                <w:sz w:val="22"/>
                <w:szCs w:val="22"/>
              </w:rPr>
            </w:pPr>
            <w:r>
              <w:rPr>
                <w:rFonts w:cstheme="minorHAnsi"/>
                <w:sz w:val="22"/>
                <w:szCs w:val="22"/>
              </w:rPr>
              <w:t>12.04 Commercial Pricing and Billing</w:t>
            </w:r>
          </w:p>
          <w:p w14:paraId="4EF6B70E" w14:textId="6B9FAE8D" w:rsidR="00B811B8" w:rsidRPr="00AB30B8" w:rsidRDefault="00B811B8" w:rsidP="00AB30B8">
            <w:pPr>
              <w:pStyle w:val="ListParagraph"/>
              <w:numPr>
                <w:ilvl w:val="0"/>
                <w:numId w:val="20"/>
              </w:numPr>
              <w:tabs>
                <w:tab w:val="clear" w:pos="720"/>
              </w:tabs>
              <w:ind w:left="389" w:right="290"/>
              <w:rPr>
                <w:rFonts w:cstheme="minorHAnsi"/>
                <w:sz w:val="22"/>
                <w:szCs w:val="22"/>
              </w:rPr>
            </w:pPr>
            <w:r>
              <w:rPr>
                <w:rFonts w:cstheme="minorHAnsi"/>
                <w:sz w:val="22"/>
                <w:szCs w:val="22"/>
              </w:rPr>
              <w:t>12.05 Customer Quotations</w:t>
            </w:r>
          </w:p>
        </w:tc>
      </w:tr>
    </w:tbl>
    <w:p w14:paraId="2E87CD29" w14:textId="29097934" w:rsidR="00B811B8" w:rsidRDefault="00B811B8" w:rsidP="00CF2258">
      <w:pPr>
        <w:spacing w:line="240" w:lineRule="auto"/>
        <w:rPr>
          <w:rFonts w:cstheme="minorHAnsi"/>
          <w:sz w:val="22"/>
          <w:szCs w:val="22"/>
        </w:rPr>
      </w:pPr>
    </w:p>
    <w:p w14:paraId="6B7B7802" w14:textId="77777777" w:rsidR="00B811B8" w:rsidRDefault="00B811B8">
      <w:pPr>
        <w:rPr>
          <w:rFonts w:cstheme="minorHAnsi"/>
          <w:sz w:val="22"/>
          <w:szCs w:val="22"/>
        </w:rPr>
      </w:pPr>
      <w:r>
        <w:rPr>
          <w:rFonts w:cstheme="minorHAnsi"/>
          <w:sz w:val="22"/>
          <w:szCs w:val="22"/>
        </w:rPr>
        <w:br w:type="page"/>
      </w:r>
    </w:p>
    <w:p w14:paraId="48E11873" w14:textId="769F208B" w:rsidR="00166810" w:rsidRDefault="00B811B8" w:rsidP="00B811B8">
      <w:pPr>
        <w:pStyle w:val="Heading1"/>
        <w:numPr>
          <w:ilvl w:val="0"/>
          <w:numId w:val="4"/>
        </w:numPr>
        <w:spacing w:before="0" w:after="120"/>
        <w:ind w:left="284" w:hanging="284"/>
        <w:rPr>
          <w:rFonts w:asciiTheme="minorHAnsi" w:hAnsiTheme="minorHAnsi" w:cstheme="minorHAnsi"/>
          <w:sz w:val="22"/>
          <w:szCs w:val="22"/>
        </w:rPr>
      </w:pPr>
      <w:bookmarkStart w:id="8" w:name="_Toc168511090"/>
      <w:r w:rsidRPr="0019283C">
        <w:rPr>
          <w:rFonts w:asciiTheme="minorHAnsi" w:hAnsiTheme="minorHAnsi" w:cstheme="minorHAnsi"/>
          <w:sz w:val="22"/>
          <w:szCs w:val="22"/>
        </w:rPr>
        <w:lastRenderedPageBreak/>
        <w:t xml:space="preserve">Process </w:t>
      </w:r>
      <w:r>
        <w:rPr>
          <w:rFonts w:asciiTheme="minorHAnsi" w:hAnsiTheme="minorHAnsi" w:cstheme="minorHAnsi"/>
          <w:sz w:val="22"/>
          <w:szCs w:val="22"/>
        </w:rPr>
        <w:t>Flow</w:t>
      </w:r>
      <w:bookmarkEnd w:id="8"/>
    </w:p>
    <w:p w14:paraId="3E05912C" w14:textId="73A40C08" w:rsidR="00B811B8" w:rsidRPr="00166810" w:rsidRDefault="00166810" w:rsidP="00166810">
      <w:pPr>
        <w:rPr>
          <w:rFonts w:eastAsiaTheme="majorEastAsia" w:cstheme="minorHAnsi"/>
          <w:color w:val="8F0000" w:themeColor="accent1" w:themeShade="BF"/>
          <w:sz w:val="22"/>
          <w:szCs w:val="22"/>
        </w:rPr>
      </w:pPr>
      <w:r>
        <w:rPr>
          <w:rFonts w:eastAsiaTheme="majorEastAsia" w:cstheme="minorHAnsi"/>
          <w:noProof/>
          <w:color w:val="8F0000" w:themeColor="accent1" w:themeShade="BF"/>
          <w:sz w:val="22"/>
          <w:szCs w:val="22"/>
        </w:rPr>
        <w:drawing>
          <wp:inline distT="0" distB="0" distL="0" distR="0" wp14:anchorId="377EA28F" wp14:editId="2B96C154">
            <wp:extent cx="6120000" cy="8588571"/>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000" cy="8588571"/>
                    </a:xfrm>
                    <a:prstGeom prst="rect">
                      <a:avLst/>
                    </a:prstGeom>
                    <a:noFill/>
                  </pic:spPr>
                </pic:pic>
              </a:graphicData>
            </a:graphic>
          </wp:inline>
        </w:drawing>
      </w:r>
    </w:p>
    <w:p w14:paraId="2ED72E34" w14:textId="16CDC4F2" w:rsidR="00166810" w:rsidRDefault="00166810">
      <w:pPr>
        <w:rPr>
          <w:rFonts w:cstheme="minorHAnsi"/>
          <w:noProof/>
          <w:sz w:val="22"/>
          <w:szCs w:val="22"/>
        </w:rPr>
      </w:pPr>
      <w:r>
        <w:rPr>
          <w:rFonts w:cstheme="minorHAnsi"/>
          <w:noProof/>
          <w:sz w:val="22"/>
          <w:szCs w:val="22"/>
        </w:rPr>
        <w:lastRenderedPageBreak/>
        <w:drawing>
          <wp:inline distT="0" distB="0" distL="0" distR="0" wp14:anchorId="2C439A61" wp14:editId="014ABF3A">
            <wp:extent cx="6120000" cy="8609143"/>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0000" cy="8609143"/>
                    </a:xfrm>
                    <a:prstGeom prst="rect">
                      <a:avLst/>
                    </a:prstGeom>
                    <a:noFill/>
                  </pic:spPr>
                </pic:pic>
              </a:graphicData>
            </a:graphic>
          </wp:inline>
        </w:drawing>
      </w:r>
    </w:p>
    <w:p w14:paraId="006A9F9C" w14:textId="51E08EE8" w:rsidR="00B811B8" w:rsidRDefault="00B811B8">
      <w:pPr>
        <w:rPr>
          <w:rFonts w:cstheme="minorHAnsi"/>
          <w:noProof/>
          <w:sz w:val="22"/>
          <w:szCs w:val="22"/>
        </w:rPr>
      </w:pPr>
      <w:r>
        <w:rPr>
          <w:rFonts w:cstheme="minorHAnsi"/>
          <w:noProof/>
          <w:sz w:val="22"/>
          <w:szCs w:val="22"/>
        </w:rPr>
        <w:lastRenderedPageBreak/>
        <w:drawing>
          <wp:inline distT="0" distB="0" distL="0" distR="0" wp14:anchorId="230CAA92" wp14:editId="3BA69910">
            <wp:extent cx="6120000" cy="8609143"/>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000" cy="8609143"/>
                    </a:xfrm>
                    <a:prstGeom prst="rect">
                      <a:avLst/>
                    </a:prstGeom>
                    <a:noFill/>
                  </pic:spPr>
                </pic:pic>
              </a:graphicData>
            </a:graphic>
          </wp:inline>
        </w:drawing>
      </w:r>
    </w:p>
    <w:p w14:paraId="5936DEAD" w14:textId="174A55DA" w:rsidR="00B811B8" w:rsidRDefault="00B811B8">
      <w:pPr>
        <w:rPr>
          <w:rFonts w:cstheme="minorHAnsi"/>
          <w:sz w:val="22"/>
          <w:szCs w:val="22"/>
        </w:rPr>
      </w:pPr>
      <w:r>
        <w:rPr>
          <w:rFonts w:cstheme="minorHAnsi"/>
          <w:sz w:val="22"/>
          <w:szCs w:val="22"/>
        </w:rPr>
        <w:br w:type="page"/>
      </w:r>
    </w:p>
    <w:p w14:paraId="75843294" w14:textId="7C0C492A" w:rsidR="00EC2942" w:rsidRPr="0019283C" w:rsidRDefault="00166810" w:rsidP="00166810">
      <w:pPr>
        <w:rPr>
          <w:rFonts w:cstheme="minorHAnsi"/>
          <w:sz w:val="22"/>
          <w:szCs w:val="22"/>
        </w:rPr>
        <w:sectPr w:rsidR="00EC2942" w:rsidRPr="0019283C" w:rsidSect="00B811B8">
          <w:headerReference w:type="default" r:id="rId16"/>
          <w:footerReference w:type="default" r:id="rId17"/>
          <w:footerReference w:type="first" r:id="rId18"/>
          <w:pgSz w:w="11907" w:h="16840" w:code="9"/>
          <w:pgMar w:top="1134" w:right="1134" w:bottom="1418" w:left="1089" w:header="340" w:footer="340" w:gutter="0"/>
          <w:cols w:space="720"/>
          <w:docGrid w:linePitch="360"/>
        </w:sectPr>
      </w:pPr>
      <w:r>
        <w:rPr>
          <w:rFonts w:cstheme="minorHAnsi"/>
          <w:noProof/>
          <w:sz w:val="22"/>
          <w:szCs w:val="22"/>
        </w:rPr>
        <w:lastRenderedPageBreak/>
        <w:drawing>
          <wp:inline distT="0" distB="0" distL="0" distR="0" wp14:anchorId="7E5FB82E" wp14:editId="4458365C">
            <wp:extent cx="6120000" cy="8609143"/>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0000" cy="8609143"/>
                    </a:xfrm>
                    <a:prstGeom prst="rect">
                      <a:avLst/>
                    </a:prstGeom>
                    <a:noFill/>
                  </pic:spPr>
                </pic:pic>
              </a:graphicData>
            </a:graphic>
          </wp:inline>
        </w:drawing>
      </w:r>
      <w:r>
        <w:rPr>
          <w:rFonts w:cstheme="minorHAnsi"/>
          <w:sz w:val="22"/>
          <w:szCs w:val="22"/>
        </w:rPr>
        <w:br w:type="page"/>
      </w:r>
    </w:p>
    <w:p w14:paraId="0FB3B255" w14:textId="393F7063" w:rsidR="00EC2942" w:rsidRPr="0019283C" w:rsidRDefault="0070132B" w:rsidP="00236355">
      <w:pPr>
        <w:pStyle w:val="Heading1"/>
        <w:numPr>
          <w:ilvl w:val="0"/>
          <w:numId w:val="4"/>
        </w:numPr>
        <w:spacing w:before="0" w:after="120"/>
        <w:ind w:left="284" w:hanging="284"/>
        <w:rPr>
          <w:rFonts w:asciiTheme="minorHAnsi" w:hAnsiTheme="minorHAnsi" w:cstheme="minorHAnsi"/>
          <w:sz w:val="22"/>
          <w:szCs w:val="22"/>
        </w:rPr>
      </w:pPr>
      <w:bookmarkStart w:id="9" w:name="_Toc168511091"/>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tbl>
      <w:tblPr>
        <w:tblStyle w:val="TableAMOS"/>
        <w:tblW w:w="13750" w:type="dxa"/>
        <w:tblInd w:w="-147" w:type="dxa"/>
        <w:tblLook w:val="04A0" w:firstRow="1" w:lastRow="0" w:firstColumn="1" w:lastColumn="0" w:noHBand="0" w:noVBand="1"/>
      </w:tblPr>
      <w:tblGrid>
        <w:gridCol w:w="440"/>
        <w:gridCol w:w="7080"/>
        <w:gridCol w:w="6230"/>
      </w:tblGrid>
      <w:tr w:rsidR="00EC2942" w:rsidRPr="0019283C" w14:paraId="1BEB8B5D" w14:textId="77777777" w:rsidTr="0009612F">
        <w:trPr>
          <w:cnfStyle w:val="100000000000" w:firstRow="1" w:lastRow="0" w:firstColumn="0" w:lastColumn="0" w:oddVBand="0" w:evenVBand="0" w:oddHBand="0" w:evenHBand="0" w:firstRowFirstColumn="0" w:firstRowLastColumn="0" w:lastRowFirstColumn="0" w:lastRowLastColumn="0"/>
          <w:tblHeader/>
        </w:trPr>
        <w:tc>
          <w:tcPr>
            <w:tcW w:w="440" w:type="dxa"/>
          </w:tcPr>
          <w:p w14:paraId="6E95C35D" w14:textId="0BAAE683" w:rsidR="00EC2942" w:rsidRPr="0019283C" w:rsidRDefault="00EC2942" w:rsidP="00CF2258">
            <w:pPr>
              <w:rPr>
                <w:rFonts w:cstheme="minorHAnsi"/>
                <w:sz w:val="22"/>
                <w:szCs w:val="22"/>
              </w:rPr>
            </w:pPr>
            <w:r w:rsidRPr="0019283C">
              <w:rPr>
                <w:rFonts w:cstheme="minorHAnsi"/>
                <w:sz w:val="22"/>
                <w:szCs w:val="22"/>
              </w:rPr>
              <w:t>#</w:t>
            </w:r>
          </w:p>
        </w:tc>
        <w:tc>
          <w:tcPr>
            <w:tcW w:w="7080" w:type="dxa"/>
          </w:tcPr>
          <w:p w14:paraId="0274AEF1" w14:textId="77777777" w:rsidR="00EC2942" w:rsidRPr="0019283C" w:rsidRDefault="00EC2942" w:rsidP="00CF2258">
            <w:pPr>
              <w:rPr>
                <w:rFonts w:cstheme="minorHAnsi"/>
                <w:sz w:val="22"/>
                <w:szCs w:val="22"/>
              </w:rPr>
            </w:pPr>
            <w:r w:rsidRPr="0019283C">
              <w:rPr>
                <w:rFonts w:cstheme="minorHAnsi"/>
                <w:sz w:val="22"/>
                <w:szCs w:val="22"/>
              </w:rPr>
              <w:t>Question</w:t>
            </w:r>
          </w:p>
        </w:tc>
        <w:tc>
          <w:tcPr>
            <w:tcW w:w="6230" w:type="dxa"/>
          </w:tcPr>
          <w:p w14:paraId="5167F33F" w14:textId="77777777" w:rsidR="00EC2942" w:rsidRPr="0019283C" w:rsidRDefault="00EC2942" w:rsidP="00CF2258">
            <w:pPr>
              <w:rPr>
                <w:rFonts w:cstheme="minorHAnsi"/>
                <w:sz w:val="22"/>
                <w:szCs w:val="22"/>
              </w:rPr>
            </w:pPr>
            <w:r w:rsidRPr="0019283C">
              <w:rPr>
                <w:rFonts w:cstheme="minorHAnsi"/>
                <w:sz w:val="22"/>
                <w:szCs w:val="22"/>
              </w:rPr>
              <w:t>Answer</w:t>
            </w:r>
          </w:p>
        </w:tc>
      </w:tr>
      <w:tr w:rsidR="00800873" w:rsidRPr="0019283C" w14:paraId="78A4C995" w14:textId="77777777" w:rsidTr="00B61611">
        <w:trPr>
          <w:cnfStyle w:val="000000100000" w:firstRow="0" w:lastRow="0" w:firstColumn="0" w:lastColumn="0" w:oddVBand="0" w:evenVBand="0" w:oddHBand="1" w:evenHBand="0" w:firstRowFirstColumn="0" w:firstRowLastColumn="0" w:lastRowFirstColumn="0" w:lastRowLastColumn="0"/>
        </w:trPr>
        <w:tc>
          <w:tcPr>
            <w:tcW w:w="440" w:type="dxa"/>
          </w:tcPr>
          <w:p w14:paraId="364E203D" w14:textId="3D6B64CF" w:rsidR="00800873" w:rsidRPr="00FE2679" w:rsidRDefault="00800873" w:rsidP="00800873">
            <w:pPr>
              <w:rPr>
                <w:rFonts w:cstheme="minorHAnsi"/>
                <w:sz w:val="22"/>
                <w:szCs w:val="22"/>
              </w:rPr>
            </w:pPr>
            <w:r>
              <w:rPr>
                <w:rFonts w:cstheme="minorHAnsi"/>
                <w:sz w:val="22"/>
                <w:szCs w:val="22"/>
              </w:rPr>
              <w:t>1</w:t>
            </w:r>
          </w:p>
        </w:tc>
        <w:tc>
          <w:tcPr>
            <w:tcW w:w="7080" w:type="dxa"/>
            <w:vAlign w:val="top"/>
          </w:tcPr>
          <w:p w14:paraId="6E379980" w14:textId="5E24A911" w:rsidR="00800873" w:rsidRPr="0019283C" w:rsidRDefault="00166810" w:rsidP="00800873">
            <w:pPr>
              <w:jc w:val="both"/>
              <w:rPr>
                <w:rFonts w:cstheme="minorHAnsi"/>
                <w:sz w:val="22"/>
                <w:szCs w:val="22"/>
              </w:rPr>
            </w:pPr>
            <w:r w:rsidRPr="00166810">
              <w:rPr>
                <w:rFonts w:cstheme="minorHAnsi"/>
                <w:sz w:val="22"/>
                <w:szCs w:val="22"/>
              </w:rPr>
              <w:t>How will the Part Consumption Forecast (APN 204) responsibilities be separated? (E.g. per Fleet Type, per ATA chapter)</w:t>
            </w:r>
          </w:p>
        </w:tc>
        <w:tc>
          <w:tcPr>
            <w:tcW w:w="6230" w:type="dxa"/>
          </w:tcPr>
          <w:p w14:paraId="6608BF6E" w14:textId="77777777" w:rsidR="00800873" w:rsidRPr="0019283C" w:rsidRDefault="00800873" w:rsidP="00800873">
            <w:pPr>
              <w:jc w:val="left"/>
              <w:rPr>
                <w:rFonts w:cstheme="minorHAnsi"/>
                <w:sz w:val="22"/>
                <w:szCs w:val="22"/>
              </w:rPr>
            </w:pPr>
          </w:p>
        </w:tc>
      </w:tr>
      <w:tr w:rsidR="00166810" w:rsidRPr="0019283C" w14:paraId="4692EF7F" w14:textId="77777777" w:rsidTr="00B61611">
        <w:trPr>
          <w:cnfStyle w:val="000000010000" w:firstRow="0" w:lastRow="0" w:firstColumn="0" w:lastColumn="0" w:oddVBand="0" w:evenVBand="0" w:oddHBand="0" w:evenHBand="1" w:firstRowFirstColumn="0" w:firstRowLastColumn="0" w:lastRowFirstColumn="0" w:lastRowLastColumn="0"/>
        </w:trPr>
        <w:tc>
          <w:tcPr>
            <w:tcW w:w="440" w:type="dxa"/>
          </w:tcPr>
          <w:p w14:paraId="64D6452C" w14:textId="5C0733DC" w:rsidR="00166810" w:rsidRPr="00FE2679" w:rsidRDefault="00166810" w:rsidP="00166810">
            <w:pPr>
              <w:rPr>
                <w:rFonts w:cstheme="minorHAnsi"/>
                <w:sz w:val="22"/>
                <w:szCs w:val="22"/>
              </w:rPr>
            </w:pPr>
            <w:r>
              <w:rPr>
                <w:rFonts w:cstheme="minorHAnsi"/>
                <w:sz w:val="22"/>
                <w:szCs w:val="22"/>
              </w:rPr>
              <w:t>2</w:t>
            </w:r>
          </w:p>
        </w:tc>
        <w:tc>
          <w:tcPr>
            <w:tcW w:w="7080" w:type="dxa"/>
            <w:vAlign w:val="top"/>
          </w:tcPr>
          <w:p w14:paraId="0583EB53" w14:textId="77777777" w:rsidR="00166810" w:rsidRDefault="00166810" w:rsidP="00166810">
            <w:pPr>
              <w:jc w:val="both"/>
            </w:pPr>
            <w:r w:rsidRPr="00AB7615">
              <w:t>Who will have access to the creation of Generic Event directly from the PCF (APN 204)? (Use License APN 1727).</w:t>
            </w:r>
            <w:r>
              <w:t xml:space="preserve"> </w:t>
            </w:r>
          </w:p>
          <w:p w14:paraId="0B28A67E" w14:textId="572D7239" w:rsidR="00166810" w:rsidRPr="0019283C" w:rsidRDefault="00166810" w:rsidP="00166810">
            <w:pPr>
              <w:jc w:val="both"/>
              <w:rPr>
                <w:rFonts w:cstheme="minorHAnsi"/>
                <w:sz w:val="22"/>
                <w:szCs w:val="22"/>
              </w:rPr>
            </w:pPr>
            <w:r w:rsidRPr="00AB7615">
              <w:t>Generic Event allows you to see in the parts consumption forecast a part not linked to a maintenance event (no aircraft material, e.g.).</w:t>
            </w:r>
          </w:p>
        </w:tc>
        <w:tc>
          <w:tcPr>
            <w:tcW w:w="6230" w:type="dxa"/>
          </w:tcPr>
          <w:p w14:paraId="3187ECC4" w14:textId="77777777" w:rsidR="00166810" w:rsidRPr="0019283C" w:rsidRDefault="00166810" w:rsidP="00166810">
            <w:pPr>
              <w:jc w:val="left"/>
              <w:rPr>
                <w:rFonts w:cstheme="minorHAnsi"/>
                <w:sz w:val="22"/>
                <w:szCs w:val="22"/>
              </w:rPr>
            </w:pPr>
          </w:p>
        </w:tc>
      </w:tr>
      <w:tr w:rsidR="00166810" w:rsidRPr="0019283C" w14:paraId="335C8264" w14:textId="77777777" w:rsidTr="00B61611">
        <w:trPr>
          <w:cnfStyle w:val="000000100000" w:firstRow="0" w:lastRow="0" w:firstColumn="0" w:lastColumn="0" w:oddVBand="0" w:evenVBand="0" w:oddHBand="1" w:evenHBand="0" w:firstRowFirstColumn="0" w:firstRowLastColumn="0" w:lastRowFirstColumn="0" w:lastRowLastColumn="0"/>
        </w:trPr>
        <w:tc>
          <w:tcPr>
            <w:tcW w:w="440" w:type="dxa"/>
          </w:tcPr>
          <w:p w14:paraId="0CD389AF" w14:textId="1B5D76E2" w:rsidR="00166810" w:rsidRPr="00FE2679" w:rsidRDefault="00166810" w:rsidP="00166810">
            <w:pPr>
              <w:rPr>
                <w:rFonts w:cstheme="minorHAnsi"/>
                <w:sz w:val="22"/>
                <w:szCs w:val="22"/>
              </w:rPr>
            </w:pPr>
            <w:r>
              <w:rPr>
                <w:rFonts w:cstheme="minorHAnsi"/>
                <w:sz w:val="22"/>
                <w:szCs w:val="22"/>
              </w:rPr>
              <w:t>3</w:t>
            </w:r>
          </w:p>
        </w:tc>
        <w:tc>
          <w:tcPr>
            <w:tcW w:w="7080" w:type="dxa"/>
            <w:vAlign w:val="top"/>
          </w:tcPr>
          <w:p w14:paraId="2A55AC5B" w14:textId="18EE7F85" w:rsidR="00166810" w:rsidRPr="0019283C" w:rsidRDefault="00166810" w:rsidP="00166810">
            <w:pPr>
              <w:jc w:val="both"/>
              <w:rPr>
                <w:rFonts w:cstheme="minorHAnsi"/>
                <w:sz w:val="22"/>
                <w:szCs w:val="22"/>
              </w:rPr>
            </w:pPr>
            <w:r w:rsidRPr="00AB7615">
              <w:t>Which process has been defined to create the “Unknown” Part Numbers? Who will create them?</w:t>
            </w:r>
          </w:p>
        </w:tc>
        <w:tc>
          <w:tcPr>
            <w:tcW w:w="6230" w:type="dxa"/>
          </w:tcPr>
          <w:p w14:paraId="33C1F839" w14:textId="77777777" w:rsidR="00166810" w:rsidRPr="0019283C" w:rsidRDefault="00166810" w:rsidP="00166810">
            <w:pPr>
              <w:jc w:val="left"/>
              <w:rPr>
                <w:rFonts w:cstheme="minorHAnsi"/>
                <w:sz w:val="22"/>
                <w:szCs w:val="22"/>
              </w:rPr>
            </w:pPr>
          </w:p>
        </w:tc>
      </w:tr>
      <w:tr w:rsidR="00166810" w:rsidRPr="0019283C" w14:paraId="0420DEB5" w14:textId="77777777" w:rsidTr="00B61611">
        <w:trPr>
          <w:cnfStyle w:val="000000010000" w:firstRow="0" w:lastRow="0" w:firstColumn="0" w:lastColumn="0" w:oddVBand="0" w:evenVBand="0" w:oddHBand="0" w:evenHBand="1" w:firstRowFirstColumn="0" w:firstRowLastColumn="0" w:lastRowFirstColumn="0" w:lastRowLastColumn="0"/>
        </w:trPr>
        <w:tc>
          <w:tcPr>
            <w:tcW w:w="440" w:type="dxa"/>
          </w:tcPr>
          <w:p w14:paraId="0C53D059" w14:textId="2ED0A7FD" w:rsidR="00166810" w:rsidRPr="00D83DA9" w:rsidRDefault="00166810" w:rsidP="00166810">
            <w:pPr>
              <w:rPr>
                <w:rFonts w:cstheme="minorHAnsi"/>
                <w:sz w:val="22"/>
                <w:szCs w:val="22"/>
              </w:rPr>
            </w:pPr>
            <w:r>
              <w:rPr>
                <w:rFonts w:cstheme="minorHAnsi"/>
                <w:sz w:val="22"/>
                <w:szCs w:val="22"/>
              </w:rPr>
              <w:t>4</w:t>
            </w:r>
          </w:p>
        </w:tc>
        <w:tc>
          <w:tcPr>
            <w:tcW w:w="7080" w:type="dxa"/>
            <w:vAlign w:val="top"/>
          </w:tcPr>
          <w:p w14:paraId="066CA6A0" w14:textId="7E4393E3" w:rsidR="00166810" w:rsidRPr="00BB7EA2" w:rsidRDefault="00166810" w:rsidP="00166810">
            <w:pPr>
              <w:jc w:val="both"/>
              <w:rPr>
                <w:rFonts w:cstheme="minorHAnsi"/>
                <w:sz w:val="22"/>
                <w:szCs w:val="22"/>
              </w:rPr>
            </w:pPr>
            <w:r w:rsidRPr="00AB7615">
              <w:t>How will Orders be approved?</w:t>
            </w:r>
            <w:r>
              <w:t xml:space="preserve"> </w:t>
            </w:r>
            <w:r w:rsidRPr="00AB7615">
              <w:t>With a paper signature process or will the AMOS Order Approval Control logic be activated? (Parameter 1440)</w:t>
            </w:r>
          </w:p>
        </w:tc>
        <w:tc>
          <w:tcPr>
            <w:tcW w:w="6230" w:type="dxa"/>
          </w:tcPr>
          <w:p w14:paraId="1140F5C2" w14:textId="77777777" w:rsidR="00166810" w:rsidRPr="0019283C" w:rsidRDefault="00166810" w:rsidP="00166810">
            <w:pPr>
              <w:jc w:val="left"/>
              <w:rPr>
                <w:rFonts w:cstheme="minorHAnsi"/>
                <w:sz w:val="22"/>
                <w:szCs w:val="22"/>
              </w:rPr>
            </w:pPr>
          </w:p>
        </w:tc>
      </w:tr>
      <w:tr w:rsidR="00166810" w:rsidRPr="0019283C" w14:paraId="14B41245" w14:textId="77777777" w:rsidTr="00B61611">
        <w:trPr>
          <w:cnfStyle w:val="000000100000" w:firstRow="0" w:lastRow="0" w:firstColumn="0" w:lastColumn="0" w:oddVBand="0" w:evenVBand="0" w:oddHBand="1" w:evenHBand="0" w:firstRowFirstColumn="0" w:firstRowLastColumn="0" w:lastRowFirstColumn="0" w:lastRowLastColumn="0"/>
        </w:trPr>
        <w:tc>
          <w:tcPr>
            <w:tcW w:w="440" w:type="dxa"/>
          </w:tcPr>
          <w:p w14:paraId="2657EE0B" w14:textId="15C952CE" w:rsidR="00166810" w:rsidRPr="00D83DA9" w:rsidRDefault="00166810" w:rsidP="00166810">
            <w:pPr>
              <w:rPr>
                <w:rFonts w:cstheme="minorHAnsi"/>
                <w:sz w:val="22"/>
                <w:szCs w:val="22"/>
              </w:rPr>
            </w:pPr>
            <w:r>
              <w:rPr>
                <w:rFonts w:cstheme="minorHAnsi"/>
                <w:sz w:val="22"/>
                <w:szCs w:val="22"/>
              </w:rPr>
              <w:t>5</w:t>
            </w:r>
          </w:p>
        </w:tc>
        <w:tc>
          <w:tcPr>
            <w:tcW w:w="7080" w:type="dxa"/>
            <w:vAlign w:val="top"/>
          </w:tcPr>
          <w:p w14:paraId="36B9CD65" w14:textId="77777777" w:rsidR="00166810" w:rsidRDefault="00166810" w:rsidP="00166810">
            <w:pPr>
              <w:jc w:val="both"/>
            </w:pPr>
            <w:r w:rsidRPr="00AB7615">
              <w:t>Is there a company policy in accordance with the separation of duties?</w:t>
            </w:r>
            <w:r>
              <w:t xml:space="preserve"> </w:t>
            </w:r>
          </w:p>
          <w:p w14:paraId="1653E940" w14:textId="57ECE92A" w:rsidR="00166810" w:rsidRPr="00166810" w:rsidRDefault="00166810" w:rsidP="00166810">
            <w:pPr>
              <w:jc w:val="both"/>
            </w:pPr>
            <w:r w:rsidRPr="00166810">
              <w:t>Define user-Roles accordingly in Admin Roles (APN 15).</w:t>
            </w:r>
          </w:p>
        </w:tc>
        <w:tc>
          <w:tcPr>
            <w:tcW w:w="6230" w:type="dxa"/>
          </w:tcPr>
          <w:p w14:paraId="2C27FA24" w14:textId="77777777" w:rsidR="00166810" w:rsidRPr="0019283C" w:rsidRDefault="00166810" w:rsidP="00166810">
            <w:pPr>
              <w:jc w:val="left"/>
              <w:rPr>
                <w:rFonts w:cstheme="minorHAnsi"/>
                <w:sz w:val="22"/>
                <w:szCs w:val="22"/>
              </w:rPr>
            </w:pPr>
          </w:p>
        </w:tc>
      </w:tr>
      <w:tr w:rsidR="00166810" w:rsidRPr="0019283C" w14:paraId="0749D822" w14:textId="77777777" w:rsidTr="00B61611">
        <w:trPr>
          <w:cnfStyle w:val="000000010000" w:firstRow="0" w:lastRow="0" w:firstColumn="0" w:lastColumn="0" w:oddVBand="0" w:evenVBand="0" w:oddHBand="0" w:evenHBand="1" w:firstRowFirstColumn="0" w:firstRowLastColumn="0" w:lastRowFirstColumn="0" w:lastRowLastColumn="0"/>
        </w:trPr>
        <w:tc>
          <w:tcPr>
            <w:tcW w:w="440" w:type="dxa"/>
          </w:tcPr>
          <w:p w14:paraId="2A64D163" w14:textId="31A9E2B1" w:rsidR="00166810" w:rsidRPr="00D83DA9" w:rsidRDefault="00166810" w:rsidP="00166810">
            <w:pPr>
              <w:rPr>
                <w:rFonts w:cstheme="minorHAnsi"/>
                <w:sz w:val="22"/>
                <w:szCs w:val="22"/>
              </w:rPr>
            </w:pPr>
            <w:r>
              <w:rPr>
                <w:rFonts w:cstheme="minorHAnsi"/>
                <w:sz w:val="22"/>
                <w:szCs w:val="22"/>
              </w:rPr>
              <w:t>6</w:t>
            </w:r>
          </w:p>
        </w:tc>
        <w:tc>
          <w:tcPr>
            <w:tcW w:w="7080" w:type="dxa"/>
            <w:vAlign w:val="top"/>
          </w:tcPr>
          <w:p w14:paraId="0ABA1B7D" w14:textId="77777777" w:rsidR="00166810" w:rsidRDefault="00166810" w:rsidP="00166810">
            <w:pPr>
              <w:jc w:val="both"/>
            </w:pPr>
            <w:r w:rsidRPr="00AB7615">
              <w:t>Who will control the maximum order price levels in AMOS?</w:t>
            </w:r>
          </w:p>
          <w:p w14:paraId="78C181D4" w14:textId="20BD3113" w:rsidR="00166810" w:rsidRPr="00BB7EA2" w:rsidRDefault="00166810" w:rsidP="00166810">
            <w:pPr>
              <w:jc w:val="both"/>
              <w:rPr>
                <w:rFonts w:cstheme="minorHAnsi"/>
                <w:sz w:val="22"/>
                <w:szCs w:val="22"/>
              </w:rPr>
            </w:pPr>
            <w:r w:rsidRPr="00AB7615">
              <w:t>Refer to Logistics Administration (APN 1014)</w:t>
            </w:r>
          </w:p>
        </w:tc>
        <w:tc>
          <w:tcPr>
            <w:tcW w:w="6230" w:type="dxa"/>
          </w:tcPr>
          <w:p w14:paraId="329E8B11" w14:textId="77777777" w:rsidR="00166810" w:rsidRPr="0019283C" w:rsidRDefault="00166810" w:rsidP="00166810">
            <w:pPr>
              <w:jc w:val="left"/>
              <w:rPr>
                <w:rFonts w:cstheme="minorHAnsi"/>
                <w:sz w:val="22"/>
                <w:szCs w:val="22"/>
              </w:rPr>
            </w:pPr>
          </w:p>
        </w:tc>
      </w:tr>
      <w:tr w:rsidR="00166810" w:rsidRPr="0019283C" w14:paraId="4685A422" w14:textId="77777777" w:rsidTr="00B61611">
        <w:trPr>
          <w:cnfStyle w:val="000000100000" w:firstRow="0" w:lastRow="0" w:firstColumn="0" w:lastColumn="0" w:oddVBand="0" w:evenVBand="0" w:oddHBand="1" w:evenHBand="0" w:firstRowFirstColumn="0" w:firstRowLastColumn="0" w:lastRowFirstColumn="0" w:lastRowLastColumn="0"/>
        </w:trPr>
        <w:tc>
          <w:tcPr>
            <w:tcW w:w="440" w:type="dxa"/>
          </w:tcPr>
          <w:p w14:paraId="39AB7F9C" w14:textId="336EFFCD" w:rsidR="00166810" w:rsidRPr="0009612F" w:rsidRDefault="00166810" w:rsidP="00166810">
            <w:pPr>
              <w:rPr>
                <w:rFonts w:cstheme="minorHAnsi"/>
                <w:sz w:val="22"/>
                <w:szCs w:val="22"/>
              </w:rPr>
            </w:pPr>
            <w:r>
              <w:rPr>
                <w:rFonts w:cstheme="minorHAnsi"/>
                <w:sz w:val="22"/>
                <w:szCs w:val="22"/>
              </w:rPr>
              <w:t>7</w:t>
            </w:r>
          </w:p>
        </w:tc>
        <w:tc>
          <w:tcPr>
            <w:tcW w:w="7080" w:type="dxa"/>
            <w:vAlign w:val="top"/>
          </w:tcPr>
          <w:p w14:paraId="46E7636E" w14:textId="77777777" w:rsidR="00166810" w:rsidRDefault="00166810" w:rsidP="00166810">
            <w:pPr>
              <w:jc w:val="both"/>
            </w:pPr>
            <w:r w:rsidRPr="00AB7615">
              <w:t>Hint: The PCF has a column “Issue Order”. This value indicates the date before which the Order must be issued to ensure that the Material can be delivered before the Planned Date of the Maintenance Event.</w:t>
            </w:r>
          </w:p>
          <w:p w14:paraId="034B5247" w14:textId="35DE3F50" w:rsidR="006C5408" w:rsidRPr="0019283C" w:rsidRDefault="006C5408" w:rsidP="00166810">
            <w:pPr>
              <w:jc w:val="both"/>
              <w:rPr>
                <w:rFonts w:cstheme="minorHAnsi"/>
                <w:sz w:val="22"/>
                <w:szCs w:val="22"/>
              </w:rPr>
            </w:pPr>
            <w:r w:rsidRPr="00AB7615">
              <w:t>This logic is based on the Lead-Time value in the Price Book for the Default Supplier. Will the Price Book (APN 325) be used?</w:t>
            </w:r>
          </w:p>
        </w:tc>
        <w:tc>
          <w:tcPr>
            <w:tcW w:w="6230" w:type="dxa"/>
          </w:tcPr>
          <w:p w14:paraId="7BA00FA8" w14:textId="77777777" w:rsidR="00166810" w:rsidRPr="0019283C" w:rsidRDefault="00166810" w:rsidP="00166810">
            <w:pPr>
              <w:jc w:val="left"/>
              <w:rPr>
                <w:rFonts w:cstheme="minorHAnsi"/>
                <w:sz w:val="22"/>
                <w:szCs w:val="22"/>
              </w:rPr>
            </w:pPr>
          </w:p>
        </w:tc>
      </w:tr>
      <w:tr w:rsidR="00166810" w:rsidRPr="0019283C" w14:paraId="32D37039" w14:textId="77777777" w:rsidTr="00B61611">
        <w:trPr>
          <w:cnfStyle w:val="000000010000" w:firstRow="0" w:lastRow="0" w:firstColumn="0" w:lastColumn="0" w:oddVBand="0" w:evenVBand="0" w:oddHBand="0" w:evenHBand="1" w:firstRowFirstColumn="0" w:firstRowLastColumn="0" w:lastRowFirstColumn="0" w:lastRowLastColumn="0"/>
        </w:trPr>
        <w:tc>
          <w:tcPr>
            <w:tcW w:w="440" w:type="dxa"/>
          </w:tcPr>
          <w:p w14:paraId="4029028C" w14:textId="26D37F1C" w:rsidR="00166810" w:rsidRDefault="006C5408" w:rsidP="00166810">
            <w:pPr>
              <w:rPr>
                <w:rFonts w:cstheme="minorHAnsi"/>
                <w:sz w:val="22"/>
                <w:szCs w:val="22"/>
              </w:rPr>
            </w:pPr>
            <w:r>
              <w:rPr>
                <w:rFonts w:cstheme="minorHAnsi"/>
                <w:sz w:val="22"/>
                <w:szCs w:val="22"/>
              </w:rPr>
              <w:t>8</w:t>
            </w:r>
          </w:p>
        </w:tc>
        <w:tc>
          <w:tcPr>
            <w:tcW w:w="7080" w:type="dxa"/>
            <w:vAlign w:val="top"/>
          </w:tcPr>
          <w:p w14:paraId="00538590" w14:textId="513D05C3" w:rsidR="00166810" w:rsidRPr="0019283C" w:rsidRDefault="00166810" w:rsidP="00166810">
            <w:pPr>
              <w:jc w:val="both"/>
              <w:rPr>
                <w:rFonts w:cstheme="minorHAnsi"/>
                <w:sz w:val="22"/>
                <w:szCs w:val="22"/>
              </w:rPr>
            </w:pPr>
            <w:r w:rsidRPr="00AB7615">
              <w:t>Hint: Orders created from the Parts Consumption Forecast (APN 204) should be linked to the associated Maintenance Event.</w:t>
            </w:r>
          </w:p>
        </w:tc>
        <w:tc>
          <w:tcPr>
            <w:tcW w:w="6230" w:type="dxa"/>
          </w:tcPr>
          <w:p w14:paraId="1F37981E" w14:textId="77777777" w:rsidR="00166810" w:rsidRPr="0019283C" w:rsidRDefault="00166810" w:rsidP="00166810">
            <w:pPr>
              <w:rPr>
                <w:rFonts w:cstheme="minorHAnsi"/>
                <w:sz w:val="22"/>
                <w:szCs w:val="22"/>
              </w:rPr>
            </w:pPr>
          </w:p>
        </w:tc>
      </w:tr>
      <w:tr w:rsidR="00166810" w:rsidRPr="0019283C" w14:paraId="08132C50" w14:textId="77777777" w:rsidTr="00B61611">
        <w:trPr>
          <w:cnfStyle w:val="000000100000" w:firstRow="0" w:lastRow="0" w:firstColumn="0" w:lastColumn="0" w:oddVBand="0" w:evenVBand="0" w:oddHBand="1" w:evenHBand="0" w:firstRowFirstColumn="0" w:firstRowLastColumn="0" w:lastRowFirstColumn="0" w:lastRowLastColumn="0"/>
        </w:trPr>
        <w:tc>
          <w:tcPr>
            <w:tcW w:w="440" w:type="dxa"/>
          </w:tcPr>
          <w:p w14:paraId="28FB6CA8" w14:textId="2A38396B" w:rsidR="00166810" w:rsidRDefault="006C5408" w:rsidP="00166810">
            <w:pPr>
              <w:rPr>
                <w:rFonts w:cstheme="minorHAnsi"/>
                <w:sz w:val="22"/>
                <w:szCs w:val="22"/>
              </w:rPr>
            </w:pPr>
            <w:r>
              <w:rPr>
                <w:rFonts w:cstheme="minorHAnsi"/>
                <w:sz w:val="22"/>
                <w:szCs w:val="22"/>
              </w:rPr>
              <w:t>9</w:t>
            </w:r>
          </w:p>
        </w:tc>
        <w:tc>
          <w:tcPr>
            <w:tcW w:w="7080" w:type="dxa"/>
            <w:vAlign w:val="top"/>
          </w:tcPr>
          <w:p w14:paraId="0C54CCD1" w14:textId="77777777" w:rsidR="00166810" w:rsidRDefault="00166810" w:rsidP="00166810">
            <w:pPr>
              <w:jc w:val="both"/>
            </w:pPr>
            <w:r w:rsidRPr="00F35CFD">
              <w:t>What fields on the Order Management (APN 2015) will be defined as mandatory? E.G. Price, Quantity, Cost Center</w:t>
            </w:r>
            <w:r w:rsidR="006C5408">
              <w:t>.</w:t>
            </w:r>
          </w:p>
          <w:p w14:paraId="50844352" w14:textId="2C4226DF" w:rsidR="006C5408" w:rsidRPr="0019283C" w:rsidRDefault="006C5408" w:rsidP="00166810">
            <w:pPr>
              <w:jc w:val="both"/>
              <w:rPr>
                <w:rFonts w:cstheme="minorHAnsi"/>
                <w:sz w:val="22"/>
                <w:szCs w:val="22"/>
              </w:rPr>
            </w:pPr>
            <w:r w:rsidRPr="00F35CFD">
              <w:t>Note: Use Basic Table (APN 18) “Order Type” to load defaults.</w:t>
            </w:r>
          </w:p>
        </w:tc>
        <w:tc>
          <w:tcPr>
            <w:tcW w:w="6230" w:type="dxa"/>
          </w:tcPr>
          <w:p w14:paraId="7D1775E7" w14:textId="77777777" w:rsidR="00166810" w:rsidRPr="0019283C" w:rsidRDefault="00166810" w:rsidP="00166810">
            <w:pPr>
              <w:rPr>
                <w:rFonts w:cstheme="minorHAnsi"/>
                <w:sz w:val="22"/>
                <w:szCs w:val="22"/>
              </w:rPr>
            </w:pPr>
          </w:p>
        </w:tc>
      </w:tr>
      <w:tr w:rsidR="00166810" w:rsidRPr="0019283C" w14:paraId="09C43EC7" w14:textId="77777777" w:rsidTr="00B61611">
        <w:trPr>
          <w:cnfStyle w:val="000000010000" w:firstRow="0" w:lastRow="0" w:firstColumn="0" w:lastColumn="0" w:oddVBand="0" w:evenVBand="0" w:oddHBand="0" w:evenHBand="1" w:firstRowFirstColumn="0" w:firstRowLastColumn="0" w:lastRowFirstColumn="0" w:lastRowLastColumn="0"/>
        </w:trPr>
        <w:tc>
          <w:tcPr>
            <w:tcW w:w="440" w:type="dxa"/>
          </w:tcPr>
          <w:p w14:paraId="56B6913A" w14:textId="68FF65BE" w:rsidR="00166810" w:rsidRDefault="00166810" w:rsidP="00166810">
            <w:pPr>
              <w:rPr>
                <w:rFonts w:cstheme="minorHAnsi"/>
                <w:sz w:val="22"/>
                <w:szCs w:val="22"/>
              </w:rPr>
            </w:pPr>
            <w:r>
              <w:rPr>
                <w:rFonts w:cstheme="minorHAnsi"/>
                <w:sz w:val="22"/>
                <w:szCs w:val="22"/>
              </w:rPr>
              <w:lastRenderedPageBreak/>
              <w:t>1</w:t>
            </w:r>
            <w:r w:rsidR="006C5408">
              <w:rPr>
                <w:rFonts w:cstheme="minorHAnsi"/>
                <w:sz w:val="22"/>
                <w:szCs w:val="22"/>
              </w:rPr>
              <w:t>0</w:t>
            </w:r>
          </w:p>
        </w:tc>
        <w:tc>
          <w:tcPr>
            <w:tcW w:w="7080" w:type="dxa"/>
            <w:vAlign w:val="top"/>
          </w:tcPr>
          <w:p w14:paraId="34EE3F7A" w14:textId="632FF703" w:rsidR="00166810" w:rsidRPr="0019283C" w:rsidRDefault="006C5408" w:rsidP="00166810">
            <w:pPr>
              <w:jc w:val="both"/>
              <w:rPr>
                <w:rFonts w:cstheme="minorHAnsi"/>
                <w:sz w:val="22"/>
                <w:szCs w:val="22"/>
              </w:rPr>
            </w:pPr>
            <w:r w:rsidRPr="00F35CFD">
              <w:t>Define the process and responsibilities for each order type.</w:t>
            </w:r>
            <w:r>
              <w:t xml:space="preserve"> </w:t>
            </w:r>
            <w:r w:rsidRPr="00F35CFD">
              <w:t>- Repairs, Purchases, Loans, Exchanges, Sales.</w:t>
            </w:r>
          </w:p>
        </w:tc>
        <w:tc>
          <w:tcPr>
            <w:tcW w:w="6230" w:type="dxa"/>
          </w:tcPr>
          <w:p w14:paraId="33060A41" w14:textId="77777777" w:rsidR="00166810" w:rsidRPr="0019283C" w:rsidRDefault="00166810" w:rsidP="00166810">
            <w:pPr>
              <w:rPr>
                <w:rFonts w:cstheme="minorHAnsi"/>
                <w:sz w:val="22"/>
                <w:szCs w:val="22"/>
              </w:rPr>
            </w:pPr>
          </w:p>
        </w:tc>
      </w:tr>
      <w:tr w:rsidR="00166810" w:rsidRPr="0019283C" w14:paraId="61E2D35C" w14:textId="77777777" w:rsidTr="00B61611">
        <w:trPr>
          <w:cnfStyle w:val="000000100000" w:firstRow="0" w:lastRow="0" w:firstColumn="0" w:lastColumn="0" w:oddVBand="0" w:evenVBand="0" w:oddHBand="1" w:evenHBand="0" w:firstRowFirstColumn="0" w:firstRowLastColumn="0" w:lastRowFirstColumn="0" w:lastRowLastColumn="0"/>
        </w:trPr>
        <w:tc>
          <w:tcPr>
            <w:tcW w:w="440" w:type="dxa"/>
          </w:tcPr>
          <w:p w14:paraId="670EDBEC" w14:textId="7BE3A089" w:rsidR="00166810" w:rsidRDefault="00166810" w:rsidP="00166810">
            <w:pPr>
              <w:rPr>
                <w:rFonts w:cstheme="minorHAnsi"/>
                <w:sz w:val="22"/>
                <w:szCs w:val="22"/>
              </w:rPr>
            </w:pPr>
            <w:r>
              <w:rPr>
                <w:rFonts w:cstheme="minorHAnsi"/>
                <w:sz w:val="22"/>
                <w:szCs w:val="22"/>
              </w:rPr>
              <w:t>1</w:t>
            </w:r>
            <w:r w:rsidR="006C5408">
              <w:rPr>
                <w:rFonts w:cstheme="minorHAnsi"/>
                <w:sz w:val="22"/>
                <w:szCs w:val="22"/>
              </w:rPr>
              <w:t>1</w:t>
            </w:r>
          </w:p>
        </w:tc>
        <w:tc>
          <w:tcPr>
            <w:tcW w:w="7080" w:type="dxa"/>
            <w:vAlign w:val="top"/>
          </w:tcPr>
          <w:p w14:paraId="4017D2DD" w14:textId="6A1B1338" w:rsidR="00166810" w:rsidRPr="0019283C" w:rsidRDefault="00166810" w:rsidP="00166810">
            <w:pPr>
              <w:jc w:val="both"/>
              <w:rPr>
                <w:rFonts w:cstheme="minorHAnsi"/>
                <w:sz w:val="22"/>
                <w:szCs w:val="22"/>
              </w:rPr>
            </w:pPr>
            <w:r w:rsidRPr="00F35CFD">
              <w:t>Define if any Special Order-type will be used; PR- Pool Requests, CP- Customer Provision, MP–Material Production, SI – Consignment.</w:t>
            </w:r>
          </w:p>
        </w:tc>
        <w:tc>
          <w:tcPr>
            <w:tcW w:w="6230" w:type="dxa"/>
          </w:tcPr>
          <w:p w14:paraId="6D0131DD" w14:textId="77777777" w:rsidR="00166810" w:rsidRPr="0019283C" w:rsidRDefault="00166810" w:rsidP="00166810">
            <w:pPr>
              <w:rPr>
                <w:rFonts w:cstheme="minorHAnsi"/>
                <w:sz w:val="22"/>
                <w:szCs w:val="22"/>
              </w:rPr>
            </w:pPr>
          </w:p>
        </w:tc>
      </w:tr>
      <w:tr w:rsidR="00166810" w:rsidRPr="0019283C" w14:paraId="3D165093" w14:textId="77777777" w:rsidTr="00B61611">
        <w:trPr>
          <w:cnfStyle w:val="000000010000" w:firstRow="0" w:lastRow="0" w:firstColumn="0" w:lastColumn="0" w:oddVBand="0" w:evenVBand="0" w:oddHBand="0" w:evenHBand="1" w:firstRowFirstColumn="0" w:firstRowLastColumn="0" w:lastRowFirstColumn="0" w:lastRowLastColumn="0"/>
        </w:trPr>
        <w:tc>
          <w:tcPr>
            <w:tcW w:w="440" w:type="dxa"/>
          </w:tcPr>
          <w:p w14:paraId="6A734622" w14:textId="20714D98" w:rsidR="00166810" w:rsidRDefault="00166810" w:rsidP="00166810">
            <w:pPr>
              <w:rPr>
                <w:rFonts w:cstheme="minorHAnsi"/>
                <w:sz w:val="22"/>
                <w:szCs w:val="22"/>
              </w:rPr>
            </w:pPr>
            <w:r>
              <w:rPr>
                <w:rFonts w:cstheme="minorHAnsi"/>
                <w:sz w:val="22"/>
                <w:szCs w:val="22"/>
              </w:rPr>
              <w:t>1</w:t>
            </w:r>
            <w:r w:rsidR="006C5408">
              <w:rPr>
                <w:rFonts w:cstheme="minorHAnsi"/>
                <w:sz w:val="22"/>
                <w:szCs w:val="22"/>
              </w:rPr>
              <w:t>2</w:t>
            </w:r>
          </w:p>
        </w:tc>
        <w:tc>
          <w:tcPr>
            <w:tcW w:w="7080" w:type="dxa"/>
            <w:vAlign w:val="top"/>
          </w:tcPr>
          <w:p w14:paraId="63567338" w14:textId="2BBD4840" w:rsidR="00166810" w:rsidRPr="0019283C" w:rsidRDefault="00166810" w:rsidP="00166810">
            <w:pPr>
              <w:jc w:val="both"/>
              <w:rPr>
                <w:rFonts w:cstheme="minorHAnsi"/>
                <w:sz w:val="22"/>
                <w:szCs w:val="22"/>
              </w:rPr>
            </w:pPr>
            <w:r w:rsidRPr="004C4A60">
              <w:t>Will AMOS Quotation Orders be used and integrated with the Price Book (APN 325)?</w:t>
            </w:r>
          </w:p>
        </w:tc>
        <w:tc>
          <w:tcPr>
            <w:tcW w:w="6230" w:type="dxa"/>
          </w:tcPr>
          <w:p w14:paraId="068F28A1" w14:textId="77777777" w:rsidR="00166810" w:rsidRPr="0019283C" w:rsidRDefault="00166810" w:rsidP="00166810">
            <w:pPr>
              <w:rPr>
                <w:rFonts w:cstheme="minorHAnsi"/>
                <w:sz w:val="22"/>
                <w:szCs w:val="22"/>
              </w:rPr>
            </w:pPr>
          </w:p>
        </w:tc>
      </w:tr>
      <w:tr w:rsidR="00166810" w:rsidRPr="0019283C" w14:paraId="3C58455B" w14:textId="77777777" w:rsidTr="00B61611">
        <w:trPr>
          <w:cnfStyle w:val="000000100000" w:firstRow="0" w:lastRow="0" w:firstColumn="0" w:lastColumn="0" w:oddVBand="0" w:evenVBand="0" w:oddHBand="1" w:evenHBand="0" w:firstRowFirstColumn="0" w:firstRowLastColumn="0" w:lastRowFirstColumn="0" w:lastRowLastColumn="0"/>
        </w:trPr>
        <w:tc>
          <w:tcPr>
            <w:tcW w:w="440" w:type="dxa"/>
          </w:tcPr>
          <w:p w14:paraId="3175E444" w14:textId="4CAD6892" w:rsidR="00166810" w:rsidRDefault="00166810" w:rsidP="00166810">
            <w:pPr>
              <w:rPr>
                <w:rFonts w:cstheme="minorHAnsi"/>
                <w:sz w:val="22"/>
                <w:szCs w:val="22"/>
              </w:rPr>
            </w:pPr>
            <w:r>
              <w:rPr>
                <w:rFonts w:cstheme="minorHAnsi"/>
                <w:sz w:val="22"/>
                <w:szCs w:val="22"/>
              </w:rPr>
              <w:t>1</w:t>
            </w:r>
            <w:r w:rsidR="006C5408">
              <w:rPr>
                <w:rFonts w:cstheme="minorHAnsi"/>
                <w:sz w:val="22"/>
                <w:szCs w:val="22"/>
              </w:rPr>
              <w:t>3</w:t>
            </w:r>
          </w:p>
        </w:tc>
        <w:tc>
          <w:tcPr>
            <w:tcW w:w="7080" w:type="dxa"/>
            <w:vAlign w:val="top"/>
          </w:tcPr>
          <w:p w14:paraId="12C2C2E6" w14:textId="17899139" w:rsidR="00166810" w:rsidRPr="0019283C" w:rsidRDefault="00166810" w:rsidP="00166810">
            <w:pPr>
              <w:jc w:val="both"/>
              <w:rPr>
                <w:rFonts w:cstheme="minorHAnsi"/>
                <w:sz w:val="22"/>
                <w:szCs w:val="22"/>
              </w:rPr>
            </w:pPr>
            <w:r w:rsidRPr="004C4A60">
              <w:t>Will there be any integration with suppliers?</w:t>
            </w:r>
          </w:p>
        </w:tc>
        <w:tc>
          <w:tcPr>
            <w:tcW w:w="6230" w:type="dxa"/>
          </w:tcPr>
          <w:p w14:paraId="54BB9BE3" w14:textId="77777777" w:rsidR="00166810" w:rsidRPr="0019283C" w:rsidRDefault="00166810" w:rsidP="00166810">
            <w:pPr>
              <w:rPr>
                <w:rFonts w:cstheme="minorHAnsi"/>
                <w:sz w:val="22"/>
                <w:szCs w:val="22"/>
              </w:rPr>
            </w:pPr>
          </w:p>
        </w:tc>
      </w:tr>
    </w:tbl>
    <w:p w14:paraId="146E844A" w14:textId="77777777" w:rsidR="00FE2679" w:rsidRDefault="00FE2679" w:rsidP="00CF2258">
      <w:pPr>
        <w:spacing w:line="240" w:lineRule="auto"/>
        <w:rPr>
          <w:rFonts w:cstheme="minorHAnsi"/>
          <w:sz w:val="22"/>
          <w:szCs w:val="22"/>
        </w:rPr>
      </w:pPr>
    </w:p>
    <w:p w14:paraId="24C0C939" w14:textId="77777777" w:rsidR="00FE2679" w:rsidRDefault="00FE2679" w:rsidP="00CF2258">
      <w:pPr>
        <w:spacing w:line="240" w:lineRule="auto"/>
        <w:rPr>
          <w:rFonts w:cstheme="minorHAnsi"/>
          <w:sz w:val="22"/>
          <w:szCs w:val="22"/>
        </w:rPr>
      </w:pPr>
    </w:p>
    <w:p w14:paraId="0C38D81C" w14:textId="77777777" w:rsidR="00FE2679" w:rsidRDefault="00FE2679" w:rsidP="00CF2258">
      <w:pPr>
        <w:spacing w:line="240" w:lineRule="auto"/>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6C2C7BA6" w:rsidR="00EC2942" w:rsidRPr="0019283C" w:rsidRDefault="00EC2942" w:rsidP="00A25F63">
      <w:pPr>
        <w:pStyle w:val="Heading1"/>
        <w:numPr>
          <w:ilvl w:val="0"/>
          <w:numId w:val="4"/>
        </w:numPr>
        <w:spacing w:before="0" w:after="120"/>
        <w:ind w:left="284" w:hanging="284"/>
        <w:rPr>
          <w:rFonts w:asciiTheme="minorHAnsi" w:hAnsiTheme="minorHAnsi" w:cstheme="minorHAnsi"/>
          <w:sz w:val="22"/>
          <w:szCs w:val="22"/>
        </w:rPr>
      </w:pPr>
      <w:bookmarkStart w:id="10" w:name="_Toc168511092"/>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CF2258">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CF2258">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CF2258">
            <w:pPr>
              <w:rPr>
                <w:rFonts w:cstheme="minorHAnsi"/>
                <w:sz w:val="22"/>
                <w:szCs w:val="22"/>
              </w:rPr>
            </w:pPr>
            <w:r>
              <w:rPr>
                <w:rFonts w:cstheme="minorHAnsi"/>
                <w:sz w:val="22"/>
                <w:szCs w:val="22"/>
              </w:rPr>
              <w:t>Volume / Manual / Automatic / Static / Dynamic</w:t>
            </w:r>
          </w:p>
        </w:tc>
      </w:tr>
      <w:tr w:rsidR="005E1536" w:rsidRPr="0019283C" w14:paraId="58AB8DE2"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35CD37AC" w14:textId="55F6EEC7" w:rsidR="005E1536" w:rsidRDefault="005D310D" w:rsidP="00CF2258">
            <w:pPr>
              <w:rPr>
                <w:rFonts w:cstheme="minorHAnsi"/>
                <w:sz w:val="22"/>
                <w:szCs w:val="22"/>
              </w:rPr>
            </w:pPr>
            <w:r>
              <w:rPr>
                <w:rFonts w:cstheme="minorHAnsi"/>
                <w:sz w:val="22"/>
                <w:szCs w:val="22"/>
              </w:rPr>
              <w:t>-/-</w:t>
            </w:r>
          </w:p>
        </w:tc>
        <w:tc>
          <w:tcPr>
            <w:tcW w:w="2978" w:type="dxa"/>
          </w:tcPr>
          <w:p w14:paraId="1CDD9495" w14:textId="4B52AEF9" w:rsidR="005E1536" w:rsidRDefault="005D310D" w:rsidP="00CF2258">
            <w:pPr>
              <w:rPr>
                <w:rFonts w:cstheme="minorHAnsi"/>
                <w:sz w:val="22"/>
                <w:szCs w:val="22"/>
              </w:rPr>
            </w:pPr>
            <w:r>
              <w:rPr>
                <w:rFonts w:cstheme="minorHAnsi"/>
                <w:sz w:val="22"/>
                <w:szCs w:val="22"/>
              </w:rPr>
              <w:t>-/-</w:t>
            </w:r>
          </w:p>
        </w:tc>
        <w:tc>
          <w:tcPr>
            <w:tcW w:w="4677" w:type="dxa"/>
          </w:tcPr>
          <w:p w14:paraId="7B99DC76" w14:textId="6B89C7F9" w:rsidR="005E1536" w:rsidRDefault="005D310D" w:rsidP="00CF2258">
            <w:pPr>
              <w:rPr>
                <w:rFonts w:cstheme="minorHAnsi"/>
                <w:sz w:val="22"/>
                <w:szCs w:val="22"/>
              </w:rPr>
            </w:pPr>
            <w:r>
              <w:rPr>
                <w:rFonts w:cstheme="minorHAnsi"/>
                <w:sz w:val="22"/>
                <w:szCs w:val="22"/>
              </w:rPr>
              <w:t>-/-</w:t>
            </w:r>
          </w:p>
        </w:tc>
      </w:tr>
    </w:tbl>
    <w:p w14:paraId="2CEC4D4C" w14:textId="77777777" w:rsidR="00EC2942" w:rsidRPr="0019283C" w:rsidRDefault="00EC2942" w:rsidP="00CF2258">
      <w:pPr>
        <w:spacing w:line="240" w:lineRule="auto"/>
        <w:rPr>
          <w:rFonts w:cstheme="minorHAnsi"/>
          <w:sz w:val="22"/>
          <w:szCs w:val="22"/>
        </w:rPr>
      </w:pPr>
    </w:p>
    <w:p w14:paraId="005E32DB" w14:textId="026A0ADF" w:rsidR="00EC2942" w:rsidRPr="0019283C" w:rsidRDefault="00026B72" w:rsidP="00A25F63">
      <w:pPr>
        <w:pStyle w:val="Heading1"/>
        <w:numPr>
          <w:ilvl w:val="0"/>
          <w:numId w:val="4"/>
        </w:numPr>
        <w:spacing w:before="0" w:after="120"/>
        <w:ind w:left="284" w:hanging="284"/>
        <w:rPr>
          <w:rFonts w:asciiTheme="minorHAnsi" w:hAnsiTheme="minorHAnsi" w:cstheme="minorHAnsi"/>
          <w:sz w:val="22"/>
          <w:szCs w:val="22"/>
        </w:rPr>
      </w:pPr>
      <w:bookmarkStart w:id="11" w:name="_Toc168511093"/>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450388A7" w:rsidR="00BF6240" w:rsidRPr="00BF6240" w:rsidRDefault="00BF6240" w:rsidP="00CF2258">
            <w:pPr>
              <w:rPr>
                <w:sz w:val="22"/>
                <w:szCs w:val="22"/>
                <w:lang w:val="en-GB"/>
              </w:rPr>
            </w:pPr>
            <w:r w:rsidRPr="0AFE30BD">
              <w:rPr>
                <w:sz w:val="22"/>
                <w:szCs w:val="22"/>
                <w:lang w:val="en-GB"/>
              </w:rPr>
              <w:t>Other Software</w:t>
            </w:r>
          </w:p>
        </w:tc>
        <w:tc>
          <w:tcPr>
            <w:tcW w:w="2978" w:type="dxa"/>
          </w:tcPr>
          <w:p w14:paraId="3B5DB0F8" w14:textId="7F6676B1" w:rsidR="00BF6240" w:rsidRPr="0019283C" w:rsidRDefault="00BF6240" w:rsidP="00CF2258">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CF2258">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150C4D81" w:rsidR="00BF6240" w:rsidRPr="004F37B8" w:rsidRDefault="005D310D" w:rsidP="00CF2258">
            <w:pPr>
              <w:rPr>
                <w:rFonts w:cstheme="minorHAnsi"/>
                <w:sz w:val="22"/>
                <w:szCs w:val="22"/>
              </w:rPr>
            </w:pPr>
            <w:r>
              <w:rPr>
                <w:rFonts w:cstheme="minorHAnsi"/>
                <w:sz w:val="22"/>
                <w:szCs w:val="22"/>
              </w:rPr>
              <w:t>-/-</w:t>
            </w:r>
          </w:p>
        </w:tc>
        <w:tc>
          <w:tcPr>
            <w:tcW w:w="2978" w:type="dxa"/>
          </w:tcPr>
          <w:p w14:paraId="2AFDF9BE" w14:textId="44316C76" w:rsidR="00BF6240" w:rsidRPr="0019283C" w:rsidRDefault="005D310D" w:rsidP="00CF2258">
            <w:pPr>
              <w:rPr>
                <w:rFonts w:cstheme="minorHAnsi"/>
                <w:sz w:val="22"/>
                <w:szCs w:val="22"/>
              </w:rPr>
            </w:pPr>
            <w:r>
              <w:rPr>
                <w:rFonts w:cstheme="minorHAnsi"/>
                <w:sz w:val="22"/>
                <w:szCs w:val="22"/>
              </w:rPr>
              <w:t>-/-</w:t>
            </w:r>
          </w:p>
        </w:tc>
        <w:tc>
          <w:tcPr>
            <w:tcW w:w="4677" w:type="dxa"/>
          </w:tcPr>
          <w:p w14:paraId="6C62A9D0" w14:textId="540D3F5A" w:rsidR="00BF6240" w:rsidRPr="0019283C" w:rsidRDefault="005D310D" w:rsidP="00CF2258">
            <w:pPr>
              <w:rPr>
                <w:rFonts w:cstheme="minorHAnsi"/>
                <w:sz w:val="22"/>
                <w:szCs w:val="22"/>
              </w:rPr>
            </w:pPr>
            <w:r>
              <w:rPr>
                <w:rFonts w:cstheme="minorHAnsi"/>
                <w:sz w:val="22"/>
                <w:szCs w:val="22"/>
              </w:rPr>
              <w:t>-/-</w:t>
            </w:r>
          </w:p>
        </w:tc>
      </w:tr>
    </w:tbl>
    <w:p w14:paraId="0CE5344B" w14:textId="77777777" w:rsidR="00B95667" w:rsidRPr="0019283C" w:rsidRDefault="00B95667" w:rsidP="00CF2258">
      <w:pPr>
        <w:spacing w:line="240" w:lineRule="auto"/>
        <w:rPr>
          <w:rFonts w:cstheme="minorHAnsi"/>
          <w:sz w:val="22"/>
          <w:szCs w:val="22"/>
        </w:rPr>
      </w:pPr>
      <w:bookmarkStart w:id="12" w:name="_Toc159516458"/>
    </w:p>
    <w:p w14:paraId="51B32ACC" w14:textId="431FA61E" w:rsidR="001A5AAD" w:rsidRDefault="00EC2942" w:rsidP="00B95667">
      <w:pPr>
        <w:pStyle w:val="Heading1"/>
        <w:numPr>
          <w:ilvl w:val="0"/>
          <w:numId w:val="4"/>
        </w:numPr>
        <w:spacing w:before="0" w:after="120"/>
        <w:ind w:left="284" w:hanging="284"/>
        <w:rPr>
          <w:rFonts w:asciiTheme="minorHAnsi" w:hAnsiTheme="minorHAnsi" w:cstheme="minorHAnsi"/>
          <w:sz w:val="22"/>
          <w:szCs w:val="22"/>
        </w:rPr>
      </w:pPr>
      <w:bookmarkStart w:id="13" w:name="_Toc168511094"/>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4E1B3C7B" w14:textId="1F37C56B" w:rsidR="00760D05" w:rsidRDefault="00C137E2" w:rsidP="007748A2">
      <w:pPr>
        <w:pStyle w:val="Heading1"/>
        <w:numPr>
          <w:ilvl w:val="1"/>
          <w:numId w:val="4"/>
        </w:numPr>
        <w:spacing w:before="0" w:after="120"/>
        <w:ind w:left="284" w:hanging="284"/>
        <w:rPr>
          <w:rFonts w:asciiTheme="minorHAnsi" w:hAnsiTheme="minorHAnsi" w:cstheme="minorHAnsi"/>
          <w:sz w:val="22"/>
          <w:szCs w:val="22"/>
        </w:rPr>
      </w:pPr>
      <w:bookmarkStart w:id="16" w:name="_Toc168511095"/>
      <w:r w:rsidRPr="00C137E2">
        <w:rPr>
          <w:rFonts w:asciiTheme="minorHAnsi" w:hAnsiTheme="minorHAnsi" w:cstheme="minorHAnsi"/>
          <w:sz w:val="22"/>
          <w:szCs w:val="22"/>
        </w:rPr>
        <w:t>Process specific configuration programmes</w:t>
      </w:r>
      <w:bookmarkEnd w:id="16"/>
    </w:p>
    <w:tbl>
      <w:tblPr>
        <w:tblStyle w:val="TableAMOS"/>
        <w:tblW w:w="9351" w:type="dxa"/>
        <w:tblLook w:val="04A0" w:firstRow="1" w:lastRow="0" w:firstColumn="1" w:lastColumn="0" w:noHBand="0" w:noVBand="1"/>
      </w:tblPr>
      <w:tblGrid>
        <w:gridCol w:w="2965"/>
        <w:gridCol w:w="6386"/>
      </w:tblGrid>
      <w:tr w:rsidR="005D310D" w:rsidRPr="004F04E5" w14:paraId="14F74345" w14:textId="77777777" w:rsidTr="001F4F1D">
        <w:trPr>
          <w:cnfStyle w:val="100000000000" w:firstRow="1" w:lastRow="0" w:firstColumn="0" w:lastColumn="0" w:oddVBand="0" w:evenVBand="0" w:oddHBand="0" w:evenHBand="0" w:firstRowFirstColumn="0" w:firstRowLastColumn="0" w:lastRowFirstColumn="0" w:lastRowLastColumn="0"/>
          <w:tblHeader/>
        </w:trPr>
        <w:tc>
          <w:tcPr>
            <w:tcW w:w="2965" w:type="dxa"/>
          </w:tcPr>
          <w:p w14:paraId="74501DB7" w14:textId="77777777" w:rsidR="005D310D" w:rsidRPr="004F04E5" w:rsidRDefault="005D310D" w:rsidP="001F4F1D">
            <w:pPr>
              <w:rPr>
                <w:rFonts w:cstheme="minorHAnsi"/>
                <w:sz w:val="22"/>
                <w:szCs w:val="22"/>
              </w:rPr>
            </w:pPr>
            <w:r w:rsidRPr="004F04E5">
              <w:rPr>
                <w:rFonts w:cstheme="minorHAnsi"/>
                <w:sz w:val="22"/>
                <w:szCs w:val="22"/>
              </w:rPr>
              <w:t>AMOS APN</w:t>
            </w:r>
          </w:p>
        </w:tc>
        <w:tc>
          <w:tcPr>
            <w:tcW w:w="6386" w:type="dxa"/>
          </w:tcPr>
          <w:p w14:paraId="4090FAEE" w14:textId="77777777" w:rsidR="005D310D" w:rsidRPr="004F04E5" w:rsidRDefault="005D310D" w:rsidP="001F4F1D">
            <w:pPr>
              <w:rPr>
                <w:rFonts w:cstheme="minorHAnsi"/>
                <w:sz w:val="22"/>
                <w:szCs w:val="22"/>
              </w:rPr>
            </w:pPr>
            <w:r w:rsidRPr="004F04E5">
              <w:rPr>
                <w:rFonts w:cstheme="minorHAnsi"/>
                <w:sz w:val="22"/>
                <w:szCs w:val="22"/>
              </w:rPr>
              <w:t>Notes</w:t>
            </w:r>
          </w:p>
        </w:tc>
      </w:tr>
      <w:tr w:rsidR="005D310D" w:rsidRPr="004F04E5" w14:paraId="722D7FAC" w14:textId="77777777" w:rsidTr="001F4F1D">
        <w:trPr>
          <w:cnfStyle w:val="000000100000" w:firstRow="0" w:lastRow="0" w:firstColumn="0" w:lastColumn="0" w:oddVBand="0" w:evenVBand="0" w:oddHBand="1" w:evenHBand="0" w:firstRowFirstColumn="0" w:firstRowLastColumn="0" w:lastRowFirstColumn="0" w:lastRowLastColumn="0"/>
        </w:trPr>
        <w:tc>
          <w:tcPr>
            <w:tcW w:w="2965" w:type="dxa"/>
          </w:tcPr>
          <w:p w14:paraId="6CDC7A7E" w14:textId="2CBB3FC5" w:rsidR="005D310D" w:rsidRPr="004F04E5" w:rsidRDefault="005D310D" w:rsidP="005D310D">
            <w:pPr>
              <w:rPr>
                <w:rFonts w:cstheme="minorHAnsi"/>
                <w:sz w:val="22"/>
                <w:szCs w:val="22"/>
              </w:rPr>
            </w:pPr>
            <w:r>
              <w:rPr>
                <w:rFonts w:cstheme="minorHAnsi"/>
                <w:sz w:val="22"/>
                <w:szCs w:val="22"/>
              </w:rPr>
              <w:t>-/-</w:t>
            </w:r>
          </w:p>
        </w:tc>
        <w:tc>
          <w:tcPr>
            <w:tcW w:w="6386" w:type="dxa"/>
          </w:tcPr>
          <w:p w14:paraId="6154181A" w14:textId="68BDEB3E" w:rsidR="005D310D" w:rsidRPr="004F04E5" w:rsidRDefault="005D310D" w:rsidP="001F4F1D">
            <w:pPr>
              <w:jc w:val="both"/>
              <w:rPr>
                <w:rFonts w:cstheme="minorHAnsi"/>
                <w:sz w:val="22"/>
                <w:szCs w:val="22"/>
              </w:rPr>
            </w:pPr>
            <w:r>
              <w:rPr>
                <w:rFonts w:cstheme="minorHAnsi"/>
                <w:sz w:val="22"/>
                <w:szCs w:val="22"/>
              </w:rPr>
              <w:t>-/-</w:t>
            </w:r>
          </w:p>
        </w:tc>
      </w:tr>
    </w:tbl>
    <w:p w14:paraId="41A855AF" w14:textId="77777777" w:rsidR="00ED5BF4" w:rsidRPr="00ED5BF4" w:rsidRDefault="00ED5BF4" w:rsidP="00ED5BF4"/>
    <w:p w14:paraId="120885DF" w14:textId="32B7BEB0" w:rsidR="00EC2942" w:rsidRDefault="00EC2942" w:rsidP="007748A2">
      <w:pPr>
        <w:pStyle w:val="Heading1"/>
        <w:numPr>
          <w:ilvl w:val="1"/>
          <w:numId w:val="4"/>
        </w:numPr>
        <w:spacing w:before="0" w:after="120"/>
        <w:ind w:left="284" w:hanging="284"/>
        <w:rPr>
          <w:rFonts w:asciiTheme="minorHAnsi" w:hAnsiTheme="minorHAnsi" w:cstheme="minorHAnsi"/>
          <w:sz w:val="22"/>
          <w:szCs w:val="22"/>
        </w:rPr>
      </w:pPr>
      <w:bookmarkStart w:id="17" w:name="_Toc168511096"/>
      <w:r w:rsidRPr="0019283C">
        <w:rPr>
          <w:rFonts w:asciiTheme="minorHAnsi" w:hAnsiTheme="minorHAnsi" w:cstheme="minorHAnsi"/>
          <w:sz w:val="22"/>
          <w:szCs w:val="22"/>
        </w:rPr>
        <w:t>Basic Data</w:t>
      </w:r>
      <w:bookmarkEnd w:id="17"/>
      <w:r w:rsidRPr="0019283C">
        <w:rPr>
          <w:rFonts w:asciiTheme="minorHAnsi" w:hAnsiTheme="minorHAnsi" w:cstheme="minorHAnsi"/>
          <w:sz w:val="22"/>
          <w:szCs w:val="22"/>
        </w:rPr>
        <w:t xml:space="preserve"> </w:t>
      </w:r>
      <w:bookmarkEnd w:id="14"/>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9"/>
        <w:gridCol w:w="6411"/>
      </w:tblGrid>
      <w:tr w:rsidR="006C5408" w:rsidRPr="006C5408" w14:paraId="595C67AB" w14:textId="77777777" w:rsidTr="006C5408">
        <w:trPr>
          <w:trHeight w:val="300"/>
        </w:trPr>
        <w:tc>
          <w:tcPr>
            <w:tcW w:w="2599" w:type="dxa"/>
            <w:tcBorders>
              <w:top w:val="single" w:sz="6" w:space="0" w:color="auto"/>
              <w:left w:val="single" w:sz="6" w:space="0" w:color="auto"/>
              <w:bottom w:val="single" w:sz="6" w:space="0" w:color="auto"/>
              <w:right w:val="single" w:sz="6" w:space="0" w:color="auto"/>
            </w:tcBorders>
            <w:shd w:val="clear" w:color="auto" w:fill="C00000"/>
            <w:vAlign w:val="center"/>
            <w:hideMark/>
          </w:tcPr>
          <w:p w14:paraId="7740B623" w14:textId="77777777" w:rsidR="006C5408" w:rsidRPr="006C5408" w:rsidRDefault="006C5408" w:rsidP="006C5408">
            <w:pPr>
              <w:spacing w:after="0" w:line="240" w:lineRule="auto"/>
              <w:jc w:val="center"/>
              <w:textAlignment w:val="baseline"/>
              <w:rPr>
                <w:rFonts w:ascii="Segoe UI" w:eastAsia="Times New Roman" w:hAnsi="Segoe UI" w:cs="Segoe UI"/>
                <w:b/>
                <w:bCs/>
                <w:sz w:val="18"/>
                <w:szCs w:val="18"/>
                <w:lang w:eastAsia="en-GB"/>
              </w:rPr>
            </w:pPr>
            <w:r w:rsidRPr="006C5408">
              <w:rPr>
                <w:rFonts w:ascii="Calibri" w:eastAsia="Times New Roman" w:hAnsi="Calibri" w:cs="Calibri"/>
                <w:b/>
                <w:bCs/>
                <w:sz w:val="22"/>
                <w:szCs w:val="22"/>
                <w:lang w:eastAsia="en-GB"/>
              </w:rPr>
              <w:t>Basic Data Table </w:t>
            </w:r>
          </w:p>
        </w:tc>
        <w:tc>
          <w:tcPr>
            <w:tcW w:w="6411" w:type="dxa"/>
            <w:tcBorders>
              <w:top w:val="single" w:sz="6" w:space="0" w:color="auto"/>
              <w:left w:val="single" w:sz="6" w:space="0" w:color="auto"/>
              <w:bottom w:val="single" w:sz="6" w:space="0" w:color="auto"/>
              <w:right w:val="single" w:sz="6" w:space="0" w:color="auto"/>
            </w:tcBorders>
            <w:shd w:val="clear" w:color="auto" w:fill="C00000"/>
            <w:vAlign w:val="center"/>
            <w:hideMark/>
          </w:tcPr>
          <w:p w14:paraId="089864B7" w14:textId="77777777" w:rsidR="006C5408" w:rsidRPr="006C5408" w:rsidRDefault="006C5408" w:rsidP="006C5408">
            <w:pPr>
              <w:spacing w:after="0" w:line="240" w:lineRule="auto"/>
              <w:jc w:val="center"/>
              <w:textAlignment w:val="baseline"/>
              <w:rPr>
                <w:rFonts w:ascii="Segoe UI" w:eastAsia="Times New Roman" w:hAnsi="Segoe UI" w:cs="Segoe UI"/>
                <w:b/>
                <w:bCs/>
                <w:sz w:val="18"/>
                <w:szCs w:val="18"/>
                <w:lang w:eastAsia="en-GB"/>
              </w:rPr>
            </w:pPr>
            <w:r w:rsidRPr="006C5408">
              <w:rPr>
                <w:rFonts w:ascii="Calibri" w:eastAsia="Times New Roman" w:hAnsi="Calibri" w:cs="Calibri"/>
                <w:b/>
                <w:bCs/>
                <w:sz w:val="22"/>
                <w:szCs w:val="22"/>
                <w:lang w:eastAsia="en-GB"/>
              </w:rPr>
              <w:t>Notes </w:t>
            </w:r>
          </w:p>
        </w:tc>
      </w:tr>
      <w:tr w:rsidR="006C5408" w:rsidRPr="006C5408" w14:paraId="419E8622" w14:textId="77777777" w:rsidTr="006C5408">
        <w:trPr>
          <w:trHeight w:val="300"/>
        </w:trPr>
        <w:tc>
          <w:tcPr>
            <w:tcW w:w="2599" w:type="dxa"/>
            <w:tcBorders>
              <w:top w:val="single" w:sz="6" w:space="0" w:color="auto"/>
              <w:left w:val="single" w:sz="6" w:space="0" w:color="auto"/>
              <w:bottom w:val="single" w:sz="6" w:space="0" w:color="auto"/>
              <w:right w:val="single" w:sz="6" w:space="0" w:color="auto"/>
            </w:tcBorders>
            <w:shd w:val="clear" w:color="auto" w:fill="FFE5E5"/>
            <w:vAlign w:val="center"/>
            <w:hideMark/>
          </w:tcPr>
          <w:p w14:paraId="4901E4E3" w14:textId="77777777" w:rsidR="006C5408" w:rsidRPr="006C5408" w:rsidRDefault="006C5408" w:rsidP="006C5408">
            <w:pPr>
              <w:spacing w:after="0" w:line="240" w:lineRule="auto"/>
              <w:jc w:val="center"/>
              <w:textAlignment w:val="baseline"/>
              <w:rPr>
                <w:rFonts w:ascii="Segoe UI" w:eastAsia="Times New Roman" w:hAnsi="Segoe UI" w:cs="Segoe UI"/>
                <w:sz w:val="18"/>
                <w:szCs w:val="18"/>
                <w:lang w:eastAsia="en-GB"/>
              </w:rPr>
            </w:pPr>
            <w:r w:rsidRPr="006C5408">
              <w:rPr>
                <w:rFonts w:ascii="Calibri" w:eastAsia="Times New Roman" w:hAnsi="Calibri" w:cs="Calibri"/>
                <w:sz w:val="22"/>
                <w:szCs w:val="22"/>
                <w:lang w:eastAsia="en-GB"/>
              </w:rPr>
              <w:t>Condition </w:t>
            </w:r>
          </w:p>
        </w:tc>
        <w:tc>
          <w:tcPr>
            <w:tcW w:w="6411" w:type="dxa"/>
            <w:tcBorders>
              <w:top w:val="single" w:sz="6" w:space="0" w:color="auto"/>
              <w:left w:val="single" w:sz="6" w:space="0" w:color="auto"/>
              <w:bottom w:val="single" w:sz="6" w:space="0" w:color="auto"/>
              <w:right w:val="single" w:sz="6" w:space="0" w:color="auto"/>
            </w:tcBorders>
            <w:shd w:val="clear" w:color="auto" w:fill="FFE5E5"/>
            <w:vAlign w:val="center"/>
            <w:hideMark/>
          </w:tcPr>
          <w:p w14:paraId="68B6A32B" w14:textId="77777777" w:rsidR="006C5408" w:rsidRPr="006C5408" w:rsidRDefault="006C5408" w:rsidP="006C5408">
            <w:pPr>
              <w:spacing w:after="0" w:line="240" w:lineRule="auto"/>
              <w:jc w:val="both"/>
              <w:textAlignment w:val="baseline"/>
              <w:rPr>
                <w:rFonts w:ascii="Segoe UI" w:eastAsia="Times New Roman" w:hAnsi="Segoe UI" w:cs="Segoe UI"/>
                <w:sz w:val="18"/>
                <w:szCs w:val="18"/>
                <w:lang w:eastAsia="en-GB"/>
              </w:rPr>
            </w:pPr>
            <w:r w:rsidRPr="006C5408">
              <w:rPr>
                <w:rFonts w:ascii="Calibri" w:eastAsia="Times New Roman" w:hAnsi="Calibri" w:cs="Calibri"/>
                <w:sz w:val="22"/>
                <w:szCs w:val="22"/>
                <w:lang w:eastAsia="en-GB"/>
              </w:rPr>
              <w:t>Indicates the condition of a rotable relative to its traceability as it moves through its life cycle process. </w:t>
            </w:r>
          </w:p>
        </w:tc>
      </w:tr>
      <w:tr w:rsidR="006C5408" w:rsidRPr="006C5408" w14:paraId="432D0DBE" w14:textId="77777777" w:rsidTr="006C5408">
        <w:trPr>
          <w:trHeight w:val="300"/>
        </w:trPr>
        <w:tc>
          <w:tcPr>
            <w:tcW w:w="2599" w:type="dxa"/>
            <w:tcBorders>
              <w:top w:val="single" w:sz="6" w:space="0" w:color="auto"/>
              <w:left w:val="single" w:sz="6" w:space="0" w:color="auto"/>
              <w:bottom w:val="single" w:sz="6" w:space="0" w:color="auto"/>
              <w:right w:val="single" w:sz="6" w:space="0" w:color="auto"/>
            </w:tcBorders>
            <w:shd w:val="clear" w:color="auto" w:fill="FFE5E5"/>
            <w:vAlign w:val="center"/>
            <w:hideMark/>
          </w:tcPr>
          <w:p w14:paraId="57C943DB" w14:textId="77777777" w:rsidR="006C5408" w:rsidRPr="006C5408" w:rsidRDefault="006C5408" w:rsidP="006C5408">
            <w:pPr>
              <w:spacing w:after="0" w:line="240" w:lineRule="auto"/>
              <w:jc w:val="center"/>
              <w:textAlignment w:val="baseline"/>
              <w:rPr>
                <w:rFonts w:ascii="Segoe UI" w:eastAsia="Times New Roman" w:hAnsi="Segoe UI" w:cs="Segoe UI"/>
                <w:sz w:val="18"/>
                <w:szCs w:val="18"/>
                <w:lang w:eastAsia="en-GB"/>
              </w:rPr>
            </w:pPr>
            <w:r w:rsidRPr="006C5408">
              <w:rPr>
                <w:rFonts w:ascii="Calibri" w:eastAsia="Times New Roman" w:hAnsi="Calibri" w:cs="Calibri"/>
                <w:sz w:val="22"/>
                <w:szCs w:val="22"/>
                <w:lang w:eastAsia="en-GB"/>
              </w:rPr>
              <w:t>Order Priority </w:t>
            </w:r>
          </w:p>
        </w:tc>
        <w:tc>
          <w:tcPr>
            <w:tcW w:w="6411" w:type="dxa"/>
            <w:tcBorders>
              <w:top w:val="single" w:sz="6" w:space="0" w:color="auto"/>
              <w:left w:val="single" w:sz="6" w:space="0" w:color="auto"/>
              <w:bottom w:val="single" w:sz="6" w:space="0" w:color="auto"/>
              <w:right w:val="single" w:sz="6" w:space="0" w:color="auto"/>
            </w:tcBorders>
            <w:shd w:val="clear" w:color="auto" w:fill="FFE5E5"/>
            <w:vAlign w:val="center"/>
            <w:hideMark/>
          </w:tcPr>
          <w:p w14:paraId="5F3D0671" w14:textId="77777777" w:rsidR="006C5408" w:rsidRPr="006C5408" w:rsidRDefault="006C5408" w:rsidP="006C5408">
            <w:pPr>
              <w:spacing w:after="0" w:line="240" w:lineRule="auto"/>
              <w:jc w:val="both"/>
              <w:textAlignment w:val="baseline"/>
              <w:rPr>
                <w:rFonts w:ascii="Segoe UI" w:eastAsia="Times New Roman" w:hAnsi="Segoe UI" w:cs="Segoe UI"/>
                <w:sz w:val="18"/>
                <w:szCs w:val="18"/>
                <w:lang w:eastAsia="en-GB"/>
              </w:rPr>
            </w:pPr>
            <w:r w:rsidRPr="006C5408">
              <w:rPr>
                <w:rFonts w:ascii="Calibri" w:eastAsia="Times New Roman" w:hAnsi="Calibri" w:cs="Calibri"/>
                <w:sz w:val="22"/>
                <w:szCs w:val="22"/>
                <w:lang w:eastAsia="en-GB"/>
              </w:rPr>
              <w:t>Priorities used on every order. Codes like AOG, CRITICAL etc. is entered here. </w:t>
            </w:r>
          </w:p>
        </w:tc>
      </w:tr>
    </w:tbl>
    <w:p w14:paraId="5BA458CB" w14:textId="77777777" w:rsidR="006C5408" w:rsidRPr="006C5408" w:rsidRDefault="006C5408" w:rsidP="006C5408"/>
    <w:p w14:paraId="150E0DBE" w14:textId="77777777" w:rsidR="00EC2942" w:rsidRPr="0019283C" w:rsidRDefault="00EC2942" w:rsidP="00CF2258">
      <w:pPr>
        <w:spacing w:line="240" w:lineRule="auto"/>
        <w:rPr>
          <w:rFonts w:cstheme="minorHAnsi"/>
          <w:sz w:val="22"/>
          <w:szCs w:val="22"/>
        </w:rPr>
      </w:pPr>
    </w:p>
    <w:p w14:paraId="5731F6A8" w14:textId="77777777" w:rsidR="00EC2942" w:rsidRPr="0019283C"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18" w:name="_Toc168511097"/>
      <w:r w:rsidRPr="0019283C">
        <w:rPr>
          <w:rFonts w:asciiTheme="minorHAnsi" w:hAnsiTheme="minorHAnsi" w:cstheme="minorHAnsi"/>
          <w:sz w:val="22"/>
          <w:szCs w:val="22"/>
        </w:rPr>
        <w:t>Parameters</w:t>
      </w:r>
      <w:bookmarkEnd w:id="15"/>
      <w:bookmarkEnd w:id="18"/>
    </w:p>
    <w:p w14:paraId="32D0738F"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1394"/>
        <w:gridCol w:w="3704"/>
        <w:gridCol w:w="4253"/>
      </w:tblGrid>
      <w:tr w:rsidR="00106D1F" w:rsidRPr="0019283C" w14:paraId="6730B7BF" w14:textId="64AE94DB" w:rsidTr="006C5408">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106D1F" w:rsidRPr="0019283C" w:rsidRDefault="00106D1F" w:rsidP="00CF2258">
            <w:pPr>
              <w:rPr>
                <w:rFonts w:cstheme="minorHAnsi"/>
                <w:sz w:val="22"/>
                <w:szCs w:val="22"/>
              </w:rPr>
            </w:pPr>
            <w:r w:rsidRPr="0019283C">
              <w:rPr>
                <w:rFonts w:cstheme="minorHAnsi"/>
                <w:sz w:val="22"/>
                <w:szCs w:val="22"/>
              </w:rPr>
              <w:t>Parameter Code</w:t>
            </w:r>
          </w:p>
        </w:tc>
        <w:tc>
          <w:tcPr>
            <w:tcW w:w="3704" w:type="dxa"/>
          </w:tcPr>
          <w:p w14:paraId="7B915D14" w14:textId="77777777" w:rsidR="00106D1F" w:rsidRPr="0019283C" w:rsidRDefault="00106D1F" w:rsidP="00CF2258">
            <w:pPr>
              <w:rPr>
                <w:rFonts w:cstheme="minorHAnsi"/>
                <w:sz w:val="22"/>
                <w:szCs w:val="22"/>
              </w:rPr>
            </w:pPr>
            <w:r w:rsidRPr="0019283C">
              <w:rPr>
                <w:rFonts w:cstheme="minorHAnsi"/>
                <w:sz w:val="22"/>
                <w:szCs w:val="22"/>
              </w:rPr>
              <w:t>Parameter Name</w:t>
            </w:r>
          </w:p>
        </w:tc>
        <w:tc>
          <w:tcPr>
            <w:tcW w:w="4253" w:type="dxa"/>
          </w:tcPr>
          <w:p w14:paraId="12ACCD6B" w14:textId="11E28080" w:rsidR="00106D1F" w:rsidRPr="001A5AAD" w:rsidRDefault="00106D1F" w:rsidP="00CF2258">
            <w:pPr>
              <w:rPr>
                <w:rFonts w:cstheme="minorHAnsi"/>
                <w:sz w:val="22"/>
                <w:szCs w:val="22"/>
              </w:rPr>
            </w:pPr>
            <w:r>
              <w:rPr>
                <w:rFonts w:cstheme="minorHAnsi"/>
                <w:sz w:val="22"/>
                <w:szCs w:val="22"/>
              </w:rPr>
              <w:t>Notes</w:t>
            </w:r>
          </w:p>
        </w:tc>
      </w:tr>
      <w:tr w:rsidR="006C5408" w:rsidRPr="0019283C" w14:paraId="270AABC9"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7545E8EB" w14:textId="45D5A613" w:rsidR="006C5408" w:rsidRDefault="006C5408" w:rsidP="006C5408">
            <w:pPr>
              <w:rPr>
                <w:rFonts w:cstheme="minorHAnsi"/>
                <w:sz w:val="22"/>
                <w:szCs w:val="22"/>
              </w:rPr>
            </w:pPr>
            <w:r w:rsidRPr="0050661F">
              <w:t>1163</w:t>
            </w:r>
          </w:p>
        </w:tc>
        <w:tc>
          <w:tcPr>
            <w:tcW w:w="3704" w:type="dxa"/>
            <w:vAlign w:val="top"/>
          </w:tcPr>
          <w:p w14:paraId="16056936" w14:textId="71CA01B2" w:rsidR="006C5408" w:rsidRPr="001B02AC" w:rsidRDefault="006C5408" w:rsidP="006C5408">
            <w:pPr>
              <w:jc w:val="left"/>
              <w:rPr>
                <w:rFonts w:cstheme="minorHAnsi"/>
                <w:sz w:val="22"/>
                <w:szCs w:val="22"/>
              </w:rPr>
            </w:pPr>
            <w:r w:rsidRPr="007C37F6">
              <w:t>RESTRICTION LEVEL OF PARTS: FORECAST</w:t>
            </w:r>
          </w:p>
        </w:tc>
        <w:tc>
          <w:tcPr>
            <w:tcW w:w="4253" w:type="dxa"/>
            <w:vAlign w:val="top"/>
          </w:tcPr>
          <w:p w14:paraId="68A1F2CA" w14:textId="523EEF71" w:rsidR="006C5408" w:rsidRPr="003E090D" w:rsidRDefault="006C5408" w:rsidP="006C5408">
            <w:pPr>
              <w:jc w:val="left"/>
              <w:rPr>
                <w:rFonts w:cstheme="minorHAnsi"/>
                <w:sz w:val="22"/>
                <w:szCs w:val="22"/>
              </w:rPr>
            </w:pPr>
          </w:p>
        </w:tc>
      </w:tr>
      <w:tr w:rsidR="006C5408" w:rsidRPr="0019283C" w14:paraId="4D60FF33"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07D16CFE" w14:textId="3050F594" w:rsidR="006C5408" w:rsidRPr="00A20297" w:rsidRDefault="006C5408" w:rsidP="006C5408">
            <w:pPr>
              <w:rPr>
                <w:rFonts w:cstheme="minorHAnsi"/>
                <w:sz w:val="22"/>
                <w:szCs w:val="22"/>
              </w:rPr>
            </w:pPr>
            <w:r w:rsidRPr="0050661F">
              <w:t>1336</w:t>
            </w:r>
          </w:p>
        </w:tc>
        <w:tc>
          <w:tcPr>
            <w:tcW w:w="3704" w:type="dxa"/>
            <w:vAlign w:val="top"/>
          </w:tcPr>
          <w:p w14:paraId="084EFBA2" w14:textId="6DB00AFD" w:rsidR="006C5408" w:rsidRPr="00A20297" w:rsidRDefault="006C5408" w:rsidP="006C5408">
            <w:pPr>
              <w:jc w:val="left"/>
              <w:rPr>
                <w:rFonts w:cstheme="minorHAnsi"/>
                <w:sz w:val="22"/>
                <w:szCs w:val="22"/>
              </w:rPr>
            </w:pPr>
            <w:r w:rsidRPr="007C37F6">
              <w:t>MAX. AMOUNT TO RECALCULATE MANUALLY</w:t>
            </w:r>
          </w:p>
        </w:tc>
        <w:tc>
          <w:tcPr>
            <w:tcW w:w="4253" w:type="dxa"/>
            <w:vAlign w:val="top"/>
          </w:tcPr>
          <w:p w14:paraId="59182189" w14:textId="5374B511" w:rsidR="006C5408" w:rsidRPr="00A20297" w:rsidRDefault="006C5408" w:rsidP="006C5408">
            <w:pPr>
              <w:jc w:val="left"/>
              <w:rPr>
                <w:rFonts w:ascii="Calibri" w:hAnsi="Calibri" w:cs="Calibri"/>
                <w:sz w:val="22"/>
                <w:szCs w:val="22"/>
              </w:rPr>
            </w:pPr>
          </w:p>
        </w:tc>
      </w:tr>
      <w:tr w:rsidR="006C5408" w:rsidRPr="0019283C" w14:paraId="7D18FC53" w14:textId="22A733FA"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5305FD37" w14:textId="2CE9FDF7" w:rsidR="006C5408" w:rsidRPr="00A20297" w:rsidRDefault="006C5408" w:rsidP="006C5408">
            <w:pPr>
              <w:rPr>
                <w:rFonts w:cstheme="minorHAnsi"/>
                <w:sz w:val="22"/>
                <w:szCs w:val="22"/>
              </w:rPr>
            </w:pPr>
            <w:r w:rsidRPr="0050661F">
              <w:t>1417</w:t>
            </w:r>
          </w:p>
        </w:tc>
        <w:tc>
          <w:tcPr>
            <w:tcW w:w="3704" w:type="dxa"/>
            <w:vAlign w:val="top"/>
          </w:tcPr>
          <w:p w14:paraId="27D0173A" w14:textId="15A27988" w:rsidR="006C5408" w:rsidRPr="00A20297" w:rsidRDefault="006C5408" w:rsidP="006C5408">
            <w:pPr>
              <w:jc w:val="left"/>
              <w:rPr>
                <w:rFonts w:cstheme="minorHAnsi"/>
                <w:sz w:val="22"/>
                <w:szCs w:val="22"/>
              </w:rPr>
            </w:pPr>
            <w:r w:rsidRPr="007C37F6">
              <w:t>USE NEW STOCK ACCESS LOGIC</w:t>
            </w:r>
          </w:p>
        </w:tc>
        <w:tc>
          <w:tcPr>
            <w:tcW w:w="4253" w:type="dxa"/>
            <w:vAlign w:val="top"/>
          </w:tcPr>
          <w:p w14:paraId="7517C34A" w14:textId="3F53200C" w:rsidR="006C5408" w:rsidRPr="00A20297" w:rsidRDefault="006C5408" w:rsidP="006C5408">
            <w:pPr>
              <w:jc w:val="left"/>
              <w:rPr>
                <w:rFonts w:cstheme="minorHAnsi"/>
                <w:sz w:val="22"/>
                <w:szCs w:val="22"/>
              </w:rPr>
            </w:pPr>
          </w:p>
        </w:tc>
      </w:tr>
      <w:tr w:rsidR="006C5408" w:rsidRPr="0019283C" w14:paraId="2AA77E74" w14:textId="22F13179"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42950379" w14:textId="27C0C659" w:rsidR="006C5408" w:rsidRPr="00A20297" w:rsidRDefault="006C5408" w:rsidP="006C5408">
            <w:pPr>
              <w:rPr>
                <w:rFonts w:cstheme="minorHAnsi"/>
                <w:sz w:val="22"/>
                <w:szCs w:val="22"/>
              </w:rPr>
            </w:pPr>
            <w:r w:rsidRPr="0050661F">
              <w:t>1546</w:t>
            </w:r>
          </w:p>
        </w:tc>
        <w:tc>
          <w:tcPr>
            <w:tcW w:w="3704" w:type="dxa"/>
            <w:vAlign w:val="top"/>
          </w:tcPr>
          <w:p w14:paraId="69B31498" w14:textId="151D265C" w:rsidR="006C5408" w:rsidRPr="00A20297" w:rsidRDefault="006C5408" w:rsidP="006C5408">
            <w:pPr>
              <w:jc w:val="left"/>
              <w:rPr>
                <w:rFonts w:cstheme="minorHAnsi"/>
                <w:sz w:val="22"/>
                <w:szCs w:val="22"/>
              </w:rPr>
            </w:pPr>
            <w:r w:rsidRPr="007C37F6">
              <w:t>CHECK PROJECT NUMBER OF STORE ENTRIES</w:t>
            </w:r>
          </w:p>
        </w:tc>
        <w:tc>
          <w:tcPr>
            <w:tcW w:w="4253" w:type="dxa"/>
            <w:vAlign w:val="top"/>
          </w:tcPr>
          <w:p w14:paraId="1629EAAE" w14:textId="73014226" w:rsidR="006C5408" w:rsidRPr="00A20297" w:rsidRDefault="006C5408" w:rsidP="006C5408">
            <w:pPr>
              <w:jc w:val="left"/>
              <w:rPr>
                <w:rFonts w:cstheme="minorHAnsi"/>
                <w:sz w:val="22"/>
                <w:szCs w:val="22"/>
              </w:rPr>
            </w:pPr>
          </w:p>
        </w:tc>
      </w:tr>
      <w:tr w:rsidR="006C5408" w:rsidRPr="0019283C" w14:paraId="273526C7"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6DC28EED" w14:textId="2986011A" w:rsidR="006C5408" w:rsidRPr="00A20297" w:rsidRDefault="006C5408" w:rsidP="006C5408">
            <w:pPr>
              <w:rPr>
                <w:rFonts w:cstheme="minorHAnsi"/>
                <w:sz w:val="22"/>
                <w:szCs w:val="22"/>
              </w:rPr>
            </w:pPr>
            <w:r w:rsidRPr="0050661F">
              <w:t>1556</w:t>
            </w:r>
          </w:p>
        </w:tc>
        <w:tc>
          <w:tcPr>
            <w:tcW w:w="3704" w:type="dxa"/>
            <w:vAlign w:val="top"/>
          </w:tcPr>
          <w:p w14:paraId="5BF218BA" w14:textId="1A5543A2" w:rsidR="006C5408" w:rsidRPr="00A20297" w:rsidRDefault="006C5408" w:rsidP="006C5408">
            <w:pPr>
              <w:jc w:val="left"/>
              <w:rPr>
                <w:rFonts w:cstheme="minorHAnsi"/>
                <w:sz w:val="22"/>
                <w:szCs w:val="22"/>
              </w:rPr>
            </w:pPr>
            <w:r w:rsidRPr="007C37F6">
              <w:t>PART REQUEST UPDATE</w:t>
            </w:r>
          </w:p>
        </w:tc>
        <w:tc>
          <w:tcPr>
            <w:tcW w:w="4253" w:type="dxa"/>
            <w:vAlign w:val="top"/>
          </w:tcPr>
          <w:p w14:paraId="71AB7082" w14:textId="1253AB30" w:rsidR="006C5408" w:rsidRPr="00A20297" w:rsidRDefault="006C5408" w:rsidP="006C5408">
            <w:pPr>
              <w:jc w:val="left"/>
              <w:rPr>
                <w:rFonts w:ascii="Calibri" w:hAnsi="Calibri" w:cs="Calibri"/>
                <w:sz w:val="22"/>
                <w:szCs w:val="22"/>
              </w:rPr>
            </w:pPr>
          </w:p>
        </w:tc>
      </w:tr>
      <w:tr w:rsidR="006C5408" w:rsidRPr="0019283C" w14:paraId="227E7928"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0FC9DC6B" w14:textId="14E501D6" w:rsidR="006C5408" w:rsidRPr="00A20297" w:rsidRDefault="006C5408" w:rsidP="006C5408">
            <w:pPr>
              <w:rPr>
                <w:rFonts w:cstheme="minorHAnsi"/>
                <w:sz w:val="22"/>
                <w:szCs w:val="22"/>
              </w:rPr>
            </w:pPr>
            <w:r w:rsidRPr="0050661F">
              <w:t>1565</w:t>
            </w:r>
          </w:p>
        </w:tc>
        <w:tc>
          <w:tcPr>
            <w:tcW w:w="3704" w:type="dxa"/>
            <w:vAlign w:val="top"/>
          </w:tcPr>
          <w:p w14:paraId="4E19BE73" w14:textId="541057C5" w:rsidR="006C5408" w:rsidRPr="00A20297" w:rsidRDefault="006C5408" w:rsidP="006C5408">
            <w:pPr>
              <w:jc w:val="left"/>
              <w:rPr>
                <w:rFonts w:cstheme="minorHAnsi"/>
                <w:sz w:val="22"/>
                <w:szCs w:val="22"/>
              </w:rPr>
            </w:pPr>
            <w:r w:rsidRPr="007C37F6">
              <w:t>STORE BYPASS MODE</w:t>
            </w:r>
          </w:p>
        </w:tc>
        <w:tc>
          <w:tcPr>
            <w:tcW w:w="4253" w:type="dxa"/>
            <w:vAlign w:val="top"/>
          </w:tcPr>
          <w:p w14:paraId="4CAC29DA" w14:textId="2EDAFBD3" w:rsidR="006C5408" w:rsidRPr="00A20297" w:rsidRDefault="006C5408" w:rsidP="006C5408">
            <w:pPr>
              <w:jc w:val="left"/>
              <w:rPr>
                <w:rFonts w:ascii="Calibri" w:hAnsi="Calibri" w:cs="Calibri"/>
                <w:sz w:val="22"/>
                <w:szCs w:val="22"/>
              </w:rPr>
            </w:pPr>
          </w:p>
        </w:tc>
      </w:tr>
      <w:tr w:rsidR="006C5408" w:rsidRPr="0019283C" w14:paraId="37A1B3BA"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56869700" w14:textId="30843BD8" w:rsidR="006C5408" w:rsidRPr="00A20297" w:rsidRDefault="006C5408" w:rsidP="006C5408">
            <w:pPr>
              <w:rPr>
                <w:rFonts w:cstheme="minorHAnsi"/>
                <w:sz w:val="22"/>
                <w:szCs w:val="22"/>
              </w:rPr>
            </w:pPr>
            <w:r w:rsidRPr="0050661F">
              <w:t>1582</w:t>
            </w:r>
          </w:p>
        </w:tc>
        <w:tc>
          <w:tcPr>
            <w:tcW w:w="3704" w:type="dxa"/>
            <w:vAlign w:val="top"/>
          </w:tcPr>
          <w:p w14:paraId="045BBDAF" w14:textId="12040A12" w:rsidR="006C5408" w:rsidRPr="00A20297" w:rsidRDefault="006C5408" w:rsidP="006C5408">
            <w:pPr>
              <w:jc w:val="left"/>
              <w:rPr>
                <w:rFonts w:cstheme="minorHAnsi"/>
                <w:sz w:val="22"/>
                <w:szCs w:val="22"/>
              </w:rPr>
            </w:pPr>
            <w:r w:rsidRPr="007C37F6">
              <w:t>MFT Issue Transfer Date</w:t>
            </w:r>
          </w:p>
        </w:tc>
        <w:tc>
          <w:tcPr>
            <w:tcW w:w="4253" w:type="dxa"/>
            <w:vAlign w:val="top"/>
          </w:tcPr>
          <w:p w14:paraId="4E889E84" w14:textId="21FB87A6" w:rsidR="006C5408" w:rsidRPr="00A20297" w:rsidRDefault="006C5408" w:rsidP="006C5408">
            <w:pPr>
              <w:jc w:val="left"/>
              <w:rPr>
                <w:rFonts w:ascii="Calibri" w:hAnsi="Calibri" w:cs="Calibri"/>
                <w:sz w:val="22"/>
                <w:szCs w:val="22"/>
              </w:rPr>
            </w:pPr>
          </w:p>
        </w:tc>
      </w:tr>
      <w:tr w:rsidR="006C5408" w:rsidRPr="0019283C" w14:paraId="2542D770"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49203E29" w14:textId="5BF8A3C9" w:rsidR="006C5408" w:rsidRPr="00A20297" w:rsidRDefault="006C5408" w:rsidP="006C5408">
            <w:pPr>
              <w:rPr>
                <w:rFonts w:cstheme="minorHAnsi"/>
                <w:sz w:val="22"/>
                <w:szCs w:val="22"/>
              </w:rPr>
            </w:pPr>
            <w:r w:rsidRPr="0050661F">
              <w:t>1589</w:t>
            </w:r>
          </w:p>
        </w:tc>
        <w:tc>
          <w:tcPr>
            <w:tcW w:w="3704" w:type="dxa"/>
            <w:vAlign w:val="top"/>
          </w:tcPr>
          <w:p w14:paraId="74FD7A8A" w14:textId="4002FE6D" w:rsidR="006C5408" w:rsidRPr="00A20297" w:rsidRDefault="006C5408" w:rsidP="006C5408">
            <w:pPr>
              <w:jc w:val="left"/>
              <w:rPr>
                <w:rFonts w:cstheme="minorHAnsi"/>
                <w:sz w:val="22"/>
                <w:szCs w:val="22"/>
              </w:rPr>
            </w:pPr>
            <w:r w:rsidRPr="007C37F6">
              <w:t>PCF Restriction Settings</w:t>
            </w:r>
          </w:p>
        </w:tc>
        <w:tc>
          <w:tcPr>
            <w:tcW w:w="4253" w:type="dxa"/>
            <w:vAlign w:val="top"/>
          </w:tcPr>
          <w:p w14:paraId="3B53038F" w14:textId="498FB569" w:rsidR="006C5408" w:rsidRPr="00A20297" w:rsidRDefault="006C5408" w:rsidP="006C5408">
            <w:pPr>
              <w:jc w:val="left"/>
              <w:rPr>
                <w:rFonts w:ascii="Calibri" w:hAnsi="Calibri" w:cs="Calibri"/>
                <w:sz w:val="22"/>
                <w:szCs w:val="22"/>
              </w:rPr>
            </w:pPr>
          </w:p>
        </w:tc>
      </w:tr>
      <w:tr w:rsidR="006C5408" w:rsidRPr="0019283C" w14:paraId="239EC808"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64E6F933" w14:textId="6CB03972" w:rsidR="006C5408" w:rsidRPr="00A20297" w:rsidRDefault="006C5408" w:rsidP="006C5408">
            <w:pPr>
              <w:rPr>
                <w:rFonts w:cstheme="minorHAnsi"/>
                <w:sz w:val="22"/>
                <w:szCs w:val="22"/>
              </w:rPr>
            </w:pPr>
            <w:r w:rsidRPr="0050661F">
              <w:lastRenderedPageBreak/>
              <w:t>1611</w:t>
            </w:r>
          </w:p>
        </w:tc>
        <w:tc>
          <w:tcPr>
            <w:tcW w:w="3704" w:type="dxa"/>
            <w:vAlign w:val="top"/>
          </w:tcPr>
          <w:p w14:paraId="0BF3037B" w14:textId="4DE763AE" w:rsidR="006C5408" w:rsidRPr="00A20297" w:rsidRDefault="006C5408" w:rsidP="006C5408">
            <w:pPr>
              <w:jc w:val="left"/>
              <w:rPr>
                <w:rFonts w:cstheme="minorHAnsi"/>
                <w:sz w:val="22"/>
                <w:szCs w:val="22"/>
              </w:rPr>
            </w:pPr>
            <w:r w:rsidRPr="007C37F6">
              <w:t>PCF Allocation Calculation</w:t>
            </w:r>
          </w:p>
        </w:tc>
        <w:tc>
          <w:tcPr>
            <w:tcW w:w="4253" w:type="dxa"/>
            <w:vAlign w:val="top"/>
          </w:tcPr>
          <w:p w14:paraId="04D93305" w14:textId="292F4946" w:rsidR="006C5408" w:rsidRPr="00A20297" w:rsidRDefault="006C5408" w:rsidP="006C5408">
            <w:pPr>
              <w:jc w:val="left"/>
              <w:rPr>
                <w:rFonts w:ascii="Calibri" w:hAnsi="Calibri" w:cs="Calibri"/>
                <w:sz w:val="22"/>
                <w:szCs w:val="22"/>
              </w:rPr>
            </w:pPr>
          </w:p>
        </w:tc>
      </w:tr>
      <w:tr w:rsidR="006C5408" w:rsidRPr="0019283C" w14:paraId="1AB5DCA2"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62E02126" w14:textId="3F98CC0A" w:rsidR="006C5408" w:rsidRPr="00A20297" w:rsidRDefault="006C5408" w:rsidP="006C5408">
            <w:pPr>
              <w:rPr>
                <w:rFonts w:cstheme="minorHAnsi"/>
                <w:sz w:val="22"/>
                <w:szCs w:val="22"/>
              </w:rPr>
            </w:pPr>
            <w:r w:rsidRPr="0050661F">
              <w:t>1662</w:t>
            </w:r>
          </w:p>
        </w:tc>
        <w:tc>
          <w:tcPr>
            <w:tcW w:w="3704" w:type="dxa"/>
            <w:vAlign w:val="top"/>
          </w:tcPr>
          <w:p w14:paraId="4B6493A8" w14:textId="40E7DA03" w:rsidR="006C5408" w:rsidRPr="00A20297" w:rsidRDefault="006C5408" w:rsidP="006C5408">
            <w:pPr>
              <w:jc w:val="left"/>
              <w:rPr>
                <w:rFonts w:cstheme="minorHAnsi"/>
                <w:sz w:val="22"/>
                <w:szCs w:val="22"/>
              </w:rPr>
            </w:pPr>
            <w:r w:rsidRPr="007C37F6">
              <w:t>PART REQUEST UPDATE SETTINGS</w:t>
            </w:r>
          </w:p>
        </w:tc>
        <w:tc>
          <w:tcPr>
            <w:tcW w:w="4253" w:type="dxa"/>
            <w:vAlign w:val="top"/>
          </w:tcPr>
          <w:p w14:paraId="6C81809A" w14:textId="161ACAE3" w:rsidR="006C5408" w:rsidRPr="00A20297" w:rsidRDefault="006C5408" w:rsidP="006C5408">
            <w:pPr>
              <w:jc w:val="left"/>
              <w:rPr>
                <w:rFonts w:ascii="Calibri" w:hAnsi="Calibri" w:cs="Calibri"/>
                <w:sz w:val="22"/>
                <w:szCs w:val="22"/>
              </w:rPr>
            </w:pPr>
          </w:p>
        </w:tc>
      </w:tr>
      <w:tr w:rsidR="006C5408" w:rsidRPr="0019283C" w14:paraId="21E73AE7"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2544E07A" w14:textId="63D87EC3" w:rsidR="006C5408" w:rsidRPr="00A20297" w:rsidRDefault="006C5408" w:rsidP="006C5408">
            <w:pPr>
              <w:rPr>
                <w:rFonts w:cstheme="minorHAnsi"/>
                <w:sz w:val="22"/>
                <w:szCs w:val="22"/>
              </w:rPr>
            </w:pPr>
            <w:r w:rsidRPr="0050661F">
              <w:t>850</w:t>
            </w:r>
          </w:p>
        </w:tc>
        <w:tc>
          <w:tcPr>
            <w:tcW w:w="3704" w:type="dxa"/>
            <w:vAlign w:val="top"/>
          </w:tcPr>
          <w:p w14:paraId="5E646F20" w14:textId="19A369BA" w:rsidR="006C5408" w:rsidRPr="00A20297" w:rsidRDefault="006C5408" w:rsidP="006C5408">
            <w:pPr>
              <w:jc w:val="left"/>
              <w:rPr>
                <w:rFonts w:cstheme="minorHAnsi"/>
                <w:sz w:val="22"/>
                <w:szCs w:val="22"/>
              </w:rPr>
            </w:pPr>
            <w:r w:rsidRPr="007C37F6">
              <w:t>FISCAL-YEAR (OPTIONAL)</w:t>
            </w:r>
          </w:p>
        </w:tc>
        <w:tc>
          <w:tcPr>
            <w:tcW w:w="4253" w:type="dxa"/>
            <w:vAlign w:val="top"/>
          </w:tcPr>
          <w:p w14:paraId="4E08116A" w14:textId="1CE632BF" w:rsidR="006C5408" w:rsidRPr="00A20297" w:rsidRDefault="006C5408" w:rsidP="006C5408">
            <w:pPr>
              <w:jc w:val="left"/>
              <w:rPr>
                <w:rFonts w:ascii="Calibri" w:hAnsi="Calibri" w:cs="Calibri"/>
                <w:sz w:val="22"/>
                <w:szCs w:val="22"/>
              </w:rPr>
            </w:pPr>
          </w:p>
        </w:tc>
      </w:tr>
      <w:tr w:rsidR="006C5408" w:rsidRPr="0019283C" w14:paraId="3A9261F4"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0C6E3807" w14:textId="0383E499" w:rsidR="006C5408" w:rsidRPr="00A20297" w:rsidRDefault="006C5408" w:rsidP="006C5408">
            <w:pPr>
              <w:rPr>
                <w:rFonts w:cstheme="minorHAnsi"/>
                <w:sz w:val="22"/>
                <w:szCs w:val="22"/>
              </w:rPr>
            </w:pPr>
            <w:r w:rsidRPr="0050661F">
              <w:t>1157</w:t>
            </w:r>
          </w:p>
        </w:tc>
        <w:tc>
          <w:tcPr>
            <w:tcW w:w="3704" w:type="dxa"/>
            <w:vAlign w:val="top"/>
          </w:tcPr>
          <w:p w14:paraId="7B68152B" w14:textId="2D1BC6BC" w:rsidR="006C5408" w:rsidRPr="00A20297" w:rsidRDefault="006C5408" w:rsidP="006C5408">
            <w:pPr>
              <w:jc w:val="left"/>
              <w:rPr>
                <w:rFonts w:cstheme="minorHAnsi"/>
                <w:sz w:val="22"/>
                <w:szCs w:val="22"/>
              </w:rPr>
            </w:pPr>
            <w:r w:rsidRPr="007C37F6">
              <w:t>USE ONLY INTERNAL APPROVED VENDORS</w:t>
            </w:r>
          </w:p>
        </w:tc>
        <w:tc>
          <w:tcPr>
            <w:tcW w:w="4253" w:type="dxa"/>
            <w:vAlign w:val="top"/>
          </w:tcPr>
          <w:p w14:paraId="63010E67" w14:textId="77777777" w:rsidR="006C5408" w:rsidRPr="00A20297" w:rsidRDefault="006C5408" w:rsidP="006C5408">
            <w:pPr>
              <w:rPr>
                <w:rFonts w:ascii="Calibri" w:hAnsi="Calibri" w:cs="Calibri"/>
                <w:sz w:val="22"/>
                <w:szCs w:val="22"/>
              </w:rPr>
            </w:pPr>
          </w:p>
        </w:tc>
      </w:tr>
      <w:tr w:rsidR="006C5408" w:rsidRPr="0019283C" w14:paraId="14916CCC"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7E05EADC" w14:textId="75E56851" w:rsidR="006C5408" w:rsidRPr="00A20297" w:rsidRDefault="006C5408" w:rsidP="006C5408">
            <w:pPr>
              <w:rPr>
                <w:rFonts w:cstheme="minorHAnsi"/>
                <w:sz w:val="22"/>
                <w:szCs w:val="22"/>
              </w:rPr>
            </w:pPr>
            <w:r w:rsidRPr="0050661F">
              <w:t>1285</w:t>
            </w:r>
          </w:p>
        </w:tc>
        <w:tc>
          <w:tcPr>
            <w:tcW w:w="3704" w:type="dxa"/>
            <w:vAlign w:val="top"/>
          </w:tcPr>
          <w:p w14:paraId="441005BD" w14:textId="1DA3DCB0" w:rsidR="006C5408" w:rsidRPr="00A20297" w:rsidRDefault="006C5408" w:rsidP="006C5408">
            <w:pPr>
              <w:jc w:val="left"/>
              <w:rPr>
                <w:rFonts w:cstheme="minorHAnsi"/>
                <w:sz w:val="22"/>
                <w:szCs w:val="22"/>
              </w:rPr>
            </w:pPr>
            <w:r w:rsidRPr="007C37F6">
              <w:t>FOCUS FIRST TO MANDATORY FIELDS</w:t>
            </w:r>
          </w:p>
        </w:tc>
        <w:tc>
          <w:tcPr>
            <w:tcW w:w="4253" w:type="dxa"/>
            <w:vAlign w:val="top"/>
          </w:tcPr>
          <w:p w14:paraId="35B8FB67" w14:textId="77777777" w:rsidR="006C5408" w:rsidRPr="00A20297" w:rsidRDefault="006C5408" w:rsidP="006C5408">
            <w:pPr>
              <w:rPr>
                <w:rFonts w:ascii="Calibri" w:hAnsi="Calibri" w:cs="Calibri"/>
                <w:sz w:val="22"/>
                <w:szCs w:val="22"/>
              </w:rPr>
            </w:pPr>
          </w:p>
        </w:tc>
      </w:tr>
      <w:tr w:rsidR="006C5408" w:rsidRPr="0019283C" w14:paraId="47E95FDD"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55995333" w14:textId="7CDFE81A" w:rsidR="006C5408" w:rsidRPr="00A20297" w:rsidRDefault="006C5408" w:rsidP="006C5408">
            <w:pPr>
              <w:rPr>
                <w:rFonts w:cstheme="minorHAnsi"/>
                <w:sz w:val="22"/>
                <w:szCs w:val="22"/>
              </w:rPr>
            </w:pPr>
            <w:r w:rsidRPr="0050661F">
              <w:t>1288</w:t>
            </w:r>
          </w:p>
        </w:tc>
        <w:tc>
          <w:tcPr>
            <w:tcW w:w="3704" w:type="dxa"/>
            <w:vAlign w:val="top"/>
          </w:tcPr>
          <w:p w14:paraId="7619A54A" w14:textId="3255FCDE" w:rsidR="006C5408" w:rsidRPr="00A20297" w:rsidRDefault="006C5408" w:rsidP="006C5408">
            <w:pPr>
              <w:jc w:val="left"/>
              <w:rPr>
                <w:rFonts w:cstheme="minorHAnsi"/>
                <w:sz w:val="22"/>
                <w:szCs w:val="22"/>
              </w:rPr>
            </w:pPr>
            <w:r w:rsidRPr="007C37F6">
              <w:t>USE NEW SHIPMENT LOGIC</w:t>
            </w:r>
          </w:p>
        </w:tc>
        <w:tc>
          <w:tcPr>
            <w:tcW w:w="4253" w:type="dxa"/>
            <w:vAlign w:val="top"/>
          </w:tcPr>
          <w:p w14:paraId="50E6F8F3" w14:textId="77777777" w:rsidR="006C5408" w:rsidRPr="00A20297" w:rsidRDefault="006C5408" w:rsidP="006C5408">
            <w:pPr>
              <w:rPr>
                <w:rFonts w:ascii="Calibri" w:hAnsi="Calibri" w:cs="Calibri"/>
                <w:sz w:val="22"/>
                <w:szCs w:val="22"/>
              </w:rPr>
            </w:pPr>
          </w:p>
        </w:tc>
      </w:tr>
      <w:tr w:rsidR="006C5408" w:rsidRPr="0019283C" w14:paraId="502A646D"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6812A5CA" w14:textId="34D8373D" w:rsidR="006C5408" w:rsidRPr="00A20297" w:rsidRDefault="006C5408" w:rsidP="006C5408">
            <w:pPr>
              <w:rPr>
                <w:rFonts w:cstheme="minorHAnsi"/>
                <w:sz w:val="22"/>
                <w:szCs w:val="22"/>
              </w:rPr>
            </w:pPr>
            <w:r w:rsidRPr="0050661F">
              <w:t>1295</w:t>
            </w:r>
          </w:p>
        </w:tc>
        <w:tc>
          <w:tcPr>
            <w:tcW w:w="3704" w:type="dxa"/>
            <w:vAlign w:val="top"/>
          </w:tcPr>
          <w:p w14:paraId="2E6F15D8" w14:textId="27D29B94" w:rsidR="006C5408" w:rsidRPr="00A20297" w:rsidRDefault="006C5408" w:rsidP="006C5408">
            <w:pPr>
              <w:jc w:val="left"/>
              <w:rPr>
                <w:rFonts w:cstheme="minorHAnsi"/>
                <w:sz w:val="22"/>
                <w:szCs w:val="22"/>
              </w:rPr>
            </w:pPr>
            <w:r w:rsidRPr="007C37F6">
              <w:t>REMARK POPUP WHEN ISSUE A NEW ORDER</w:t>
            </w:r>
          </w:p>
        </w:tc>
        <w:tc>
          <w:tcPr>
            <w:tcW w:w="4253" w:type="dxa"/>
            <w:vAlign w:val="top"/>
          </w:tcPr>
          <w:p w14:paraId="76A5C2AD" w14:textId="77777777" w:rsidR="006C5408" w:rsidRPr="00A20297" w:rsidRDefault="006C5408" w:rsidP="006C5408">
            <w:pPr>
              <w:rPr>
                <w:rFonts w:ascii="Calibri" w:hAnsi="Calibri" w:cs="Calibri"/>
                <w:sz w:val="22"/>
                <w:szCs w:val="22"/>
              </w:rPr>
            </w:pPr>
          </w:p>
        </w:tc>
      </w:tr>
      <w:tr w:rsidR="006C5408" w:rsidRPr="0019283C" w14:paraId="5B93002A"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5A8B3965" w14:textId="65CBFA7F" w:rsidR="006C5408" w:rsidRPr="00A20297" w:rsidRDefault="006C5408" w:rsidP="006C5408">
            <w:pPr>
              <w:rPr>
                <w:rFonts w:cstheme="minorHAnsi"/>
                <w:sz w:val="22"/>
                <w:szCs w:val="22"/>
              </w:rPr>
            </w:pPr>
            <w:r w:rsidRPr="0050661F">
              <w:t>1325</w:t>
            </w:r>
          </w:p>
        </w:tc>
        <w:tc>
          <w:tcPr>
            <w:tcW w:w="3704" w:type="dxa"/>
            <w:vAlign w:val="top"/>
          </w:tcPr>
          <w:p w14:paraId="2A25C251" w14:textId="55A748D1" w:rsidR="006C5408" w:rsidRPr="00A20297" w:rsidRDefault="006C5408" w:rsidP="006C5408">
            <w:pPr>
              <w:jc w:val="left"/>
              <w:rPr>
                <w:rFonts w:cstheme="minorHAnsi"/>
                <w:sz w:val="22"/>
                <w:szCs w:val="22"/>
              </w:rPr>
            </w:pPr>
            <w:r w:rsidRPr="007C37F6">
              <w:t>REORDER PROPOSAL INFORMATION</w:t>
            </w:r>
          </w:p>
        </w:tc>
        <w:tc>
          <w:tcPr>
            <w:tcW w:w="4253" w:type="dxa"/>
            <w:vAlign w:val="top"/>
          </w:tcPr>
          <w:p w14:paraId="059C631D" w14:textId="77777777" w:rsidR="006C5408" w:rsidRPr="00A20297" w:rsidRDefault="006C5408" w:rsidP="006C5408">
            <w:pPr>
              <w:rPr>
                <w:rFonts w:ascii="Calibri" w:hAnsi="Calibri" w:cs="Calibri"/>
                <w:sz w:val="22"/>
                <w:szCs w:val="22"/>
              </w:rPr>
            </w:pPr>
          </w:p>
        </w:tc>
      </w:tr>
      <w:tr w:rsidR="006C5408" w:rsidRPr="0019283C" w14:paraId="1319AE94"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37900120" w14:textId="5D55C415" w:rsidR="006C5408" w:rsidRPr="00A20297" w:rsidRDefault="006C5408" w:rsidP="006C5408">
            <w:pPr>
              <w:rPr>
                <w:rFonts w:cstheme="minorHAnsi"/>
                <w:sz w:val="22"/>
                <w:szCs w:val="22"/>
              </w:rPr>
            </w:pPr>
            <w:r w:rsidRPr="0050661F">
              <w:t>1438</w:t>
            </w:r>
          </w:p>
        </w:tc>
        <w:tc>
          <w:tcPr>
            <w:tcW w:w="3704" w:type="dxa"/>
            <w:vAlign w:val="top"/>
          </w:tcPr>
          <w:p w14:paraId="2A880457" w14:textId="0DA161C8" w:rsidR="006C5408" w:rsidRPr="00A20297" w:rsidRDefault="006C5408" w:rsidP="006C5408">
            <w:pPr>
              <w:jc w:val="left"/>
              <w:rPr>
                <w:rFonts w:cstheme="minorHAnsi"/>
                <w:sz w:val="22"/>
                <w:szCs w:val="22"/>
              </w:rPr>
            </w:pPr>
            <w:r w:rsidRPr="007C37F6">
              <w:t>ENABLE CREDIT LIMIT CHECK</w:t>
            </w:r>
          </w:p>
        </w:tc>
        <w:tc>
          <w:tcPr>
            <w:tcW w:w="4253" w:type="dxa"/>
            <w:vAlign w:val="top"/>
          </w:tcPr>
          <w:p w14:paraId="3F1B3DAB" w14:textId="77777777" w:rsidR="006C5408" w:rsidRPr="00A20297" w:rsidRDefault="006C5408" w:rsidP="006C5408">
            <w:pPr>
              <w:rPr>
                <w:rFonts w:ascii="Calibri" w:hAnsi="Calibri" w:cs="Calibri"/>
                <w:sz w:val="22"/>
                <w:szCs w:val="22"/>
              </w:rPr>
            </w:pPr>
          </w:p>
        </w:tc>
      </w:tr>
      <w:tr w:rsidR="006C5408" w:rsidRPr="0019283C" w14:paraId="27D5089D"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75F5B9BA" w14:textId="3E5053B0" w:rsidR="006C5408" w:rsidRPr="00A20297" w:rsidRDefault="006C5408" w:rsidP="006C5408">
            <w:pPr>
              <w:rPr>
                <w:rFonts w:cstheme="minorHAnsi"/>
                <w:sz w:val="22"/>
                <w:szCs w:val="22"/>
              </w:rPr>
            </w:pPr>
            <w:r w:rsidRPr="0050661F">
              <w:t>1440</w:t>
            </w:r>
          </w:p>
        </w:tc>
        <w:tc>
          <w:tcPr>
            <w:tcW w:w="3704" w:type="dxa"/>
            <w:vAlign w:val="top"/>
          </w:tcPr>
          <w:p w14:paraId="6EE2FD3E" w14:textId="0330DFB2" w:rsidR="006C5408" w:rsidRPr="00A20297" w:rsidRDefault="006C5408" w:rsidP="006C5408">
            <w:pPr>
              <w:jc w:val="left"/>
              <w:rPr>
                <w:rFonts w:cstheme="minorHAnsi"/>
                <w:sz w:val="22"/>
                <w:szCs w:val="22"/>
              </w:rPr>
            </w:pPr>
            <w:r w:rsidRPr="007C37F6">
              <w:t>USE ORDER APPROVAL LOGIC</w:t>
            </w:r>
          </w:p>
        </w:tc>
        <w:tc>
          <w:tcPr>
            <w:tcW w:w="4253" w:type="dxa"/>
            <w:vAlign w:val="top"/>
          </w:tcPr>
          <w:p w14:paraId="151A2A4A" w14:textId="77777777" w:rsidR="006C5408" w:rsidRPr="00A20297" w:rsidRDefault="006C5408" w:rsidP="006C5408">
            <w:pPr>
              <w:rPr>
                <w:rFonts w:ascii="Calibri" w:hAnsi="Calibri" w:cs="Calibri"/>
                <w:sz w:val="22"/>
                <w:szCs w:val="22"/>
              </w:rPr>
            </w:pPr>
          </w:p>
        </w:tc>
      </w:tr>
      <w:tr w:rsidR="006C5408" w:rsidRPr="0019283C" w14:paraId="1E2ACECD"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6B52595B" w14:textId="2AA75CA8" w:rsidR="006C5408" w:rsidRPr="00A20297" w:rsidRDefault="006C5408" w:rsidP="006C5408">
            <w:pPr>
              <w:rPr>
                <w:rFonts w:cstheme="minorHAnsi"/>
                <w:sz w:val="22"/>
                <w:szCs w:val="22"/>
              </w:rPr>
            </w:pPr>
            <w:r w:rsidRPr="0050661F">
              <w:t>1574</w:t>
            </w:r>
          </w:p>
        </w:tc>
        <w:tc>
          <w:tcPr>
            <w:tcW w:w="3704" w:type="dxa"/>
            <w:vAlign w:val="top"/>
          </w:tcPr>
          <w:p w14:paraId="513AE4DB" w14:textId="05025F53" w:rsidR="006C5408" w:rsidRPr="00A20297" w:rsidRDefault="006C5408" w:rsidP="006C5408">
            <w:pPr>
              <w:jc w:val="left"/>
              <w:rPr>
                <w:rFonts w:cstheme="minorHAnsi"/>
                <w:sz w:val="22"/>
                <w:szCs w:val="22"/>
              </w:rPr>
            </w:pPr>
            <w:r w:rsidRPr="007C37F6">
              <w:t>EXTERNAL PURCHASE RECEIVING SURCHARGE MARKUP</w:t>
            </w:r>
          </w:p>
        </w:tc>
        <w:tc>
          <w:tcPr>
            <w:tcW w:w="4253" w:type="dxa"/>
            <w:vAlign w:val="top"/>
          </w:tcPr>
          <w:p w14:paraId="5B6A7581" w14:textId="77777777" w:rsidR="006C5408" w:rsidRPr="00A20297" w:rsidRDefault="006C5408" w:rsidP="006C5408">
            <w:pPr>
              <w:rPr>
                <w:rFonts w:ascii="Calibri" w:hAnsi="Calibri" w:cs="Calibri"/>
                <w:sz w:val="22"/>
                <w:szCs w:val="22"/>
              </w:rPr>
            </w:pPr>
          </w:p>
        </w:tc>
      </w:tr>
      <w:tr w:rsidR="006C5408" w:rsidRPr="0019283C" w14:paraId="5C127642"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5D1C4EC8" w14:textId="719A6B13" w:rsidR="006C5408" w:rsidRPr="00A20297" w:rsidRDefault="006C5408" w:rsidP="006C5408">
            <w:pPr>
              <w:rPr>
                <w:rFonts w:cstheme="minorHAnsi"/>
                <w:sz w:val="22"/>
                <w:szCs w:val="22"/>
              </w:rPr>
            </w:pPr>
            <w:r w:rsidRPr="0050661F">
              <w:t>1608</w:t>
            </w:r>
          </w:p>
        </w:tc>
        <w:tc>
          <w:tcPr>
            <w:tcW w:w="3704" w:type="dxa"/>
            <w:vAlign w:val="top"/>
          </w:tcPr>
          <w:p w14:paraId="220744D2" w14:textId="470F9459" w:rsidR="006C5408" w:rsidRPr="00A20297" w:rsidRDefault="006C5408" w:rsidP="006C5408">
            <w:pPr>
              <w:jc w:val="left"/>
              <w:rPr>
                <w:rFonts w:cstheme="minorHAnsi"/>
                <w:sz w:val="22"/>
                <w:szCs w:val="22"/>
              </w:rPr>
            </w:pPr>
            <w:r w:rsidRPr="007C37F6">
              <w:t>Default Order Management version</w:t>
            </w:r>
          </w:p>
        </w:tc>
        <w:tc>
          <w:tcPr>
            <w:tcW w:w="4253" w:type="dxa"/>
            <w:vAlign w:val="top"/>
          </w:tcPr>
          <w:p w14:paraId="0BE7F0ED" w14:textId="77777777" w:rsidR="006C5408" w:rsidRPr="00A20297" w:rsidRDefault="006C5408" w:rsidP="006C5408">
            <w:pPr>
              <w:rPr>
                <w:rFonts w:ascii="Calibri" w:hAnsi="Calibri" w:cs="Calibri"/>
                <w:sz w:val="22"/>
                <w:szCs w:val="22"/>
              </w:rPr>
            </w:pPr>
          </w:p>
        </w:tc>
      </w:tr>
      <w:tr w:rsidR="006C5408" w:rsidRPr="0019283C" w14:paraId="61E96E64"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4A0BE708" w14:textId="4C0AB422" w:rsidR="006C5408" w:rsidRPr="00A20297" w:rsidRDefault="006C5408" w:rsidP="006C5408">
            <w:pPr>
              <w:rPr>
                <w:rFonts w:cstheme="minorHAnsi"/>
                <w:sz w:val="22"/>
                <w:szCs w:val="22"/>
              </w:rPr>
            </w:pPr>
            <w:r w:rsidRPr="0050661F">
              <w:t>1639</w:t>
            </w:r>
          </w:p>
        </w:tc>
        <w:tc>
          <w:tcPr>
            <w:tcW w:w="3704" w:type="dxa"/>
            <w:vAlign w:val="top"/>
          </w:tcPr>
          <w:p w14:paraId="45AB05C2" w14:textId="3BBAF6B6" w:rsidR="006C5408" w:rsidRPr="00A20297" w:rsidRDefault="006C5408" w:rsidP="006C5408">
            <w:pPr>
              <w:jc w:val="left"/>
              <w:rPr>
                <w:rFonts w:cstheme="minorHAnsi"/>
                <w:sz w:val="22"/>
                <w:szCs w:val="22"/>
              </w:rPr>
            </w:pPr>
            <w:r w:rsidRPr="007C37F6">
              <w:t>Use single source logic</w:t>
            </w:r>
          </w:p>
        </w:tc>
        <w:tc>
          <w:tcPr>
            <w:tcW w:w="4253" w:type="dxa"/>
            <w:vAlign w:val="top"/>
          </w:tcPr>
          <w:p w14:paraId="4D08B3E0" w14:textId="77777777" w:rsidR="006C5408" w:rsidRPr="00A20297" w:rsidRDefault="006C5408" w:rsidP="006C5408">
            <w:pPr>
              <w:rPr>
                <w:rFonts w:ascii="Calibri" w:hAnsi="Calibri" w:cs="Calibri"/>
                <w:sz w:val="22"/>
                <w:szCs w:val="22"/>
              </w:rPr>
            </w:pPr>
          </w:p>
        </w:tc>
      </w:tr>
      <w:tr w:rsidR="006C5408" w:rsidRPr="0019283C" w14:paraId="62B611D6"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3533C6C8" w14:textId="51AD5C7C" w:rsidR="006C5408" w:rsidRPr="00A20297" w:rsidRDefault="006C5408" w:rsidP="006C5408">
            <w:pPr>
              <w:rPr>
                <w:rFonts w:cstheme="minorHAnsi"/>
                <w:sz w:val="22"/>
                <w:szCs w:val="22"/>
              </w:rPr>
            </w:pPr>
            <w:r w:rsidRPr="0050661F">
              <w:t>1669</w:t>
            </w:r>
          </w:p>
        </w:tc>
        <w:tc>
          <w:tcPr>
            <w:tcW w:w="3704" w:type="dxa"/>
            <w:vAlign w:val="top"/>
          </w:tcPr>
          <w:p w14:paraId="1E5DC1B2" w14:textId="0E976D40" w:rsidR="006C5408" w:rsidRPr="00A20297" w:rsidRDefault="006C5408" w:rsidP="006C5408">
            <w:pPr>
              <w:jc w:val="left"/>
              <w:rPr>
                <w:rFonts w:cstheme="minorHAnsi"/>
                <w:sz w:val="22"/>
                <w:szCs w:val="22"/>
              </w:rPr>
            </w:pPr>
            <w:r w:rsidRPr="007C37F6">
              <w:t>Activate Buyer Furnished Equipment impact on stock valuation</w:t>
            </w:r>
          </w:p>
        </w:tc>
        <w:tc>
          <w:tcPr>
            <w:tcW w:w="4253" w:type="dxa"/>
            <w:vAlign w:val="top"/>
          </w:tcPr>
          <w:p w14:paraId="0DDC97BE" w14:textId="77777777" w:rsidR="006C5408" w:rsidRPr="00A20297" w:rsidRDefault="006C5408" w:rsidP="006C5408">
            <w:pPr>
              <w:rPr>
                <w:rFonts w:ascii="Calibri" w:hAnsi="Calibri" w:cs="Calibri"/>
                <w:sz w:val="22"/>
                <w:szCs w:val="22"/>
              </w:rPr>
            </w:pPr>
          </w:p>
        </w:tc>
      </w:tr>
      <w:tr w:rsidR="006C5408" w:rsidRPr="0019283C" w14:paraId="38D02D98"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36ABE6FE" w14:textId="02C1DC9D" w:rsidR="006C5408" w:rsidRPr="00A20297" w:rsidRDefault="006C5408" w:rsidP="006C5408">
            <w:pPr>
              <w:rPr>
                <w:rFonts w:cstheme="minorHAnsi"/>
                <w:sz w:val="22"/>
                <w:szCs w:val="22"/>
              </w:rPr>
            </w:pPr>
            <w:r w:rsidRPr="0050661F">
              <w:t>1163</w:t>
            </w:r>
          </w:p>
        </w:tc>
        <w:tc>
          <w:tcPr>
            <w:tcW w:w="3704" w:type="dxa"/>
            <w:vAlign w:val="top"/>
          </w:tcPr>
          <w:p w14:paraId="7BC961A1" w14:textId="6246EE83" w:rsidR="006C5408" w:rsidRPr="00A20297" w:rsidRDefault="006C5408" w:rsidP="006C5408">
            <w:pPr>
              <w:jc w:val="left"/>
              <w:rPr>
                <w:rFonts w:cstheme="minorHAnsi"/>
                <w:sz w:val="22"/>
                <w:szCs w:val="22"/>
              </w:rPr>
            </w:pPr>
            <w:r w:rsidRPr="007C37F6">
              <w:t>RESTRICTION LEVEL OF PARTS: FORECAST</w:t>
            </w:r>
          </w:p>
        </w:tc>
        <w:tc>
          <w:tcPr>
            <w:tcW w:w="4253" w:type="dxa"/>
            <w:vAlign w:val="top"/>
          </w:tcPr>
          <w:p w14:paraId="77B36900" w14:textId="77777777" w:rsidR="006C5408" w:rsidRPr="00A20297" w:rsidRDefault="006C5408" w:rsidP="006C5408">
            <w:pPr>
              <w:rPr>
                <w:rFonts w:ascii="Calibri" w:hAnsi="Calibri" w:cs="Calibri"/>
                <w:sz w:val="22"/>
                <w:szCs w:val="22"/>
              </w:rPr>
            </w:pPr>
          </w:p>
        </w:tc>
      </w:tr>
      <w:tr w:rsidR="006C5408" w:rsidRPr="0019283C" w14:paraId="7E6EAE36"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4B6523AE" w14:textId="62392529" w:rsidR="006C5408" w:rsidRPr="00A20297" w:rsidRDefault="006C5408" w:rsidP="006C5408">
            <w:pPr>
              <w:rPr>
                <w:rFonts w:cstheme="minorHAnsi"/>
                <w:sz w:val="22"/>
                <w:szCs w:val="22"/>
              </w:rPr>
            </w:pPr>
            <w:r w:rsidRPr="0050661F">
              <w:t>1336</w:t>
            </w:r>
          </w:p>
        </w:tc>
        <w:tc>
          <w:tcPr>
            <w:tcW w:w="3704" w:type="dxa"/>
            <w:vAlign w:val="top"/>
          </w:tcPr>
          <w:p w14:paraId="0216B30A" w14:textId="5639159E" w:rsidR="006C5408" w:rsidRPr="00A20297" w:rsidRDefault="006C5408" w:rsidP="006C5408">
            <w:pPr>
              <w:jc w:val="left"/>
              <w:rPr>
                <w:rFonts w:cstheme="minorHAnsi"/>
                <w:sz w:val="22"/>
                <w:szCs w:val="22"/>
              </w:rPr>
            </w:pPr>
            <w:r w:rsidRPr="007C37F6">
              <w:t>MAX. AMOUNT TO RECALCULATE MANUALLY</w:t>
            </w:r>
          </w:p>
        </w:tc>
        <w:tc>
          <w:tcPr>
            <w:tcW w:w="4253" w:type="dxa"/>
            <w:vAlign w:val="top"/>
          </w:tcPr>
          <w:p w14:paraId="3BDF3E88" w14:textId="77777777" w:rsidR="006C5408" w:rsidRPr="00A20297" w:rsidRDefault="006C5408" w:rsidP="006C5408">
            <w:pPr>
              <w:rPr>
                <w:rFonts w:ascii="Calibri" w:hAnsi="Calibri" w:cs="Calibri"/>
                <w:sz w:val="22"/>
                <w:szCs w:val="22"/>
              </w:rPr>
            </w:pPr>
          </w:p>
        </w:tc>
      </w:tr>
      <w:tr w:rsidR="006C5408" w:rsidRPr="0019283C" w14:paraId="0C846FCE"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6718346A" w14:textId="45538398" w:rsidR="006C5408" w:rsidRPr="00A20297" w:rsidRDefault="006C5408" w:rsidP="006C5408">
            <w:pPr>
              <w:rPr>
                <w:rFonts w:cstheme="minorHAnsi"/>
                <w:sz w:val="22"/>
                <w:szCs w:val="22"/>
              </w:rPr>
            </w:pPr>
            <w:r w:rsidRPr="0050661F">
              <w:t>1417</w:t>
            </w:r>
          </w:p>
        </w:tc>
        <w:tc>
          <w:tcPr>
            <w:tcW w:w="3704" w:type="dxa"/>
            <w:vAlign w:val="top"/>
          </w:tcPr>
          <w:p w14:paraId="269FBE78" w14:textId="66FF3C2B" w:rsidR="006C5408" w:rsidRPr="00A20297" w:rsidRDefault="006C5408" w:rsidP="006C5408">
            <w:pPr>
              <w:jc w:val="left"/>
              <w:rPr>
                <w:rFonts w:cstheme="minorHAnsi"/>
                <w:sz w:val="22"/>
                <w:szCs w:val="22"/>
              </w:rPr>
            </w:pPr>
            <w:r w:rsidRPr="007C37F6">
              <w:t>USE NEW STOCK ACCESS LOGIC</w:t>
            </w:r>
          </w:p>
        </w:tc>
        <w:tc>
          <w:tcPr>
            <w:tcW w:w="4253" w:type="dxa"/>
            <w:vAlign w:val="top"/>
          </w:tcPr>
          <w:p w14:paraId="595AD403" w14:textId="77777777" w:rsidR="006C5408" w:rsidRPr="00A20297" w:rsidRDefault="006C5408" w:rsidP="006C5408">
            <w:pPr>
              <w:rPr>
                <w:rFonts w:ascii="Calibri" w:hAnsi="Calibri" w:cs="Calibri"/>
                <w:sz w:val="22"/>
                <w:szCs w:val="22"/>
              </w:rPr>
            </w:pPr>
          </w:p>
        </w:tc>
      </w:tr>
      <w:tr w:rsidR="006C5408" w:rsidRPr="0019283C" w14:paraId="17FE8F40"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2484BF08" w14:textId="2FEC25B4" w:rsidR="006C5408" w:rsidRPr="00A20297" w:rsidRDefault="006C5408" w:rsidP="006C5408">
            <w:pPr>
              <w:rPr>
                <w:rFonts w:cstheme="minorHAnsi"/>
                <w:sz w:val="22"/>
                <w:szCs w:val="22"/>
              </w:rPr>
            </w:pPr>
            <w:r w:rsidRPr="0050661F">
              <w:t>1546</w:t>
            </w:r>
          </w:p>
        </w:tc>
        <w:tc>
          <w:tcPr>
            <w:tcW w:w="3704" w:type="dxa"/>
            <w:vAlign w:val="top"/>
          </w:tcPr>
          <w:p w14:paraId="13A156CC" w14:textId="68B41B6E" w:rsidR="006C5408" w:rsidRPr="00A20297" w:rsidRDefault="006C5408" w:rsidP="006C5408">
            <w:pPr>
              <w:jc w:val="left"/>
              <w:rPr>
                <w:rFonts w:cstheme="minorHAnsi"/>
                <w:sz w:val="22"/>
                <w:szCs w:val="22"/>
              </w:rPr>
            </w:pPr>
            <w:r w:rsidRPr="007C37F6">
              <w:t>CHECK PROJECT NUMBER OF STORE ENTRIES</w:t>
            </w:r>
          </w:p>
        </w:tc>
        <w:tc>
          <w:tcPr>
            <w:tcW w:w="4253" w:type="dxa"/>
            <w:vAlign w:val="top"/>
          </w:tcPr>
          <w:p w14:paraId="2F8B8F20" w14:textId="77777777" w:rsidR="006C5408" w:rsidRPr="00A20297" w:rsidRDefault="006C5408" w:rsidP="006C5408">
            <w:pPr>
              <w:rPr>
                <w:rFonts w:ascii="Calibri" w:hAnsi="Calibri" w:cs="Calibri"/>
                <w:sz w:val="22"/>
                <w:szCs w:val="22"/>
              </w:rPr>
            </w:pPr>
          </w:p>
        </w:tc>
      </w:tr>
      <w:tr w:rsidR="006C5408" w:rsidRPr="0019283C" w14:paraId="1CD752A1"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699F2E76" w14:textId="116F28CF" w:rsidR="006C5408" w:rsidRPr="00A20297" w:rsidRDefault="006C5408" w:rsidP="006C5408">
            <w:pPr>
              <w:rPr>
                <w:rFonts w:cstheme="minorHAnsi"/>
                <w:sz w:val="22"/>
                <w:szCs w:val="22"/>
              </w:rPr>
            </w:pPr>
            <w:r w:rsidRPr="0050661F">
              <w:t>1556</w:t>
            </w:r>
          </w:p>
        </w:tc>
        <w:tc>
          <w:tcPr>
            <w:tcW w:w="3704" w:type="dxa"/>
            <w:vAlign w:val="top"/>
          </w:tcPr>
          <w:p w14:paraId="1AC659AF" w14:textId="608D34AF" w:rsidR="006C5408" w:rsidRPr="00A20297" w:rsidRDefault="006C5408" w:rsidP="006C5408">
            <w:pPr>
              <w:jc w:val="left"/>
              <w:rPr>
                <w:rFonts w:cstheme="minorHAnsi"/>
                <w:sz w:val="22"/>
                <w:szCs w:val="22"/>
              </w:rPr>
            </w:pPr>
            <w:r w:rsidRPr="007C37F6">
              <w:t>PART REQUEST UPDATE</w:t>
            </w:r>
          </w:p>
        </w:tc>
        <w:tc>
          <w:tcPr>
            <w:tcW w:w="4253" w:type="dxa"/>
            <w:vAlign w:val="top"/>
          </w:tcPr>
          <w:p w14:paraId="466B48DE" w14:textId="77777777" w:rsidR="006C5408" w:rsidRPr="00A20297" w:rsidRDefault="006C5408" w:rsidP="006C5408">
            <w:pPr>
              <w:rPr>
                <w:rFonts w:ascii="Calibri" w:hAnsi="Calibri" w:cs="Calibri"/>
                <w:sz w:val="22"/>
                <w:szCs w:val="22"/>
              </w:rPr>
            </w:pPr>
          </w:p>
        </w:tc>
      </w:tr>
      <w:tr w:rsidR="006C5408" w:rsidRPr="0019283C" w14:paraId="69C4F633"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41596F87" w14:textId="707D4C70" w:rsidR="006C5408" w:rsidRPr="00A20297" w:rsidRDefault="006C5408" w:rsidP="006C5408">
            <w:pPr>
              <w:rPr>
                <w:rFonts w:cstheme="minorHAnsi"/>
                <w:sz w:val="22"/>
                <w:szCs w:val="22"/>
              </w:rPr>
            </w:pPr>
            <w:r w:rsidRPr="0050661F">
              <w:t>1565</w:t>
            </w:r>
          </w:p>
        </w:tc>
        <w:tc>
          <w:tcPr>
            <w:tcW w:w="3704" w:type="dxa"/>
            <w:vAlign w:val="top"/>
          </w:tcPr>
          <w:p w14:paraId="1F185993" w14:textId="242B02BB" w:rsidR="006C5408" w:rsidRPr="00A20297" w:rsidRDefault="006C5408" w:rsidP="006C5408">
            <w:pPr>
              <w:jc w:val="left"/>
              <w:rPr>
                <w:rFonts w:cstheme="minorHAnsi"/>
                <w:sz w:val="22"/>
                <w:szCs w:val="22"/>
              </w:rPr>
            </w:pPr>
            <w:r w:rsidRPr="007C37F6">
              <w:t>STORE BYPASS MODE</w:t>
            </w:r>
          </w:p>
        </w:tc>
        <w:tc>
          <w:tcPr>
            <w:tcW w:w="4253" w:type="dxa"/>
            <w:vAlign w:val="top"/>
          </w:tcPr>
          <w:p w14:paraId="0431137B" w14:textId="77777777" w:rsidR="006C5408" w:rsidRPr="00A20297" w:rsidRDefault="006C5408" w:rsidP="006C5408">
            <w:pPr>
              <w:rPr>
                <w:rFonts w:ascii="Calibri" w:hAnsi="Calibri" w:cs="Calibri"/>
                <w:sz w:val="22"/>
                <w:szCs w:val="22"/>
              </w:rPr>
            </w:pPr>
          </w:p>
        </w:tc>
      </w:tr>
      <w:tr w:rsidR="006C5408" w:rsidRPr="0019283C" w14:paraId="72F5390A"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458B6FD1" w14:textId="11EA4A38" w:rsidR="006C5408" w:rsidRPr="00A20297" w:rsidRDefault="006C5408" w:rsidP="006C5408">
            <w:pPr>
              <w:rPr>
                <w:rFonts w:cstheme="minorHAnsi"/>
                <w:sz w:val="22"/>
                <w:szCs w:val="22"/>
              </w:rPr>
            </w:pPr>
            <w:r w:rsidRPr="0050661F">
              <w:t>1582</w:t>
            </w:r>
          </w:p>
        </w:tc>
        <w:tc>
          <w:tcPr>
            <w:tcW w:w="3704" w:type="dxa"/>
            <w:vAlign w:val="top"/>
          </w:tcPr>
          <w:p w14:paraId="114D7B03" w14:textId="21147BA7" w:rsidR="006C5408" w:rsidRPr="00A20297" w:rsidRDefault="006C5408" w:rsidP="006C5408">
            <w:pPr>
              <w:jc w:val="left"/>
              <w:rPr>
                <w:rFonts w:cstheme="minorHAnsi"/>
                <w:sz w:val="22"/>
                <w:szCs w:val="22"/>
              </w:rPr>
            </w:pPr>
            <w:r w:rsidRPr="007C37F6">
              <w:t>MFT Issue Transfer Date</w:t>
            </w:r>
          </w:p>
        </w:tc>
        <w:tc>
          <w:tcPr>
            <w:tcW w:w="4253" w:type="dxa"/>
            <w:vAlign w:val="top"/>
          </w:tcPr>
          <w:p w14:paraId="6474E154" w14:textId="77777777" w:rsidR="006C5408" w:rsidRPr="00A20297" w:rsidRDefault="006C5408" w:rsidP="006C5408">
            <w:pPr>
              <w:rPr>
                <w:rFonts w:ascii="Calibri" w:hAnsi="Calibri" w:cs="Calibri"/>
                <w:sz w:val="22"/>
                <w:szCs w:val="22"/>
              </w:rPr>
            </w:pPr>
          </w:p>
        </w:tc>
      </w:tr>
      <w:tr w:rsidR="006C5408" w:rsidRPr="0019283C" w14:paraId="067E812C"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672E047C" w14:textId="642DFE9D" w:rsidR="006C5408" w:rsidRPr="00A20297" w:rsidRDefault="006C5408" w:rsidP="006C5408">
            <w:pPr>
              <w:rPr>
                <w:rFonts w:cstheme="minorHAnsi"/>
                <w:sz w:val="22"/>
                <w:szCs w:val="22"/>
              </w:rPr>
            </w:pPr>
            <w:r w:rsidRPr="0050661F">
              <w:t>1589</w:t>
            </w:r>
          </w:p>
        </w:tc>
        <w:tc>
          <w:tcPr>
            <w:tcW w:w="3704" w:type="dxa"/>
            <w:vAlign w:val="top"/>
          </w:tcPr>
          <w:p w14:paraId="6B6EEBCD" w14:textId="29D88698" w:rsidR="006C5408" w:rsidRPr="00A20297" w:rsidRDefault="006C5408" w:rsidP="006C5408">
            <w:pPr>
              <w:jc w:val="left"/>
              <w:rPr>
                <w:rFonts w:cstheme="minorHAnsi"/>
                <w:sz w:val="22"/>
                <w:szCs w:val="22"/>
              </w:rPr>
            </w:pPr>
            <w:r w:rsidRPr="007C37F6">
              <w:t>PCF Restriction Settings</w:t>
            </w:r>
          </w:p>
        </w:tc>
        <w:tc>
          <w:tcPr>
            <w:tcW w:w="4253" w:type="dxa"/>
            <w:vAlign w:val="top"/>
          </w:tcPr>
          <w:p w14:paraId="195900C0" w14:textId="77777777" w:rsidR="006C5408" w:rsidRPr="00A20297" w:rsidRDefault="006C5408" w:rsidP="006C5408">
            <w:pPr>
              <w:rPr>
                <w:rFonts w:ascii="Calibri" w:hAnsi="Calibri" w:cs="Calibri"/>
                <w:sz w:val="22"/>
                <w:szCs w:val="22"/>
              </w:rPr>
            </w:pPr>
          </w:p>
        </w:tc>
      </w:tr>
      <w:tr w:rsidR="006C5408" w:rsidRPr="0019283C" w14:paraId="65369F03"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4334CA2A" w14:textId="538DB6AF" w:rsidR="006C5408" w:rsidRPr="00A20297" w:rsidRDefault="006C5408" w:rsidP="006C5408">
            <w:pPr>
              <w:rPr>
                <w:rFonts w:cstheme="minorHAnsi"/>
                <w:sz w:val="22"/>
                <w:szCs w:val="22"/>
              </w:rPr>
            </w:pPr>
            <w:r w:rsidRPr="0050661F">
              <w:t>1611</w:t>
            </w:r>
          </w:p>
        </w:tc>
        <w:tc>
          <w:tcPr>
            <w:tcW w:w="3704" w:type="dxa"/>
            <w:vAlign w:val="top"/>
          </w:tcPr>
          <w:p w14:paraId="5B3C7BC8" w14:textId="78A66AD0" w:rsidR="006C5408" w:rsidRPr="00A20297" w:rsidRDefault="006C5408" w:rsidP="006C5408">
            <w:pPr>
              <w:jc w:val="left"/>
              <w:rPr>
                <w:rFonts w:cstheme="minorHAnsi"/>
                <w:sz w:val="22"/>
                <w:szCs w:val="22"/>
              </w:rPr>
            </w:pPr>
            <w:r w:rsidRPr="002D249F">
              <w:t>PCF Allocation Calculation</w:t>
            </w:r>
          </w:p>
        </w:tc>
        <w:tc>
          <w:tcPr>
            <w:tcW w:w="4253" w:type="dxa"/>
            <w:vAlign w:val="top"/>
          </w:tcPr>
          <w:p w14:paraId="3A658F48" w14:textId="77777777" w:rsidR="006C5408" w:rsidRPr="00A20297" w:rsidRDefault="006C5408" w:rsidP="006C5408">
            <w:pPr>
              <w:rPr>
                <w:rFonts w:ascii="Calibri" w:hAnsi="Calibri" w:cs="Calibri"/>
                <w:sz w:val="22"/>
                <w:szCs w:val="22"/>
              </w:rPr>
            </w:pPr>
          </w:p>
        </w:tc>
      </w:tr>
      <w:tr w:rsidR="006C5408" w:rsidRPr="0019283C" w14:paraId="6A4D6909"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0BA5ACFC" w14:textId="7EA635C1" w:rsidR="006C5408" w:rsidRPr="00A20297" w:rsidRDefault="006C5408" w:rsidP="006C5408">
            <w:pPr>
              <w:rPr>
                <w:rFonts w:cstheme="minorHAnsi"/>
                <w:sz w:val="22"/>
                <w:szCs w:val="22"/>
              </w:rPr>
            </w:pPr>
            <w:r w:rsidRPr="0050661F">
              <w:t>1662</w:t>
            </w:r>
          </w:p>
        </w:tc>
        <w:tc>
          <w:tcPr>
            <w:tcW w:w="3704" w:type="dxa"/>
            <w:vAlign w:val="top"/>
          </w:tcPr>
          <w:p w14:paraId="6DE9E3BC" w14:textId="235CB363" w:rsidR="006C5408" w:rsidRPr="00A20297" w:rsidRDefault="006C5408" w:rsidP="006C5408">
            <w:pPr>
              <w:jc w:val="left"/>
              <w:rPr>
                <w:rFonts w:cstheme="minorHAnsi"/>
                <w:sz w:val="22"/>
                <w:szCs w:val="22"/>
              </w:rPr>
            </w:pPr>
            <w:r w:rsidRPr="002D249F">
              <w:t>PART REQUEST UPDATE SETTINGS</w:t>
            </w:r>
          </w:p>
        </w:tc>
        <w:tc>
          <w:tcPr>
            <w:tcW w:w="4253" w:type="dxa"/>
            <w:vAlign w:val="top"/>
          </w:tcPr>
          <w:p w14:paraId="40D2993C" w14:textId="77777777" w:rsidR="006C5408" w:rsidRPr="00A20297" w:rsidRDefault="006C5408" w:rsidP="006C5408">
            <w:pPr>
              <w:rPr>
                <w:rFonts w:ascii="Calibri" w:hAnsi="Calibri" w:cs="Calibri"/>
                <w:sz w:val="22"/>
                <w:szCs w:val="22"/>
              </w:rPr>
            </w:pPr>
          </w:p>
        </w:tc>
      </w:tr>
      <w:tr w:rsidR="006C5408" w:rsidRPr="0019283C" w14:paraId="3EA9413B"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7FF7330F" w14:textId="496939AE" w:rsidR="006C5408" w:rsidRPr="00A20297" w:rsidRDefault="006C5408" w:rsidP="006C5408">
            <w:pPr>
              <w:rPr>
                <w:rFonts w:cstheme="minorHAnsi"/>
                <w:sz w:val="22"/>
                <w:szCs w:val="22"/>
              </w:rPr>
            </w:pPr>
            <w:r w:rsidRPr="0050661F">
              <w:t>850</w:t>
            </w:r>
          </w:p>
        </w:tc>
        <w:tc>
          <w:tcPr>
            <w:tcW w:w="3704" w:type="dxa"/>
            <w:vAlign w:val="top"/>
          </w:tcPr>
          <w:p w14:paraId="496EB079" w14:textId="365AA054" w:rsidR="006C5408" w:rsidRPr="00A20297" w:rsidRDefault="006C5408" w:rsidP="006C5408">
            <w:pPr>
              <w:jc w:val="left"/>
              <w:rPr>
                <w:rFonts w:cstheme="minorHAnsi"/>
                <w:sz w:val="22"/>
                <w:szCs w:val="22"/>
              </w:rPr>
            </w:pPr>
            <w:r w:rsidRPr="002D249F">
              <w:t>FISCAL-YEAR (OPTIONAL)</w:t>
            </w:r>
          </w:p>
        </w:tc>
        <w:tc>
          <w:tcPr>
            <w:tcW w:w="4253" w:type="dxa"/>
            <w:vAlign w:val="top"/>
          </w:tcPr>
          <w:p w14:paraId="3674ECB2" w14:textId="77777777" w:rsidR="006C5408" w:rsidRPr="00A20297" w:rsidRDefault="006C5408" w:rsidP="006C5408">
            <w:pPr>
              <w:rPr>
                <w:rFonts w:ascii="Calibri" w:hAnsi="Calibri" w:cs="Calibri"/>
                <w:sz w:val="22"/>
                <w:szCs w:val="22"/>
              </w:rPr>
            </w:pPr>
          </w:p>
        </w:tc>
      </w:tr>
      <w:tr w:rsidR="006C5408" w:rsidRPr="0019283C" w14:paraId="035AC915"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1A3733BE" w14:textId="64D698C2" w:rsidR="006C5408" w:rsidRPr="00A20297" w:rsidRDefault="006C5408" w:rsidP="006C5408">
            <w:pPr>
              <w:rPr>
                <w:rFonts w:cstheme="minorHAnsi"/>
                <w:sz w:val="22"/>
                <w:szCs w:val="22"/>
              </w:rPr>
            </w:pPr>
            <w:r w:rsidRPr="0050661F">
              <w:t>1157</w:t>
            </w:r>
          </w:p>
        </w:tc>
        <w:tc>
          <w:tcPr>
            <w:tcW w:w="3704" w:type="dxa"/>
            <w:vAlign w:val="top"/>
          </w:tcPr>
          <w:p w14:paraId="52C8D12C" w14:textId="4DC5754E" w:rsidR="006C5408" w:rsidRPr="00A20297" w:rsidRDefault="006C5408" w:rsidP="006C5408">
            <w:pPr>
              <w:jc w:val="left"/>
              <w:rPr>
                <w:rFonts w:cstheme="minorHAnsi"/>
                <w:sz w:val="22"/>
                <w:szCs w:val="22"/>
              </w:rPr>
            </w:pPr>
            <w:r w:rsidRPr="002D249F">
              <w:t>USE ONLY INTERNAL APPROVED VENDORS</w:t>
            </w:r>
          </w:p>
        </w:tc>
        <w:tc>
          <w:tcPr>
            <w:tcW w:w="4253" w:type="dxa"/>
            <w:vAlign w:val="top"/>
          </w:tcPr>
          <w:p w14:paraId="7D0D53F5" w14:textId="77777777" w:rsidR="006C5408" w:rsidRPr="00A20297" w:rsidRDefault="006C5408" w:rsidP="006C5408">
            <w:pPr>
              <w:rPr>
                <w:rFonts w:ascii="Calibri" w:hAnsi="Calibri" w:cs="Calibri"/>
                <w:sz w:val="22"/>
                <w:szCs w:val="22"/>
              </w:rPr>
            </w:pPr>
          </w:p>
        </w:tc>
      </w:tr>
      <w:tr w:rsidR="006C5408" w:rsidRPr="0019283C" w14:paraId="0E49E68B"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7C2A1D1C" w14:textId="17AF2E6F" w:rsidR="006C5408" w:rsidRPr="00A20297" w:rsidRDefault="006C5408" w:rsidP="006C5408">
            <w:pPr>
              <w:rPr>
                <w:rFonts w:cstheme="minorHAnsi"/>
                <w:sz w:val="22"/>
                <w:szCs w:val="22"/>
              </w:rPr>
            </w:pPr>
            <w:r w:rsidRPr="0050661F">
              <w:t>1285</w:t>
            </w:r>
          </w:p>
        </w:tc>
        <w:tc>
          <w:tcPr>
            <w:tcW w:w="3704" w:type="dxa"/>
            <w:vAlign w:val="top"/>
          </w:tcPr>
          <w:p w14:paraId="76ABBBD2" w14:textId="2B32136B" w:rsidR="006C5408" w:rsidRPr="00A20297" w:rsidRDefault="006C5408" w:rsidP="006C5408">
            <w:pPr>
              <w:jc w:val="left"/>
              <w:rPr>
                <w:rFonts w:cstheme="minorHAnsi"/>
                <w:sz w:val="22"/>
                <w:szCs w:val="22"/>
              </w:rPr>
            </w:pPr>
            <w:r w:rsidRPr="002D249F">
              <w:t>FOCUS FIRST TO MANDATORY FIELDS</w:t>
            </w:r>
          </w:p>
        </w:tc>
        <w:tc>
          <w:tcPr>
            <w:tcW w:w="4253" w:type="dxa"/>
            <w:vAlign w:val="top"/>
          </w:tcPr>
          <w:p w14:paraId="355162D9" w14:textId="77777777" w:rsidR="006C5408" w:rsidRPr="00A20297" w:rsidRDefault="006C5408" w:rsidP="006C5408">
            <w:pPr>
              <w:rPr>
                <w:rFonts w:ascii="Calibri" w:hAnsi="Calibri" w:cs="Calibri"/>
                <w:sz w:val="22"/>
                <w:szCs w:val="22"/>
              </w:rPr>
            </w:pPr>
          </w:p>
        </w:tc>
      </w:tr>
      <w:tr w:rsidR="006C5408" w:rsidRPr="0019283C" w14:paraId="46ED3020"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5539EFD2" w14:textId="369517A4" w:rsidR="006C5408" w:rsidRPr="00A20297" w:rsidRDefault="006C5408" w:rsidP="006C5408">
            <w:pPr>
              <w:rPr>
                <w:rFonts w:cstheme="minorHAnsi"/>
                <w:sz w:val="22"/>
                <w:szCs w:val="22"/>
              </w:rPr>
            </w:pPr>
            <w:r w:rsidRPr="0050661F">
              <w:t>1288</w:t>
            </w:r>
          </w:p>
        </w:tc>
        <w:tc>
          <w:tcPr>
            <w:tcW w:w="3704" w:type="dxa"/>
            <w:vAlign w:val="top"/>
          </w:tcPr>
          <w:p w14:paraId="2AB23CE2" w14:textId="3B1FC0CB" w:rsidR="006C5408" w:rsidRPr="00A20297" w:rsidRDefault="006C5408" w:rsidP="006C5408">
            <w:pPr>
              <w:jc w:val="left"/>
              <w:rPr>
                <w:rFonts w:cstheme="minorHAnsi"/>
                <w:sz w:val="22"/>
                <w:szCs w:val="22"/>
              </w:rPr>
            </w:pPr>
            <w:r w:rsidRPr="002D249F">
              <w:t>USE NEW SHIPMENT LOGIC</w:t>
            </w:r>
          </w:p>
        </w:tc>
        <w:tc>
          <w:tcPr>
            <w:tcW w:w="4253" w:type="dxa"/>
            <w:vAlign w:val="top"/>
          </w:tcPr>
          <w:p w14:paraId="12D66BAB" w14:textId="77777777" w:rsidR="006C5408" w:rsidRPr="00A20297" w:rsidRDefault="006C5408" w:rsidP="006C5408">
            <w:pPr>
              <w:rPr>
                <w:rFonts w:ascii="Calibri" w:hAnsi="Calibri" w:cs="Calibri"/>
                <w:sz w:val="22"/>
                <w:szCs w:val="22"/>
              </w:rPr>
            </w:pPr>
          </w:p>
        </w:tc>
      </w:tr>
      <w:tr w:rsidR="006C5408" w:rsidRPr="0019283C" w14:paraId="5C41AE29"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386068BD" w14:textId="10B8B4B7" w:rsidR="006C5408" w:rsidRPr="00A20297" w:rsidRDefault="006C5408" w:rsidP="006C5408">
            <w:pPr>
              <w:rPr>
                <w:rFonts w:cstheme="minorHAnsi"/>
                <w:sz w:val="22"/>
                <w:szCs w:val="22"/>
              </w:rPr>
            </w:pPr>
            <w:r w:rsidRPr="0050661F">
              <w:t>1295</w:t>
            </w:r>
          </w:p>
        </w:tc>
        <w:tc>
          <w:tcPr>
            <w:tcW w:w="3704" w:type="dxa"/>
            <w:vAlign w:val="top"/>
          </w:tcPr>
          <w:p w14:paraId="659EE224" w14:textId="4C340C2E" w:rsidR="006C5408" w:rsidRPr="00A20297" w:rsidRDefault="006C5408" w:rsidP="006C5408">
            <w:pPr>
              <w:jc w:val="left"/>
              <w:rPr>
                <w:rFonts w:cstheme="minorHAnsi"/>
                <w:sz w:val="22"/>
                <w:szCs w:val="22"/>
              </w:rPr>
            </w:pPr>
            <w:r w:rsidRPr="002D249F">
              <w:t>REMARK POPUP WHEN ISSUE A NEW ORDER</w:t>
            </w:r>
          </w:p>
        </w:tc>
        <w:tc>
          <w:tcPr>
            <w:tcW w:w="4253" w:type="dxa"/>
            <w:vAlign w:val="top"/>
          </w:tcPr>
          <w:p w14:paraId="1B5663DC" w14:textId="77777777" w:rsidR="006C5408" w:rsidRPr="00A20297" w:rsidRDefault="006C5408" w:rsidP="006C5408">
            <w:pPr>
              <w:rPr>
                <w:rFonts w:ascii="Calibri" w:hAnsi="Calibri" w:cs="Calibri"/>
                <w:sz w:val="22"/>
                <w:szCs w:val="22"/>
              </w:rPr>
            </w:pPr>
          </w:p>
        </w:tc>
      </w:tr>
      <w:tr w:rsidR="006C5408" w:rsidRPr="0019283C" w14:paraId="3E0FE692"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7AA502E6" w14:textId="18F9848F" w:rsidR="006C5408" w:rsidRPr="00A20297" w:rsidRDefault="006C5408" w:rsidP="006C5408">
            <w:pPr>
              <w:rPr>
                <w:rFonts w:cstheme="minorHAnsi"/>
                <w:sz w:val="22"/>
                <w:szCs w:val="22"/>
              </w:rPr>
            </w:pPr>
            <w:r w:rsidRPr="0050661F">
              <w:t>1325</w:t>
            </w:r>
          </w:p>
        </w:tc>
        <w:tc>
          <w:tcPr>
            <w:tcW w:w="3704" w:type="dxa"/>
            <w:vAlign w:val="top"/>
          </w:tcPr>
          <w:p w14:paraId="276D3DBF" w14:textId="03C411CA" w:rsidR="006C5408" w:rsidRPr="00A20297" w:rsidRDefault="006C5408" w:rsidP="006C5408">
            <w:pPr>
              <w:jc w:val="left"/>
              <w:rPr>
                <w:rFonts w:cstheme="minorHAnsi"/>
                <w:sz w:val="22"/>
                <w:szCs w:val="22"/>
              </w:rPr>
            </w:pPr>
            <w:r w:rsidRPr="002D249F">
              <w:t>REORDER PROPOSAL INFORMATION</w:t>
            </w:r>
          </w:p>
        </w:tc>
        <w:tc>
          <w:tcPr>
            <w:tcW w:w="4253" w:type="dxa"/>
            <w:vAlign w:val="top"/>
          </w:tcPr>
          <w:p w14:paraId="24E69C88" w14:textId="77777777" w:rsidR="006C5408" w:rsidRPr="00A20297" w:rsidRDefault="006C5408" w:rsidP="006C5408">
            <w:pPr>
              <w:rPr>
                <w:rFonts w:ascii="Calibri" w:hAnsi="Calibri" w:cs="Calibri"/>
                <w:sz w:val="22"/>
                <w:szCs w:val="22"/>
              </w:rPr>
            </w:pPr>
          </w:p>
        </w:tc>
      </w:tr>
      <w:tr w:rsidR="006C5408" w:rsidRPr="0019283C" w14:paraId="6111B083"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6512F6D0" w14:textId="375F1EA4" w:rsidR="006C5408" w:rsidRPr="00A20297" w:rsidRDefault="006C5408" w:rsidP="006C5408">
            <w:pPr>
              <w:rPr>
                <w:rFonts w:cstheme="minorHAnsi"/>
                <w:sz w:val="22"/>
                <w:szCs w:val="22"/>
              </w:rPr>
            </w:pPr>
            <w:r w:rsidRPr="0050661F">
              <w:lastRenderedPageBreak/>
              <w:t>1438</w:t>
            </w:r>
          </w:p>
        </w:tc>
        <w:tc>
          <w:tcPr>
            <w:tcW w:w="3704" w:type="dxa"/>
            <w:vAlign w:val="top"/>
          </w:tcPr>
          <w:p w14:paraId="23936C78" w14:textId="13EB1407" w:rsidR="006C5408" w:rsidRPr="00A20297" w:rsidRDefault="006C5408" w:rsidP="006C5408">
            <w:pPr>
              <w:jc w:val="left"/>
              <w:rPr>
                <w:rFonts w:cstheme="minorHAnsi"/>
                <w:sz w:val="22"/>
                <w:szCs w:val="22"/>
              </w:rPr>
            </w:pPr>
            <w:r w:rsidRPr="002D249F">
              <w:t>ENABLE CREDIT LIMIT CHECK</w:t>
            </w:r>
          </w:p>
        </w:tc>
        <w:tc>
          <w:tcPr>
            <w:tcW w:w="4253" w:type="dxa"/>
            <w:vAlign w:val="top"/>
          </w:tcPr>
          <w:p w14:paraId="69B50870" w14:textId="77777777" w:rsidR="006C5408" w:rsidRPr="00A20297" w:rsidRDefault="006C5408" w:rsidP="006C5408">
            <w:pPr>
              <w:rPr>
                <w:rFonts w:ascii="Calibri" w:hAnsi="Calibri" w:cs="Calibri"/>
                <w:sz w:val="22"/>
                <w:szCs w:val="22"/>
              </w:rPr>
            </w:pPr>
          </w:p>
        </w:tc>
      </w:tr>
      <w:tr w:rsidR="006C5408" w:rsidRPr="0019283C" w14:paraId="21387F6D"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4B4D3FFE" w14:textId="5727585C" w:rsidR="006C5408" w:rsidRPr="00A20297" w:rsidRDefault="006C5408" w:rsidP="006C5408">
            <w:pPr>
              <w:rPr>
                <w:rFonts w:cstheme="minorHAnsi"/>
                <w:sz w:val="22"/>
                <w:szCs w:val="22"/>
              </w:rPr>
            </w:pPr>
            <w:r w:rsidRPr="0050661F">
              <w:t>1440</w:t>
            </w:r>
          </w:p>
        </w:tc>
        <w:tc>
          <w:tcPr>
            <w:tcW w:w="3704" w:type="dxa"/>
            <w:vAlign w:val="top"/>
          </w:tcPr>
          <w:p w14:paraId="6D9CD9B3" w14:textId="3C6C1960" w:rsidR="006C5408" w:rsidRPr="00A20297" w:rsidRDefault="006C5408" w:rsidP="006C5408">
            <w:pPr>
              <w:jc w:val="left"/>
              <w:rPr>
                <w:rFonts w:cstheme="minorHAnsi"/>
                <w:sz w:val="22"/>
                <w:szCs w:val="22"/>
              </w:rPr>
            </w:pPr>
            <w:r w:rsidRPr="002D249F">
              <w:t>USE ORDER APPROVAL LOGIC</w:t>
            </w:r>
          </w:p>
        </w:tc>
        <w:tc>
          <w:tcPr>
            <w:tcW w:w="4253" w:type="dxa"/>
            <w:vAlign w:val="top"/>
          </w:tcPr>
          <w:p w14:paraId="35588D7B" w14:textId="77777777" w:rsidR="006C5408" w:rsidRPr="00A20297" w:rsidRDefault="006C5408" w:rsidP="006C5408">
            <w:pPr>
              <w:rPr>
                <w:rFonts w:ascii="Calibri" w:hAnsi="Calibri" w:cs="Calibri"/>
                <w:sz w:val="22"/>
                <w:szCs w:val="22"/>
              </w:rPr>
            </w:pPr>
          </w:p>
        </w:tc>
      </w:tr>
      <w:tr w:rsidR="006C5408" w:rsidRPr="0019283C" w14:paraId="06D43D8E"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45BB68C4" w14:textId="1B75B903" w:rsidR="006C5408" w:rsidRPr="00A20297" w:rsidRDefault="006C5408" w:rsidP="006C5408">
            <w:pPr>
              <w:rPr>
                <w:rFonts w:cstheme="minorHAnsi"/>
                <w:sz w:val="22"/>
                <w:szCs w:val="22"/>
              </w:rPr>
            </w:pPr>
            <w:r w:rsidRPr="0050661F">
              <w:t>1574</w:t>
            </w:r>
          </w:p>
        </w:tc>
        <w:tc>
          <w:tcPr>
            <w:tcW w:w="3704" w:type="dxa"/>
            <w:vAlign w:val="top"/>
          </w:tcPr>
          <w:p w14:paraId="41AEF4AE" w14:textId="1A1640A2" w:rsidR="006C5408" w:rsidRPr="00A20297" w:rsidRDefault="006C5408" w:rsidP="006C5408">
            <w:pPr>
              <w:jc w:val="left"/>
              <w:rPr>
                <w:rFonts w:cstheme="minorHAnsi"/>
                <w:sz w:val="22"/>
                <w:szCs w:val="22"/>
              </w:rPr>
            </w:pPr>
            <w:r w:rsidRPr="002D249F">
              <w:t>EXTERNAL PURCHASE RECEIVING SURCHARGE MARKUP</w:t>
            </w:r>
          </w:p>
        </w:tc>
        <w:tc>
          <w:tcPr>
            <w:tcW w:w="4253" w:type="dxa"/>
            <w:vAlign w:val="top"/>
          </w:tcPr>
          <w:p w14:paraId="6FED8A01" w14:textId="77777777" w:rsidR="006C5408" w:rsidRPr="00A20297" w:rsidRDefault="006C5408" w:rsidP="006C5408">
            <w:pPr>
              <w:rPr>
                <w:rFonts w:ascii="Calibri" w:hAnsi="Calibri" w:cs="Calibri"/>
                <w:sz w:val="22"/>
                <w:szCs w:val="22"/>
              </w:rPr>
            </w:pPr>
          </w:p>
        </w:tc>
      </w:tr>
      <w:tr w:rsidR="006C5408" w:rsidRPr="0019283C" w14:paraId="533E949A"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411A38D6" w14:textId="0E4757AC" w:rsidR="006C5408" w:rsidRPr="00A20297" w:rsidRDefault="006C5408" w:rsidP="006C5408">
            <w:pPr>
              <w:rPr>
                <w:rFonts w:cstheme="minorHAnsi"/>
                <w:sz w:val="22"/>
                <w:szCs w:val="22"/>
              </w:rPr>
            </w:pPr>
            <w:r w:rsidRPr="0050661F">
              <w:t>1608</w:t>
            </w:r>
          </w:p>
        </w:tc>
        <w:tc>
          <w:tcPr>
            <w:tcW w:w="3704" w:type="dxa"/>
            <w:vAlign w:val="top"/>
          </w:tcPr>
          <w:p w14:paraId="260333FF" w14:textId="62BA48A3" w:rsidR="006C5408" w:rsidRPr="00A20297" w:rsidRDefault="006C5408" w:rsidP="006C5408">
            <w:pPr>
              <w:jc w:val="left"/>
              <w:rPr>
                <w:rFonts w:cstheme="minorHAnsi"/>
                <w:sz w:val="22"/>
                <w:szCs w:val="22"/>
              </w:rPr>
            </w:pPr>
            <w:r w:rsidRPr="002D249F">
              <w:t>Default Order Management version</w:t>
            </w:r>
          </w:p>
        </w:tc>
        <w:tc>
          <w:tcPr>
            <w:tcW w:w="4253" w:type="dxa"/>
            <w:vAlign w:val="top"/>
          </w:tcPr>
          <w:p w14:paraId="63EE97B3" w14:textId="77777777" w:rsidR="006C5408" w:rsidRPr="00A20297" w:rsidRDefault="006C5408" w:rsidP="006C5408">
            <w:pPr>
              <w:rPr>
                <w:rFonts w:ascii="Calibri" w:hAnsi="Calibri" w:cs="Calibri"/>
                <w:sz w:val="22"/>
                <w:szCs w:val="22"/>
              </w:rPr>
            </w:pPr>
          </w:p>
        </w:tc>
      </w:tr>
      <w:tr w:rsidR="006C5408" w:rsidRPr="0019283C" w14:paraId="4F67A98B" w14:textId="77777777" w:rsidTr="006C5408">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609A91AB" w14:textId="61FB2212" w:rsidR="006C5408" w:rsidRPr="00A20297" w:rsidRDefault="006C5408" w:rsidP="006C5408">
            <w:pPr>
              <w:rPr>
                <w:rFonts w:cstheme="minorHAnsi"/>
                <w:sz w:val="22"/>
                <w:szCs w:val="22"/>
              </w:rPr>
            </w:pPr>
            <w:r w:rsidRPr="0050661F">
              <w:t>1639</w:t>
            </w:r>
          </w:p>
        </w:tc>
        <w:tc>
          <w:tcPr>
            <w:tcW w:w="3704" w:type="dxa"/>
            <w:vAlign w:val="top"/>
          </w:tcPr>
          <w:p w14:paraId="24D333A0" w14:textId="1F81817D" w:rsidR="006C5408" w:rsidRPr="00A20297" w:rsidRDefault="006C5408" w:rsidP="006C5408">
            <w:pPr>
              <w:jc w:val="left"/>
              <w:rPr>
                <w:rFonts w:cstheme="minorHAnsi"/>
                <w:sz w:val="22"/>
                <w:szCs w:val="22"/>
              </w:rPr>
            </w:pPr>
            <w:r w:rsidRPr="002D249F">
              <w:t>Use single source logic</w:t>
            </w:r>
          </w:p>
        </w:tc>
        <w:tc>
          <w:tcPr>
            <w:tcW w:w="4253" w:type="dxa"/>
            <w:vAlign w:val="top"/>
          </w:tcPr>
          <w:p w14:paraId="5570472F" w14:textId="77777777" w:rsidR="006C5408" w:rsidRPr="00A20297" w:rsidRDefault="006C5408" w:rsidP="006C5408">
            <w:pPr>
              <w:rPr>
                <w:rFonts w:ascii="Calibri" w:hAnsi="Calibri" w:cs="Calibri"/>
                <w:sz w:val="22"/>
                <w:szCs w:val="22"/>
              </w:rPr>
            </w:pPr>
          </w:p>
        </w:tc>
      </w:tr>
      <w:tr w:rsidR="006C5408" w:rsidRPr="0019283C" w14:paraId="62D2B76A" w14:textId="77777777" w:rsidTr="006C5408">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5A9A9072" w14:textId="7A56FC67" w:rsidR="006C5408" w:rsidRPr="00A20297" w:rsidRDefault="006C5408" w:rsidP="006C5408">
            <w:pPr>
              <w:rPr>
                <w:rFonts w:cstheme="minorHAnsi"/>
                <w:sz w:val="22"/>
                <w:szCs w:val="22"/>
              </w:rPr>
            </w:pPr>
            <w:r w:rsidRPr="0050661F">
              <w:t>1669</w:t>
            </w:r>
          </w:p>
        </w:tc>
        <w:tc>
          <w:tcPr>
            <w:tcW w:w="3704" w:type="dxa"/>
            <w:vAlign w:val="top"/>
          </w:tcPr>
          <w:p w14:paraId="76A45175" w14:textId="46515DF2" w:rsidR="006C5408" w:rsidRPr="00A20297" w:rsidRDefault="006C5408" w:rsidP="006C5408">
            <w:pPr>
              <w:jc w:val="left"/>
              <w:rPr>
                <w:rFonts w:cstheme="minorHAnsi"/>
                <w:sz w:val="22"/>
                <w:szCs w:val="22"/>
              </w:rPr>
            </w:pPr>
            <w:r w:rsidRPr="002D249F">
              <w:t>Activate Buyer Furnished Equipment impact on stock valuation</w:t>
            </w:r>
          </w:p>
        </w:tc>
        <w:tc>
          <w:tcPr>
            <w:tcW w:w="4253" w:type="dxa"/>
            <w:vAlign w:val="top"/>
          </w:tcPr>
          <w:p w14:paraId="18D5F2DD" w14:textId="77777777" w:rsidR="006C5408" w:rsidRPr="00A20297" w:rsidRDefault="006C5408" w:rsidP="006C5408">
            <w:pPr>
              <w:rPr>
                <w:rFonts w:ascii="Calibri" w:hAnsi="Calibri" w:cs="Calibri"/>
                <w:sz w:val="22"/>
                <w:szCs w:val="22"/>
              </w:rPr>
            </w:pPr>
          </w:p>
        </w:tc>
      </w:tr>
    </w:tbl>
    <w:p w14:paraId="76AAEC19" w14:textId="77777777" w:rsidR="00EC2942" w:rsidRPr="0019283C" w:rsidRDefault="00EC2942" w:rsidP="00CF2258">
      <w:pPr>
        <w:spacing w:line="240" w:lineRule="auto"/>
        <w:rPr>
          <w:rFonts w:cstheme="minorHAnsi"/>
          <w:sz w:val="22"/>
          <w:szCs w:val="22"/>
        </w:rPr>
      </w:pPr>
    </w:p>
    <w:p w14:paraId="1630719F" w14:textId="77777777" w:rsidR="00EC2942" w:rsidRPr="0019283C"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19" w:name="_Toc159516460"/>
      <w:bookmarkStart w:id="20" w:name="_Toc168511098"/>
      <w:r w:rsidRPr="0019283C">
        <w:rPr>
          <w:rFonts w:asciiTheme="minorHAnsi" w:hAnsiTheme="minorHAnsi" w:cstheme="minorHAnsi"/>
          <w:sz w:val="22"/>
          <w:szCs w:val="22"/>
        </w:rPr>
        <w:t>Workflows</w:t>
      </w:r>
      <w:bookmarkEnd w:id="19"/>
      <w:bookmarkEnd w:id="20"/>
    </w:p>
    <w:p w14:paraId="5B83A206"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CF2258">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CF2258">
            <w:pPr>
              <w:rPr>
                <w:rFonts w:cstheme="minorHAnsi"/>
                <w:sz w:val="22"/>
                <w:szCs w:val="22"/>
              </w:rPr>
            </w:pPr>
            <w:r w:rsidRPr="0019283C">
              <w:rPr>
                <w:rFonts w:cstheme="minorHAnsi"/>
                <w:sz w:val="22"/>
                <w:szCs w:val="22"/>
              </w:rPr>
              <w:t>Workflow Name</w:t>
            </w:r>
          </w:p>
        </w:tc>
        <w:tc>
          <w:tcPr>
            <w:tcW w:w="4677" w:type="dxa"/>
          </w:tcPr>
          <w:p w14:paraId="7EFF1442" w14:textId="0384D309" w:rsidR="00EC2942" w:rsidRPr="0019283C" w:rsidRDefault="00983647" w:rsidP="00CF2258">
            <w:pPr>
              <w:rPr>
                <w:rFonts w:cstheme="minorHAnsi"/>
                <w:sz w:val="22"/>
                <w:szCs w:val="22"/>
              </w:rPr>
            </w:pPr>
            <w:r>
              <w:rPr>
                <w:rFonts w:cstheme="minorHAnsi"/>
                <w:sz w:val="22"/>
                <w:szCs w:val="22"/>
              </w:rPr>
              <w:t xml:space="preserve">Workflow Setup </w:t>
            </w:r>
            <w:r w:rsidR="001A5AAD">
              <w:rPr>
                <w:rFonts w:cstheme="minorHAnsi"/>
                <w:sz w:val="22"/>
                <w:szCs w:val="22"/>
              </w:rPr>
              <w:t>Notes</w:t>
            </w:r>
          </w:p>
        </w:tc>
      </w:tr>
      <w:tr w:rsidR="00170258" w:rsidRPr="0019283C" w14:paraId="1ABD4844" w14:textId="77777777" w:rsidTr="00D2301B">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25AF70DD" w:rsidR="00170258" w:rsidRPr="00F52EF6" w:rsidRDefault="00170258" w:rsidP="00170258">
            <w:pPr>
              <w:rPr>
                <w:rFonts w:cstheme="minorHAnsi"/>
                <w:sz w:val="22"/>
                <w:szCs w:val="22"/>
                <w:lang w:val="en-GB"/>
              </w:rPr>
            </w:pPr>
            <w:r>
              <w:rPr>
                <w:rFonts w:cstheme="minorHAnsi"/>
                <w:sz w:val="22"/>
                <w:szCs w:val="22"/>
                <w:lang w:val="en-GB"/>
              </w:rPr>
              <w:t>2</w:t>
            </w:r>
          </w:p>
        </w:tc>
        <w:tc>
          <w:tcPr>
            <w:tcW w:w="3261" w:type="dxa"/>
            <w:vAlign w:val="top"/>
          </w:tcPr>
          <w:p w14:paraId="6FDB8175" w14:textId="05BBB490" w:rsidR="00170258" w:rsidRPr="00A20297" w:rsidRDefault="00170258" w:rsidP="00170258">
            <w:pPr>
              <w:jc w:val="left"/>
              <w:rPr>
                <w:rFonts w:cstheme="minorHAnsi"/>
                <w:sz w:val="22"/>
                <w:szCs w:val="22"/>
              </w:rPr>
            </w:pPr>
            <w:r w:rsidRPr="000518F9">
              <w:t>Booking an order (ID:2)</w:t>
            </w:r>
          </w:p>
        </w:tc>
        <w:tc>
          <w:tcPr>
            <w:tcW w:w="4677" w:type="dxa"/>
            <w:vAlign w:val="top"/>
          </w:tcPr>
          <w:p w14:paraId="53024FD4" w14:textId="535388E1" w:rsidR="00170258" w:rsidRPr="00A20297" w:rsidRDefault="00170258" w:rsidP="00170258">
            <w:pPr>
              <w:jc w:val="both"/>
              <w:rPr>
                <w:sz w:val="22"/>
                <w:szCs w:val="22"/>
              </w:rPr>
            </w:pPr>
          </w:p>
        </w:tc>
      </w:tr>
      <w:tr w:rsidR="00170258" w:rsidRPr="0019283C" w14:paraId="01479043" w14:textId="77777777" w:rsidTr="00D2301B">
        <w:trPr>
          <w:cnfStyle w:val="000000010000" w:firstRow="0" w:lastRow="0" w:firstColumn="0" w:lastColumn="0" w:oddVBand="0" w:evenVBand="0" w:oddHBand="0" w:evenHBand="1" w:firstRowFirstColumn="0" w:firstRowLastColumn="0" w:lastRowFirstColumn="0" w:lastRowLastColumn="0"/>
        </w:trPr>
        <w:tc>
          <w:tcPr>
            <w:tcW w:w="1413" w:type="dxa"/>
          </w:tcPr>
          <w:p w14:paraId="6A8A20C8" w14:textId="78433978" w:rsidR="00170258" w:rsidRPr="00F52EF6" w:rsidRDefault="00170258" w:rsidP="00170258">
            <w:pPr>
              <w:rPr>
                <w:rFonts w:cstheme="minorHAnsi"/>
                <w:sz w:val="22"/>
                <w:szCs w:val="22"/>
                <w:lang w:val="en-GB"/>
              </w:rPr>
            </w:pPr>
            <w:r>
              <w:rPr>
                <w:rFonts w:cstheme="minorHAnsi"/>
                <w:sz w:val="22"/>
                <w:szCs w:val="22"/>
                <w:lang w:val="en-GB"/>
              </w:rPr>
              <w:t>39</w:t>
            </w:r>
          </w:p>
        </w:tc>
        <w:tc>
          <w:tcPr>
            <w:tcW w:w="3261" w:type="dxa"/>
            <w:vAlign w:val="top"/>
          </w:tcPr>
          <w:p w14:paraId="50188ED1" w14:textId="0D0AA7D2" w:rsidR="00170258" w:rsidRPr="00A20297" w:rsidRDefault="00170258" w:rsidP="00170258">
            <w:pPr>
              <w:jc w:val="left"/>
              <w:rPr>
                <w:rFonts w:cstheme="minorHAnsi"/>
                <w:sz w:val="22"/>
                <w:szCs w:val="22"/>
              </w:rPr>
            </w:pPr>
            <w:r w:rsidRPr="000518F9">
              <w:t>Closed WO due to Repair Order (ID:39)</w:t>
            </w:r>
          </w:p>
        </w:tc>
        <w:tc>
          <w:tcPr>
            <w:tcW w:w="4677" w:type="dxa"/>
            <w:vAlign w:val="top"/>
          </w:tcPr>
          <w:p w14:paraId="592BD2EC" w14:textId="7B1BD9D0" w:rsidR="00170258" w:rsidRPr="00A20297" w:rsidRDefault="00170258" w:rsidP="00170258">
            <w:pPr>
              <w:jc w:val="both"/>
              <w:rPr>
                <w:sz w:val="22"/>
                <w:szCs w:val="22"/>
              </w:rPr>
            </w:pPr>
          </w:p>
        </w:tc>
      </w:tr>
      <w:tr w:rsidR="00170258" w:rsidRPr="0019283C" w14:paraId="14459BD0" w14:textId="77777777" w:rsidTr="00D2301B">
        <w:trPr>
          <w:cnfStyle w:val="000000100000" w:firstRow="0" w:lastRow="0" w:firstColumn="0" w:lastColumn="0" w:oddVBand="0" w:evenVBand="0" w:oddHBand="1" w:evenHBand="0" w:firstRowFirstColumn="0" w:firstRowLastColumn="0" w:lastRowFirstColumn="0" w:lastRowLastColumn="0"/>
        </w:trPr>
        <w:tc>
          <w:tcPr>
            <w:tcW w:w="1413" w:type="dxa"/>
          </w:tcPr>
          <w:p w14:paraId="64AFB9D6" w14:textId="2215A4AC" w:rsidR="00170258" w:rsidRDefault="00170258" w:rsidP="00170258">
            <w:pPr>
              <w:rPr>
                <w:rFonts w:cstheme="minorHAnsi"/>
                <w:sz w:val="22"/>
                <w:szCs w:val="22"/>
              </w:rPr>
            </w:pPr>
            <w:r>
              <w:rPr>
                <w:rFonts w:cstheme="minorHAnsi"/>
                <w:sz w:val="22"/>
                <w:szCs w:val="22"/>
              </w:rPr>
              <w:t>53</w:t>
            </w:r>
          </w:p>
        </w:tc>
        <w:tc>
          <w:tcPr>
            <w:tcW w:w="3261" w:type="dxa"/>
            <w:vAlign w:val="top"/>
          </w:tcPr>
          <w:p w14:paraId="447935DC" w14:textId="6CD4DCE8" w:rsidR="00170258" w:rsidRPr="00972BB8" w:rsidRDefault="00170258" w:rsidP="00170258">
            <w:pPr>
              <w:jc w:val="left"/>
            </w:pPr>
            <w:proofErr w:type="spellStart"/>
            <w:r w:rsidRPr="000518F9">
              <w:t>Partno</w:t>
            </w:r>
            <w:proofErr w:type="spellEnd"/>
            <w:r w:rsidRPr="000518F9">
              <w:t xml:space="preserve"> change on order (ID:53)</w:t>
            </w:r>
          </w:p>
        </w:tc>
        <w:tc>
          <w:tcPr>
            <w:tcW w:w="4677" w:type="dxa"/>
            <w:vAlign w:val="top"/>
          </w:tcPr>
          <w:p w14:paraId="79142112" w14:textId="77777777" w:rsidR="00170258" w:rsidRPr="00972BB8" w:rsidRDefault="00170258" w:rsidP="00170258">
            <w:pPr>
              <w:jc w:val="both"/>
            </w:pPr>
          </w:p>
        </w:tc>
      </w:tr>
      <w:tr w:rsidR="00170258" w:rsidRPr="0019283C" w14:paraId="4043E691" w14:textId="77777777" w:rsidTr="00D2301B">
        <w:trPr>
          <w:cnfStyle w:val="000000010000" w:firstRow="0" w:lastRow="0" w:firstColumn="0" w:lastColumn="0" w:oddVBand="0" w:evenVBand="0" w:oddHBand="0" w:evenHBand="1" w:firstRowFirstColumn="0" w:firstRowLastColumn="0" w:lastRowFirstColumn="0" w:lastRowLastColumn="0"/>
        </w:trPr>
        <w:tc>
          <w:tcPr>
            <w:tcW w:w="1413" w:type="dxa"/>
          </w:tcPr>
          <w:p w14:paraId="7DDAC2F0" w14:textId="47F9BF1E" w:rsidR="00170258" w:rsidRDefault="00170258" w:rsidP="00170258">
            <w:pPr>
              <w:rPr>
                <w:rFonts w:cstheme="minorHAnsi"/>
                <w:sz w:val="22"/>
                <w:szCs w:val="22"/>
              </w:rPr>
            </w:pPr>
            <w:r>
              <w:rPr>
                <w:rFonts w:cstheme="minorHAnsi"/>
                <w:sz w:val="22"/>
                <w:szCs w:val="22"/>
              </w:rPr>
              <w:t>58</w:t>
            </w:r>
          </w:p>
        </w:tc>
        <w:tc>
          <w:tcPr>
            <w:tcW w:w="3261" w:type="dxa"/>
            <w:vAlign w:val="top"/>
          </w:tcPr>
          <w:p w14:paraId="4C75621B" w14:textId="3D2BA445" w:rsidR="00170258" w:rsidRPr="00972BB8" w:rsidRDefault="00170258" w:rsidP="00170258">
            <w:pPr>
              <w:jc w:val="left"/>
            </w:pPr>
            <w:r w:rsidRPr="000518F9">
              <w:t>SPEC2000 Order Notification (ID:58)</w:t>
            </w:r>
          </w:p>
        </w:tc>
        <w:tc>
          <w:tcPr>
            <w:tcW w:w="4677" w:type="dxa"/>
            <w:vAlign w:val="top"/>
          </w:tcPr>
          <w:p w14:paraId="4E417575" w14:textId="77777777" w:rsidR="00170258" w:rsidRPr="00972BB8" w:rsidRDefault="00170258" w:rsidP="00170258">
            <w:pPr>
              <w:jc w:val="both"/>
            </w:pPr>
          </w:p>
        </w:tc>
      </w:tr>
      <w:tr w:rsidR="00170258" w:rsidRPr="0019283C" w14:paraId="724C0751" w14:textId="77777777" w:rsidTr="00D2301B">
        <w:trPr>
          <w:cnfStyle w:val="000000100000" w:firstRow="0" w:lastRow="0" w:firstColumn="0" w:lastColumn="0" w:oddVBand="0" w:evenVBand="0" w:oddHBand="1" w:evenHBand="0" w:firstRowFirstColumn="0" w:firstRowLastColumn="0" w:lastRowFirstColumn="0" w:lastRowLastColumn="0"/>
        </w:trPr>
        <w:tc>
          <w:tcPr>
            <w:tcW w:w="1413" w:type="dxa"/>
          </w:tcPr>
          <w:p w14:paraId="5C3D7E68" w14:textId="67304F65" w:rsidR="00170258" w:rsidRDefault="00170258" w:rsidP="00170258">
            <w:pPr>
              <w:rPr>
                <w:rFonts w:cstheme="minorHAnsi"/>
                <w:sz w:val="22"/>
                <w:szCs w:val="22"/>
              </w:rPr>
            </w:pPr>
            <w:r>
              <w:rPr>
                <w:rFonts w:cstheme="minorHAnsi"/>
                <w:sz w:val="22"/>
                <w:szCs w:val="22"/>
              </w:rPr>
              <w:t>92</w:t>
            </w:r>
          </w:p>
        </w:tc>
        <w:tc>
          <w:tcPr>
            <w:tcW w:w="3261" w:type="dxa"/>
            <w:vAlign w:val="top"/>
          </w:tcPr>
          <w:p w14:paraId="3E274A73" w14:textId="4E49CBCC" w:rsidR="00170258" w:rsidRPr="00972BB8" w:rsidRDefault="00170258" w:rsidP="00170258">
            <w:pPr>
              <w:jc w:val="left"/>
            </w:pPr>
            <w:r w:rsidRPr="000518F9">
              <w:t>Order Export (ID:92)</w:t>
            </w:r>
          </w:p>
        </w:tc>
        <w:tc>
          <w:tcPr>
            <w:tcW w:w="4677" w:type="dxa"/>
            <w:vAlign w:val="top"/>
          </w:tcPr>
          <w:p w14:paraId="0460027C" w14:textId="77777777" w:rsidR="00170258" w:rsidRPr="00972BB8" w:rsidRDefault="00170258" w:rsidP="00170258">
            <w:pPr>
              <w:jc w:val="both"/>
            </w:pPr>
          </w:p>
        </w:tc>
      </w:tr>
      <w:tr w:rsidR="00170258" w:rsidRPr="0019283C" w14:paraId="3CAB7D4A" w14:textId="77777777" w:rsidTr="00D2301B">
        <w:trPr>
          <w:cnfStyle w:val="000000010000" w:firstRow="0" w:lastRow="0" w:firstColumn="0" w:lastColumn="0" w:oddVBand="0" w:evenVBand="0" w:oddHBand="0" w:evenHBand="1" w:firstRowFirstColumn="0" w:firstRowLastColumn="0" w:lastRowFirstColumn="0" w:lastRowLastColumn="0"/>
        </w:trPr>
        <w:tc>
          <w:tcPr>
            <w:tcW w:w="1413" w:type="dxa"/>
          </w:tcPr>
          <w:p w14:paraId="2DE8F37F" w14:textId="20750FEE" w:rsidR="00170258" w:rsidRDefault="00170258" w:rsidP="00170258">
            <w:pPr>
              <w:rPr>
                <w:rFonts w:cstheme="minorHAnsi"/>
                <w:sz w:val="22"/>
                <w:szCs w:val="22"/>
              </w:rPr>
            </w:pPr>
            <w:r>
              <w:rPr>
                <w:rFonts w:cstheme="minorHAnsi"/>
                <w:sz w:val="22"/>
                <w:szCs w:val="22"/>
              </w:rPr>
              <w:t>104</w:t>
            </w:r>
          </w:p>
        </w:tc>
        <w:tc>
          <w:tcPr>
            <w:tcW w:w="3261" w:type="dxa"/>
            <w:vAlign w:val="top"/>
          </w:tcPr>
          <w:p w14:paraId="5CD20D7A" w14:textId="001C3E0F" w:rsidR="00170258" w:rsidRPr="00972BB8" w:rsidRDefault="00170258" w:rsidP="00170258">
            <w:pPr>
              <w:jc w:val="left"/>
            </w:pPr>
            <w:r w:rsidRPr="000518F9">
              <w:t>LHT Material Request status changed (ID:104)</w:t>
            </w:r>
          </w:p>
        </w:tc>
        <w:tc>
          <w:tcPr>
            <w:tcW w:w="4677" w:type="dxa"/>
            <w:vAlign w:val="top"/>
          </w:tcPr>
          <w:p w14:paraId="015BDFF5" w14:textId="77777777" w:rsidR="00170258" w:rsidRPr="00972BB8" w:rsidRDefault="00170258" w:rsidP="00170258">
            <w:pPr>
              <w:jc w:val="both"/>
            </w:pPr>
          </w:p>
        </w:tc>
      </w:tr>
      <w:tr w:rsidR="00170258" w:rsidRPr="0019283C" w14:paraId="0CC67D43" w14:textId="77777777" w:rsidTr="00D2301B">
        <w:trPr>
          <w:cnfStyle w:val="000000100000" w:firstRow="0" w:lastRow="0" w:firstColumn="0" w:lastColumn="0" w:oddVBand="0" w:evenVBand="0" w:oddHBand="1" w:evenHBand="0" w:firstRowFirstColumn="0" w:firstRowLastColumn="0" w:lastRowFirstColumn="0" w:lastRowLastColumn="0"/>
        </w:trPr>
        <w:tc>
          <w:tcPr>
            <w:tcW w:w="1413" w:type="dxa"/>
          </w:tcPr>
          <w:p w14:paraId="74DBF93F" w14:textId="542E5298" w:rsidR="00170258" w:rsidRDefault="00170258" w:rsidP="00170258">
            <w:pPr>
              <w:rPr>
                <w:rFonts w:cstheme="minorHAnsi"/>
                <w:sz w:val="22"/>
                <w:szCs w:val="22"/>
              </w:rPr>
            </w:pPr>
            <w:r>
              <w:rPr>
                <w:rFonts w:cstheme="minorHAnsi"/>
                <w:sz w:val="22"/>
                <w:szCs w:val="22"/>
              </w:rPr>
              <w:t>191</w:t>
            </w:r>
          </w:p>
        </w:tc>
        <w:tc>
          <w:tcPr>
            <w:tcW w:w="3261" w:type="dxa"/>
            <w:vAlign w:val="top"/>
          </w:tcPr>
          <w:p w14:paraId="35F5CF29" w14:textId="56857CF8" w:rsidR="00170258" w:rsidRPr="00972BB8" w:rsidRDefault="00170258" w:rsidP="00170258">
            <w:pPr>
              <w:jc w:val="left"/>
            </w:pPr>
            <w:r w:rsidRPr="000518F9">
              <w:t>Order Modification (ID:181)</w:t>
            </w:r>
          </w:p>
        </w:tc>
        <w:tc>
          <w:tcPr>
            <w:tcW w:w="4677" w:type="dxa"/>
            <w:vAlign w:val="top"/>
          </w:tcPr>
          <w:p w14:paraId="321939AD" w14:textId="77777777" w:rsidR="00170258" w:rsidRPr="00972BB8" w:rsidRDefault="00170258" w:rsidP="00170258">
            <w:pPr>
              <w:jc w:val="both"/>
            </w:pPr>
          </w:p>
        </w:tc>
      </w:tr>
      <w:tr w:rsidR="00170258" w:rsidRPr="0019283C" w14:paraId="56ACD23A" w14:textId="77777777" w:rsidTr="00D2301B">
        <w:trPr>
          <w:cnfStyle w:val="000000010000" w:firstRow="0" w:lastRow="0" w:firstColumn="0" w:lastColumn="0" w:oddVBand="0" w:evenVBand="0" w:oddHBand="0" w:evenHBand="1" w:firstRowFirstColumn="0" w:firstRowLastColumn="0" w:lastRowFirstColumn="0" w:lastRowLastColumn="0"/>
        </w:trPr>
        <w:tc>
          <w:tcPr>
            <w:tcW w:w="1413" w:type="dxa"/>
          </w:tcPr>
          <w:p w14:paraId="4354C422" w14:textId="21034007" w:rsidR="00170258" w:rsidRDefault="00170258" w:rsidP="00170258">
            <w:pPr>
              <w:rPr>
                <w:rFonts w:cstheme="minorHAnsi"/>
                <w:sz w:val="22"/>
                <w:szCs w:val="22"/>
              </w:rPr>
            </w:pPr>
            <w:r>
              <w:rPr>
                <w:rFonts w:cstheme="minorHAnsi"/>
                <w:sz w:val="22"/>
                <w:szCs w:val="22"/>
              </w:rPr>
              <w:t>214</w:t>
            </w:r>
          </w:p>
        </w:tc>
        <w:tc>
          <w:tcPr>
            <w:tcW w:w="3261" w:type="dxa"/>
            <w:vAlign w:val="top"/>
          </w:tcPr>
          <w:p w14:paraId="25F533FB" w14:textId="5A1826C9" w:rsidR="00170258" w:rsidRPr="00972BB8" w:rsidRDefault="00170258" w:rsidP="00170258">
            <w:pPr>
              <w:jc w:val="left"/>
            </w:pPr>
            <w:r w:rsidRPr="000518F9">
              <w:t>Order Confirmation received (ID:214)</w:t>
            </w:r>
          </w:p>
        </w:tc>
        <w:tc>
          <w:tcPr>
            <w:tcW w:w="4677" w:type="dxa"/>
            <w:vAlign w:val="top"/>
          </w:tcPr>
          <w:p w14:paraId="4AD7DFAD" w14:textId="77777777" w:rsidR="00170258" w:rsidRPr="00972BB8" w:rsidRDefault="00170258" w:rsidP="00170258">
            <w:pPr>
              <w:jc w:val="both"/>
            </w:pPr>
          </w:p>
        </w:tc>
      </w:tr>
      <w:tr w:rsidR="00170258" w:rsidRPr="0019283C" w14:paraId="32341460" w14:textId="77777777" w:rsidTr="00D2301B">
        <w:trPr>
          <w:cnfStyle w:val="000000100000" w:firstRow="0" w:lastRow="0" w:firstColumn="0" w:lastColumn="0" w:oddVBand="0" w:evenVBand="0" w:oddHBand="1" w:evenHBand="0" w:firstRowFirstColumn="0" w:firstRowLastColumn="0" w:lastRowFirstColumn="0" w:lastRowLastColumn="0"/>
        </w:trPr>
        <w:tc>
          <w:tcPr>
            <w:tcW w:w="1413" w:type="dxa"/>
          </w:tcPr>
          <w:p w14:paraId="6A2AAF99" w14:textId="21C8A38D" w:rsidR="00170258" w:rsidRDefault="00170258" w:rsidP="00170258">
            <w:pPr>
              <w:rPr>
                <w:rFonts w:cstheme="minorHAnsi"/>
                <w:sz w:val="22"/>
                <w:szCs w:val="22"/>
              </w:rPr>
            </w:pPr>
            <w:r>
              <w:rPr>
                <w:rFonts w:cstheme="minorHAnsi"/>
                <w:sz w:val="22"/>
                <w:szCs w:val="22"/>
              </w:rPr>
              <w:t>237</w:t>
            </w:r>
          </w:p>
        </w:tc>
        <w:tc>
          <w:tcPr>
            <w:tcW w:w="3261" w:type="dxa"/>
            <w:vAlign w:val="top"/>
          </w:tcPr>
          <w:p w14:paraId="029F7819" w14:textId="6B94DC70" w:rsidR="00170258" w:rsidRPr="00972BB8" w:rsidRDefault="00170258" w:rsidP="00170258">
            <w:pPr>
              <w:jc w:val="left"/>
            </w:pPr>
            <w:r w:rsidRPr="000518F9">
              <w:t>ATA106 Form Printed (ID:237)</w:t>
            </w:r>
          </w:p>
        </w:tc>
        <w:tc>
          <w:tcPr>
            <w:tcW w:w="4677" w:type="dxa"/>
            <w:vAlign w:val="top"/>
          </w:tcPr>
          <w:p w14:paraId="3ACEFFB2" w14:textId="77777777" w:rsidR="00170258" w:rsidRPr="00972BB8" w:rsidRDefault="00170258" w:rsidP="00170258">
            <w:pPr>
              <w:jc w:val="both"/>
            </w:pPr>
          </w:p>
        </w:tc>
      </w:tr>
      <w:tr w:rsidR="00170258" w:rsidRPr="0019283C" w14:paraId="65245717" w14:textId="77777777" w:rsidTr="00D2301B">
        <w:trPr>
          <w:cnfStyle w:val="000000010000" w:firstRow="0" w:lastRow="0" w:firstColumn="0" w:lastColumn="0" w:oddVBand="0" w:evenVBand="0" w:oddHBand="0" w:evenHBand="1" w:firstRowFirstColumn="0" w:firstRowLastColumn="0" w:lastRowFirstColumn="0" w:lastRowLastColumn="0"/>
        </w:trPr>
        <w:tc>
          <w:tcPr>
            <w:tcW w:w="1413" w:type="dxa"/>
          </w:tcPr>
          <w:p w14:paraId="49940835" w14:textId="616D7721" w:rsidR="00170258" w:rsidRDefault="00170258" w:rsidP="00170258">
            <w:pPr>
              <w:rPr>
                <w:rFonts w:cstheme="minorHAnsi"/>
                <w:sz w:val="22"/>
                <w:szCs w:val="22"/>
              </w:rPr>
            </w:pPr>
            <w:r>
              <w:rPr>
                <w:rFonts w:cstheme="minorHAnsi"/>
                <w:sz w:val="22"/>
                <w:szCs w:val="22"/>
              </w:rPr>
              <w:t>242</w:t>
            </w:r>
          </w:p>
        </w:tc>
        <w:tc>
          <w:tcPr>
            <w:tcW w:w="3261" w:type="dxa"/>
            <w:vAlign w:val="top"/>
          </w:tcPr>
          <w:p w14:paraId="4F0BB018" w14:textId="48D99259" w:rsidR="00170258" w:rsidRPr="00972BB8" w:rsidRDefault="00170258" w:rsidP="00170258">
            <w:pPr>
              <w:jc w:val="left"/>
            </w:pPr>
            <w:r w:rsidRPr="000518F9">
              <w:t>Book Order Detail (ID:242)</w:t>
            </w:r>
          </w:p>
        </w:tc>
        <w:tc>
          <w:tcPr>
            <w:tcW w:w="4677" w:type="dxa"/>
            <w:vAlign w:val="top"/>
          </w:tcPr>
          <w:p w14:paraId="0E6F7691" w14:textId="77777777" w:rsidR="00170258" w:rsidRPr="00972BB8" w:rsidRDefault="00170258" w:rsidP="00170258">
            <w:pPr>
              <w:jc w:val="both"/>
            </w:pPr>
          </w:p>
        </w:tc>
      </w:tr>
      <w:tr w:rsidR="00170258" w:rsidRPr="0019283C" w14:paraId="7ADB1460" w14:textId="77777777" w:rsidTr="00D2301B">
        <w:trPr>
          <w:cnfStyle w:val="000000100000" w:firstRow="0" w:lastRow="0" w:firstColumn="0" w:lastColumn="0" w:oddVBand="0" w:evenVBand="0" w:oddHBand="1" w:evenHBand="0" w:firstRowFirstColumn="0" w:firstRowLastColumn="0" w:lastRowFirstColumn="0" w:lastRowLastColumn="0"/>
        </w:trPr>
        <w:tc>
          <w:tcPr>
            <w:tcW w:w="1413" w:type="dxa"/>
          </w:tcPr>
          <w:p w14:paraId="55B4FF69" w14:textId="2F39A2CE" w:rsidR="00170258" w:rsidRDefault="00170258" w:rsidP="00170258">
            <w:pPr>
              <w:rPr>
                <w:rFonts w:cstheme="minorHAnsi"/>
                <w:sz w:val="22"/>
                <w:szCs w:val="22"/>
              </w:rPr>
            </w:pPr>
            <w:r>
              <w:rPr>
                <w:rFonts w:cstheme="minorHAnsi"/>
                <w:sz w:val="22"/>
                <w:szCs w:val="22"/>
              </w:rPr>
              <w:t>302</w:t>
            </w:r>
          </w:p>
        </w:tc>
        <w:tc>
          <w:tcPr>
            <w:tcW w:w="3261" w:type="dxa"/>
            <w:vAlign w:val="top"/>
          </w:tcPr>
          <w:p w14:paraId="1BB74174" w14:textId="5DD03C44" w:rsidR="00170258" w:rsidRPr="00972BB8" w:rsidRDefault="00170258" w:rsidP="00170258">
            <w:pPr>
              <w:jc w:val="left"/>
            </w:pPr>
            <w:r w:rsidRPr="000518F9">
              <w:t>Issue Order (ID:302)</w:t>
            </w:r>
          </w:p>
        </w:tc>
        <w:tc>
          <w:tcPr>
            <w:tcW w:w="4677" w:type="dxa"/>
            <w:vAlign w:val="top"/>
          </w:tcPr>
          <w:p w14:paraId="6056BE9A" w14:textId="77777777" w:rsidR="00170258" w:rsidRPr="00972BB8" w:rsidRDefault="00170258" w:rsidP="00170258">
            <w:pPr>
              <w:jc w:val="both"/>
            </w:pPr>
          </w:p>
        </w:tc>
      </w:tr>
      <w:tr w:rsidR="00170258" w:rsidRPr="0019283C" w14:paraId="68B00C17" w14:textId="77777777" w:rsidTr="00D2301B">
        <w:trPr>
          <w:cnfStyle w:val="000000010000" w:firstRow="0" w:lastRow="0" w:firstColumn="0" w:lastColumn="0" w:oddVBand="0" w:evenVBand="0" w:oddHBand="0" w:evenHBand="1" w:firstRowFirstColumn="0" w:firstRowLastColumn="0" w:lastRowFirstColumn="0" w:lastRowLastColumn="0"/>
        </w:trPr>
        <w:tc>
          <w:tcPr>
            <w:tcW w:w="1413" w:type="dxa"/>
          </w:tcPr>
          <w:p w14:paraId="6C5F9432" w14:textId="6647CDFF" w:rsidR="00170258" w:rsidRDefault="00170258" w:rsidP="00170258">
            <w:pPr>
              <w:rPr>
                <w:rFonts w:cstheme="minorHAnsi"/>
                <w:sz w:val="22"/>
                <w:szCs w:val="22"/>
              </w:rPr>
            </w:pPr>
            <w:r>
              <w:rPr>
                <w:rFonts w:cstheme="minorHAnsi"/>
                <w:sz w:val="22"/>
                <w:szCs w:val="22"/>
              </w:rPr>
              <w:t>352</w:t>
            </w:r>
          </w:p>
        </w:tc>
        <w:tc>
          <w:tcPr>
            <w:tcW w:w="3261" w:type="dxa"/>
            <w:vAlign w:val="top"/>
          </w:tcPr>
          <w:p w14:paraId="29C54298" w14:textId="18A4F80A" w:rsidR="00170258" w:rsidRPr="00972BB8" w:rsidRDefault="00170258" w:rsidP="00170258">
            <w:pPr>
              <w:jc w:val="left"/>
            </w:pPr>
            <w:r w:rsidRPr="000518F9">
              <w:t>Issue Order Detail (ID:352)</w:t>
            </w:r>
          </w:p>
        </w:tc>
        <w:tc>
          <w:tcPr>
            <w:tcW w:w="4677" w:type="dxa"/>
            <w:vAlign w:val="top"/>
          </w:tcPr>
          <w:p w14:paraId="0F988196" w14:textId="77777777" w:rsidR="00170258" w:rsidRPr="00972BB8" w:rsidRDefault="00170258" w:rsidP="00170258">
            <w:pPr>
              <w:jc w:val="both"/>
            </w:pPr>
          </w:p>
        </w:tc>
      </w:tr>
      <w:tr w:rsidR="00170258" w:rsidRPr="0019283C" w14:paraId="386FDACE" w14:textId="77777777" w:rsidTr="00D2301B">
        <w:trPr>
          <w:cnfStyle w:val="000000100000" w:firstRow="0" w:lastRow="0" w:firstColumn="0" w:lastColumn="0" w:oddVBand="0" w:evenVBand="0" w:oddHBand="1" w:evenHBand="0" w:firstRowFirstColumn="0" w:firstRowLastColumn="0" w:lastRowFirstColumn="0" w:lastRowLastColumn="0"/>
        </w:trPr>
        <w:tc>
          <w:tcPr>
            <w:tcW w:w="1413" w:type="dxa"/>
          </w:tcPr>
          <w:p w14:paraId="68ADAA4F" w14:textId="09C6DA42" w:rsidR="00170258" w:rsidRDefault="00170258" w:rsidP="00170258">
            <w:pPr>
              <w:rPr>
                <w:rFonts w:cstheme="minorHAnsi"/>
                <w:sz w:val="22"/>
                <w:szCs w:val="22"/>
              </w:rPr>
            </w:pPr>
            <w:r>
              <w:rPr>
                <w:rFonts w:cstheme="minorHAnsi"/>
                <w:sz w:val="22"/>
                <w:szCs w:val="22"/>
              </w:rPr>
              <w:t>358</w:t>
            </w:r>
          </w:p>
        </w:tc>
        <w:tc>
          <w:tcPr>
            <w:tcW w:w="3261" w:type="dxa"/>
            <w:vAlign w:val="top"/>
          </w:tcPr>
          <w:p w14:paraId="696B8F9C" w14:textId="0BCC4A5D" w:rsidR="00170258" w:rsidRPr="00972BB8" w:rsidRDefault="00170258" w:rsidP="00170258">
            <w:pPr>
              <w:jc w:val="left"/>
            </w:pPr>
            <w:r w:rsidRPr="000518F9">
              <w:t>SRT Request message received (ID:358)</w:t>
            </w:r>
          </w:p>
        </w:tc>
        <w:tc>
          <w:tcPr>
            <w:tcW w:w="4677" w:type="dxa"/>
            <w:vAlign w:val="top"/>
          </w:tcPr>
          <w:p w14:paraId="5E7137A0" w14:textId="77777777" w:rsidR="00170258" w:rsidRPr="00972BB8" w:rsidRDefault="00170258" w:rsidP="00170258">
            <w:pPr>
              <w:jc w:val="both"/>
            </w:pPr>
          </w:p>
        </w:tc>
      </w:tr>
      <w:tr w:rsidR="00170258" w:rsidRPr="0019283C" w14:paraId="4F0624D0" w14:textId="77777777" w:rsidTr="00D2301B">
        <w:trPr>
          <w:cnfStyle w:val="000000010000" w:firstRow="0" w:lastRow="0" w:firstColumn="0" w:lastColumn="0" w:oddVBand="0" w:evenVBand="0" w:oddHBand="0" w:evenHBand="1" w:firstRowFirstColumn="0" w:firstRowLastColumn="0" w:lastRowFirstColumn="0" w:lastRowLastColumn="0"/>
        </w:trPr>
        <w:tc>
          <w:tcPr>
            <w:tcW w:w="1413" w:type="dxa"/>
          </w:tcPr>
          <w:p w14:paraId="498693CD" w14:textId="705FC6D5" w:rsidR="00170258" w:rsidRDefault="00170258" w:rsidP="00170258">
            <w:pPr>
              <w:rPr>
                <w:rFonts w:cstheme="minorHAnsi"/>
                <w:sz w:val="22"/>
                <w:szCs w:val="22"/>
              </w:rPr>
            </w:pPr>
            <w:r>
              <w:rPr>
                <w:rFonts w:cstheme="minorHAnsi"/>
                <w:sz w:val="22"/>
                <w:szCs w:val="22"/>
              </w:rPr>
              <w:t>91</w:t>
            </w:r>
          </w:p>
        </w:tc>
        <w:tc>
          <w:tcPr>
            <w:tcW w:w="3261" w:type="dxa"/>
            <w:vAlign w:val="top"/>
          </w:tcPr>
          <w:p w14:paraId="4AE0FEB5" w14:textId="374D8423" w:rsidR="00170258" w:rsidRPr="00972BB8" w:rsidRDefault="00170258" w:rsidP="00170258">
            <w:pPr>
              <w:jc w:val="left"/>
            </w:pPr>
            <w:r w:rsidRPr="000518F9">
              <w:t>Approval Control-ID91</w:t>
            </w:r>
          </w:p>
        </w:tc>
        <w:tc>
          <w:tcPr>
            <w:tcW w:w="4677" w:type="dxa"/>
            <w:vAlign w:val="top"/>
          </w:tcPr>
          <w:p w14:paraId="34983A6D" w14:textId="77777777" w:rsidR="00170258" w:rsidRPr="00972BB8" w:rsidRDefault="00170258" w:rsidP="00170258">
            <w:pPr>
              <w:jc w:val="both"/>
            </w:pPr>
          </w:p>
        </w:tc>
      </w:tr>
      <w:tr w:rsidR="00170258" w:rsidRPr="0019283C" w14:paraId="70D9B372" w14:textId="77777777" w:rsidTr="00D2301B">
        <w:trPr>
          <w:cnfStyle w:val="000000100000" w:firstRow="0" w:lastRow="0" w:firstColumn="0" w:lastColumn="0" w:oddVBand="0" w:evenVBand="0" w:oddHBand="1" w:evenHBand="0" w:firstRowFirstColumn="0" w:firstRowLastColumn="0" w:lastRowFirstColumn="0" w:lastRowLastColumn="0"/>
        </w:trPr>
        <w:tc>
          <w:tcPr>
            <w:tcW w:w="1413" w:type="dxa"/>
          </w:tcPr>
          <w:p w14:paraId="2AC26C55" w14:textId="4A344A0B" w:rsidR="00170258" w:rsidRDefault="00170258" w:rsidP="00170258">
            <w:pPr>
              <w:rPr>
                <w:rFonts w:cstheme="minorHAnsi"/>
                <w:sz w:val="22"/>
                <w:szCs w:val="22"/>
              </w:rPr>
            </w:pPr>
            <w:r>
              <w:rPr>
                <w:rFonts w:cstheme="minorHAnsi"/>
                <w:sz w:val="22"/>
                <w:szCs w:val="22"/>
              </w:rPr>
              <w:t>197</w:t>
            </w:r>
          </w:p>
        </w:tc>
        <w:tc>
          <w:tcPr>
            <w:tcW w:w="3261" w:type="dxa"/>
            <w:vAlign w:val="top"/>
          </w:tcPr>
          <w:p w14:paraId="7FC2B32B" w14:textId="33D30EF4" w:rsidR="00170258" w:rsidRPr="00972BB8" w:rsidRDefault="00170258" w:rsidP="00170258">
            <w:pPr>
              <w:jc w:val="left"/>
            </w:pPr>
            <w:r w:rsidRPr="000518F9">
              <w:t>Unknown Part Number Entered-ID197</w:t>
            </w:r>
          </w:p>
        </w:tc>
        <w:tc>
          <w:tcPr>
            <w:tcW w:w="4677" w:type="dxa"/>
            <w:vAlign w:val="top"/>
          </w:tcPr>
          <w:p w14:paraId="6B6084F6" w14:textId="77777777" w:rsidR="00170258" w:rsidRPr="00972BB8" w:rsidRDefault="00170258" w:rsidP="00170258">
            <w:pPr>
              <w:jc w:val="both"/>
            </w:pPr>
          </w:p>
        </w:tc>
      </w:tr>
      <w:tr w:rsidR="00170258" w:rsidRPr="0019283C" w14:paraId="69F8BBB9" w14:textId="77777777" w:rsidTr="00D2301B">
        <w:trPr>
          <w:cnfStyle w:val="000000010000" w:firstRow="0" w:lastRow="0" w:firstColumn="0" w:lastColumn="0" w:oddVBand="0" w:evenVBand="0" w:oddHBand="0" w:evenHBand="1" w:firstRowFirstColumn="0" w:firstRowLastColumn="0" w:lastRowFirstColumn="0" w:lastRowLastColumn="0"/>
        </w:trPr>
        <w:tc>
          <w:tcPr>
            <w:tcW w:w="1413" w:type="dxa"/>
          </w:tcPr>
          <w:p w14:paraId="19BD8C86" w14:textId="62B4F3EF" w:rsidR="00170258" w:rsidRDefault="008825E2" w:rsidP="00170258">
            <w:pPr>
              <w:rPr>
                <w:rFonts w:cstheme="minorHAnsi"/>
                <w:sz w:val="22"/>
                <w:szCs w:val="22"/>
              </w:rPr>
            </w:pPr>
            <w:r>
              <w:rPr>
                <w:rFonts w:cstheme="minorHAnsi"/>
                <w:sz w:val="22"/>
                <w:szCs w:val="22"/>
              </w:rPr>
              <w:t>181</w:t>
            </w:r>
          </w:p>
        </w:tc>
        <w:tc>
          <w:tcPr>
            <w:tcW w:w="3261" w:type="dxa"/>
            <w:vAlign w:val="top"/>
          </w:tcPr>
          <w:p w14:paraId="17C4B23F" w14:textId="1347C6E2" w:rsidR="00170258" w:rsidRPr="00972BB8" w:rsidRDefault="008825E2" w:rsidP="00170258">
            <w:pPr>
              <w:jc w:val="left"/>
            </w:pPr>
            <w:r w:rsidRPr="008825E2">
              <w:t>Modify an Order / Before</w:t>
            </w:r>
          </w:p>
        </w:tc>
        <w:tc>
          <w:tcPr>
            <w:tcW w:w="4677" w:type="dxa"/>
            <w:vAlign w:val="top"/>
          </w:tcPr>
          <w:p w14:paraId="6FF6CBE3" w14:textId="77777777" w:rsidR="00170258" w:rsidRPr="00972BB8" w:rsidRDefault="00170258" w:rsidP="00170258">
            <w:pPr>
              <w:jc w:val="both"/>
            </w:pPr>
          </w:p>
        </w:tc>
      </w:tr>
      <w:tr w:rsidR="00170258" w:rsidRPr="0019283C" w14:paraId="6ED125BC" w14:textId="77777777" w:rsidTr="00D2301B">
        <w:trPr>
          <w:cnfStyle w:val="000000100000" w:firstRow="0" w:lastRow="0" w:firstColumn="0" w:lastColumn="0" w:oddVBand="0" w:evenVBand="0" w:oddHBand="1" w:evenHBand="0" w:firstRowFirstColumn="0" w:firstRowLastColumn="0" w:lastRowFirstColumn="0" w:lastRowLastColumn="0"/>
        </w:trPr>
        <w:tc>
          <w:tcPr>
            <w:tcW w:w="1413" w:type="dxa"/>
          </w:tcPr>
          <w:p w14:paraId="52B8FD64" w14:textId="450DB4F1" w:rsidR="00170258" w:rsidRDefault="008825E2" w:rsidP="00170258">
            <w:pPr>
              <w:rPr>
                <w:rFonts w:cstheme="minorHAnsi"/>
                <w:sz w:val="22"/>
                <w:szCs w:val="22"/>
              </w:rPr>
            </w:pPr>
            <w:r>
              <w:rPr>
                <w:rFonts w:cstheme="minorHAnsi"/>
                <w:sz w:val="22"/>
                <w:szCs w:val="22"/>
              </w:rPr>
              <w:t>455</w:t>
            </w:r>
          </w:p>
        </w:tc>
        <w:tc>
          <w:tcPr>
            <w:tcW w:w="3261" w:type="dxa"/>
            <w:vAlign w:val="top"/>
          </w:tcPr>
          <w:p w14:paraId="1DDDD19A" w14:textId="03114F9D" w:rsidR="00170258" w:rsidRPr="00972BB8" w:rsidRDefault="008825E2" w:rsidP="00170258">
            <w:pPr>
              <w:jc w:val="left"/>
            </w:pPr>
            <w:r w:rsidRPr="008825E2">
              <w:t>Check Export Control for Orders / Before</w:t>
            </w:r>
          </w:p>
        </w:tc>
        <w:tc>
          <w:tcPr>
            <w:tcW w:w="4677" w:type="dxa"/>
            <w:vAlign w:val="top"/>
          </w:tcPr>
          <w:p w14:paraId="61BEC67A" w14:textId="77777777" w:rsidR="00170258" w:rsidRPr="00972BB8" w:rsidRDefault="00170258" w:rsidP="00170258">
            <w:pPr>
              <w:jc w:val="both"/>
            </w:pPr>
          </w:p>
        </w:tc>
      </w:tr>
      <w:tr w:rsidR="00170258" w:rsidRPr="0019283C" w14:paraId="6100CD8A" w14:textId="77777777" w:rsidTr="00D2301B">
        <w:trPr>
          <w:cnfStyle w:val="000000010000" w:firstRow="0" w:lastRow="0" w:firstColumn="0" w:lastColumn="0" w:oddVBand="0" w:evenVBand="0" w:oddHBand="0" w:evenHBand="1" w:firstRowFirstColumn="0" w:firstRowLastColumn="0" w:lastRowFirstColumn="0" w:lastRowLastColumn="0"/>
        </w:trPr>
        <w:tc>
          <w:tcPr>
            <w:tcW w:w="1413" w:type="dxa"/>
          </w:tcPr>
          <w:p w14:paraId="6AE3A9C6" w14:textId="1BE0F17D" w:rsidR="00170258" w:rsidRDefault="008825E2" w:rsidP="00F52EF6">
            <w:pPr>
              <w:rPr>
                <w:rFonts w:cstheme="minorHAnsi"/>
                <w:sz w:val="22"/>
                <w:szCs w:val="22"/>
              </w:rPr>
            </w:pPr>
            <w:r>
              <w:rPr>
                <w:rFonts w:cstheme="minorHAnsi"/>
                <w:sz w:val="22"/>
                <w:szCs w:val="22"/>
              </w:rPr>
              <w:t>459</w:t>
            </w:r>
          </w:p>
        </w:tc>
        <w:tc>
          <w:tcPr>
            <w:tcW w:w="3261" w:type="dxa"/>
            <w:vAlign w:val="top"/>
          </w:tcPr>
          <w:p w14:paraId="3AF50811" w14:textId="4D0FD78B" w:rsidR="00170258" w:rsidRPr="00972BB8" w:rsidRDefault="008825E2" w:rsidP="008825E2">
            <w:pPr>
              <w:jc w:val="left"/>
            </w:pPr>
            <w:r w:rsidRPr="008825E2">
              <w:t>Check Export Control for order details</w:t>
            </w:r>
          </w:p>
        </w:tc>
        <w:tc>
          <w:tcPr>
            <w:tcW w:w="4677" w:type="dxa"/>
            <w:vAlign w:val="top"/>
          </w:tcPr>
          <w:p w14:paraId="654346D2" w14:textId="77777777" w:rsidR="00170258" w:rsidRPr="00972BB8" w:rsidRDefault="00170258" w:rsidP="00F52EF6">
            <w:pPr>
              <w:jc w:val="both"/>
            </w:pPr>
          </w:p>
        </w:tc>
      </w:tr>
      <w:tr w:rsidR="00170258" w:rsidRPr="0019283C" w14:paraId="5FC2E838" w14:textId="77777777" w:rsidTr="00D2301B">
        <w:trPr>
          <w:cnfStyle w:val="000000100000" w:firstRow="0" w:lastRow="0" w:firstColumn="0" w:lastColumn="0" w:oddVBand="0" w:evenVBand="0" w:oddHBand="1" w:evenHBand="0" w:firstRowFirstColumn="0" w:firstRowLastColumn="0" w:lastRowFirstColumn="0" w:lastRowLastColumn="0"/>
        </w:trPr>
        <w:tc>
          <w:tcPr>
            <w:tcW w:w="1413" w:type="dxa"/>
          </w:tcPr>
          <w:p w14:paraId="6E5507B0" w14:textId="6BB7E46D" w:rsidR="00170258" w:rsidRDefault="008825E2" w:rsidP="00F52EF6">
            <w:pPr>
              <w:rPr>
                <w:rFonts w:cstheme="minorHAnsi"/>
                <w:sz w:val="22"/>
                <w:szCs w:val="22"/>
              </w:rPr>
            </w:pPr>
            <w:r>
              <w:rPr>
                <w:rFonts w:cstheme="minorHAnsi"/>
                <w:sz w:val="22"/>
                <w:szCs w:val="22"/>
              </w:rPr>
              <w:lastRenderedPageBreak/>
              <w:t>474</w:t>
            </w:r>
          </w:p>
        </w:tc>
        <w:tc>
          <w:tcPr>
            <w:tcW w:w="3261" w:type="dxa"/>
            <w:vAlign w:val="top"/>
          </w:tcPr>
          <w:p w14:paraId="4F14D7CF" w14:textId="18917CC9" w:rsidR="00170258" w:rsidRPr="00972BB8" w:rsidRDefault="008825E2" w:rsidP="008825E2">
            <w:pPr>
              <w:jc w:val="left"/>
            </w:pPr>
            <w:r w:rsidRPr="008825E2">
              <w:t>Modify an Order Detail / After</w:t>
            </w:r>
          </w:p>
        </w:tc>
        <w:tc>
          <w:tcPr>
            <w:tcW w:w="4677" w:type="dxa"/>
            <w:vAlign w:val="top"/>
          </w:tcPr>
          <w:p w14:paraId="6DA7F730" w14:textId="77777777" w:rsidR="00170258" w:rsidRPr="00972BB8" w:rsidRDefault="00170258" w:rsidP="00F52EF6">
            <w:pPr>
              <w:jc w:val="both"/>
            </w:pPr>
          </w:p>
        </w:tc>
      </w:tr>
      <w:tr w:rsidR="008825E2" w:rsidRPr="0019283C" w14:paraId="17133C0F" w14:textId="77777777" w:rsidTr="00D2301B">
        <w:trPr>
          <w:cnfStyle w:val="000000010000" w:firstRow="0" w:lastRow="0" w:firstColumn="0" w:lastColumn="0" w:oddVBand="0" w:evenVBand="0" w:oddHBand="0" w:evenHBand="1" w:firstRowFirstColumn="0" w:firstRowLastColumn="0" w:lastRowFirstColumn="0" w:lastRowLastColumn="0"/>
        </w:trPr>
        <w:tc>
          <w:tcPr>
            <w:tcW w:w="1413" w:type="dxa"/>
          </w:tcPr>
          <w:p w14:paraId="34075458" w14:textId="68B890C8" w:rsidR="008825E2" w:rsidRDefault="008825E2" w:rsidP="00F52EF6">
            <w:pPr>
              <w:rPr>
                <w:rFonts w:cstheme="minorHAnsi"/>
                <w:sz w:val="22"/>
                <w:szCs w:val="22"/>
              </w:rPr>
            </w:pPr>
            <w:r>
              <w:rPr>
                <w:rFonts w:cstheme="minorHAnsi"/>
                <w:sz w:val="22"/>
                <w:szCs w:val="22"/>
              </w:rPr>
              <w:t>497</w:t>
            </w:r>
          </w:p>
        </w:tc>
        <w:tc>
          <w:tcPr>
            <w:tcW w:w="3261" w:type="dxa"/>
            <w:vAlign w:val="top"/>
          </w:tcPr>
          <w:p w14:paraId="183B8D5C" w14:textId="0F71860D" w:rsidR="008825E2" w:rsidRPr="00972BB8" w:rsidRDefault="008825E2" w:rsidP="002559E0">
            <w:pPr>
              <w:jc w:val="left"/>
            </w:pPr>
            <w:r w:rsidRPr="008825E2">
              <w:t>Execute an Order action / Before</w:t>
            </w:r>
          </w:p>
        </w:tc>
        <w:tc>
          <w:tcPr>
            <w:tcW w:w="4677" w:type="dxa"/>
            <w:vAlign w:val="top"/>
          </w:tcPr>
          <w:p w14:paraId="3FAAD0A6" w14:textId="77777777" w:rsidR="008825E2" w:rsidRPr="00972BB8" w:rsidRDefault="008825E2" w:rsidP="00F52EF6">
            <w:pPr>
              <w:jc w:val="both"/>
            </w:pPr>
          </w:p>
        </w:tc>
      </w:tr>
      <w:tr w:rsidR="008825E2" w:rsidRPr="0019283C" w14:paraId="1263AFE7" w14:textId="77777777" w:rsidTr="00D2301B">
        <w:trPr>
          <w:cnfStyle w:val="000000100000" w:firstRow="0" w:lastRow="0" w:firstColumn="0" w:lastColumn="0" w:oddVBand="0" w:evenVBand="0" w:oddHBand="1" w:evenHBand="0" w:firstRowFirstColumn="0" w:firstRowLastColumn="0" w:lastRowFirstColumn="0" w:lastRowLastColumn="0"/>
        </w:trPr>
        <w:tc>
          <w:tcPr>
            <w:tcW w:w="1413" w:type="dxa"/>
          </w:tcPr>
          <w:p w14:paraId="2AEA9089" w14:textId="71DAED0C" w:rsidR="008825E2" w:rsidRDefault="008825E2" w:rsidP="00F52EF6">
            <w:pPr>
              <w:rPr>
                <w:rFonts w:cstheme="minorHAnsi"/>
                <w:sz w:val="22"/>
                <w:szCs w:val="22"/>
              </w:rPr>
            </w:pPr>
            <w:r>
              <w:rPr>
                <w:rFonts w:cstheme="minorHAnsi"/>
                <w:sz w:val="22"/>
                <w:szCs w:val="22"/>
              </w:rPr>
              <w:t>498</w:t>
            </w:r>
          </w:p>
        </w:tc>
        <w:tc>
          <w:tcPr>
            <w:tcW w:w="3261" w:type="dxa"/>
            <w:vAlign w:val="top"/>
          </w:tcPr>
          <w:p w14:paraId="03B7A2DA" w14:textId="74B47F89" w:rsidR="008825E2" w:rsidRPr="00972BB8" w:rsidRDefault="008825E2" w:rsidP="008825E2">
            <w:pPr>
              <w:jc w:val="left"/>
            </w:pPr>
            <w:r w:rsidRPr="008825E2">
              <w:t>Save an Order / Before</w:t>
            </w:r>
          </w:p>
        </w:tc>
        <w:tc>
          <w:tcPr>
            <w:tcW w:w="4677" w:type="dxa"/>
            <w:vAlign w:val="top"/>
          </w:tcPr>
          <w:p w14:paraId="36EF38D2" w14:textId="77777777" w:rsidR="008825E2" w:rsidRPr="00972BB8" w:rsidRDefault="008825E2" w:rsidP="00F52EF6">
            <w:pPr>
              <w:jc w:val="both"/>
            </w:pPr>
          </w:p>
        </w:tc>
      </w:tr>
      <w:tr w:rsidR="008825E2" w:rsidRPr="0019283C" w14:paraId="0AD45432" w14:textId="77777777" w:rsidTr="00D2301B">
        <w:trPr>
          <w:cnfStyle w:val="000000010000" w:firstRow="0" w:lastRow="0" w:firstColumn="0" w:lastColumn="0" w:oddVBand="0" w:evenVBand="0" w:oddHBand="0" w:evenHBand="1" w:firstRowFirstColumn="0" w:firstRowLastColumn="0" w:lastRowFirstColumn="0" w:lastRowLastColumn="0"/>
        </w:trPr>
        <w:tc>
          <w:tcPr>
            <w:tcW w:w="1413" w:type="dxa"/>
          </w:tcPr>
          <w:p w14:paraId="2826420E" w14:textId="039EC88F" w:rsidR="008825E2" w:rsidRDefault="008825E2" w:rsidP="00F52EF6">
            <w:pPr>
              <w:rPr>
                <w:rFonts w:cstheme="minorHAnsi"/>
                <w:sz w:val="22"/>
                <w:szCs w:val="22"/>
              </w:rPr>
            </w:pPr>
            <w:r>
              <w:rPr>
                <w:rFonts w:cstheme="minorHAnsi"/>
                <w:sz w:val="22"/>
                <w:szCs w:val="22"/>
              </w:rPr>
              <w:t>499</w:t>
            </w:r>
          </w:p>
        </w:tc>
        <w:tc>
          <w:tcPr>
            <w:tcW w:w="3261" w:type="dxa"/>
            <w:vAlign w:val="top"/>
          </w:tcPr>
          <w:p w14:paraId="5EC0D15A" w14:textId="47EB1B36" w:rsidR="008825E2" w:rsidRPr="00972BB8" w:rsidRDefault="008825E2" w:rsidP="008825E2">
            <w:pPr>
              <w:jc w:val="left"/>
            </w:pPr>
            <w:r w:rsidRPr="008825E2">
              <w:t>Issue an Order Detail / After</w:t>
            </w:r>
          </w:p>
        </w:tc>
        <w:tc>
          <w:tcPr>
            <w:tcW w:w="4677" w:type="dxa"/>
            <w:vAlign w:val="top"/>
          </w:tcPr>
          <w:p w14:paraId="262C415D" w14:textId="77777777" w:rsidR="008825E2" w:rsidRPr="00972BB8" w:rsidRDefault="008825E2" w:rsidP="00F52EF6">
            <w:pPr>
              <w:jc w:val="both"/>
            </w:pPr>
          </w:p>
        </w:tc>
      </w:tr>
      <w:tr w:rsidR="008825E2" w:rsidRPr="0019283C" w14:paraId="34D888E4" w14:textId="77777777" w:rsidTr="00D2301B">
        <w:trPr>
          <w:cnfStyle w:val="000000100000" w:firstRow="0" w:lastRow="0" w:firstColumn="0" w:lastColumn="0" w:oddVBand="0" w:evenVBand="0" w:oddHBand="1" w:evenHBand="0" w:firstRowFirstColumn="0" w:firstRowLastColumn="0" w:lastRowFirstColumn="0" w:lastRowLastColumn="0"/>
        </w:trPr>
        <w:tc>
          <w:tcPr>
            <w:tcW w:w="1413" w:type="dxa"/>
          </w:tcPr>
          <w:p w14:paraId="5946D084" w14:textId="1098DA65" w:rsidR="008825E2" w:rsidRDefault="008825E2" w:rsidP="00F52EF6">
            <w:pPr>
              <w:rPr>
                <w:rFonts w:cstheme="minorHAnsi"/>
                <w:sz w:val="22"/>
                <w:szCs w:val="22"/>
              </w:rPr>
            </w:pPr>
            <w:r>
              <w:rPr>
                <w:rFonts w:cstheme="minorHAnsi"/>
                <w:sz w:val="22"/>
                <w:szCs w:val="22"/>
              </w:rPr>
              <w:t>500</w:t>
            </w:r>
          </w:p>
        </w:tc>
        <w:tc>
          <w:tcPr>
            <w:tcW w:w="3261" w:type="dxa"/>
            <w:vAlign w:val="top"/>
          </w:tcPr>
          <w:p w14:paraId="0CBA3997" w14:textId="05462EB2" w:rsidR="008825E2" w:rsidRPr="008825E2" w:rsidRDefault="008825E2" w:rsidP="008825E2">
            <w:pPr>
              <w:jc w:val="left"/>
            </w:pPr>
            <w:r w:rsidRPr="008825E2">
              <w:t>Book an Order Detail / After</w:t>
            </w:r>
          </w:p>
        </w:tc>
        <w:tc>
          <w:tcPr>
            <w:tcW w:w="4677" w:type="dxa"/>
            <w:vAlign w:val="top"/>
          </w:tcPr>
          <w:p w14:paraId="5F3FFCF7" w14:textId="77777777" w:rsidR="008825E2" w:rsidRPr="00972BB8" w:rsidRDefault="008825E2" w:rsidP="00F52EF6">
            <w:pPr>
              <w:jc w:val="both"/>
            </w:pPr>
          </w:p>
        </w:tc>
      </w:tr>
      <w:tr w:rsidR="008825E2" w:rsidRPr="0019283C" w14:paraId="397E159C" w14:textId="77777777" w:rsidTr="00D2301B">
        <w:trPr>
          <w:cnfStyle w:val="000000010000" w:firstRow="0" w:lastRow="0" w:firstColumn="0" w:lastColumn="0" w:oddVBand="0" w:evenVBand="0" w:oddHBand="0" w:evenHBand="1" w:firstRowFirstColumn="0" w:firstRowLastColumn="0" w:lastRowFirstColumn="0" w:lastRowLastColumn="0"/>
        </w:trPr>
        <w:tc>
          <w:tcPr>
            <w:tcW w:w="1413" w:type="dxa"/>
          </w:tcPr>
          <w:p w14:paraId="555EC501" w14:textId="030463B7" w:rsidR="008825E2" w:rsidRDefault="002559E0" w:rsidP="00F52EF6">
            <w:pPr>
              <w:rPr>
                <w:rFonts w:cstheme="minorHAnsi"/>
                <w:sz w:val="22"/>
                <w:szCs w:val="22"/>
              </w:rPr>
            </w:pPr>
            <w:r>
              <w:rPr>
                <w:rFonts w:cstheme="minorHAnsi"/>
                <w:sz w:val="22"/>
                <w:szCs w:val="22"/>
              </w:rPr>
              <w:t>518</w:t>
            </w:r>
          </w:p>
        </w:tc>
        <w:tc>
          <w:tcPr>
            <w:tcW w:w="3261" w:type="dxa"/>
            <w:vAlign w:val="top"/>
          </w:tcPr>
          <w:p w14:paraId="2FB891F4" w14:textId="0809AD4B" w:rsidR="008825E2" w:rsidRPr="008825E2" w:rsidRDefault="002559E0" w:rsidP="002559E0">
            <w:pPr>
              <w:jc w:val="left"/>
            </w:pPr>
            <w:r w:rsidRPr="002559E0">
              <w:t>Save an Order / After</w:t>
            </w:r>
          </w:p>
        </w:tc>
        <w:tc>
          <w:tcPr>
            <w:tcW w:w="4677" w:type="dxa"/>
            <w:vAlign w:val="top"/>
          </w:tcPr>
          <w:p w14:paraId="56C40845" w14:textId="77777777" w:rsidR="008825E2" w:rsidRPr="00972BB8" w:rsidRDefault="008825E2" w:rsidP="00F52EF6">
            <w:pPr>
              <w:jc w:val="both"/>
            </w:pPr>
          </w:p>
        </w:tc>
      </w:tr>
      <w:tr w:rsidR="008825E2" w:rsidRPr="0019283C" w14:paraId="304BD790" w14:textId="77777777" w:rsidTr="00D2301B">
        <w:trPr>
          <w:cnfStyle w:val="000000100000" w:firstRow="0" w:lastRow="0" w:firstColumn="0" w:lastColumn="0" w:oddVBand="0" w:evenVBand="0" w:oddHBand="1" w:evenHBand="0" w:firstRowFirstColumn="0" w:firstRowLastColumn="0" w:lastRowFirstColumn="0" w:lastRowLastColumn="0"/>
        </w:trPr>
        <w:tc>
          <w:tcPr>
            <w:tcW w:w="1413" w:type="dxa"/>
          </w:tcPr>
          <w:p w14:paraId="79A6F7DD" w14:textId="0EFE1DD3" w:rsidR="008825E2" w:rsidRDefault="002559E0" w:rsidP="00F52EF6">
            <w:pPr>
              <w:rPr>
                <w:rFonts w:cstheme="minorHAnsi"/>
                <w:sz w:val="22"/>
                <w:szCs w:val="22"/>
              </w:rPr>
            </w:pPr>
            <w:r>
              <w:rPr>
                <w:rFonts w:cstheme="minorHAnsi"/>
                <w:sz w:val="22"/>
                <w:szCs w:val="22"/>
              </w:rPr>
              <w:t>519</w:t>
            </w:r>
          </w:p>
        </w:tc>
        <w:tc>
          <w:tcPr>
            <w:tcW w:w="3261" w:type="dxa"/>
            <w:vAlign w:val="top"/>
          </w:tcPr>
          <w:p w14:paraId="157FE3E8" w14:textId="6FFC830B" w:rsidR="008825E2" w:rsidRPr="008825E2" w:rsidRDefault="002559E0" w:rsidP="002559E0">
            <w:pPr>
              <w:jc w:val="left"/>
            </w:pPr>
            <w:r w:rsidRPr="002559E0">
              <w:t>Book an Order / After</w:t>
            </w:r>
          </w:p>
        </w:tc>
        <w:tc>
          <w:tcPr>
            <w:tcW w:w="4677" w:type="dxa"/>
            <w:vAlign w:val="top"/>
          </w:tcPr>
          <w:p w14:paraId="6656F041" w14:textId="77777777" w:rsidR="008825E2" w:rsidRPr="00972BB8" w:rsidRDefault="008825E2" w:rsidP="00F52EF6">
            <w:pPr>
              <w:jc w:val="both"/>
            </w:pPr>
          </w:p>
        </w:tc>
      </w:tr>
      <w:tr w:rsidR="008825E2" w:rsidRPr="0019283C" w14:paraId="7AC1CABF" w14:textId="77777777" w:rsidTr="00D2301B">
        <w:trPr>
          <w:cnfStyle w:val="000000010000" w:firstRow="0" w:lastRow="0" w:firstColumn="0" w:lastColumn="0" w:oddVBand="0" w:evenVBand="0" w:oddHBand="0" w:evenHBand="1" w:firstRowFirstColumn="0" w:firstRowLastColumn="0" w:lastRowFirstColumn="0" w:lastRowLastColumn="0"/>
        </w:trPr>
        <w:tc>
          <w:tcPr>
            <w:tcW w:w="1413" w:type="dxa"/>
          </w:tcPr>
          <w:p w14:paraId="42820E54" w14:textId="01192F51" w:rsidR="008825E2" w:rsidRDefault="002559E0" w:rsidP="00F52EF6">
            <w:pPr>
              <w:rPr>
                <w:rFonts w:cstheme="minorHAnsi"/>
                <w:sz w:val="22"/>
                <w:szCs w:val="22"/>
              </w:rPr>
            </w:pPr>
            <w:r>
              <w:rPr>
                <w:rFonts w:cstheme="minorHAnsi"/>
                <w:sz w:val="22"/>
                <w:szCs w:val="22"/>
              </w:rPr>
              <w:t>600</w:t>
            </w:r>
          </w:p>
        </w:tc>
        <w:tc>
          <w:tcPr>
            <w:tcW w:w="3261" w:type="dxa"/>
            <w:vAlign w:val="top"/>
          </w:tcPr>
          <w:p w14:paraId="126C8EF9" w14:textId="1C0682BA" w:rsidR="008825E2" w:rsidRPr="008825E2" w:rsidRDefault="002559E0" w:rsidP="002559E0">
            <w:pPr>
              <w:jc w:val="left"/>
            </w:pPr>
            <w:r w:rsidRPr="002559E0">
              <w:t>Modify an Order / Before</w:t>
            </w:r>
          </w:p>
        </w:tc>
        <w:tc>
          <w:tcPr>
            <w:tcW w:w="4677" w:type="dxa"/>
            <w:vAlign w:val="top"/>
          </w:tcPr>
          <w:p w14:paraId="69B5B3DB" w14:textId="77777777" w:rsidR="008825E2" w:rsidRPr="00972BB8" w:rsidRDefault="008825E2" w:rsidP="00F52EF6">
            <w:pPr>
              <w:jc w:val="both"/>
            </w:pPr>
          </w:p>
        </w:tc>
      </w:tr>
      <w:tr w:rsidR="008825E2" w:rsidRPr="0019283C" w14:paraId="54CEEC0E" w14:textId="77777777" w:rsidTr="00D2301B">
        <w:trPr>
          <w:cnfStyle w:val="000000100000" w:firstRow="0" w:lastRow="0" w:firstColumn="0" w:lastColumn="0" w:oddVBand="0" w:evenVBand="0" w:oddHBand="1" w:evenHBand="0" w:firstRowFirstColumn="0" w:firstRowLastColumn="0" w:lastRowFirstColumn="0" w:lastRowLastColumn="0"/>
        </w:trPr>
        <w:tc>
          <w:tcPr>
            <w:tcW w:w="1413" w:type="dxa"/>
          </w:tcPr>
          <w:p w14:paraId="2F78B2A8" w14:textId="6A086D0A" w:rsidR="008825E2" w:rsidRDefault="002559E0" w:rsidP="00F52EF6">
            <w:pPr>
              <w:rPr>
                <w:rFonts w:cstheme="minorHAnsi"/>
                <w:sz w:val="22"/>
                <w:szCs w:val="22"/>
              </w:rPr>
            </w:pPr>
            <w:r>
              <w:rPr>
                <w:rFonts w:cstheme="minorHAnsi"/>
                <w:sz w:val="22"/>
                <w:szCs w:val="22"/>
              </w:rPr>
              <w:t>638</w:t>
            </w:r>
          </w:p>
        </w:tc>
        <w:tc>
          <w:tcPr>
            <w:tcW w:w="3261" w:type="dxa"/>
            <w:vAlign w:val="top"/>
          </w:tcPr>
          <w:p w14:paraId="446AB01F" w14:textId="4A2AB284" w:rsidR="008825E2" w:rsidRPr="008825E2" w:rsidRDefault="002559E0" w:rsidP="002559E0">
            <w:pPr>
              <w:jc w:val="left"/>
            </w:pPr>
            <w:r w:rsidRPr="002559E0">
              <w:t>Book Order Detail / Before</w:t>
            </w:r>
          </w:p>
        </w:tc>
        <w:tc>
          <w:tcPr>
            <w:tcW w:w="4677" w:type="dxa"/>
            <w:vAlign w:val="top"/>
          </w:tcPr>
          <w:p w14:paraId="4BF36DFA" w14:textId="77777777" w:rsidR="008825E2" w:rsidRPr="00972BB8" w:rsidRDefault="008825E2" w:rsidP="00F52EF6">
            <w:pPr>
              <w:jc w:val="both"/>
            </w:pPr>
          </w:p>
        </w:tc>
      </w:tr>
    </w:tbl>
    <w:p w14:paraId="31761CBA" w14:textId="77777777" w:rsidR="00EC2942" w:rsidRPr="0019283C" w:rsidRDefault="00EC2942" w:rsidP="00CF2258">
      <w:pPr>
        <w:spacing w:line="240" w:lineRule="auto"/>
        <w:rPr>
          <w:rFonts w:cstheme="minorHAnsi"/>
          <w:sz w:val="22"/>
          <w:szCs w:val="22"/>
        </w:rPr>
      </w:pPr>
    </w:p>
    <w:p w14:paraId="1B38E2DE" w14:textId="77777777" w:rsidR="00EC2942" w:rsidRPr="0019283C"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21" w:name="_Toc159516461"/>
      <w:bookmarkStart w:id="22" w:name="_Toc168511099"/>
      <w:r w:rsidRPr="0019283C">
        <w:rPr>
          <w:rFonts w:asciiTheme="minorHAnsi" w:hAnsiTheme="minorHAnsi" w:cstheme="minorHAnsi"/>
          <w:sz w:val="22"/>
          <w:szCs w:val="22"/>
        </w:rPr>
        <w:t>Scheduled Tasks</w:t>
      </w:r>
      <w:bookmarkEnd w:id="21"/>
      <w:bookmarkEnd w:id="22"/>
    </w:p>
    <w:p w14:paraId="70640EB6"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3925"/>
        <w:gridCol w:w="1598"/>
        <w:gridCol w:w="3828"/>
      </w:tblGrid>
      <w:tr w:rsidR="00EC2942" w:rsidRPr="0019283C" w14:paraId="0C2661C6" w14:textId="77777777" w:rsidTr="00106D1F">
        <w:trPr>
          <w:cnfStyle w:val="100000000000" w:firstRow="1" w:lastRow="0" w:firstColumn="0" w:lastColumn="0" w:oddVBand="0" w:evenVBand="0" w:oddHBand="0" w:evenHBand="0" w:firstRowFirstColumn="0" w:firstRowLastColumn="0" w:lastRowFirstColumn="0" w:lastRowLastColumn="0"/>
          <w:tblHeader/>
        </w:trPr>
        <w:tc>
          <w:tcPr>
            <w:tcW w:w="3925" w:type="dxa"/>
          </w:tcPr>
          <w:p w14:paraId="509EA4CE" w14:textId="77777777" w:rsidR="00EC2942" w:rsidRPr="0019283C" w:rsidRDefault="00EC2942" w:rsidP="00CF2258">
            <w:pPr>
              <w:rPr>
                <w:rFonts w:cstheme="minorHAnsi"/>
                <w:sz w:val="22"/>
                <w:szCs w:val="22"/>
              </w:rPr>
            </w:pPr>
            <w:r w:rsidRPr="0019283C">
              <w:rPr>
                <w:rFonts w:cstheme="minorHAnsi"/>
                <w:sz w:val="22"/>
                <w:szCs w:val="22"/>
              </w:rPr>
              <w:t>Scheduled Task Reference</w:t>
            </w:r>
          </w:p>
        </w:tc>
        <w:tc>
          <w:tcPr>
            <w:tcW w:w="1598" w:type="dxa"/>
          </w:tcPr>
          <w:p w14:paraId="7125525F" w14:textId="77777777" w:rsidR="00EC2942" w:rsidRPr="0019283C" w:rsidRDefault="00EC2942" w:rsidP="00CF2258">
            <w:pPr>
              <w:rPr>
                <w:rFonts w:cstheme="minorHAnsi"/>
                <w:sz w:val="22"/>
                <w:szCs w:val="22"/>
              </w:rPr>
            </w:pPr>
            <w:r w:rsidRPr="0019283C">
              <w:rPr>
                <w:rFonts w:cstheme="minorHAnsi"/>
                <w:sz w:val="22"/>
                <w:szCs w:val="22"/>
              </w:rPr>
              <w:t>Frequency</w:t>
            </w:r>
          </w:p>
        </w:tc>
        <w:tc>
          <w:tcPr>
            <w:tcW w:w="3828" w:type="dxa"/>
          </w:tcPr>
          <w:p w14:paraId="3FD5E7B2" w14:textId="053C4B8F" w:rsidR="00EC2942" w:rsidRPr="0019283C" w:rsidRDefault="001A5AAD" w:rsidP="00CF2258">
            <w:pPr>
              <w:rPr>
                <w:rFonts w:cstheme="minorHAnsi"/>
                <w:sz w:val="22"/>
                <w:szCs w:val="22"/>
              </w:rPr>
            </w:pPr>
            <w:r>
              <w:rPr>
                <w:rFonts w:cstheme="minorHAnsi"/>
                <w:sz w:val="22"/>
                <w:szCs w:val="22"/>
              </w:rPr>
              <w:t>Notes</w:t>
            </w:r>
          </w:p>
        </w:tc>
      </w:tr>
      <w:tr w:rsidR="00106D1F" w:rsidRPr="0019283C" w14:paraId="1C113487" w14:textId="77777777" w:rsidTr="00106D1F">
        <w:trPr>
          <w:cnfStyle w:val="000000100000" w:firstRow="0" w:lastRow="0" w:firstColumn="0" w:lastColumn="0" w:oddVBand="0" w:evenVBand="0" w:oddHBand="1" w:evenHBand="0" w:firstRowFirstColumn="0" w:firstRowLastColumn="0" w:lastRowFirstColumn="0" w:lastRowLastColumn="0"/>
        </w:trPr>
        <w:tc>
          <w:tcPr>
            <w:tcW w:w="3925" w:type="dxa"/>
            <w:vAlign w:val="top"/>
          </w:tcPr>
          <w:p w14:paraId="37818EB2" w14:textId="1B04D6D0" w:rsidR="00106D1F" w:rsidRPr="0019283C" w:rsidRDefault="00106D1F" w:rsidP="00106D1F">
            <w:pPr>
              <w:rPr>
                <w:rFonts w:cstheme="minorHAnsi"/>
                <w:sz w:val="22"/>
                <w:szCs w:val="22"/>
              </w:rPr>
            </w:pPr>
            <w:proofErr w:type="spellStart"/>
            <w:r w:rsidRPr="009A3D71">
              <w:t>PartForecastService</w:t>
            </w:r>
            <w:proofErr w:type="spellEnd"/>
          </w:p>
        </w:tc>
        <w:tc>
          <w:tcPr>
            <w:tcW w:w="1598" w:type="dxa"/>
            <w:vAlign w:val="top"/>
          </w:tcPr>
          <w:p w14:paraId="004C0B20" w14:textId="24988CCC" w:rsidR="00106D1F" w:rsidRPr="00FC46BE" w:rsidRDefault="00106D1F" w:rsidP="00106D1F">
            <w:pPr>
              <w:rPr>
                <w:rFonts w:cstheme="minorHAnsi"/>
                <w:sz w:val="22"/>
                <w:szCs w:val="22"/>
              </w:rPr>
            </w:pPr>
            <w:proofErr w:type="spellStart"/>
            <w:r w:rsidRPr="00AE2370">
              <w:t>Nightjob</w:t>
            </w:r>
            <w:proofErr w:type="spellEnd"/>
          </w:p>
        </w:tc>
        <w:tc>
          <w:tcPr>
            <w:tcW w:w="3828" w:type="dxa"/>
            <w:vAlign w:val="top"/>
          </w:tcPr>
          <w:p w14:paraId="0053708B" w14:textId="0CC3A4A7" w:rsidR="00106D1F" w:rsidRPr="00765147" w:rsidRDefault="00106D1F" w:rsidP="00106D1F">
            <w:pPr>
              <w:jc w:val="both"/>
              <w:rPr>
                <w:rFonts w:cstheme="minorHAnsi"/>
                <w:sz w:val="22"/>
                <w:szCs w:val="22"/>
              </w:rPr>
            </w:pPr>
            <w:r w:rsidRPr="006A7BA4">
              <w:t>Active to recalculate part requests (based on Parameter 1589)</w:t>
            </w:r>
          </w:p>
        </w:tc>
      </w:tr>
      <w:tr w:rsidR="00106D1F" w:rsidRPr="0019283C" w14:paraId="3F2BEA79" w14:textId="77777777" w:rsidTr="00106D1F">
        <w:trPr>
          <w:cnfStyle w:val="000000010000" w:firstRow="0" w:lastRow="0" w:firstColumn="0" w:lastColumn="0" w:oddVBand="0" w:evenVBand="0" w:oddHBand="0" w:evenHBand="1" w:firstRowFirstColumn="0" w:firstRowLastColumn="0" w:lastRowFirstColumn="0" w:lastRowLastColumn="0"/>
        </w:trPr>
        <w:tc>
          <w:tcPr>
            <w:tcW w:w="3925" w:type="dxa"/>
            <w:vAlign w:val="top"/>
          </w:tcPr>
          <w:p w14:paraId="18BDB79E" w14:textId="23B1B2FF" w:rsidR="00106D1F" w:rsidRPr="0019283C" w:rsidRDefault="00106D1F" w:rsidP="00106D1F">
            <w:pPr>
              <w:rPr>
                <w:rFonts w:cstheme="minorHAnsi"/>
                <w:sz w:val="22"/>
                <w:szCs w:val="22"/>
              </w:rPr>
            </w:pPr>
            <w:proofErr w:type="spellStart"/>
            <w:r w:rsidRPr="009A3D71">
              <w:t>PartRequestDataCorrectionService</w:t>
            </w:r>
            <w:proofErr w:type="spellEnd"/>
          </w:p>
        </w:tc>
        <w:tc>
          <w:tcPr>
            <w:tcW w:w="1598" w:type="dxa"/>
            <w:vAlign w:val="top"/>
          </w:tcPr>
          <w:p w14:paraId="4139E7B7" w14:textId="0B5E3BE3" w:rsidR="00106D1F" w:rsidRPr="00FC46BE" w:rsidRDefault="00106D1F" w:rsidP="00106D1F">
            <w:pPr>
              <w:rPr>
                <w:rFonts w:cstheme="minorHAnsi"/>
                <w:sz w:val="22"/>
                <w:szCs w:val="22"/>
              </w:rPr>
            </w:pPr>
            <w:proofErr w:type="spellStart"/>
            <w:r w:rsidRPr="00AE2370">
              <w:t>Nightjob</w:t>
            </w:r>
            <w:proofErr w:type="spellEnd"/>
          </w:p>
        </w:tc>
        <w:tc>
          <w:tcPr>
            <w:tcW w:w="3828" w:type="dxa"/>
            <w:vAlign w:val="top"/>
          </w:tcPr>
          <w:p w14:paraId="657B1D9D" w14:textId="48905782" w:rsidR="00106D1F" w:rsidRPr="00765147" w:rsidRDefault="00106D1F" w:rsidP="00106D1F">
            <w:pPr>
              <w:jc w:val="both"/>
              <w:rPr>
                <w:rFonts w:cstheme="minorHAnsi"/>
                <w:sz w:val="22"/>
                <w:szCs w:val="22"/>
              </w:rPr>
            </w:pPr>
            <w:r w:rsidRPr="006A7BA4">
              <w:t>Active to clean up un-used part requests</w:t>
            </w:r>
          </w:p>
        </w:tc>
      </w:tr>
      <w:tr w:rsidR="00106D1F" w:rsidRPr="0019283C" w14:paraId="3E33E42B" w14:textId="77777777" w:rsidTr="00106D1F">
        <w:trPr>
          <w:cnfStyle w:val="000000100000" w:firstRow="0" w:lastRow="0" w:firstColumn="0" w:lastColumn="0" w:oddVBand="0" w:evenVBand="0" w:oddHBand="1" w:evenHBand="0" w:firstRowFirstColumn="0" w:firstRowLastColumn="0" w:lastRowFirstColumn="0" w:lastRowLastColumn="0"/>
        </w:trPr>
        <w:tc>
          <w:tcPr>
            <w:tcW w:w="3925" w:type="dxa"/>
            <w:vAlign w:val="top"/>
          </w:tcPr>
          <w:p w14:paraId="3F4E1986" w14:textId="732C9469" w:rsidR="00106D1F" w:rsidRPr="0019283C" w:rsidRDefault="00106D1F" w:rsidP="00106D1F">
            <w:pPr>
              <w:rPr>
                <w:rFonts w:cstheme="minorHAnsi"/>
                <w:sz w:val="22"/>
                <w:szCs w:val="22"/>
              </w:rPr>
            </w:pPr>
            <w:proofErr w:type="spellStart"/>
            <w:r w:rsidRPr="009A3D71">
              <w:t>PickslipEventTransferService</w:t>
            </w:r>
            <w:proofErr w:type="spellEnd"/>
          </w:p>
        </w:tc>
        <w:tc>
          <w:tcPr>
            <w:tcW w:w="1598" w:type="dxa"/>
            <w:vAlign w:val="top"/>
          </w:tcPr>
          <w:p w14:paraId="323610A2" w14:textId="392C3BC5" w:rsidR="00106D1F" w:rsidRPr="00FC46BE" w:rsidRDefault="00106D1F" w:rsidP="00106D1F">
            <w:pPr>
              <w:rPr>
                <w:rFonts w:cstheme="minorHAnsi"/>
                <w:sz w:val="22"/>
                <w:szCs w:val="22"/>
              </w:rPr>
            </w:pPr>
            <w:proofErr w:type="spellStart"/>
            <w:r w:rsidRPr="00AE2370">
              <w:t>Nightjob</w:t>
            </w:r>
            <w:proofErr w:type="spellEnd"/>
          </w:p>
        </w:tc>
        <w:tc>
          <w:tcPr>
            <w:tcW w:w="3828" w:type="dxa"/>
            <w:vAlign w:val="top"/>
          </w:tcPr>
          <w:p w14:paraId="5F28E05B" w14:textId="647A02F2" w:rsidR="00106D1F" w:rsidRPr="00765147" w:rsidRDefault="00106D1F" w:rsidP="00106D1F">
            <w:pPr>
              <w:jc w:val="both"/>
              <w:rPr>
                <w:rFonts w:cstheme="minorHAnsi"/>
                <w:sz w:val="22"/>
                <w:szCs w:val="22"/>
              </w:rPr>
            </w:pPr>
            <w:r w:rsidRPr="006A7BA4">
              <w:t>Active to create Part Requests and Generic Events for all Pickslip Requests without Events. Necessary for the Material Allocation to work</w:t>
            </w:r>
          </w:p>
        </w:tc>
      </w:tr>
      <w:tr w:rsidR="00106D1F" w:rsidRPr="0019283C" w14:paraId="2F4CCBD1" w14:textId="77777777" w:rsidTr="00106D1F">
        <w:trPr>
          <w:cnfStyle w:val="000000010000" w:firstRow="0" w:lastRow="0" w:firstColumn="0" w:lastColumn="0" w:oddVBand="0" w:evenVBand="0" w:oddHBand="0" w:evenHBand="1" w:firstRowFirstColumn="0" w:firstRowLastColumn="0" w:lastRowFirstColumn="0" w:lastRowLastColumn="0"/>
        </w:trPr>
        <w:tc>
          <w:tcPr>
            <w:tcW w:w="3925" w:type="dxa"/>
            <w:vAlign w:val="top"/>
          </w:tcPr>
          <w:p w14:paraId="693DCB43" w14:textId="10466DB1" w:rsidR="00106D1F" w:rsidRPr="0019283C" w:rsidRDefault="00106D1F" w:rsidP="00106D1F">
            <w:pPr>
              <w:rPr>
                <w:rFonts w:cstheme="minorHAnsi"/>
                <w:sz w:val="22"/>
                <w:szCs w:val="22"/>
              </w:rPr>
            </w:pPr>
            <w:proofErr w:type="spellStart"/>
            <w:r w:rsidRPr="009A3D71">
              <w:t>AdvancedReorderProposalService</w:t>
            </w:r>
            <w:proofErr w:type="spellEnd"/>
          </w:p>
        </w:tc>
        <w:tc>
          <w:tcPr>
            <w:tcW w:w="1598" w:type="dxa"/>
            <w:vAlign w:val="top"/>
          </w:tcPr>
          <w:p w14:paraId="02ABB7DD" w14:textId="70FDD944" w:rsidR="00106D1F" w:rsidRPr="00FC46BE" w:rsidRDefault="00106D1F" w:rsidP="00106D1F">
            <w:pPr>
              <w:rPr>
                <w:rFonts w:cstheme="minorHAnsi"/>
                <w:sz w:val="22"/>
                <w:szCs w:val="22"/>
              </w:rPr>
            </w:pPr>
            <w:r w:rsidRPr="00AE2370">
              <w:t>N/A</w:t>
            </w:r>
          </w:p>
        </w:tc>
        <w:tc>
          <w:tcPr>
            <w:tcW w:w="3828" w:type="dxa"/>
            <w:vAlign w:val="top"/>
          </w:tcPr>
          <w:p w14:paraId="10B949B1" w14:textId="37CFED42" w:rsidR="00106D1F" w:rsidRPr="00765147" w:rsidRDefault="00106D1F" w:rsidP="00106D1F">
            <w:pPr>
              <w:jc w:val="both"/>
              <w:rPr>
                <w:rFonts w:cstheme="minorHAnsi"/>
                <w:sz w:val="22"/>
                <w:szCs w:val="22"/>
              </w:rPr>
            </w:pPr>
            <w:r w:rsidRPr="006A7BA4">
              <w:t>Not Active: Calculation is currently reworked. Updates the Reorder Data</w:t>
            </w:r>
          </w:p>
        </w:tc>
      </w:tr>
      <w:tr w:rsidR="00106D1F" w:rsidRPr="0019283C" w14:paraId="4B2814A4" w14:textId="77777777" w:rsidTr="00106D1F">
        <w:trPr>
          <w:cnfStyle w:val="000000100000" w:firstRow="0" w:lastRow="0" w:firstColumn="0" w:lastColumn="0" w:oddVBand="0" w:evenVBand="0" w:oddHBand="1" w:evenHBand="0" w:firstRowFirstColumn="0" w:firstRowLastColumn="0" w:lastRowFirstColumn="0" w:lastRowLastColumn="0"/>
        </w:trPr>
        <w:tc>
          <w:tcPr>
            <w:tcW w:w="3925" w:type="dxa"/>
            <w:vAlign w:val="top"/>
          </w:tcPr>
          <w:p w14:paraId="78F4B09D" w14:textId="78EAE85A" w:rsidR="00106D1F" w:rsidRPr="0019283C" w:rsidRDefault="00106D1F" w:rsidP="00106D1F">
            <w:pPr>
              <w:rPr>
                <w:rFonts w:cstheme="minorHAnsi"/>
                <w:sz w:val="22"/>
                <w:szCs w:val="22"/>
              </w:rPr>
            </w:pPr>
            <w:proofErr w:type="spellStart"/>
            <w:r w:rsidRPr="009A3D71">
              <w:t>CalcStoreQtyService</w:t>
            </w:r>
            <w:proofErr w:type="spellEnd"/>
          </w:p>
        </w:tc>
        <w:tc>
          <w:tcPr>
            <w:tcW w:w="1598" w:type="dxa"/>
            <w:vAlign w:val="top"/>
          </w:tcPr>
          <w:p w14:paraId="5E28773C" w14:textId="55850AB3" w:rsidR="00106D1F" w:rsidRPr="00FC46BE" w:rsidRDefault="00106D1F" w:rsidP="00106D1F">
            <w:pPr>
              <w:rPr>
                <w:rFonts w:cstheme="minorHAnsi"/>
                <w:sz w:val="22"/>
                <w:szCs w:val="22"/>
              </w:rPr>
            </w:pPr>
            <w:proofErr w:type="spellStart"/>
            <w:r w:rsidRPr="00AE2370">
              <w:t>Nightjob</w:t>
            </w:r>
            <w:proofErr w:type="spellEnd"/>
          </w:p>
        </w:tc>
        <w:tc>
          <w:tcPr>
            <w:tcW w:w="3828" w:type="dxa"/>
            <w:vAlign w:val="top"/>
          </w:tcPr>
          <w:p w14:paraId="517330E8" w14:textId="3ECDD3AB" w:rsidR="00106D1F" w:rsidRPr="00765147" w:rsidRDefault="00106D1F" w:rsidP="00106D1F">
            <w:pPr>
              <w:jc w:val="both"/>
              <w:rPr>
                <w:rFonts w:cstheme="minorHAnsi"/>
                <w:sz w:val="22"/>
                <w:szCs w:val="22"/>
              </w:rPr>
            </w:pPr>
            <w:r w:rsidRPr="006A7BA4">
              <w:t>Active to calculate Store Quantities for Station Parts Alert</w:t>
            </w:r>
          </w:p>
        </w:tc>
      </w:tr>
      <w:tr w:rsidR="000153C1" w:rsidRPr="0019283C" w14:paraId="66EA2500" w14:textId="77777777" w:rsidTr="00106D1F">
        <w:trPr>
          <w:cnfStyle w:val="000000010000" w:firstRow="0" w:lastRow="0" w:firstColumn="0" w:lastColumn="0" w:oddVBand="0" w:evenVBand="0" w:oddHBand="0" w:evenHBand="1" w:firstRowFirstColumn="0" w:firstRowLastColumn="0" w:lastRowFirstColumn="0" w:lastRowLastColumn="0"/>
        </w:trPr>
        <w:tc>
          <w:tcPr>
            <w:tcW w:w="3925" w:type="dxa"/>
            <w:vAlign w:val="top"/>
          </w:tcPr>
          <w:p w14:paraId="549C6F5F" w14:textId="1CD09779" w:rsidR="000153C1" w:rsidRPr="009A3D71" w:rsidRDefault="000153C1" w:rsidP="00106D1F">
            <w:proofErr w:type="spellStart"/>
            <w:r w:rsidRPr="000153C1">
              <w:t>AutomaticStationSupplyService</w:t>
            </w:r>
            <w:proofErr w:type="spellEnd"/>
          </w:p>
        </w:tc>
        <w:tc>
          <w:tcPr>
            <w:tcW w:w="1598" w:type="dxa"/>
            <w:vAlign w:val="top"/>
          </w:tcPr>
          <w:p w14:paraId="106981B5" w14:textId="00DD7C59" w:rsidR="000153C1" w:rsidRPr="00AE2370" w:rsidRDefault="000153C1" w:rsidP="00106D1F">
            <w:proofErr w:type="spellStart"/>
            <w:r w:rsidRPr="00AE2370">
              <w:t>Nightjob</w:t>
            </w:r>
            <w:proofErr w:type="spellEnd"/>
            <w:r>
              <w:t xml:space="preserve"> or, depending on the volumes, up to every 2-3 hours</w:t>
            </w:r>
          </w:p>
        </w:tc>
        <w:tc>
          <w:tcPr>
            <w:tcW w:w="3828" w:type="dxa"/>
            <w:vAlign w:val="top"/>
          </w:tcPr>
          <w:p w14:paraId="3AA1A956" w14:textId="7A94A692" w:rsidR="000153C1" w:rsidRPr="006A7BA4" w:rsidRDefault="000153C1" w:rsidP="000153C1">
            <w:pPr>
              <w:jc w:val="left"/>
            </w:pPr>
            <w:r w:rsidRPr="000153C1">
              <w:t xml:space="preserve">Scheduler task to check all station stores having the Automated Station Supply </w:t>
            </w:r>
            <w:proofErr w:type="gramStart"/>
            <w:r w:rsidRPr="000153C1">
              <w:t>flag</w:t>
            </w:r>
            <w:r>
              <w:t xml:space="preserve">  (</w:t>
            </w:r>
            <w:proofErr w:type="gramEnd"/>
            <w:r>
              <w:t>in “scheduled” mode) and to automatically create T-order in case of need (</w:t>
            </w:r>
            <w:r w:rsidRPr="000153C1">
              <w:t>If such a store has an active list defined in Station Parts Alert, the list gets checked for parts requiring a re-supply</w:t>
            </w:r>
            <w:r>
              <w:t>)</w:t>
            </w:r>
          </w:p>
        </w:tc>
      </w:tr>
      <w:tr w:rsidR="00106D1F" w:rsidRPr="0019283C" w14:paraId="6968AB42" w14:textId="77777777" w:rsidTr="00106D1F">
        <w:trPr>
          <w:cnfStyle w:val="000000100000" w:firstRow="0" w:lastRow="0" w:firstColumn="0" w:lastColumn="0" w:oddVBand="0" w:evenVBand="0" w:oddHBand="1" w:evenHBand="0" w:firstRowFirstColumn="0" w:firstRowLastColumn="0" w:lastRowFirstColumn="0" w:lastRowLastColumn="0"/>
        </w:trPr>
        <w:tc>
          <w:tcPr>
            <w:tcW w:w="3925" w:type="dxa"/>
            <w:vAlign w:val="top"/>
          </w:tcPr>
          <w:p w14:paraId="15BF801D" w14:textId="66E0C8B8" w:rsidR="00106D1F" w:rsidRPr="0019283C" w:rsidRDefault="00106D1F" w:rsidP="00106D1F">
            <w:pPr>
              <w:rPr>
                <w:rFonts w:cstheme="minorHAnsi"/>
                <w:sz w:val="22"/>
                <w:szCs w:val="22"/>
              </w:rPr>
            </w:pPr>
            <w:proofErr w:type="spellStart"/>
            <w:r w:rsidRPr="009A3D71">
              <w:t>AlternatesGroupCreator</w:t>
            </w:r>
            <w:proofErr w:type="spellEnd"/>
          </w:p>
        </w:tc>
        <w:tc>
          <w:tcPr>
            <w:tcW w:w="1598" w:type="dxa"/>
            <w:vAlign w:val="top"/>
          </w:tcPr>
          <w:p w14:paraId="6EA28890" w14:textId="6BF85EC0" w:rsidR="00106D1F" w:rsidRPr="00FC46BE" w:rsidRDefault="00106D1F" w:rsidP="00106D1F">
            <w:pPr>
              <w:rPr>
                <w:rFonts w:cstheme="minorHAnsi"/>
                <w:sz w:val="22"/>
                <w:szCs w:val="22"/>
              </w:rPr>
            </w:pPr>
            <w:proofErr w:type="spellStart"/>
            <w:r w:rsidRPr="00AE2370">
              <w:t>Nightjob</w:t>
            </w:r>
            <w:proofErr w:type="spellEnd"/>
            <w:r w:rsidRPr="00AE2370">
              <w:t>/Weekly</w:t>
            </w:r>
          </w:p>
        </w:tc>
        <w:tc>
          <w:tcPr>
            <w:tcW w:w="3828" w:type="dxa"/>
            <w:vAlign w:val="top"/>
          </w:tcPr>
          <w:p w14:paraId="6C5DE6B5" w14:textId="793E2707" w:rsidR="00106D1F" w:rsidRPr="00765147" w:rsidRDefault="00106D1F" w:rsidP="00106D1F">
            <w:pPr>
              <w:jc w:val="both"/>
              <w:rPr>
                <w:rFonts w:cstheme="minorHAnsi"/>
                <w:sz w:val="22"/>
                <w:szCs w:val="22"/>
              </w:rPr>
            </w:pPr>
            <w:r w:rsidRPr="006A7BA4">
              <w:t>Creates Alternate Groups of 2-way Alternates and stores them in a part special</w:t>
            </w:r>
          </w:p>
        </w:tc>
      </w:tr>
    </w:tbl>
    <w:p w14:paraId="5B18F173" w14:textId="77777777" w:rsidR="00EC2942" w:rsidRPr="0019283C" w:rsidRDefault="00EC2942" w:rsidP="00CF2258">
      <w:pPr>
        <w:spacing w:line="240" w:lineRule="auto"/>
        <w:rPr>
          <w:rFonts w:cstheme="minorHAnsi"/>
          <w:sz w:val="22"/>
          <w:szCs w:val="22"/>
        </w:rPr>
      </w:pPr>
    </w:p>
    <w:p w14:paraId="66F3BBD4" w14:textId="53D35AF4" w:rsidR="00EC2942" w:rsidRPr="00FA08CA"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23" w:name="_Toc159516462"/>
      <w:bookmarkStart w:id="24" w:name="_Toc168511100"/>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3"/>
      <w:bookmarkEnd w:id="24"/>
    </w:p>
    <w:p w14:paraId="2F799D84"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2689"/>
        <w:gridCol w:w="1701"/>
        <w:gridCol w:w="3178"/>
        <w:gridCol w:w="1783"/>
      </w:tblGrid>
      <w:tr w:rsidR="0012685A" w:rsidRPr="0019283C" w14:paraId="0D47E281" w14:textId="77777777" w:rsidTr="0012685A">
        <w:trPr>
          <w:cnfStyle w:val="100000000000" w:firstRow="1" w:lastRow="0" w:firstColumn="0" w:lastColumn="0" w:oddVBand="0" w:evenVBand="0" w:oddHBand="0" w:evenHBand="0" w:firstRowFirstColumn="0" w:firstRowLastColumn="0" w:lastRowFirstColumn="0" w:lastRowLastColumn="0"/>
          <w:tblHeader/>
        </w:trPr>
        <w:tc>
          <w:tcPr>
            <w:tcW w:w="2689" w:type="dxa"/>
          </w:tcPr>
          <w:p w14:paraId="1B2E9342" w14:textId="10248149" w:rsidR="00EC2942" w:rsidRPr="0019283C" w:rsidRDefault="00EC2942" w:rsidP="00CF2258">
            <w:pPr>
              <w:jc w:val="left"/>
              <w:rPr>
                <w:rFonts w:cstheme="minorHAnsi"/>
                <w:sz w:val="22"/>
                <w:szCs w:val="22"/>
              </w:rPr>
            </w:pPr>
            <w:r w:rsidRPr="0019283C">
              <w:rPr>
                <w:rFonts w:cstheme="minorHAnsi"/>
                <w:sz w:val="22"/>
                <w:szCs w:val="22"/>
              </w:rPr>
              <w:t>Reference</w:t>
            </w:r>
          </w:p>
        </w:tc>
        <w:tc>
          <w:tcPr>
            <w:tcW w:w="1701" w:type="dxa"/>
          </w:tcPr>
          <w:p w14:paraId="64D40FAF" w14:textId="7E5BDF13" w:rsidR="00EC2942" w:rsidRPr="001A5AAD" w:rsidRDefault="001A5AAD" w:rsidP="00CF2258">
            <w:pPr>
              <w:rPr>
                <w:rFonts w:cstheme="minorHAnsi"/>
                <w:sz w:val="22"/>
                <w:szCs w:val="22"/>
              </w:rPr>
            </w:pPr>
            <w:r>
              <w:rPr>
                <w:rFonts w:cstheme="minorHAnsi"/>
                <w:sz w:val="22"/>
                <w:szCs w:val="22"/>
              </w:rPr>
              <w:t>Direction</w:t>
            </w:r>
          </w:p>
        </w:tc>
        <w:tc>
          <w:tcPr>
            <w:tcW w:w="3178" w:type="dxa"/>
          </w:tcPr>
          <w:p w14:paraId="366A9C12" w14:textId="7E01E184" w:rsidR="00EC2942" w:rsidRPr="001A5AAD" w:rsidRDefault="001A5AAD" w:rsidP="00CF2258">
            <w:pPr>
              <w:rPr>
                <w:rFonts w:cstheme="minorHAnsi"/>
                <w:sz w:val="22"/>
                <w:szCs w:val="22"/>
              </w:rPr>
            </w:pPr>
            <w:r>
              <w:rPr>
                <w:rFonts w:cstheme="minorHAnsi"/>
                <w:sz w:val="22"/>
                <w:szCs w:val="22"/>
              </w:rPr>
              <w:t>Trigger</w:t>
            </w:r>
          </w:p>
        </w:tc>
        <w:tc>
          <w:tcPr>
            <w:tcW w:w="1783" w:type="dxa"/>
          </w:tcPr>
          <w:p w14:paraId="32F21CCE" w14:textId="18FE9955" w:rsidR="00EC2942" w:rsidRPr="001A5AAD" w:rsidRDefault="001A5AAD" w:rsidP="00CF2258">
            <w:pPr>
              <w:rPr>
                <w:rFonts w:cstheme="minorHAnsi"/>
                <w:sz w:val="22"/>
                <w:szCs w:val="22"/>
              </w:rPr>
            </w:pPr>
            <w:r>
              <w:rPr>
                <w:rFonts w:cstheme="minorHAnsi"/>
                <w:sz w:val="22"/>
                <w:szCs w:val="22"/>
              </w:rPr>
              <w:t>Frequency</w:t>
            </w:r>
          </w:p>
        </w:tc>
      </w:tr>
      <w:tr w:rsidR="0012685A" w:rsidRPr="0019283C" w14:paraId="1BDA2108" w14:textId="77777777" w:rsidTr="0012685A">
        <w:trPr>
          <w:cnfStyle w:val="000000100000" w:firstRow="0" w:lastRow="0" w:firstColumn="0" w:lastColumn="0" w:oddVBand="0" w:evenVBand="0" w:oddHBand="1" w:evenHBand="0" w:firstRowFirstColumn="0" w:firstRowLastColumn="0" w:lastRowFirstColumn="0" w:lastRowLastColumn="0"/>
        </w:trPr>
        <w:tc>
          <w:tcPr>
            <w:tcW w:w="2689" w:type="dxa"/>
            <w:vAlign w:val="top"/>
          </w:tcPr>
          <w:p w14:paraId="19C93646" w14:textId="44218C10" w:rsidR="00C45C6E" w:rsidRPr="0019283C" w:rsidRDefault="002559E0" w:rsidP="00C45C6E">
            <w:pPr>
              <w:jc w:val="left"/>
              <w:rPr>
                <w:rFonts w:cstheme="minorHAnsi"/>
                <w:sz w:val="22"/>
                <w:szCs w:val="22"/>
              </w:rPr>
            </w:pPr>
            <w:r w:rsidRPr="002559E0">
              <w:t>TRANSFER ORDE</w:t>
            </w:r>
            <w:r w:rsidR="0012685A">
              <w:t>R</w:t>
            </w:r>
          </w:p>
        </w:tc>
        <w:tc>
          <w:tcPr>
            <w:tcW w:w="1701" w:type="dxa"/>
            <w:vAlign w:val="top"/>
          </w:tcPr>
          <w:p w14:paraId="5733D2E0" w14:textId="48555707" w:rsidR="00C45C6E" w:rsidRPr="00E66953" w:rsidRDefault="00C45C6E" w:rsidP="00C45C6E">
            <w:pPr>
              <w:jc w:val="left"/>
              <w:rPr>
                <w:rFonts w:cstheme="minorHAnsi"/>
                <w:sz w:val="22"/>
                <w:szCs w:val="22"/>
              </w:rPr>
            </w:pPr>
            <w:r>
              <w:t>Export</w:t>
            </w:r>
          </w:p>
        </w:tc>
        <w:tc>
          <w:tcPr>
            <w:tcW w:w="3178" w:type="dxa"/>
            <w:vAlign w:val="top"/>
          </w:tcPr>
          <w:p w14:paraId="7A2DC518" w14:textId="772F6ACD" w:rsidR="00C45C6E" w:rsidRPr="00342C5A" w:rsidRDefault="0012685A" w:rsidP="00C45C6E">
            <w:pPr>
              <w:jc w:val="left"/>
              <w:rPr>
                <w:rFonts w:cstheme="minorHAnsi"/>
                <w:sz w:val="22"/>
                <w:szCs w:val="22"/>
              </w:rPr>
            </w:pPr>
            <w:r>
              <w:t>Order created</w:t>
            </w:r>
            <w:r w:rsidR="0087168E">
              <w:t xml:space="preserve"> </w:t>
            </w:r>
            <w:r>
              <w:t>/</w:t>
            </w:r>
            <w:r w:rsidR="0087168E">
              <w:t xml:space="preserve"> </w:t>
            </w:r>
            <w:r>
              <w:t>Issued</w:t>
            </w:r>
            <w:r w:rsidR="0087168E">
              <w:t xml:space="preserve"> </w:t>
            </w:r>
            <w:r>
              <w:t>/</w:t>
            </w:r>
            <w:r w:rsidR="0087168E">
              <w:t xml:space="preserve"> </w:t>
            </w:r>
            <w:r>
              <w:t>Booked</w:t>
            </w:r>
            <w:r w:rsidR="0087168E">
              <w:t xml:space="preserve"> </w:t>
            </w:r>
            <w:r>
              <w:t>/</w:t>
            </w:r>
            <w:r w:rsidR="0087168E">
              <w:t xml:space="preserve"> </w:t>
            </w:r>
            <w:r>
              <w:t>received</w:t>
            </w:r>
            <w:r w:rsidR="0087168E">
              <w:t xml:space="preserve"> </w:t>
            </w:r>
            <w:r>
              <w:t>/cancelled</w:t>
            </w:r>
            <w:r w:rsidR="0087168E">
              <w:t xml:space="preserve"> </w:t>
            </w:r>
            <w:r>
              <w:t xml:space="preserve">/modified </w:t>
            </w:r>
            <w:r>
              <w:lastRenderedPageBreak/>
              <w:t>(</w:t>
            </w:r>
            <w:r w:rsidR="002559E0" w:rsidRPr="002559E0">
              <w:t>Export order information from AMOS</w:t>
            </w:r>
            <w:r>
              <w:t>)</w:t>
            </w:r>
          </w:p>
        </w:tc>
        <w:tc>
          <w:tcPr>
            <w:tcW w:w="1783" w:type="dxa"/>
            <w:vAlign w:val="top"/>
          </w:tcPr>
          <w:p w14:paraId="48EF353C" w14:textId="36ECA2BA" w:rsidR="00C45C6E" w:rsidRPr="00BA534C" w:rsidRDefault="00C45C6E" w:rsidP="00C45C6E">
            <w:pPr>
              <w:jc w:val="left"/>
              <w:rPr>
                <w:rFonts w:cstheme="minorHAnsi"/>
                <w:sz w:val="22"/>
                <w:szCs w:val="22"/>
              </w:rPr>
            </w:pPr>
            <w:r>
              <w:rPr>
                <w:rFonts w:cstheme="minorHAnsi"/>
                <w:sz w:val="22"/>
              </w:rPr>
              <w:lastRenderedPageBreak/>
              <w:t>As required</w:t>
            </w:r>
          </w:p>
        </w:tc>
      </w:tr>
      <w:tr w:rsidR="0012685A" w:rsidRPr="0019283C" w14:paraId="1EE3BD6E" w14:textId="77777777" w:rsidTr="0012685A">
        <w:trPr>
          <w:cnfStyle w:val="000000010000" w:firstRow="0" w:lastRow="0" w:firstColumn="0" w:lastColumn="0" w:oddVBand="0" w:evenVBand="0" w:oddHBand="0" w:evenHBand="1" w:firstRowFirstColumn="0" w:firstRowLastColumn="0" w:lastRowFirstColumn="0" w:lastRowLastColumn="0"/>
        </w:trPr>
        <w:tc>
          <w:tcPr>
            <w:tcW w:w="2689" w:type="dxa"/>
          </w:tcPr>
          <w:p w14:paraId="1A31E868" w14:textId="468D53FE" w:rsidR="00C45C6E" w:rsidRPr="0019283C" w:rsidRDefault="0087168E" w:rsidP="00C45C6E">
            <w:pPr>
              <w:jc w:val="left"/>
              <w:rPr>
                <w:rFonts w:cstheme="minorHAnsi"/>
                <w:sz w:val="22"/>
                <w:szCs w:val="22"/>
              </w:rPr>
            </w:pPr>
            <w:r w:rsidRPr="0087168E">
              <w:rPr>
                <w:rFonts w:cstheme="minorHAnsi"/>
                <w:sz w:val="22"/>
                <w:szCs w:val="22"/>
              </w:rPr>
              <w:t>EXPORT AEX REPAIR ORDER</w:t>
            </w:r>
          </w:p>
        </w:tc>
        <w:tc>
          <w:tcPr>
            <w:tcW w:w="1701" w:type="dxa"/>
          </w:tcPr>
          <w:p w14:paraId="07AD8F9D" w14:textId="36610DB4" w:rsidR="00C45C6E" w:rsidRPr="00A64495" w:rsidRDefault="00C45C6E" w:rsidP="00C45C6E">
            <w:pPr>
              <w:jc w:val="left"/>
              <w:rPr>
                <w:rFonts w:cstheme="minorHAnsi"/>
                <w:sz w:val="22"/>
                <w:szCs w:val="22"/>
              </w:rPr>
            </w:pPr>
            <w:r>
              <w:rPr>
                <w:rFonts w:cstheme="minorHAnsi"/>
                <w:sz w:val="22"/>
                <w:szCs w:val="22"/>
                <w:lang w:val="en-GB"/>
              </w:rPr>
              <w:t>Export</w:t>
            </w:r>
          </w:p>
        </w:tc>
        <w:tc>
          <w:tcPr>
            <w:tcW w:w="3178" w:type="dxa"/>
          </w:tcPr>
          <w:p w14:paraId="286B257F" w14:textId="274C7E85" w:rsidR="00C45C6E" w:rsidRPr="00183F2B" w:rsidRDefault="0087168E" w:rsidP="00C45C6E">
            <w:pPr>
              <w:jc w:val="left"/>
              <w:rPr>
                <w:rFonts w:cstheme="minorHAnsi"/>
                <w:sz w:val="22"/>
                <w:szCs w:val="22"/>
              </w:rPr>
            </w:pPr>
            <w:r w:rsidRPr="0087168E">
              <w:rPr>
                <w:rFonts w:cstheme="minorHAnsi"/>
                <w:sz w:val="22"/>
                <w:szCs w:val="22"/>
                <w:lang w:val="en-GB"/>
              </w:rPr>
              <w:t>Order created / Issued / Booked / received /cancelled /modified (Export order information from AMOS)</w:t>
            </w:r>
          </w:p>
        </w:tc>
        <w:tc>
          <w:tcPr>
            <w:tcW w:w="1783" w:type="dxa"/>
            <w:vAlign w:val="top"/>
          </w:tcPr>
          <w:p w14:paraId="318A3A1A" w14:textId="6E215FCD" w:rsidR="00C45C6E" w:rsidRPr="00FB5D21" w:rsidRDefault="00C45C6E" w:rsidP="00C45C6E">
            <w:pPr>
              <w:jc w:val="left"/>
              <w:rPr>
                <w:rFonts w:cstheme="minorHAnsi"/>
                <w:sz w:val="22"/>
                <w:szCs w:val="22"/>
              </w:rPr>
            </w:pPr>
            <w:r>
              <w:rPr>
                <w:rFonts w:cstheme="minorHAnsi"/>
                <w:sz w:val="22"/>
              </w:rPr>
              <w:t>As required</w:t>
            </w:r>
          </w:p>
        </w:tc>
      </w:tr>
    </w:tbl>
    <w:p w14:paraId="21E6F177" w14:textId="77777777" w:rsidR="00EC2942" w:rsidRPr="0019283C" w:rsidRDefault="00EC2942" w:rsidP="00CF2258">
      <w:pPr>
        <w:spacing w:line="240" w:lineRule="auto"/>
        <w:rPr>
          <w:rFonts w:cstheme="minorHAnsi"/>
          <w:sz w:val="22"/>
          <w:szCs w:val="22"/>
        </w:rPr>
      </w:pPr>
    </w:p>
    <w:p w14:paraId="01BDE670" w14:textId="6FA9A1AF" w:rsidR="00180A2F" w:rsidRDefault="00180A2F" w:rsidP="007E5DB9">
      <w:pPr>
        <w:pStyle w:val="Heading1"/>
        <w:numPr>
          <w:ilvl w:val="0"/>
          <w:numId w:val="4"/>
        </w:numPr>
        <w:spacing w:before="0" w:after="120"/>
        <w:ind w:left="284" w:hanging="284"/>
        <w:rPr>
          <w:rFonts w:asciiTheme="minorHAnsi" w:hAnsiTheme="minorHAnsi" w:cstheme="minorHAnsi"/>
          <w:sz w:val="22"/>
          <w:szCs w:val="22"/>
        </w:rPr>
      </w:pPr>
      <w:bookmarkStart w:id="25" w:name="_Toc168511101"/>
      <w:bookmarkStart w:id="26" w:name="_Toc164283043"/>
      <w:r>
        <w:rPr>
          <w:rFonts w:asciiTheme="minorHAnsi" w:hAnsiTheme="minorHAnsi" w:cstheme="minorHAnsi"/>
          <w:sz w:val="22"/>
          <w:szCs w:val="22"/>
        </w:rPr>
        <w:t>UAT Guidance</w:t>
      </w:r>
      <w:bookmarkEnd w:id="25"/>
    </w:p>
    <w:p w14:paraId="061645E0" w14:textId="44190A44" w:rsidR="001600BA" w:rsidRDefault="001600BA" w:rsidP="00CF2258">
      <w:pPr>
        <w:spacing w:line="240" w:lineRule="auto"/>
      </w:pPr>
    </w:p>
    <w:tbl>
      <w:tblPr>
        <w:tblStyle w:val="TableGrid"/>
        <w:tblW w:w="9351" w:type="dxa"/>
        <w:tblLook w:val="04A0" w:firstRow="1" w:lastRow="0" w:firstColumn="1" w:lastColumn="0" w:noHBand="0" w:noVBand="1"/>
      </w:tblPr>
      <w:tblGrid>
        <w:gridCol w:w="562"/>
        <w:gridCol w:w="8789"/>
      </w:tblGrid>
      <w:tr w:rsidR="000153C1" w:rsidRPr="00600B0C" w14:paraId="6FB167B8" w14:textId="77777777" w:rsidTr="00600B0C">
        <w:tc>
          <w:tcPr>
            <w:tcW w:w="562" w:type="dxa"/>
          </w:tcPr>
          <w:p w14:paraId="2E66F832" w14:textId="7AB6E3C0" w:rsidR="000153C1" w:rsidRPr="00600B0C" w:rsidRDefault="002C5C4C" w:rsidP="000153C1">
            <w:pPr>
              <w:jc w:val="center"/>
              <w:rPr>
                <w:rFonts w:cstheme="minorHAnsi"/>
                <w:bCs/>
                <w:sz w:val="22"/>
                <w:szCs w:val="22"/>
                <w:lang w:val="en-US"/>
              </w:rPr>
            </w:pPr>
            <w:r>
              <w:rPr>
                <w:rFonts w:cstheme="minorHAnsi"/>
                <w:bCs/>
                <w:sz w:val="22"/>
                <w:szCs w:val="22"/>
                <w:lang w:val="en-US"/>
              </w:rPr>
              <w:t>1</w:t>
            </w:r>
          </w:p>
        </w:tc>
        <w:tc>
          <w:tcPr>
            <w:tcW w:w="8789" w:type="dxa"/>
          </w:tcPr>
          <w:p w14:paraId="3F4C5DA5" w14:textId="3B63FA83" w:rsidR="000153C1" w:rsidRPr="00600B0C" w:rsidRDefault="00374EB2" w:rsidP="000153C1">
            <w:pPr>
              <w:jc w:val="both"/>
              <w:rPr>
                <w:rFonts w:cstheme="minorHAnsi"/>
                <w:bCs/>
                <w:sz w:val="22"/>
                <w:szCs w:val="22"/>
                <w:lang w:val="en-US"/>
              </w:rPr>
            </w:pPr>
            <w:r>
              <w:rPr>
                <w:rFonts w:cstheme="minorHAnsi"/>
                <w:bCs/>
                <w:sz w:val="22"/>
                <w:szCs w:val="22"/>
                <w:lang w:val="en-US"/>
              </w:rPr>
              <w:t>To create a P-order from APN 899 for those parts in status “reorder required”</w:t>
            </w:r>
          </w:p>
        </w:tc>
      </w:tr>
      <w:tr w:rsidR="000153C1" w:rsidRPr="00600B0C" w14:paraId="5333134F" w14:textId="77777777" w:rsidTr="00600B0C">
        <w:tc>
          <w:tcPr>
            <w:tcW w:w="562" w:type="dxa"/>
          </w:tcPr>
          <w:p w14:paraId="632892BD" w14:textId="6A9159F4" w:rsidR="000153C1" w:rsidRPr="00600B0C" w:rsidRDefault="002C5C4C" w:rsidP="000153C1">
            <w:pPr>
              <w:jc w:val="center"/>
              <w:rPr>
                <w:rFonts w:cstheme="minorHAnsi"/>
                <w:bCs/>
                <w:sz w:val="22"/>
                <w:szCs w:val="22"/>
                <w:lang w:val="en-US"/>
              </w:rPr>
            </w:pPr>
            <w:r>
              <w:rPr>
                <w:rFonts w:cstheme="minorHAnsi"/>
                <w:bCs/>
                <w:sz w:val="22"/>
                <w:szCs w:val="22"/>
                <w:lang w:val="en-US"/>
              </w:rPr>
              <w:t>2</w:t>
            </w:r>
          </w:p>
        </w:tc>
        <w:tc>
          <w:tcPr>
            <w:tcW w:w="8789" w:type="dxa"/>
          </w:tcPr>
          <w:p w14:paraId="26923CCC" w14:textId="6E9E85FA" w:rsidR="000153C1" w:rsidRPr="00374EB2" w:rsidRDefault="00374EB2" w:rsidP="000153C1">
            <w:pPr>
              <w:jc w:val="both"/>
              <w:rPr>
                <w:rFonts w:cstheme="minorHAnsi"/>
                <w:bCs/>
                <w:sz w:val="22"/>
                <w:szCs w:val="22"/>
              </w:rPr>
            </w:pPr>
            <w:r>
              <w:rPr>
                <w:rFonts w:cstheme="minorHAnsi"/>
                <w:bCs/>
                <w:sz w:val="22"/>
                <w:szCs w:val="22"/>
              </w:rPr>
              <w:t>In APN 899, to check if there are part number with status “NO Vendor found” and fix it</w:t>
            </w:r>
          </w:p>
        </w:tc>
      </w:tr>
      <w:tr w:rsidR="000153C1" w:rsidRPr="00600B0C" w14:paraId="781223D4" w14:textId="77777777" w:rsidTr="00600B0C">
        <w:tc>
          <w:tcPr>
            <w:tcW w:w="562" w:type="dxa"/>
          </w:tcPr>
          <w:p w14:paraId="69B61987" w14:textId="6949B57B" w:rsidR="000153C1" w:rsidRPr="00005F6A" w:rsidRDefault="002C5C4C" w:rsidP="000153C1">
            <w:pPr>
              <w:jc w:val="center"/>
              <w:rPr>
                <w:rFonts w:cstheme="minorHAnsi"/>
                <w:bCs/>
                <w:sz w:val="22"/>
                <w:szCs w:val="22"/>
              </w:rPr>
            </w:pPr>
            <w:r>
              <w:rPr>
                <w:rFonts w:cstheme="minorHAnsi"/>
                <w:bCs/>
                <w:sz w:val="22"/>
                <w:szCs w:val="22"/>
              </w:rPr>
              <w:t>3</w:t>
            </w:r>
          </w:p>
        </w:tc>
        <w:tc>
          <w:tcPr>
            <w:tcW w:w="8789" w:type="dxa"/>
          </w:tcPr>
          <w:p w14:paraId="09FE33B4" w14:textId="58668907" w:rsidR="000153C1" w:rsidRPr="00374EB2" w:rsidRDefault="00374EB2" w:rsidP="000153C1">
            <w:pPr>
              <w:jc w:val="both"/>
              <w:rPr>
                <w:rFonts w:cstheme="minorHAnsi"/>
                <w:bCs/>
                <w:sz w:val="22"/>
                <w:szCs w:val="22"/>
              </w:rPr>
            </w:pPr>
            <w:r>
              <w:rPr>
                <w:rFonts w:cstheme="minorHAnsi"/>
                <w:bCs/>
                <w:sz w:val="22"/>
                <w:szCs w:val="22"/>
              </w:rPr>
              <w:t xml:space="preserve">In APN 204, select a part request in status “not available”, and create a P-order for it </w:t>
            </w:r>
            <w:r w:rsidRPr="00374EB2">
              <w:rPr>
                <w:rFonts w:cstheme="minorHAnsi"/>
                <w:bCs/>
                <w:sz w:val="22"/>
                <w:szCs w:val="22"/>
                <w:u w:val="single"/>
              </w:rPr>
              <w:t>without</w:t>
            </w:r>
            <w:r>
              <w:rPr>
                <w:rFonts w:cstheme="minorHAnsi"/>
                <w:bCs/>
                <w:sz w:val="22"/>
                <w:szCs w:val="22"/>
              </w:rPr>
              <w:t xml:space="preserve"> linking the part request to the order. Then observes the AMOS behaviour in PCF from the issuing of the order until the receiving of the part </w:t>
            </w:r>
          </w:p>
        </w:tc>
      </w:tr>
      <w:tr w:rsidR="00374EB2" w:rsidRPr="00600B0C" w14:paraId="3ABD231A" w14:textId="77777777" w:rsidTr="00600B0C">
        <w:tc>
          <w:tcPr>
            <w:tcW w:w="562" w:type="dxa"/>
          </w:tcPr>
          <w:p w14:paraId="6B09863B" w14:textId="3CC20A6E" w:rsidR="00374EB2" w:rsidRDefault="002C5C4C" w:rsidP="00374EB2">
            <w:pPr>
              <w:jc w:val="center"/>
              <w:rPr>
                <w:rFonts w:cstheme="minorHAnsi"/>
                <w:bCs/>
                <w:sz w:val="22"/>
                <w:szCs w:val="22"/>
              </w:rPr>
            </w:pPr>
            <w:r>
              <w:rPr>
                <w:rFonts w:cstheme="minorHAnsi"/>
                <w:bCs/>
                <w:sz w:val="22"/>
                <w:szCs w:val="22"/>
              </w:rPr>
              <w:t>4</w:t>
            </w:r>
          </w:p>
        </w:tc>
        <w:tc>
          <w:tcPr>
            <w:tcW w:w="8789" w:type="dxa"/>
          </w:tcPr>
          <w:p w14:paraId="676F7A8B" w14:textId="0CB8BB06" w:rsidR="00374EB2" w:rsidRDefault="00374EB2" w:rsidP="00374EB2">
            <w:pPr>
              <w:jc w:val="both"/>
              <w:rPr>
                <w:rFonts w:cstheme="minorHAnsi"/>
                <w:bCs/>
                <w:sz w:val="22"/>
                <w:szCs w:val="22"/>
              </w:rPr>
            </w:pPr>
            <w:r>
              <w:rPr>
                <w:rFonts w:cstheme="minorHAnsi"/>
                <w:bCs/>
                <w:sz w:val="22"/>
                <w:szCs w:val="22"/>
              </w:rPr>
              <w:t xml:space="preserve">In APN 204, select a part request in status “not available”, and create a P-order for it </w:t>
            </w:r>
            <w:r w:rsidRPr="00374EB2">
              <w:rPr>
                <w:rFonts w:cstheme="minorHAnsi"/>
                <w:bCs/>
                <w:sz w:val="22"/>
                <w:szCs w:val="22"/>
                <w:u w:val="single"/>
              </w:rPr>
              <w:t>linking</w:t>
            </w:r>
            <w:r>
              <w:rPr>
                <w:rFonts w:cstheme="minorHAnsi"/>
                <w:bCs/>
                <w:sz w:val="22"/>
                <w:szCs w:val="22"/>
              </w:rPr>
              <w:t xml:space="preserve"> the part request to the order. Then observes the AMOS behaviour in PCF from the issuing of the order until the receiving of the part </w:t>
            </w:r>
          </w:p>
        </w:tc>
      </w:tr>
      <w:tr w:rsidR="00374EB2" w:rsidRPr="00600B0C" w14:paraId="34DF8AE1" w14:textId="77777777" w:rsidTr="00600B0C">
        <w:tc>
          <w:tcPr>
            <w:tcW w:w="562" w:type="dxa"/>
          </w:tcPr>
          <w:p w14:paraId="2E91140D" w14:textId="1DB4D09D" w:rsidR="00374EB2" w:rsidRDefault="002C5C4C" w:rsidP="00374EB2">
            <w:pPr>
              <w:jc w:val="center"/>
              <w:rPr>
                <w:rFonts w:cstheme="minorHAnsi"/>
                <w:bCs/>
                <w:sz w:val="22"/>
                <w:szCs w:val="22"/>
              </w:rPr>
            </w:pPr>
            <w:r>
              <w:rPr>
                <w:rFonts w:cstheme="minorHAnsi"/>
                <w:bCs/>
                <w:sz w:val="22"/>
                <w:szCs w:val="22"/>
              </w:rPr>
              <w:t>5</w:t>
            </w:r>
          </w:p>
        </w:tc>
        <w:tc>
          <w:tcPr>
            <w:tcW w:w="8789" w:type="dxa"/>
          </w:tcPr>
          <w:p w14:paraId="0EBAF1EB" w14:textId="364BCCF1" w:rsidR="00374EB2" w:rsidRPr="00374EB2" w:rsidRDefault="002C5C4C" w:rsidP="00374EB2">
            <w:pPr>
              <w:jc w:val="both"/>
              <w:rPr>
                <w:rFonts w:cstheme="minorHAnsi"/>
                <w:bCs/>
                <w:sz w:val="22"/>
                <w:szCs w:val="22"/>
              </w:rPr>
            </w:pPr>
            <w:r>
              <w:rPr>
                <w:rFonts w:cstheme="minorHAnsi"/>
                <w:bCs/>
                <w:sz w:val="22"/>
                <w:szCs w:val="22"/>
              </w:rPr>
              <w:t>Create Approval Control rules and check AMOS behaviour for different Order types /amount and so on</w:t>
            </w:r>
            <w:r w:rsidR="00374EB2">
              <w:rPr>
                <w:rFonts w:cstheme="minorHAnsi"/>
                <w:bCs/>
                <w:sz w:val="22"/>
                <w:szCs w:val="22"/>
              </w:rPr>
              <w:t xml:space="preserve"> </w:t>
            </w:r>
          </w:p>
        </w:tc>
      </w:tr>
      <w:tr w:rsidR="00374EB2" w:rsidRPr="002C5C4C" w14:paraId="7E4E9BF4" w14:textId="77777777" w:rsidTr="00600B0C">
        <w:tc>
          <w:tcPr>
            <w:tcW w:w="562" w:type="dxa"/>
          </w:tcPr>
          <w:p w14:paraId="115606CC" w14:textId="190D245A" w:rsidR="00374EB2" w:rsidRPr="009C5324" w:rsidRDefault="002C5C4C" w:rsidP="00374EB2">
            <w:pPr>
              <w:jc w:val="center"/>
              <w:rPr>
                <w:rFonts w:cstheme="minorHAnsi"/>
                <w:bCs/>
                <w:sz w:val="22"/>
                <w:szCs w:val="22"/>
              </w:rPr>
            </w:pPr>
            <w:r>
              <w:rPr>
                <w:rFonts w:cstheme="minorHAnsi"/>
                <w:bCs/>
                <w:sz w:val="22"/>
                <w:szCs w:val="22"/>
              </w:rPr>
              <w:t>6</w:t>
            </w:r>
          </w:p>
        </w:tc>
        <w:tc>
          <w:tcPr>
            <w:tcW w:w="8789" w:type="dxa"/>
          </w:tcPr>
          <w:p w14:paraId="2C4F6E7E" w14:textId="04C9CD0E" w:rsidR="00374EB2" w:rsidRPr="002C5C4C" w:rsidRDefault="002C5C4C" w:rsidP="00374EB2">
            <w:pPr>
              <w:jc w:val="both"/>
              <w:rPr>
                <w:rFonts w:cstheme="minorHAnsi"/>
                <w:bCs/>
                <w:sz w:val="22"/>
                <w:szCs w:val="22"/>
              </w:rPr>
            </w:pPr>
            <w:r>
              <w:rPr>
                <w:rFonts w:cstheme="minorHAnsi"/>
                <w:bCs/>
                <w:sz w:val="22"/>
                <w:szCs w:val="22"/>
              </w:rPr>
              <w:t xml:space="preserve">To create a price </w:t>
            </w:r>
            <w:r w:rsidR="00201985">
              <w:rPr>
                <w:rFonts w:cstheme="minorHAnsi"/>
                <w:bCs/>
                <w:sz w:val="22"/>
                <w:szCs w:val="22"/>
              </w:rPr>
              <w:t>book</w:t>
            </w:r>
            <w:r>
              <w:rPr>
                <w:rFonts w:cstheme="minorHAnsi"/>
                <w:bCs/>
                <w:sz w:val="22"/>
                <w:szCs w:val="22"/>
              </w:rPr>
              <w:t xml:space="preserve"> for some part numbers and different order type, both when you are vendors and when you are provider</w:t>
            </w:r>
          </w:p>
        </w:tc>
      </w:tr>
      <w:tr w:rsidR="009C5B56" w:rsidRPr="002C5C4C" w14:paraId="15CCF322" w14:textId="77777777" w:rsidTr="00600B0C">
        <w:tc>
          <w:tcPr>
            <w:tcW w:w="562" w:type="dxa"/>
          </w:tcPr>
          <w:p w14:paraId="62A94551" w14:textId="28385ED9" w:rsidR="009C5B56" w:rsidRDefault="009C5B56" w:rsidP="009C5B56">
            <w:pPr>
              <w:jc w:val="center"/>
              <w:rPr>
                <w:rFonts w:cstheme="minorHAnsi"/>
                <w:bCs/>
                <w:sz w:val="22"/>
                <w:szCs w:val="22"/>
              </w:rPr>
            </w:pPr>
            <w:r>
              <w:rPr>
                <w:rFonts w:cstheme="minorHAnsi"/>
                <w:bCs/>
                <w:sz w:val="22"/>
                <w:szCs w:val="22"/>
              </w:rPr>
              <w:t>7</w:t>
            </w:r>
          </w:p>
        </w:tc>
        <w:tc>
          <w:tcPr>
            <w:tcW w:w="8789" w:type="dxa"/>
          </w:tcPr>
          <w:p w14:paraId="12D523D9" w14:textId="67DFC0C2" w:rsidR="009C5B56" w:rsidRPr="002C5C4C" w:rsidRDefault="009C5B56" w:rsidP="009C5B56">
            <w:pPr>
              <w:jc w:val="both"/>
              <w:rPr>
                <w:rFonts w:cstheme="minorHAnsi"/>
                <w:bCs/>
                <w:sz w:val="22"/>
                <w:szCs w:val="22"/>
              </w:rPr>
            </w:pPr>
            <w:r w:rsidRPr="002C5C4C">
              <w:rPr>
                <w:rFonts w:cstheme="minorHAnsi"/>
                <w:bCs/>
                <w:sz w:val="22"/>
                <w:szCs w:val="22"/>
              </w:rPr>
              <w:t>Create</w:t>
            </w:r>
            <w:r>
              <w:rPr>
                <w:rFonts w:cstheme="minorHAnsi"/>
                <w:bCs/>
                <w:sz w:val="22"/>
                <w:szCs w:val="22"/>
              </w:rPr>
              <w:t xml:space="preserve">, </w:t>
            </w:r>
            <w:proofErr w:type="gramStart"/>
            <w:r>
              <w:rPr>
                <w:rFonts w:cstheme="minorHAnsi"/>
                <w:bCs/>
                <w:sz w:val="22"/>
                <w:szCs w:val="22"/>
              </w:rPr>
              <w:t>issue</w:t>
            </w:r>
            <w:proofErr w:type="gramEnd"/>
            <w:r>
              <w:rPr>
                <w:rFonts w:cstheme="minorHAnsi"/>
                <w:bCs/>
                <w:sz w:val="22"/>
                <w:szCs w:val="22"/>
              </w:rPr>
              <w:t xml:space="preserve"> and approve a</w:t>
            </w:r>
            <w:r w:rsidRPr="002C5C4C">
              <w:rPr>
                <w:rFonts w:cstheme="minorHAnsi"/>
                <w:bCs/>
                <w:sz w:val="22"/>
                <w:szCs w:val="22"/>
              </w:rPr>
              <w:t xml:space="preserve"> </w:t>
            </w:r>
            <w:r>
              <w:rPr>
                <w:rFonts w:cstheme="minorHAnsi"/>
                <w:bCs/>
                <w:sz w:val="22"/>
                <w:szCs w:val="22"/>
              </w:rPr>
              <w:t>P/B-</w:t>
            </w:r>
            <w:r w:rsidRPr="002C5C4C">
              <w:rPr>
                <w:rFonts w:cstheme="minorHAnsi"/>
                <w:bCs/>
                <w:sz w:val="22"/>
                <w:szCs w:val="22"/>
              </w:rPr>
              <w:t>or</w:t>
            </w:r>
            <w:r>
              <w:rPr>
                <w:rFonts w:cstheme="minorHAnsi"/>
                <w:bCs/>
                <w:sz w:val="22"/>
                <w:szCs w:val="22"/>
              </w:rPr>
              <w:t>der in APN 2015</w:t>
            </w:r>
          </w:p>
        </w:tc>
      </w:tr>
      <w:tr w:rsidR="002C5C4C" w:rsidRPr="002C5C4C" w14:paraId="2EE4D985" w14:textId="77777777" w:rsidTr="00600B0C">
        <w:tc>
          <w:tcPr>
            <w:tcW w:w="562" w:type="dxa"/>
          </w:tcPr>
          <w:p w14:paraId="78749A7B" w14:textId="52F69A6E" w:rsidR="002C5C4C" w:rsidRDefault="002C5C4C" w:rsidP="002C5C4C">
            <w:pPr>
              <w:jc w:val="center"/>
              <w:rPr>
                <w:rFonts w:cstheme="minorHAnsi"/>
                <w:bCs/>
                <w:sz w:val="22"/>
                <w:szCs w:val="22"/>
              </w:rPr>
            </w:pPr>
            <w:r>
              <w:rPr>
                <w:rFonts w:cstheme="minorHAnsi"/>
                <w:bCs/>
                <w:sz w:val="22"/>
                <w:szCs w:val="22"/>
              </w:rPr>
              <w:t>8</w:t>
            </w:r>
          </w:p>
        </w:tc>
        <w:tc>
          <w:tcPr>
            <w:tcW w:w="8789" w:type="dxa"/>
          </w:tcPr>
          <w:p w14:paraId="2C575F04" w14:textId="1C8F5227" w:rsidR="002C5C4C" w:rsidRPr="002C5C4C" w:rsidRDefault="002C5C4C" w:rsidP="002C5C4C">
            <w:pPr>
              <w:jc w:val="both"/>
              <w:rPr>
                <w:rFonts w:cstheme="minorHAnsi"/>
                <w:bCs/>
                <w:sz w:val="22"/>
                <w:szCs w:val="22"/>
              </w:rPr>
            </w:pPr>
            <w:r>
              <w:rPr>
                <w:rFonts w:cstheme="minorHAnsi"/>
                <w:bCs/>
                <w:sz w:val="22"/>
                <w:szCs w:val="22"/>
              </w:rPr>
              <w:t xml:space="preserve">Configure “Single Source” for a given entry in APN 325 and check the AMOS behaviour in AON 2015 </w:t>
            </w:r>
          </w:p>
        </w:tc>
      </w:tr>
      <w:tr w:rsidR="002C5C4C" w:rsidRPr="002C5C4C" w14:paraId="44C8BBDE" w14:textId="77777777" w:rsidTr="00600B0C">
        <w:tc>
          <w:tcPr>
            <w:tcW w:w="562" w:type="dxa"/>
          </w:tcPr>
          <w:p w14:paraId="32695534" w14:textId="6015C31A" w:rsidR="002C5C4C" w:rsidRDefault="002C5C4C" w:rsidP="002C5C4C">
            <w:pPr>
              <w:jc w:val="center"/>
              <w:rPr>
                <w:rFonts w:cstheme="minorHAnsi"/>
                <w:bCs/>
                <w:sz w:val="22"/>
                <w:szCs w:val="22"/>
              </w:rPr>
            </w:pPr>
            <w:r>
              <w:rPr>
                <w:rFonts w:cstheme="minorHAnsi"/>
                <w:bCs/>
                <w:sz w:val="22"/>
                <w:szCs w:val="22"/>
              </w:rPr>
              <w:t>9</w:t>
            </w:r>
          </w:p>
        </w:tc>
        <w:tc>
          <w:tcPr>
            <w:tcW w:w="8789" w:type="dxa"/>
          </w:tcPr>
          <w:p w14:paraId="0DF6813D" w14:textId="384F4B86" w:rsidR="002C5C4C" w:rsidRPr="002C5C4C" w:rsidRDefault="002C5C4C" w:rsidP="002C5C4C">
            <w:pPr>
              <w:jc w:val="both"/>
              <w:rPr>
                <w:rFonts w:cstheme="minorHAnsi"/>
                <w:bCs/>
                <w:sz w:val="22"/>
                <w:szCs w:val="22"/>
              </w:rPr>
            </w:pPr>
            <w:r w:rsidRPr="002C5C4C">
              <w:rPr>
                <w:rFonts w:cstheme="minorHAnsi"/>
                <w:bCs/>
                <w:sz w:val="22"/>
                <w:szCs w:val="22"/>
              </w:rPr>
              <w:t>Create</w:t>
            </w:r>
            <w:r w:rsidR="009C5B56">
              <w:rPr>
                <w:rFonts w:cstheme="minorHAnsi"/>
                <w:bCs/>
                <w:sz w:val="22"/>
                <w:szCs w:val="22"/>
              </w:rPr>
              <w:t xml:space="preserve">, </w:t>
            </w:r>
            <w:proofErr w:type="gramStart"/>
            <w:r w:rsidR="009C5B56">
              <w:rPr>
                <w:rFonts w:cstheme="minorHAnsi"/>
                <w:bCs/>
                <w:sz w:val="22"/>
                <w:szCs w:val="22"/>
              </w:rPr>
              <w:t>issue</w:t>
            </w:r>
            <w:proofErr w:type="gramEnd"/>
            <w:r w:rsidR="009C5B56">
              <w:rPr>
                <w:rFonts w:cstheme="minorHAnsi"/>
                <w:bCs/>
                <w:sz w:val="22"/>
                <w:szCs w:val="22"/>
              </w:rPr>
              <w:t xml:space="preserve"> and approve a</w:t>
            </w:r>
            <w:r w:rsidRPr="002C5C4C">
              <w:rPr>
                <w:rFonts w:cstheme="minorHAnsi"/>
                <w:bCs/>
                <w:sz w:val="22"/>
                <w:szCs w:val="22"/>
              </w:rPr>
              <w:t xml:space="preserve"> </w:t>
            </w:r>
            <w:r>
              <w:rPr>
                <w:rFonts w:cstheme="minorHAnsi"/>
                <w:bCs/>
                <w:sz w:val="22"/>
                <w:szCs w:val="22"/>
              </w:rPr>
              <w:t>Y-</w:t>
            </w:r>
            <w:r w:rsidRPr="002C5C4C">
              <w:rPr>
                <w:rFonts w:cstheme="minorHAnsi"/>
                <w:bCs/>
                <w:sz w:val="22"/>
                <w:szCs w:val="22"/>
              </w:rPr>
              <w:t>or</w:t>
            </w:r>
            <w:r>
              <w:rPr>
                <w:rFonts w:cstheme="minorHAnsi"/>
                <w:bCs/>
                <w:sz w:val="22"/>
                <w:szCs w:val="22"/>
              </w:rPr>
              <w:t>der in APN 2015</w:t>
            </w:r>
            <w:r w:rsidR="00201985">
              <w:rPr>
                <w:rFonts w:cstheme="minorHAnsi"/>
                <w:bCs/>
                <w:sz w:val="22"/>
                <w:szCs w:val="22"/>
              </w:rPr>
              <w:t>. With/without Price Book.</w:t>
            </w:r>
          </w:p>
        </w:tc>
      </w:tr>
      <w:tr w:rsidR="009C5B56" w:rsidRPr="002C5C4C" w14:paraId="25CF447B" w14:textId="77777777" w:rsidTr="00600B0C">
        <w:tc>
          <w:tcPr>
            <w:tcW w:w="562" w:type="dxa"/>
          </w:tcPr>
          <w:p w14:paraId="7FD6C648" w14:textId="324794F9" w:rsidR="009C5B56" w:rsidRDefault="009C5B56" w:rsidP="009C5B56">
            <w:pPr>
              <w:jc w:val="center"/>
              <w:rPr>
                <w:rFonts w:cstheme="minorHAnsi"/>
                <w:bCs/>
                <w:sz w:val="22"/>
                <w:szCs w:val="22"/>
              </w:rPr>
            </w:pPr>
            <w:r>
              <w:rPr>
                <w:rFonts w:cstheme="minorHAnsi"/>
                <w:bCs/>
                <w:sz w:val="22"/>
                <w:szCs w:val="22"/>
              </w:rPr>
              <w:t>10</w:t>
            </w:r>
          </w:p>
        </w:tc>
        <w:tc>
          <w:tcPr>
            <w:tcW w:w="8789" w:type="dxa"/>
          </w:tcPr>
          <w:p w14:paraId="6D81C0D3" w14:textId="2D1DAFAE" w:rsidR="009C5B56" w:rsidRPr="002C5C4C" w:rsidRDefault="009C5B56" w:rsidP="009C5B56">
            <w:pPr>
              <w:jc w:val="both"/>
              <w:rPr>
                <w:rFonts w:cstheme="minorHAnsi"/>
                <w:bCs/>
                <w:sz w:val="22"/>
                <w:szCs w:val="22"/>
              </w:rPr>
            </w:pPr>
            <w:r w:rsidRPr="002C5C4C">
              <w:rPr>
                <w:rFonts w:cstheme="minorHAnsi"/>
                <w:bCs/>
                <w:sz w:val="22"/>
                <w:szCs w:val="22"/>
              </w:rPr>
              <w:t>Create</w:t>
            </w:r>
            <w:r>
              <w:rPr>
                <w:rFonts w:cstheme="minorHAnsi"/>
                <w:bCs/>
                <w:sz w:val="22"/>
                <w:szCs w:val="22"/>
              </w:rPr>
              <w:t xml:space="preserve">, </w:t>
            </w:r>
            <w:proofErr w:type="gramStart"/>
            <w:r>
              <w:rPr>
                <w:rFonts w:cstheme="minorHAnsi"/>
                <w:bCs/>
                <w:sz w:val="22"/>
                <w:szCs w:val="22"/>
              </w:rPr>
              <w:t>issue</w:t>
            </w:r>
            <w:proofErr w:type="gramEnd"/>
            <w:r>
              <w:rPr>
                <w:rFonts w:cstheme="minorHAnsi"/>
                <w:bCs/>
                <w:sz w:val="22"/>
                <w:szCs w:val="22"/>
              </w:rPr>
              <w:t xml:space="preserve"> and approve a</w:t>
            </w:r>
            <w:r w:rsidRPr="002C5C4C">
              <w:rPr>
                <w:rFonts w:cstheme="minorHAnsi"/>
                <w:bCs/>
                <w:sz w:val="22"/>
                <w:szCs w:val="22"/>
              </w:rPr>
              <w:t xml:space="preserve"> </w:t>
            </w:r>
            <w:r>
              <w:rPr>
                <w:rFonts w:cstheme="minorHAnsi"/>
                <w:bCs/>
                <w:sz w:val="22"/>
                <w:szCs w:val="22"/>
              </w:rPr>
              <w:t>L-</w:t>
            </w:r>
            <w:r w:rsidRPr="002C5C4C">
              <w:rPr>
                <w:rFonts w:cstheme="minorHAnsi"/>
                <w:bCs/>
                <w:sz w:val="22"/>
                <w:szCs w:val="22"/>
              </w:rPr>
              <w:t>or</w:t>
            </w:r>
            <w:r>
              <w:rPr>
                <w:rFonts w:cstheme="minorHAnsi"/>
                <w:bCs/>
                <w:sz w:val="22"/>
                <w:szCs w:val="22"/>
              </w:rPr>
              <w:t>der in APN 2015</w:t>
            </w:r>
            <w:r w:rsidR="00201985">
              <w:rPr>
                <w:rFonts w:cstheme="minorHAnsi"/>
                <w:bCs/>
                <w:sz w:val="22"/>
                <w:szCs w:val="22"/>
              </w:rPr>
              <w:t>. With/without Price Book.</w:t>
            </w:r>
          </w:p>
        </w:tc>
      </w:tr>
      <w:tr w:rsidR="009C5B56" w:rsidRPr="002C5C4C" w14:paraId="3329D108" w14:textId="77777777" w:rsidTr="00600B0C">
        <w:tc>
          <w:tcPr>
            <w:tcW w:w="562" w:type="dxa"/>
          </w:tcPr>
          <w:p w14:paraId="25235F0A" w14:textId="4CEFE4AB" w:rsidR="009C5B56" w:rsidRDefault="009C5B56" w:rsidP="009C5B56">
            <w:pPr>
              <w:jc w:val="center"/>
              <w:rPr>
                <w:rFonts w:cstheme="minorHAnsi"/>
                <w:bCs/>
                <w:sz w:val="22"/>
                <w:szCs w:val="22"/>
              </w:rPr>
            </w:pPr>
            <w:r>
              <w:rPr>
                <w:rFonts w:cstheme="minorHAnsi"/>
                <w:bCs/>
                <w:sz w:val="22"/>
                <w:szCs w:val="22"/>
              </w:rPr>
              <w:t>11</w:t>
            </w:r>
          </w:p>
        </w:tc>
        <w:tc>
          <w:tcPr>
            <w:tcW w:w="8789" w:type="dxa"/>
          </w:tcPr>
          <w:p w14:paraId="5901BFD9" w14:textId="4C2E7851" w:rsidR="009C5B56" w:rsidRPr="002C5C4C" w:rsidRDefault="009C5B56" w:rsidP="009C5B56">
            <w:pPr>
              <w:jc w:val="both"/>
              <w:rPr>
                <w:rFonts w:cstheme="minorHAnsi"/>
                <w:bCs/>
                <w:sz w:val="22"/>
                <w:szCs w:val="22"/>
              </w:rPr>
            </w:pPr>
            <w:r w:rsidRPr="002C5C4C">
              <w:rPr>
                <w:rFonts w:cstheme="minorHAnsi"/>
                <w:bCs/>
                <w:sz w:val="22"/>
                <w:szCs w:val="22"/>
              </w:rPr>
              <w:t>Create</w:t>
            </w:r>
            <w:r>
              <w:rPr>
                <w:rFonts w:cstheme="minorHAnsi"/>
                <w:bCs/>
                <w:sz w:val="22"/>
                <w:szCs w:val="22"/>
              </w:rPr>
              <w:t>, issue, approve and book an</w:t>
            </w:r>
            <w:r w:rsidRPr="002C5C4C">
              <w:rPr>
                <w:rFonts w:cstheme="minorHAnsi"/>
                <w:bCs/>
                <w:sz w:val="22"/>
                <w:szCs w:val="22"/>
              </w:rPr>
              <w:t xml:space="preserve"> </w:t>
            </w:r>
            <w:r>
              <w:rPr>
                <w:rFonts w:cstheme="minorHAnsi"/>
                <w:bCs/>
                <w:sz w:val="22"/>
                <w:szCs w:val="22"/>
              </w:rPr>
              <w:t>X-</w:t>
            </w:r>
            <w:r w:rsidRPr="002C5C4C">
              <w:rPr>
                <w:rFonts w:cstheme="minorHAnsi"/>
                <w:bCs/>
                <w:sz w:val="22"/>
                <w:szCs w:val="22"/>
              </w:rPr>
              <w:t>or</w:t>
            </w:r>
            <w:r>
              <w:rPr>
                <w:rFonts w:cstheme="minorHAnsi"/>
                <w:bCs/>
                <w:sz w:val="22"/>
                <w:szCs w:val="22"/>
              </w:rPr>
              <w:t>der in APN 2015</w:t>
            </w:r>
            <w:r w:rsidR="00201985">
              <w:rPr>
                <w:rFonts w:cstheme="minorHAnsi"/>
                <w:bCs/>
                <w:sz w:val="22"/>
                <w:szCs w:val="22"/>
              </w:rPr>
              <w:t>. With/without Price Book.</w:t>
            </w:r>
          </w:p>
        </w:tc>
      </w:tr>
      <w:tr w:rsidR="009C5B56" w:rsidRPr="002C5C4C" w14:paraId="35DE720E" w14:textId="77777777" w:rsidTr="00600B0C">
        <w:tc>
          <w:tcPr>
            <w:tcW w:w="562" w:type="dxa"/>
          </w:tcPr>
          <w:p w14:paraId="6D2E5064" w14:textId="16DD86C1" w:rsidR="009C5B56" w:rsidRDefault="009C5B56" w:rsidP="009C5B56">
            <w:pPr>
              <w:jc w:val="center"/>
              <w:rPr>
                <w:rFonts w:cstheme="minorHAnsi"/>
                <w:bCs/>
                <w:sz w:val="22"/>
                <w:szCs w:val="22"/>
              </w:rPr>
            </w:pPr>
            <w:r>
              <w:rPr>
                <w:rFonts w:cstheme="minorHAnsi"/>
                <w:bCs/>
                <w:sz w:val="22"/>
                <w:szCs w:val="22"/>
              </w:rPr>
              <w:t>11</w:t>
            </w:r>
          </w:p>
        </w:tc>
        <w:tc>
          <w:tcPr>
            <w:tcW w:w="8789" w:type="dxa"/>
          </w:tcPr>
          <w:p w14:paraId="24CF0ACF" w14:textId="6066DF78" w:rsidR="009C5B56" w:rsidRPr="002C5C4C" w:rsidRDefault="009C5B56" w:rsidP="009C5B56">
            <w:pPr>
              <w:jc w:val="both"/>
              <w:rPr>
                <w:rFonts w:cstheme="minorHAnsi"/>
                <w:bCs/>
                <w:sz w:val="22"/>
                <w:szCs w:val="22"/>
              </w:rPr>
            </w:pPr>
            <w:r w:rsidRPr="002C5C4C">
              <w:rPr>
                <w:rFonts w:cstheme="minorHAnsi"/>
                <w:bCs/>
                <w:sz w:val="22"/>
                <w:szCs w:val="22"/>
              </w:rPr>
              <w:t>Create</w:t>
            </w:r>
            <w:r>
              <w:rPr>
                <w:rFonts w:cstheme="minorHAnsi"/>
                <w:bCs/>
                <w:sz w:val="22"/>
                <w:szCs w:val="22"/>
              </w:rPr>
              <w:t>, issue, approve and book a</w:t>
            </w:r>
            <w:r w:rsidRPr="002C5C4C">
              <w:rPr>
                <w:rFonts w:cstheme="minorHAnsi"/>
                <w:bCs/>
                <w:sz w:val="22"/>
                <w:szCs w:val="22"/>
              </w:rPr>
              <w:t xml:space="preserve"> </w:t>
            </w:r>
            <w:r>
              <w:rPr>
                <w:rFonts w:cstheme="minorHAnsi"/>
                <w:bCs/>
                <w:sz w:val="22"/>
                <w:szCs w:val="22"/>
              </w:rPr>
              <w:t>C-</w:t>
            </w:r>
            <w:r w:rsidRPr="002C5C4C">
              <w:rPr>
                <w:rFonts w:cstheme="minorHAnsi"/>
                <w:bCs/>
                <w:sz w:val="22"/>
                <w:szCs w:val="22"/>
              </w:rPr>
              <w:t>or</w:t>
            </w:r>
            <w:r>
              <w:rPr>
                <w:rFonts w:cstheme="minorHAnsi"/>
                <w:bCs/>
                <w:sz w:val="22"/>
                <w:szCs w:val="22"/>
              </w:rPr>
              <w:t>der in APN 2015</w:t>
            </w:r>
            <w:r w:rsidR="00201985">
              <w:rPr>
                <w:rFonts w:cstheme="minorHAnsi"/>
                <w:bCs/>
                <w:sz w:val="22"/>
                <w:szCs w:val="22"/>
              </w:rPr>
              <w:t>. With/without Price Book.</w:t>
            </w:r>
          </w:p>
        </w:tc>
      </w:tr>
      <w:tr w:rsidR="009C5B56" w:rsidRPr="002C5C4C" w14:paraId="52047E0C" w14:textId="77777777" w:rsidTr="00600B0C">
        <w:tc>
          <w:tcPr>
            <w:tcW w:w="562" w:type="dxa"/>
          </w:tcPr>
          <w:p w14:paraId="77F4E83D" w14:textId="117F6DCE" w:rsidR="009C5B56" w:rsidRDefault="009C5B56" w:rsidP="009C5B56">
            <w:pPr>
              <w:jc w:val="center"/>
              <w:rPr>
                <w:rFonts w:cstheme="minorHAnsi"/>
                <w:bCs/>
                <w:sz w:val="22"/>
                <w:szCs w:val="22"/>
              </w:rPr>
            </w:pPr>
            <w:r>
              <w:rPr>
                <w:rFonts w:cstheme="minorHAnsi"/>
                <w:bCs/>
                <w:sz w:val="22"/>
                <w:szCs w:val="22"/>
              </w:rPr>
              <w:t>12</w:t>
            </w:r>
          </w:p>
        </w:tc>
        <w:tc>
          <w:tcPr>
            <w:tcW w:w="8789" w:type="dxa"/>
          </w:tcPr>
          <w:p w14:paraId="097E6C11" w14:textId="3CE9EF00" w:rsidR="009C5B56" w:rsidRPr="002C5C4C" w:rsidRDefault="009C5B56" w:rsidP="009C5B56">
            <w:pPr>
              <w:jc w:val="both"/>
              <w:rPr>
                <w:rFonts w:cstheme="minorHAnsi"/>
                <w:bCs/>
                <w:sz w:val="22"/>
                <w:szCs w:val="22"/>
              </w:rPr>
            </w:pPr>
            <w:r w:rsidRPr="002C5C4C">
              <w:rPr>
                <w:rFonts w:cstheme="minorHAnsi"/>
                <w:bCs/>
                <w:sz w:val="22"/>
                <w:szCs w:val="22"/>
              </w:rPr>
              <w:t>Create</w:t>
            </w:r>
            <w:r>
              <w:rPr>
                <w:rFonts w:cstheme="minorHAnsi"/>
                <w:bCs/>
                <w:sz w:val="22"/>
                <w:szCs w:val="22"/>
              </w:rPr>
              <w:t>, issue, approve and book a</w:t>
            </w:r>
            <w:r w:rsidRPr="002C5C4C">
              <w:rPr>
                <w:rFonts w:cstheme="minorHAnsi"/>
                <w:bCs/>
                <w:sz w:val="22"/>
                <w:szCs w:val="22"/>
              </w:rPr>
              <w:t xml:space="preserve"> </w:t>
            </w:r>
            <w:r>
              <w:rPr>
                <w:rFonts w:cstheme="minorHAnsi"/>
                <w:bCs/>
                <w:sz w:val="22"/>
                <w:szCs w:val="22"/>
              </w:rPr>
              <w:t>V-</w:t>
            </w:r>
            <w:r w:rsidRPr="002C5C4C">
              <w:rPr>
                <w:rFonts w:cstheme="minorHAnsi"/>
                <w:bCs/>
                <w:sz w:val="22"/>
                <w:szCs w:val="22"/>
              </w:rPr>
              <w:t>or</w:t>
            </w:r>
            <w:r>
              <w:rPr>
                <w:rFonts w:cstheme="minorHAnsi"/>
                <w:bCs/>
                <w:sz w:val="22"/>
                <w:szCs w:val="22"/>
              </w:rPr>
              <w:t>der in APN 2015</w:t>
            </w:r>
            <w:r w:rsidR="00201985">
              <w:rPr>
                <w:rFonts w:cstheme="minorHAnsi"/>
                <w:bCs/>
                <w:sz w:val="22"/>
                <w:szCs w:val="22"/>
              </w:rPr>
              <w:t>. With/without Price Book.</w:t>
            </w:r>
          </w:p>
        </w:tc>
      </w:tr>
      <w:tr w:rsidR="009C5B56" w:rsidRPr="002C5C4C" w14:paraId="6C476CEB" w14:textId="77777777" w:rsidTr="00600B0C">
        <w:tc>
          <w:tcPr>
            <w:tcW w:w="562" w:type="dxa"/>
          </w:tcPr>
          <w:p w14:paraId="651DFFA8" w14:textId="7BCA4216" w:rsidR="009C5B56" w:rsidRDefault="009C5B56" w:rsidP="009C5B56">
            <w:pPr>
              <w:jc w:val="center"/>
              <w:rPr>
                <w:rFonts w:cstheme="minorHAnsi"/>
                <w:bCs/>
                <w:sz w:val="22"/>
                <w:szCs w:val="22"/>
              </w:rPr>
            </w:pPr>
            <w:r>
              <w:rPr>
                <w:rFonts w:cstheme="minorHAnsi"/>
                <w:bCs/>
                <w:sz w:val="22"/>
                <w:szCs w:val="22"/>
              </w:rPr>
              <w:t>13</w:t>
            </w:r>
          </w:p>
        </w:tc>
        <w:tc>
          <w:tcPr>
            <w:tcW w:w="8789" w:type="dxa"/>
          </w:tcPr>
          <w:p w14:paraId="4AE5C871" w14:textId="5443978D" w:rsidR="009C5B56" w:rsidRPr="002C5C4C" w:rsidRDefault="009C5B56" w:rsidP="009C5B56">
            <w:pPr>
              <w:jc w:val="both"/>
              <w:rPr>
                <w:rFonts w:cstheme="minorHAnsi"/>
                <w:bCs/>
                <w:sz w:val="22"/>
                <w:szCs w:val="22"/>
              </w:rPr>
            </w:pPr>
            <w:r w:rsidRPr="002C5C4C">
              <w:rPr>
                <w:rFonts w:cstheme="minorHAnsi"/>
                <w:bCs/>
                <w:sz w:val="22"/>
                <w:szCs w:val="22"/>
              </w:rPr>
              <w:t>Create</w:t>
            </w:r>
            <w:r>
              <w:rPr>
                <w:rFonts w:cstheme="minorHAnsi"/>
                <w:bCs/>
                <w:sz w:val="22"/>
                <w:szCs w:val="22"/>
              </w:rPr>
              <w:t>, issue, approve and book a</w:t>
            </w:r>
            <w:r w:rsidRPr="002C5C4C">
              <w:rPr>
                <w:rFonts w:cstheme="minorHAnsi"/>
                <w:bCs/>
                <w:sz w:val="22"/>
                <w:szCs w:val="22"/>
              </w:rPr>
              <w:t xml:space="preserve"> </w:t>
            </w:r>
            <w:r>
              <w:rPr>
                <w:rFonts w:cstheme="minorHAnsi"/>
                <w:bCs/>
                <w:sz w:val="22"/>
                <w:szCs w:val="22"/>
              </w:rPr>
              <w:t>S-</w:t>
            </w:r>
            <w:r w:rsidRPr="002C5C4C">
              <w:rPr>
                <w:rFonts w:cstheme="minorHAnsi"/>
                <w:bCs/>
                <w:sz w:val="22"/>
                <w:szCs w:val="22"/>
              </w:rPr>
              <w:t>or</w:t>
            </w:r>
            <w:r>
              <w:rPr>
                <w:rFonts w:cstheme="minorHAnsi"/>
                <w:bCs/>
                <w:sz w:val="22"/>
                <w:szCs w:val="22"/>
              </w:rPr>
              <w:t>der in APN 2015</w:t>
            </w:r>
            <w:r w:rsidR="00201985">
              <w:rPr>
                <w:rFonts w:cstheme="minorHAnsi"/>
                <w:bCs/>
                <w:sz w:val="22"/>
                <w:szCs w:val="22"/>
              </w:rPr>
              <w:t>. With/without Price Book.</w:t>
            </w:r>
          </w:p>
        </w:tc>
      </w:tr>
      <w:tr w:rsidR="009C5B56" w:rsidRPr="002C5C4C" w14:paraId="377F5E3F" w14:textId="77777777" w:rsidTr="00600B0C">
        <w:tc>
          <w:tcPr>
            <w:tcW w:w="562" w:type="dxa"/>
          </w:tcPr>
          <w:p w14:paraId="50E6D52D" w14:textId="024EAEA7" w:rsidR="009C5B56" w:rsidRDefault="009C5B56" w:rsidP="009C5B56">
            <w:pPr>
              <w:jc w:val="center"/>
              <w:rPr>
                <w:rFonts w:cstheme="minorHAnsi"/>
                <w:bCs/>
                <w:sz w:val="22"/>
                <w:szCs w:val="22"/>
              </w:rPr>
            </w:pPr>
            <w:r>
              <w:rPr>
                <w:rFonts w:cstheme="minorHAnsi"/>
                <w:bCs/>
                <w:sz w:val="22"/>
                <w:szCs w:val="22"/>
              </w:rPr>
              <w:t>14</w:t>
            </w:r>
          </w:p>
        </w:tc>
        <w:tc>
          <w:tcPr>
            <w:tcW w:w="8789" w:type="dxa"/>
          </w:tcPr>
          <w:p w14:paraId="428D082C" w14:textId="3D3BD30E" w:rsidR="009C5B56" w:rsidRPr="002C5C4C" w:rsidRDefault="009C5B56" w:rsidP="009C5B56">
            <w:pPr>
              <w:jc w:val="both"/>
              <w:rPr>
                <w:rFonts w:cstheme="minorHAnsi"/>
                <w:bCs/>
                <w:sz w:val="22"/>
                <w:szCs w:val="22"/>
              </w:rPr>
            </w:pPr>
            <w:r>
              <w:rPr>
                <w:rFonts w:cstheme="minorHAnsi"/>
                <w:bCs/>
                <w:sz w:val="22"/>
                <w:szCs w:val="22"/>
              </w:rPr>
              <w:t>Try to approve/not approve vendors (APN 53) and see the AMOS behaviour in APN 2015</w:t>
            </w:r>
          </w:p>
        </w:tc>
      </w:tr>
    </w:tbl>
    <w:p w14:paraId="44DBBC5B" w14:textId="77777777" w:rsidR="00713BC9" w:rsidRPr="002C5C4C" w:rsidRDefault="00713BC9" w:rsidP="00713BC9">
      <w:pPr>
        <w:spacing w:line="240" w:lineRule="auto"/>
        <w:rPr>
          <w:rFonts w:cstheme="minorHAnsi"/>
          <w:sz w:val="22"/>
          <w:szCs w:val="22"/>
        </w:rPr>
      </w:pPr>
    </w:p>
    <w:p w14:paraId="1B3CFE90" w14:textId="5C9114E7" w:rsidR="00FE2679" w:rsidRPr="008270EE" w:rsidRDefault="00FE2679" w:rsidP="00713BC9">
      <w:pPr>
        <w:pStyle w:val="Heading1"/>
        <w:numPr>
          <w:ilvl w:val="0"/>
          <w:numId w:val="4"/>
        </w:numPr>
        <w:spacing w:before="0" w:after="120"/>
        <w:ind w:left="284" w:hanging="284"/>
        <w:rPr>
          <w:rFonts w:asciiTheme="minorHAnsi" w:hAnsiTheme="minorHAnsi" w:cstheme="minorHAnsi"/>
          <w:sz w:val="22"/>
          <w:szCs w:val="22"/>
        </w:rPr>
      </w:pPr>
      <w:bookmarkStart w:id="27" w:name="_Toc168511102"/>
      <w:r>
        <w:rPr>
          <w:rFonts w:asciiTheme="minorHAnsi" w:hAnsiTheme="minorHAnsi" w:cstheme="minorHAnsi"/>
          <w:sz w:val="22"/>
          <w:szCs w:val="22"/>
        </w:rPr>
        <w:t>Annex – Additional Info</w:t>
      </w:r>
      <w:bookmarkEnd w:id="26"/>
      <w:bookmarkEnd w:id="27"/>
    </w:p>
    <w:p w14:paraId="795312E6" w14:textId="602F20AB" w:rsidR="00FE2679" w:rsidRDefault="009C6D43" w:rsidP="00CF2258">
      <w:pPr>
        <w:spacing w:line="240" w:lineRule="auto"/>
        <w:rPr>
          <w:rFonts w:cstheme="minorHAnsi"/>
          <w:sz w:val="22"/>
          <w:szCs w:val="22"/>
        </w:rPr>
      </w:pPr>
      <w:r>
        <w:rPr>
          <w:rFonts w:cstheme="minorHAnsi"/>
          <w:sz w:val="22"/>
          <w:szCs w:val="22"/>
        </w:rPr>
        <w:t>-</w:t>
      </w:r>
      <w:r w:rsidR="0060160C">
        <w:rPr>
          <w:rFonts w:cstheme="minorHAnsi"/>
          <w:sz w:val="22"/>
          <w:szCs w:val="22"/>
        </w:rPr>
        <w:t>/-</w:t>
      </w:r>
    </w:p>
    <w:p w14:paraId="5D5768D3" w14:textId="77777777" w:rsidR="0060160C" w:rsidRPr="0060160C" w:rsidRDefault="0060160C" w:rsidP="00CF2258">
      <w:pPr>
        <w:spacing w:line="240" w:lineRule="auto"/>
        <w:rPr>
          <w:rFonts w:cstheme="minorHAnsi"/>
          <w:sz w:val="22"/>
          <w:szCs w:val="22"/>
        </w:rPr>
      </w:pPr>
    </w:p>
    <w:sectPr w:rsidR="0060160C" w:rsidRPr="006016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66DC92" w14:textId="77777777" w:rsidR="00CB233E" w:rsidRDefault="00CB233E" w:rsidP="00EC2942">
      <w:pPr>
        <w:spacing w:after="0" w:line="240" w:lineRule="auto"/>
      </w:pPr>
      <w:r>
        <w:separator/>
      </w:r>
    </w:p>
  </w:endnote>
  <w:endnote w:type="continuationSeparator" w:id="0">
    <w:p w14:paraId="22D91FF3" w14:textId="77777777" w:rsidR="00CB233E" w:rsidRDefault="00CB233E" w:rsidP="00EC2942">
      <w:pPr>
        <w:spacing w:after="0" w:line="240" w:lineRule="auto"/>
      </w:pPr>
      <w:r>
        <w:continuationSeparator/>
      </w:r>
    </w:p>
  </w:endnote>
  <w:endnote w:type="continuationNotice" w:id="1">
    <w:p w14:paraId="101E989E" w14:textId="77777777" w:rsidR="00CB233E" w:rsidRDefault="00CB23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5" name="Picture 1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6" name="Picture 16">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81D3C" w14:textId="77777777" w:rsidR="00CB233E" w:rsidRDefault="00CB233E" w:rsidP="00EC2942">
      <w:pPr>
        <w:spacing w:after="0" w:line="240" w:lineRule="auto"/>
      </w:pPr>
      <w:r>
        <w:separator/>
      </w:r>
    </w:p>
  </w:footnote>
  <w:footnote w:type="continuationSeparator" w:id="0">
    <w:p w14:paraId="7C128CB9" w14:textId="77777777" w:rsidR="00CB233E" w:rsidRDefault="00CB233E" w:rsidP="00EC2942">
      <w:pPr>
        <w:spacing w:after="0" w:line="240" w:lineRule="auto"/>
      </w:pPr>
      <w:r>
        <w:continuationSeparator/>
      </w:r>
    </w:p>
  </w:footnote>
  <w:footnote w:type="continuationNotice" w:id="1">
    <w:p w14:paraId="114FF13E" w14:textId="77777777" w:rsidR="00CB233E" w:rsidRDefault="00CB233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2A110D8D" w:rsidR="0019283C" w:rsidRPr="0019283C" w:rsidRDefault="006F5A71" w:rsidP="0019283C">
        <w:pPr>
          <w:pStyle w:val="Header"/>
          <w:jc w:val="center"/>
          <w:rPr>
            <w:sz w:val="24"/>
            <w:szCs w:val="24"/>
          </w:rPr>
        </w:pPr>
        <w:r>
          <w:rPr>
            <w:sz w:val="24"/>
            <w:szCs w:val="24"/>
          </w:rPr>
          <w:t>09.03 Ordering</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105B"/>
    <w:multiLevelType w:val="multilevel"/>
    <w:tmpl w:val="5568E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DFC1D56"/>
    <w:multiLevelType w:val="hybridMultilevel"/>
    <w:tmpl w:val="51464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827CD1"/>
    <w:multiLevelType w:val="hybridMultilevel"/>
    <w:tmpl w:val="6FD839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C5A3C0B"/>
    <w:multiLevelType w:val="hybridMultilevel"/>
    <w:tmpl w:val="6C1039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0A0B46"/>
    <w:multiLevelType w:val="multilevel"/>
    <w:tmpl w:val="5AAA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9650B1"/>
    <w:multiLevelType w:val="multilevel"/>
    <w:tmpl w:val="A720D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7525A8"/>
    <w:multiLevelType w:val="multilevel"/>
    <w:tmpl w:val="A26A4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685CFE"/>
    <w:multiLevelType w:val="hybridMultilevel"/>
    <w:tmpl w:val="713EF6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C4B3162"/>
    <w:multiLevelType w:val="multilevel"/>
    <w:tmpl w:val="5AAA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096571C"/>
    <w:multiLevelType w:val="hybridMultilevel"/>
    <w:tmpl w:val="3D9A9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6053890"/>
    <w:multiLevelType w:val="hybridMultilevel"/>
    <w:tmpl w:val="F2821DEC"/>
    <w:lvl w:ilvl="0" w:tplc="200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22C7A15"/>
    <w:multiLevelType w:val="multilevel"/>
    <w:tmpl w:val="9D706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2851FB"/>
    <w:multiLevelType w:val="multilevel"/>
    <w:tmpl w:val="AB601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1871D20"/>
    <w:multiLevelType w:val="multilevel"/>
    <w:tmpl w:val="F94C8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4C27D49"/>
    <w:multiLevelType w:val="multilevel"/>
    <w:tmpl w:val="5AAA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643E6A"/>
    <w:multiLevelType w:val="multilevel"/>
    <w:tmpl w:val="5622E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B08344D"/>
    <w:multiLevelType w:val="hybridMultilevel"/>
    <w:tmpl w:val="8A1E0E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12"/>
  </w:num>
  <w:num w:numId="2" w16cid:durableId="1183275680">
    <w:abstractNumId w:val="1"/>
  </w:num>
  <w:num w:numId="3" w16cid:durableId="1911115362">
    <w:abstractNumId w:val="10"/>
  </w:num>
  <w:num w:numId="4" w16cid:durableId="851528996">
    <w:abstractNumId w:val="4"/>
  </w:num>
  <w:num w:numId="5" w16cid:durableId="1344437272">
    <w:abstractNumId w:val="18"/>
  </w:num>
  <w:num w:numId="6" w16cid:durableId="472602131">
    <w:abstractNumId w:val="13"/>
  </w:num>
  <w:num w:numId="7" w16cid:durableId="1295018712">
    <w:abstractNumId w:val="22"/>
  </w:num>
  <w:num w:numId="8" w16cid:durableId="940989288">
    <w:abstractNumId w:val="15"/>
  </w:num>
  <w:num w:numId="9" w16cid:durableId="740636917">
    <w:abstractNumId w:val="9"/>
  </w:num>
  <w:num w:numId="10" w16cid:durableId="294797232">
    <w:abstractNumId w:val="3"/>
  </w:num>
  <w:num w:numId="11" w16cid:durableId="996107121">
    <w:abstractNumId w:val="8"/>
  </w:num>
  <w:num w:numId="12" w16cid:durableId="829516650">
    <w:abstractNumId w:val="19"/>
  </w:num>
  <w:num w:numId="13" w16cid:durableId="53360228">
    <w:abstractNumId w:val="21"/>
  </w:num>
  <w:num w:numId="14" w16cid:durableId="1233005315">
    <w:abstractNumId w:val="16"/>
  </w:num>
  <w:num w:numId="15" w16cid:durableId="1448963776">
    <w:abstractNumId w:val="17"/>
  </w:num>
  <w:num w:numId="16" w16cid:durableId="421074248">
    <w:abstractNumId w:val="7"/>
  </w:num>
  <w:num w:numId="17" w16cid:durableId="299963299">
    <w:abstractNumId w:val="20"/>
  </w:num>
  <w:num w:numId="18" w16cid:durableId="86653687">
    <w:abstractNumId w:val="0"/>
  </w:num>
  <w:num w:numId="19" w16cid:durableId="1906063177">
    <w:abstractNumId w:val="6"/>
  </w:num>
  <w:num w:numId="20" w16cid:durableId="136068755">
    <w:abstractNumId w:val="11"/>
  </w:num>
  <w:num w:numId="21" w16cid:durableId="584000935">
    <w:abstractNumId w:val="5"/>
  </w:num>
  <w:num w:numId="22" w16cid:durableId="209415777">
    <w:abstractNumId w:val="14"/>
  </w:num>
  <w:num w:numId="23" w16cid:durableId="953950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05F6A"/>
    <w:rsid w:val="0001012B"/>
    <w:rsid w:val="00010C92"/>
    <w:rsid w:val="00014855"/>
    <w:rsid w:val="000153C1"/>
    <w:rsid w:val="0001632D"/>
    <w:rsid w:val="000212C6"/>
    <w:rsid w:val="00023346"/>
    <w:rsid w:val="00026239"/>
    <w:rsid w:val="00026B72"/>
    <w:rsid w:val="00034813"/>
    <w:rsid w:val="000406CF"/>
    <w:rsid w:val="00041EBB"/>
    <w:rsid w:val="000443A3"/>
    <w:rsid w:val="00047080"/>
    <w:rsid w:val="000532C0"/>
    <w:rsid w:val="000536C2"/>
    <w:rsid w:val="00055367"/>
    <w:rsid w:val="000612A2"/>
    <w:rsid w:val="00067BA3"/>
    <w:rsid w:val="00083C53"/>
    <w:rsid w:val="000853D2"/>
    <w:rsid w:val="00086360"/>
    <w:rsid w:val="00093F1E"/>
    <w:rsid w:val="0009612F"/>
    <w:rsid w:val="000A0C95"/>
    <w:rsid w:val="000A1C2F"/>
    <w:rsid w:val="000A6DE3"/>
    <w:rsid w:val="000B1BDA"/>
    <w:rsid w:val="000B2B01"/>
    <w:rsid w:val="000B55ED"/>
    <w:rsid w:val="000B6085"/>
    <w:rsid w:val="000B710F"/>
    <w:rsid w:val="000C61AB"/>
    <w:rsid w:val="000C7B72"/>
    <w:rsid w:val="000D3EB2"/>
    <w:rsid w:val="000D6EA0"/>
    <w:rsid w:val="000D74C0"/>
    <w:rsid w:val="000E4190"/>
    <w:rsid w:val="000E6D5C"/>
    <w:rsid w:val="000F3EF0"/>
    <w:rsid w:val="000F57DC"/>
    <w:rsid w:val="00101092"/>
    <w:rsid w:val="00106D1F"/>
    <w:rsid w:val="00110B0D"/>
    <w:rsid w:val="00111AEF"/>
    <w:rsid w:val="0011663A"/>
    <w:rsid w:val="0012685A"/>
    <w:rsid w:val="00141444"/>
    <w:rsid w:val="00142E6B"/>
    <w:rsid w:val="00143DB1"/>
    <w:rsid w:val="00150D7F"/>
    <w:rsid w:val="00151ED1"/>
    <w:rsid w:val="001520A5"/>
    <w:rsid w:val="001600BA"/>
    <w:rsid w:val="001660F0"/>
    <w:rsid w:val="00166810"/>
    <w:rsid w:val="00167022"/>
    <w:rsid w:val="00170258"/>
    <w:rsid w:val="00180A2F"/>
    <w:rsid w:val="001820DB"/>
    <w:rsid w:val="00182D09"/>
    <w:rsid w:val="00183D3F"/>
    <w:rsid w:val="00183F2B"/>
    <w:rsid w:val="0019283C"/>
    <w:rsid w:val="00193639"/>
    <w:rsid w:val="001940D0"/>
    <w:rsid w:val="00194939"/>
    <w:rsid w:val="001977DB"/>
    <w:rsid w:val="001A4C3D"/>
    <w:rsid w:val="001A5AAD"/>
    <w:rsid w:val="001A791F"/>
    <w:rsid w:val="001B02AC"/>
    <w:rsid w:val="001B0DF5"/>
    <w:rsid w:val="001C00F0"/>
    <w:rsid w:val="001C38F8"/>
    <w:rsid w:val="001C6777"/>
    <w:rsid w:val="001E2C95"/>
    <w:rsid w:val="001E5360"/>
    <w:rsid w:val="001F6C50"/>
    <w:rsid w:val="001F6E28"/>
    <w:rsid w:val="00201985"/>
    <w:rsid w:val="0021005B"/>
    <w:rsid w:val="00210BCF"/>
    <w:rsid w:val="00216619"/>
    <w:rsid w:val="002227FD"/>
    <w:rsid w:val="00227959"/>
    <w:rsid w:val="002343BD"/>
    <w:rsid w:val="00236355"/>
    <w:rsid w:val="002559E0"/>
    <w:rsid w:val="002604C9"/>
    <w:rsid w:val="00261776"/>
    <w:rsid w:val="002642FD"/>
    <w:rsid w:val="002653F5"/>
    <w:rsid w:val="00270707"/>
    <w:rsid w:val="0027469A"/>
    <w:rsid w:val="0027493D"/>
    <w:rsid w:val="00276FBF"/>
    <w:rsid w:val="002832B1"/>
    <w:rsid w:val="0028706C"/>
    <w:rsid w:val="002902B2"/>
    <w:rsid w:val="002911AD"/>
    <w:rsid w:val="0029400A"/>
    <w:rsid w:val="002956BB"/>
    <w:rsid w:val="002B3B8B"/>
    <w:rsid w:val="002C409A"/>
    <w:rsid w:val="002C5C4C"/>
    <w:rsid w:val="002C5E8C"/>
    <w:rsid w:val="002C60B2"/>
    <w:rsid w:val="002D4D31"/>
    <w:rsid w:val="002D5C8F"/>
    <w:rsid w:val="002E2D80"/>
    <w:rsid w:val="002F0B50"/>
    <w:rsid w:val="002F4136"/>
    <w:rsid w:val="002F7679"/>
    <w:rsid w:val="003132D3"/>
    <w:rsid w:val="003210AF"/>
    <w:rsid w:val="00321A8D"/>
    <w:rsid w:val="00323CC8"/>
    <w:rsid w:val="00334F32"/>
    <w:rsid w:val="00342C5A"/>
    <w:rsid w:val="00345AD1"/>
    <w:rsid w:val="003468F3"/>
    <w:rsid w:val="00362331"/>
    <w:rsid w:val="00372445"/>
    <w:rsid w:val="00372878"/>
    <w:rsid w:val="00374EB2"/>
    <w:rsid w:val="00377BCA"/>
    <w:rsid w:val="0038201B"/>
    <w:rsid w:val="00383549"/>
    <w:rsid w:val="00384B6B"/>
    <w:rsid w:val="00395B69"/>
    <w:rsid w:val="00396777"/>
    <w:rsid w:val="003A2F10"/>
    <w:rsid w:val="003A7DAE"/>
    <w:rsid w:val="003B18E6"/>
    <w:rsid w:val="003B5D39"/>
    <w:rsid w:val="003C0A87"/>
    <w:rsid w:val="003D0EF0"/>
    <w:rsid w:val="003D2910"/>
    <w:rsid w:val="003D2F63"/>
    <w:rsid w:val="003D6730"/>
    <w:rsid w:val="003E090D"/>
    <w:rsid w:val="003E2CD6"/>
    <w:rsid w:val="003E4A79"/>
    <w:rsid w:val="003E6127"/>
    <w:rsid w:val="00404996"/>
    <w:rsid w:val="0041299C"/>
    <w:rsid w:val="00413067"/>
    <w:rsid w:val="00423DC6"/>
    <w:rsid w:val="00427E2F"/>
    <w:rsid w:val="00430EA0"/>
    <w:rsid w:val="004354AF"/>
    <w:rsid w:val="0044039B"/>
    <w:rsid w:val="004428CB"/>
    <w:rsid w:val="00442DDC"/>
    <w:rsid w:val="00444F0B"/>
    <w:rsid w:val="00452745"/>
    <w:rsid w:val="0045361B"/>
    <w:rsid w:val="004576C3"/>
    <w:rsid w:val="00467984"/>
    <w:rsid w:val="0047555F"/>
    <w:rsid w:val="004812D0"/>
    <w:rsid w:val="00482B3C"/>
    <w:rsid w:val="004843CA"/>
    <w:rsid w:val="00484AEC"/>
    <w:rsid w:val="0048515F"/>
    <w:rsid w:val="004A15B4"/>
    <w:rsid w:val="004A1684"/>
    <w:rsid w:val="004A4396"/>
    <w:rsid w:val="004B46A5"/>
    <w:rsid w:val="004C0687"/>
    <w:rsid w:val="004D32B8"/>
    <w:rsid w:val="004E44B2"/>
    <w:rsid w:val="004E726B"/>
    <w:rsid w:val="004F0469"/>
    <w:rsid w:val="004F37B8"/>
    <w:rsid w:val="00505E8F"/>
    <w:rsid w:val="005168D3"/>
    <w:rsid w:val="0052032F"/>
    <w:rsid w:val="00521509"/>
    <w:rsid w:val="00532649"/>
    <w:rsid w:val="0053486B"/>
    <w:rsid w:val="00541E5A"/>
    <w:rsid w:val="00550C67"/>
    <w:rsid w:val="00552F32"/>
    <w:rsid w:val="00554426"/>
    <w:rsid w:val="00557EAA"/>
    <w:rsid w:val="00571972"/>
    <w:rsid w:val="0057358E"/>
    <w:rsid w:val="00574A90"/>
    <w:rsid w:val="0058219B"/>
    <w:rsid w:val="00584497"/>
    <w:rsid w:val="0059526A"/>
    <w:rsid w:val="005A2EDC"/>
    <w:rsid w:val="005A629F"/>
    <w:rsid w:val="005B53F7"/>
    <w:rsid w:val="005C57C0"/>
    <w:rsid w:val="005D310D"/>
    <w:rsid w:val="005E052B"/>
    <w:rsid w:val="005E0DF9"/>
    <w:rsid w:val="005E1536"/>
    <w:rsid w:val="005E266C"/>
    <w:rsid w:val="005E4A8F"/>
    <w:rsid w:val="005F42A3"/>
    <w:rsid w:val="00600B0C"/>
    <w:rsid w:val="0060160C"/>
    <w:rsid w:val="0060387B"/>
    <w:rsid w:val="00604351"/>
    <w:rsid w:val="00610A28"/>
    <w:rsid w:val="00612AC3"/>
    <w:rsid w:val="00616F50"/>
    <w:rsid w:val="0062062C"/>
    <w:rsid w:val="00624298"/>
    <w:rsid w:val="00634B61"/>
    <w:rsid w:val="00634FFA"/>
    <w:rsid w:val="00642F0C"/>
    <w:rsid w:val="00651D02"/>
    <w:rsid w:val="00656AEB"/>
    <w:rsid w:val="00657679"/>
    <w:rsid w:val="006751B8"/>
    <w:rsid w:val="006778A5"/>
    <w:rsid w:val="00687D34"/>
    <w:rsid w:val="00690D70"/>
    <w:rsid w:val="006B479F"/>
    <w:rsid w:val="006C5408"/>
    <w:rsid w:val="006D06F0"/>
    <w:rsid w:val="006D434B"/>
    <w:rsid w:val="006E0410"/>
    <w:rsid w:val="006E1A0F"/>
    <w:rsid w:val="006E253E"/>
    <w:rsid w:val="006F290C"/>
    <w:rsid w:val="006F5157"/>
    <w:rsid w:val="006F5A71"/>
    <w:rsid w:val="006F7783"/>
    <w:rsid w:val="006F7E7F"/>
    <w:rsid w:val="00700014"/>
    <w:rsid w:val="0070132B"/>
    <w:rsid w:val="00705019"/>
    <w:rsid w:val="0071371F"/>
    <w:rsid w:val="00713BC9"/>
    <w:rsid w:val="007212B3"/>
    <w:rsid w:val="00736E72"/>
    <w:rsid w:val="00737E29"/>
    <w:rsid w:val="00745903"/>
    <w:rsid w:val="00747E14"/>
    <w:rsid w:val="00760D05"/>
    <w:rsid w:val="007622C6"/>
    <w:rsid w:val="00762748"/>
    <w:rsid w:val="00763D60"/>
    <w:rsid w:val="00765147"/>
    <w:rsid w:val="007672F9"/>
    <w:rsid w:val="0077320B"/>
    <w:rsid w:val="00773B50"/>
    <w:rsid w:val="007748A2"/>
    <w:rsid w:val="007768CF"/>
    <w:rsid w:val="007779E9"/>
    <w:rsid w:val="00780C47"/>
    <w:rsid w:val="00781D77"/>
    <w:rsid w:val="00784C3A"/>
    <w:rsid w:val="007853EF"/>
    <w:rsid w:val="007855B0"/>
    <w:rsid w:val="00794C3F"/>
    <w:rsid w:val="00795F96"/>
    <w:rsid w:val="007A4FAB"/>
    <w:rsid w:val="007A7ADB"/>
    <w:rsid w:val="007B4147"/>
    <w:rsid w:val="007B4AEF"/>
    <w:rsid w:val="007B5E0E"/>
    <w:rsid w:val="007C1F49"/>
    <w:rsid w:val="007C31A3"/>
    <w:rsid w:val="007D2C0C"/>
    <w:rsid w:val="007E0067"/>
    <w:rsid w:val="007E5DB9"/>
    <w:rsid w:val="007F066B"/>
    <w:rsid w:val="007F4E6B"/>
    <w:rsid w:val="00800873"/>
    <w:rsid w:val="00812415"/>
    <w:rsid w:val="00821F07"/>
    <w:rsid w:val="00822D54"/>
    <w:rsid w:val="00826AE6"/>
    <w:rsid w:val="00826CBB"/>
    <w:rsid w:val="00827F8E"/>
    <w:rsid w:val="00830BA1"/>
    <w:rsid w:val="00832BA6"/>
    <w:rsid w:val="00836BB0"/>
    <w:rsid w:val="00844877"/>
    <w:rsid w:val="00845A5E"/>
    <w:rsid w:val="00854C6B"/>
    <w:rsid w:val="00854F1F"/>
    <w:rsid w:val="00862EC3"/>
    <w:rsid w:val="00865036"/>
    <w:rsid w:val="00871021"/>
    <w:rsid w:val="0087168E"/>
    <w:rsid w:val="00871724"/>
    <w:rsid w:val="00875F5F"/>
    <w:rsid w:val="0087626E"/>
    <w:rsid w:val="00881569"/>
    <w:rsid w:val="008825E2"/>
    <w:rsid w:val="008872F3"/>
    <w:rsid w:val="00887BA5"/>
    <w:rsid w:val="00890143"/>
    <w:rsid w:val="0089290B"/>
    <w:rsid w:val="00896E51"/>
    <w:rsid w:val="008A6270"/>
    <w:rsid w:val="008B25AD"/>
    <w:rsid w:val="008B42BF"/>
    <w:rsid w:val="008B7408"/>
    <w:rsid w:val="008C4267"/>
    <w:rsid w:val="008D2A0F"/>
    <w:rsid w:val="008D508F"/>
    <w:rsid w:val="008D60CD"/>
    <w:rsid w:val="008D7534"/>
    <w:rsid w:val="008E37AF"/>
    <w:rsid w:val="008E5C86"/>
    <w:rsid w:val="008E6263"/>
    <w:rsid w:val="008E70DC"/>
    <w:rsid w:val="008F1CE3"/>
    <w:rsid w:val="008F4A02"/>
    <w:rsid w:val="008F4ADE"/>
    <w:rsid w:val="0090203A"/>
    <w:rsid w:val="009118F1"/>
    <w:rsid w:val="00911ED6"/>
    <w:rsid w:val="00932566"/>
    <w:rsid w:val="00943F84"/>
    <w:rsid w:val="009565EE"/>
    <w:rsid w:val="0095778D"/>
    <w:rsid w:val="009608DC"/>
    <w:rsid w:val="0096482D"/>
    <w:rsid w:val="0097015C"/>
    <w:rsid w:val="00970973"/>
    <w:rsid w:val="00981686"/>
    <w:rsid w:val="00982C5C"/>
    <w:rsid w:val="00983647"/>
    <w:rsid w:val="00983886"/>
    <w:rsid w:val="00985F3F"/>
    <w:rsid w:val="009905B5"/>
    <w:rsid w:val="00992EA4"/>
    <w:rsid w:val="00994E21"/>
    <w:rsid w:val="00995679"/>
    <w:rsid w:val="00995BC0"/>
    <w:rsid w:val="00996D23"/>
    <w:rsid w:val="009A2880"/>
    <w:rsid w:val="009A353A"/>
    <w:rsid w:val="009A432B"/>
    <w:rsid w:val="009B5312"/>
    <w:rsid w:val="009B6259"/>
    <w:rsid w:val="009C3402"/>
    <w:rsid w:val="009C4935"/>
    <w:rsid w:val="009C5324"/>
    <w:rsid w:val="009C5B56"/>
    <w:rsid w:val="009C6D43"/>
    <w:rsid w:val="009C7492"/>
    <w:rsid w:val="009E117C"/>
    <w:rsid w:val="009E5187"/>
    <w:rsid w:val="009E59DA"/>
    <w:rsid w:val="009E5AD0"/>
    <w:rsid w:val="009E6B71"/>
    <w:rsid w:val="009E6C79"/>
    <w:rsid w:val="009E7072"/>
    <w:rsid w:val="009F1956"/>
    <w:rsid w:val="009F76AE"/>
    <w:rsid w:val="00A01DA8"/>
    <w:rsid w:val="00A0405E"/>
    <w:rsid w:val="00A0715F"/>
    <w:rsid w:val="00A136FE"/>
    <w:rsid w:val="00A20297"/>
    <w:rsid w:val="00A206E5"/>
    <w:rsid w:val="00A210EB"/>
    <w:rsid w:val="00A22470"/>
    <w:rsid w:val="00A25F63"/>
    <w:rsid w:val="00A332D6"/>
    <w:rsid w:val="00A42DC7"/>
    <w:rsid w:val="00A53E26"/>
    <w:rsid w:val="00A64495"/>
    <w:rsid w:val="00A70655"/>
    <w:rsid w:val="00A74599"/>
    <w:rsid w:val="00A7507F"/>
    <w:rsid w:val="00A7510A"/>
    <w:rsid w:val="00A75E7E"/>
    <w:rsid w:val="00A80025"/>
    <w:rsid w:val="00A8440B"/>
    <w:rsid w:val="00A85E17"/>
    <w:rsid w:val="00A90134"/>
    <w:rsid w:val="00A942B8"/>
    <w:rsid w:val="00A95837"/>
    <w:rsid w:val="00AB2CAD"/>
    <w:rsid w:val="00AB30B8"/>
    <w:rsid w:val="00AB6253"/>
    <w:rsid w:val="00AC17D5"/>
    <w:rsid w:val="00AC3233"/>
    <w:rsid w:val="00AC4758"/>
    <w:rsid w:val="00AD5D16"/>
    <w:rsid w:val="00AD67D2"/>
    <w:rsid w:val="00AD7624"/>
    <w:rsid w:val="00AE74F7"/>
    <w:rsid w:val="00AF09FB"/>
    <w:rsid w:val="00AF0B56"/>
    <w:rsid w:val="00AF16C9"/>
    <w:rsid w:val="00AF7D73"/>
    <w:rsid w:val="00B02E31"/>
    <w:rsid w:val="00B206F7"/>
    <w:rsid w:val="00B30DC6"/>
    <w:rsid w:val="00B37787"/>
    <w:rsid w:val="00B439FB"/>
    <w:rsid w:val="00B44261"/>
    <w:rsid w:val="00B4764E"/>
    <w:rsid w:val="00B53F7C"/>
    <w:rsid w:val="00B6726F"/>
    <w:rsid w:val="00B709BA"/>
    <w:rsid w:val="00B7146C"/>
    <w:rsid w:val="00B73F69"/>
    <w:rsid w:val="00B811B8"/>
    <w:rsid w:val="00B861CC"/>
    <w:rsid w:val="00B864F4"/>
    <w:rsid w:val="00B8767A"/>
    <w:rsid w:val="00B90FFD"/>
    <w:rsid w:val="00B95271"/>
    <w:rsid w:val="00B95667"/>
    <w:rsid w:val="00B97B0A"/>
    <w:rsid w:val="00BA534C"/>
    <w:rsid w:val="00BB023B"/>
    <w:rsid w:val="00BB1896"/>
    <w:rsid w:val="00BB1BBE"/>
    <w:rsid w:val="00BB2A9B"/>
    <w:rsid w:val="00BB7EA2"/>
    <w:rsid w:val="00BC2133"/>
    <w:rsid w:val="00BD1E42"/>
    <w:rsid w:val="00BD4CCC"/>
    <w:rsid w:val="00BD77BB"/>
    <w:rsid w:val="00BE6B62"/>
    <w:rsid w:val="00BF6240"/>
    <w:rsid w:val="00BF7B71"/>
    <w:rsid w:val="00C00E12"/>
    <w:rsid w:val="00C115A0"/>
    <w:rsid w:val="00C1315B"/>
    <w:rsid w:val="00C137E2"/>
    <w:rsid w:val="00C16AAA"/>
    <w:rsid w:val="00C201E2"/>
    <w:rsid w:val="00C21C1B"/>
    <w:rsid w:val="00C22DB6"/>
    <w:rsid w:val="00C249AC"/>
    <w:rsid w:val="00C30BB1"/>
    <w:rsid w:val="00C3220C"/>
    <w:rsid w:val="00C459B4"/>
    <w:rsid w:val="00C45C6E"/>
    <w:rsid w:val="00C469F2"/>
    <w:rsid w:val="00C47537"/>
    <w:rsid w:val="00C70AEF"/>
    <w:rsid w:val="00C81FEE"/>
    <w:rsid w:val="00C84084"/>
    <w:rsid w:val="00C92F91"/>
    <w:rsid w:val="00CA7012"/>
    <w:rsid w:val="00CB233E"/>
    <w:rsid w:val="00CB5912"/>
    <w:rsid w:val="00CB75E2"/>
    <w:rsid w:val="00CC2835"/>
    <w:rsid w:val="00CD0987"/>
    <w:rsid w:val="00CD15B5"/>
    <w:rsid w:val="00CE0C2B"/>
    <w:rsid w:val="00CE1CF8"/>
    <w:rsid w:val="00CF2258"/>
    <w:rsid w:val="00CF6143"/>
    <w:rsid w:val="00CF7FD6"/>
    <w:rsid w:val="00D06B96"/>
    <w:rsid w:val="00D10FC0"/>
    <w:rsid w:val="00D2699E"/>
    <w:rsid w:val="00D32598"/>
    <w:rsid w:val="00D32F38"/>
    <w:rsid w:val="00D407C8"/>
    <w:rsid w:val="00D47EEC"/>
    <w:rsid w:val="00D5663D"/>
    <w:rsid w:val="00D575C7"/>
    <w:rsid w:val="00D62889"/>
    <w:rsid w:val="00D64F46"/>
    <w:rsid w:val="00D7067D"/>
    <w:rsid w:val="00D82DCE"/>
    <w:rsid w:val="00D83DA9"/>
    <w:rsid w:val="00D84D98"/>
    <w:rsid w:val="00D90639"/>
    <w:rsid w:val="00D932FC"/>
    <w:rsid w:val="00D94627"/>
    <w:rsid w:val="00D969A9"/>
    <w:rsid w:val="00DA75B8"/>
    <w:rsid w:val="00DB0D00"/>
    <w:rsid w:val="00DB4721"/>
    <w:rsid w:val="00DB608F"/>
    <w:rsid w:val="00DB6FC2"/>
    <w:rsid w:val="00DC3E22"/>
    <w:rsid w:val="00DD2F73"/>
    <w:rsid w:val="00DF7316"/>
    <w:rsid w:val="00DF7535"/>
    <w:rsid w:val="00E044C1"/>
    <w:rsid w:val="00E050EF"/>
    <w:rsid w:val="00E079C4"/>
    <w:rsid w:val="00E163FF"/>
    <w:rsid w:val="00E2286E"/>
    <w:rsid w:val="00E37804"/>
    <w:rsid w:val="00E41523"/>
    <w:rsid w:val="00E51761"/>
    <w:rsid w:val="00E57B6A"/>
    <w:rsid w:val="00E60D90"/>
    <w:rsid w:val="00E66953"/>
    <w:rsid w:val="00E73CA2"/>
    <w:rsid w:val="00E80F2A"/>
    <w:rsid w:val="00E9400E"/>
    <w:rsid w:val="00E95AFE"/>
    <w:rsid w:val="00EA6796"/>
    <w:rsid w:val="00EB66E5"/>
    <w:rsid w:val="00EC2942"/>
    <w:rsid w:val="00EC6808"/>
    <w:rsid w:val="00ED5BF4"/>
    <w:rsid w:val="00ED6DF3"/>
    <w:rsid w:val="00EE2437"/>
    <w:rsid w:val="00EE2988"/>
    <w:rsid w:val="00EF0AF3"/>
    <w:rsid w:val="00EF0C1B"/>
    <w:rsid w:val="00F02DB9"/>
    <w:rsid w:val="00F069BC"/>
    <w:rsid w:val="00F128B1"/>
    <w:rsid w:val="00F151E6"/>
    <w:rsid w:val="00F2212C"/>
    <w:rsid w:val="00F25CD6"/>
    <w:rsid w:val="00F30617"/>
    <w:rsid w:val="00F32244"/>
    <w:rsid w:val="00F37E73"/>
    <w:rsid w:val="00F435D5"/>
    <w:rsid w:val="00F52EF6"/>
    <w:rsid w:val="00F55945"/>
    <w:rsid w:val="00F63FFF"/>
    <w:rsid w:val="00F65ADB"/>
    <w:rsid w:val="00F70B9D"/>
    <w:rsid w:val="00F72389"/>
    <w:rsid w:val="00F72E83"/>
    <w:rsid w:val="00F735CA"/>
    <w:rsid w:val="00F742A4"/>
    <w:rsid w:val="00F81317"/>
    <w:rsid w:val="00F9241D"/>
    <w:rsid w:val="00F9313B"/>
    <w:rsid w:val="00FA08CA"/>
    <w:rsid w:val="00FA139C"/>
    <w:rsid w:val="00FA6E43"/>
    <w:rsid w:val="00FA7926"/>
    <w:rsid w:val="00FB18DE"/>
    <w:rsid w:val="00FB5D21"/>
    <w:rsid w:val="00FC1954"/>
    <w:rsid w:val="00FC36BB"/>
    <w:rsid w:val="00FC46BE"/>
    <w:rsid w:val="00FD24AF"/>
    <w:rsid w:val="00FD2E63"/>
    <w:rsid w:val="00FE2679"/>
    <w:rsid w:val="00FF0992"/>
    <w:rsid w:val="00FF2D15"/>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evision">
    <w:name w:val="Revision"/>
    <w:hidden/>
    <w:uiPriority w:val="99"/>
    <w:semiHidden/>
    <w:rsid w:val="00C45C6E"/>
    <w:pPr>
      <w:spacing w:after="0" w:line="240" w:lineRule="auto"/>
    </w:pPr>
  </w:style>
  <w:style w:type="table" w:styleId="GridTable4-Accent4">
    <w:name w:val="Grid Table 4 Accent 4"/>
    <w:basedOn w:val="TableNormal"/>
    <w:uiPriority w:val="49"/>
    <w:rsid w:val="005B53F7"/>
    <w:pPr>
      <w:spacing w:after="0" w:line="240" w:lineRule="auto"/>
    </w:pPr>
    <w:tblPr>
      <w:tblStyleRowBandSize w:val="1"/>
      <w:tblStyleColBandSize w:val="1"/>
      <w:tblBorders>
        <w:top w:val="single" w:sz="4" w:space="0" w:color="C39E92" w:themeColor="accent4" w:themeTint="99"/>
        <w:left w:val="single" w:sz="4" w:space="0" w:color="C39E92" w:themeColor="accent4" w:themeTint="99"/>
        <w:bottom w:val="single" w:sz="4" w:space="0" w:color="C39E92" w:themeColor="accent4" w:themeTint="99"/>
        <w:right w:val="single" w:sz="4" w:space="0" w:color="C39E92" w:themeColor="accent4" w:themeTint="99"/>
        <w:insideH w:val="single" w:sz="4" w:space="0" w:color="C39E92" w:themeColor="accent4" w:themeTint="99"/>
        <w:insideV w:val="single" w:sz="4" w:space="0" w:color="C39E92" w:themeColor="accent4" w:themeTint="99"/>
      </w:tblBorders>
    </w:tblPr>
    <w:tblStylePr w:type="firstRow">
      <w:rPr>
        <w:b/>
        <w:bCs/>
        <w:color w:val="FFFFFF" w:themeColor="background1"/>
      </w:rPr>
      <w:tblPr/>
      <w:tcPr>
        <w:tcBorders>
          <w:top w:val="single" w:sz="4" w:space="0" w:color="956251" w:themeColor="accent4"/>
          <w:left w:val="single" w:sz="4" w:space="0" w:color="956251" w:themeColor="accent4"/>
          <w:bottom w:val="single" w:sz="4" w:space="0" w:color="956251" w:themeColor="accent4"/>
          <w:right w:val="single" w:sz="4" w:space="0" w:color="956251" w:themeColor="accent4"/>
          <w:insideH w:val="nil"/>
          <w:insideV w:val="nil"/>
        </w:tcBorders>
        <w:shd w:val="clear" w:color="auto" w:fill="956251" w:themeFill="accent4"/>
      </w:tcPr>
    </w:tblStylePr>
    <w:tblStylePr w:type="lastRow">
      <w:rPr>
        <w:b/>
        <w:bCs/>
      </w:rPr>
      <w:tblPr/>
      <w:tcPr>
        <w:tcBorders>
          <w:top w:val="double" w:sz="4" w:space="0" w:color="956251" w:themeColor="accent4"/>
        </w:tcBorders>
      </w:tcPr>
    </w:tblStylePr>
    <w:tblStylePr w:type="firstCol">
      <w:rPr>
        <w:b/>
        <w:bCs/>
      </w:rPr>
    </w:tblStylePr>
    <w:tblStylePr w:type="lastCol">
      <w:rPr>
        <w:b/>
        <w:bCs/>
      </w:rPr>
    </w:tblStylePr>
    <w:tblStylePr w:type="band1Vert">
      <w:tblPr/>
      <w:tcPr>
        <w:shd w:val="clear" w:color="auto" w:fill="EBDEDA" w:themeFill="accent4" w:themeFillTint="33"/>
      </w:tcPr>
    </w:tblStylePr>
    <w:tblStylePr w:type="band1Horz">
      <w:tblPr/>
      <w:tcPr>
        <w:shd w:val="clear" w:color="auto" w:fill="EBDEDA" w:themeFill="accent4" w:themeFillTint="33"/>
      </w:tcPr>
    </w:tblStylePr>
  </w:style>
  <w:style w:type="paragraph" w:customStyle="1" w:styleId="paragraph">
    <w:name w:val="paragraph"/>
    <w:basedOn w:val="Normal"/>
    <w:rsid w:val="006C540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6C5408"/>
  </w:style>
  <w:style w:type="character" w:customStyle="1" w:styleId="eop">
    <w:name w:val="eop"/>
    <w:basedOn w:val="DefaultParagraphFont"/>
    <w:rsid w:val="006C5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25059">
      <w:bodyDiv w:val="1"/>
      <w:marLeft w:val="0"/>
      <w:marRight w:val="0"/>
      <w:marTop w:val="0"/>
      <w:marBottom w:val="0"/>
      <w:divBdr>
        <w:top w:val="none" w:sz="0" w:space="0" w:color="auto"/>
        <w:left w:val="none" w:sz="0" w:space="0" w:color="auto"/>
        <w:bottom w:val="none" w:sz="0" w:space="0" w:color="auto"/>
        <w:right w:val="none" w:sz="0" w:space="0" w:color="auto"/>
      </w:divBdr>
    </w:div>
    <w:div w:id="96559574">
      <w:bodyDiv w:val="1"/>
      <w:marLeft w:val="0"/>
      <w:marRight w:val="0"/>
      <w:marTop w:val="0"/>
      <w:marBottom w:val="0"/>
      <w:divBdr>
        <w:top w:val="none" w:sz="0" w:space="0" w:color="auto"/>
        <w:left w:val="none" w:sz="0" w:space="0" w:color="auto"/>
        <w:bottom w:val="none" w:sz="0" w:space="0" w:color="auto"/>
        <w:right w:val="none" w:sz="0" w:space="0" w:color="auto"/>
      </w:divBdr>
    </w:div>
    <w:div w:id="342123623">
      <w:bodyDiv w:val="1"/>
      <w:marLeft w:val="0"/>
      <w:marRight w:val="0"/>
      <w:marTop w:val="0"/>
      <w:marBottom w:val="0"/>
      <w:divBdr>
        <w:top w:val="none" w:sz="0" w:space="0" w:color="auto"/>
        <w:left w:val="none" w:sz="0" w:space="0" w:color="auto"/>
        <w:bottom w:val="none" w:sz="0" w:space="0" w:color="auto"/>
        <w:right w:val="none" w:sz="0" w:space="0" w:color="auto"/>
      </w:divBdr>
    </w:div>
    <w:div w:id="353727829">
      <w:bodyDiv w:val="1"/>
      <w:marLeft w:val="0"/>
      <w:marRight w:val="0"/>
      <w:marTop w:val="0"/>
      <w:marBottom w:val="0"/>
      <w:divBdr>
        <w:top w:val="none" w:sz="0" w:space="0" w:color="auto"/>
        <w:left w:val="none" w:sz="0" w:space="0" w:color="auto"/>
        <w:bottom w:val="none" w:sz="0" w:space="0" w:color="auto"/>
        <w:right w:val="none" w:sz="0" w:space="0" w:color="auto"/>
      </w:divBdr>
    </w:div>
    <w:div w:id="363752549">
      <w:bodyDiv w:val="1"/>
      <w:marLeft w:val="0"/>
      <w:marRight w:val="0"/>
      <w:marTop w:val="0"/>
      <w:marBottom w:val="0"/>
      <w:divBdr>
        <w:top w:val="none" w:sz="0" w:space="0" w:color="auto"/>
        <w:left w:val="none" w:sz="0" w:space="0" w:color="auto"/>
        <w:bottom w:val="none" w:sz="0" w:space="0" w:color="auto"/>
        <w:right w:val="none" w:sz="0" w:space="0" w:color="auto"/>
      </w:divBdr>
      <w:divsChild>
        <w:div w:id="197856872">
          <w:marLeft w:val="0"/>
          <w:marRight w:val="0"/>
          <w:marTop w:val="0"/>
          <w:marBottom w:val="0"/>
          <w:divBdr>
            <w:top w:val="none" w:sz="0" w:space="0" w:color="auto"/>
            <w:left w:val="none" w:sz="0" w:space="0" w:color="auto"/>
            <w:bottom w:val="none" w:sz="0" w:space="0" w:color="auto"/>
            <w:right w:val="none" w:sz="0" w:space="0" w:color="auto"/>
          </w:divBdr>
          <w:divsChild>
            <w:div w:id="787773011">
              <w:marLeft w:val="0"/>
              <w:marRight w:val="0"/>
              <w:marTop w:val="0"/>
              <w:marBottom w:val="0"/>
              <w:divBdr>
                <w:top w:val="none" w:sz="0" w:space="0" w:color="auto"/>
                <w:left w:val="none" w:sz="0" w:space="0" w:color="auto"/>
                <w:bottom w:val="none" w:sz="0" w:space="0" w:color="auto"/>
                <w:right w:val="none" w:sz="0" w:space="0" w:color="auto"/>
              </w:divBdr>
            </w:div>
          </w:divsChild>
        </w:div>
        <w:div w:id="1844977404">
          <w:marLeft w:val="0"/>
          <w:marRight w:val="0"/>
          <w:marTop w:val="0"/>
          <w:marBottom w:val="0"/>
          <w:divBdr>
            <w:top w:val="none" w:sz="0" w:space="0" w:color="auto"/>
            <w:left w:val="none" w:sz="0" w:space="0" w:color="auto"/>
            <w:bottom w:val="none" w:sz="0" w:space="0" w:color="auto"/>
            <w:right w:val="none" w:sz="0" w:space="0" w:color="auto"/>
          </w:divBdr>
          <w:divsChild>
            <w:div w:id="890577164">
              <w:marLeft w:val="0"/>
              <w:marRight w:val="0"/>
              <w:marTop w:val="0"/>
              <w:marBottom w:val="0"/>
              <w:divBdr>
                <w:top w:val="none" w:sz="0" w:space="0" w:color="auto"/>
                <w:left w:val="none" w:sz="0" w:space="0" w:color="auto"/>
                <w:bottom w:val="none" w:sz="0" w:space="0" w:color="auto"/>
                <w:right w:val="none" w:sz="0" w:space="0" w:color="auto"/>
              </w:divBdr>
            </w:div>
          </w:divsChild>
        </w:div>
        <w:div w:id="437914502">
          <w:marLeft w:val="0"/>
          <w:marRight w:val="0"/>
          <w:marTop w:val="0"/>
          <w:marBottom w:val="0"/>
          <w:divBdr>
            <w:top w:val="none" w:sz="0" w:space="0" w:color="auto"/>
            <w:left w:val="none" w:sz="0" w:space="0" w:color="auto"/>
            <w:bottom w:val="none" w:sz="0" w:space="0" w:color="auto"/>
            <w:right w:val="none" w:sz="0" w:space="0" w:color="auto"/>
          </w:divBdr>
          <w:divsChild>
            <w:div w:id="1189560916">
              <w:marLeft w:val="0"/>
              <w:marRight w:val="0"/>
              <w:marTop w:val="0"/>
              <w:marBottom w:val="0"/>
              <w:divBdr>
                <w:top w:val="none" w:sz="0" w:space="0" w:color="auto"/>
                <w:left w:val="none" w:sz="0" w:space="0" w:color="auto"/>
                <w:bottom w:val="none" w:sz="0" w:space="0" w:color="auto"/>
                <w:right w:val="none" w:sz="0" w:space="0" w:color="auto"/>
              </w:divBdr>
            </w:div>
          </w:divsChild>
        </w:div>
        <w:div w:id="1032460388">
          <w:marLeft w:val="0"/>
          <w:marRight w:val="0"/>
          <w:marTop w:val="0"/>
          <w:marBottom w:val="0"/>
          <w:divBdr>
            <w:top w:val="none" w:sz="0" w:space="0" w:color="auto"/>
            <w:left w:val="none" w:sz="0" w:space="0" w:color="auto"/>
            <w:bottom w:val="none" w:sz="0" w:space="0" w:color="auto"/>
            <w:right w:val="none" w:sz="0" w:space="0" w:color="auto"/>
          </w:divBdr>
          <w:divsChild>
            <w:div w:id="566454438">
              <w:marLeft w:val="0"/>
              <w:marRight w:val="0"/>
              <w:marTop w:val="0"/>
              <w:marBottom w:val="0"/>
              <w:divBdr>
                <w:top w:val="none" w:sz="0" w:space="0" w:color="auto"/>
                <w:left w:val="none" w:sz="0" w:space="0" w:color="auto"/>
                <w:bottom w:val="none" w:sz="0" w:space="0" w:color="auto"/>
                <w:right w:val="none" w:sz="0" w:space="0" w:color="auto"/>
              </w:divBdr>
            </w:div>
          </w:divsChild>
        </w:div>
        <w:div w:id="995300939">
          <w:marLeft w:val="0"/>
          <w:marRight w:val="0"/>
          <w:marTop w:val="0"/>
          <w:marBottom w:val="0"/>
          <w:divBdr>
            <w:top w:val="none" w:sz="0" w:space="0" w:color="auto"/>
            <w:left w:val="none" w:sz="0" w:space="0" w:color="auto"/>
            <w:bottom w:val="none" w:sz="0" w:space="0" w:color="auto"/>
            <w:right w:val="none" w:sz="0" w:space="0" w:color="auto"/>
          </w:divBdr>
          <w:divsChild>
            <w:div w:id="1107114530">
              <w:marLeft w:val="0"/>
              <w:marRight w:val="0"/>
              <w:marTop w:val="0"/>
              <w:marBottom w:val="0"/>
              <w:divBdr>
                <w:top w:val="none" w:sz="0" w:space="0" w:color="auto"/>
                <w:left w:val="none" w:sz="0" w:space="0" w:color="auto"/>
                <w:bottom w:val="none" w:sz="0" w:space="0" w:color="auto"/>
                <w:right w:val="none" w:sz="0" w:space="0" w:color="auto"/>
              </w:divBdr>
            </w:div>
          </w:divsChild>
        </w:div>
        <w:div w:id="621619678">
          <w:marLeft w:val="0"/>
          <w:marRight w:val="0"/>
          <w:marTop w:val="0"/>
          <w:marBottom w:val="0"/>
          <w:divBdr>
            <w:top w:val="none" w:sz="0" w:space="0" w:color="auto"/>
            <w:left w:val="none" w:sz="0" w:space="0" w:color="auto"/>
            <w:bottom w:val="none" w:sz="0" w:space="0" w:color="auto"/>
            <w:right w:val="none" w:sz="0" w:space="0" w:color="auto"/>
          </w:divBdr>
          <w:divsChild>
            <w:div w:id="1233470780">
              <w:marLeft w:val="0"/>
              <w:marRight w:val="0"/>
              <w:marTop w:val="0"/>
              <w:marBottom w:val="0"/>
              <w:divBdr>
                <w:top w:val="none" w:sz="0" w:space="0" w:color="auto"/>
                <w:left w:val="none" w:sz="0" w:space="0" w:color="auto"/>
                <w:bottom w:val="none" w:sz="0" w:space="0" w:color="auto"/>
                <w:right w:val="none" w:sz="0" w:space="0" w:color="auto"/>
              </w:divBdr>
            </w:div>
          </w:divsChild>
        </w:div>
        <w:div w:id="1662542067">
          <w:marLeft w:val="0"/>
          <w:marRight w:val="0"/>
          <w:marTop w:val="0"/>
          <w:marBottom w:val="0"/>
          <w:divBdr>
            <w:top w:val="none" w:sz="0" w:space="0" w:color="auto"/>
            <w:left w:val="none" w:sz="0" w:space="0" w:color="auto"/>
            <w:bottom w:val="none" w:sz="0" w:space="0" w:color="auto"/>
            <w:right w:val="none" w:sz="0" w:space="0" w:color="auto"/>
          </w:divBdr>
          <w:divsChild>
            <w:div w:id="1117988045">
              <w:marLeft w:val="0"/>
              <w:marRight w:val="0"/>
              <w:marTop w:val="0"/>
              <w:marBottom w:val="0"/>
              <w:divBdr>
                <w:top w:val="none" w:sz="0" w:space="0" w:color="auto"/>
                <w:left w:val="none" w:sz="0" w:space="0" w:color="auto"/>
                <w:bottom w:val="none" w:sz="0" w:space="0" w:color="auto"/>
                <w:right w:val="none" w:sz="0" w:space="0" w:color="auto"/>
              </w:divBdr>
            </w:div>
          </w:divsChild>
        </w:div>
        <w:div w:id="1367364311">
          <w:marLeft w:val="0"/>
          <w:marRight w:val="0"/>
          <w:marTop w:val="0"/>
          <w:marBottom w:val="0"/>
          <w:divBdr>
            <w:top w:val="none" w:sz="0" w:space="0" w:color="auto"/>
            <w:left w:val="none" w:sz="0" w:space="0" w:color="auto"/>
            <w:bottom w:val="none" w:sz="0" w:space="0" w:color="auto"/>
            <w:right w:val="none" w:sz="0" w:space="0" w:color="auto"/>
          </w:divBdr>
          <w:divsChild>
            <w:div w:id="552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357912">
      <w:bodyDiv w:val="1"/>
      <w:marLeft w:val="0"/>
      <w:marRight w:val="0"/>
      <w:marTop w:val="0"/>
      <w:marBottom w:val="0"/>
      <w:divBdr>
        <w:top w:val="none" w:sz="0" w:space="0" w:color="auto"/>
        <w:left w:val="none" w:sz="0" w:space="0" w:color="auto"/>
        <w:bottom w:val="none" w:sz="0" w:space="0" w:color="auto"/>
        <w:right w:val="none" w:sz="0" w:space="0" w:color="auto"/>
      </w:divBdr>
    </w:div>
    <w:div w:id="620914520">
      <w:bodyDiv w:val="1"/>
      <w:marLeft w:val="0"/>
      <w:marRight w:val="0"/>
      <w:marTop w:val="0"/>
      <w:marBottom w:val="0"/>
      <w:divBdr>
        <w:top w:val="none" w:sz="0" w:space="0" w:color="auto"/>
        <w:left w:val="none" w:sz="0" w:space="0" w:color="auto"/>
        <w:bottom w:val="none" w:sz="0" w:space="0" w:color="auto"/>
        <w:right w:val="none" w:sz="0" w:space="0" w:color="auto"/>
      </w:divBdr>
    </w:div>
    <w:div w:id="629211814">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653264701">
      <w:bodyDiv w:val="1"/>
      <w:marLeft w:val="0"/>
      <w:marRight w:val="0"/>
      <w:marTop w:val="0"/>
      <w:marBottom w:val="0"/>
      <w:divBdr>
        <w:top w:val="none" w:sz="0" w:space="0" w:color="auto"/>
        <w:left w:val="none" w:sz="0" w:space="0" w:color="auto"/>
        <w:bottom w:val="none" w:sz="0" w:space="0" w:color="auto"/>
        <w:right w:val="none" w:sz="0" w:space="0" w:color="auto"/>
      </w:divBdr>
    </w:div>
    <w:div w:id="716272193">
      <w:bodyDiv w:val="1"/>
      <w:marLeft w:val="0"/>
      <w:marRight w:val="0"/>
      <w:marTop w:val="0"/>
      <w:marBottom w:val="0"/>
      <w:divBdr>
        <w:top w:val="none" w:sz="0" w:space="0" w:color="auto"/>
        <w:left w:val="none" w:sz="0" w:space="0" w:color="auto"/>
        <w:bottom w:val="none" w:sz="0" w:space="0" w:color="auto"/>
        <w:right w:val="none" w:sz="0" w:space="0" w:color="auto"/>
      </w:divBdr>
    </w:div>
    <w:div w:id="734668257">
      <w:bodyDiv w:val="1"/>
      <w:marLeft w:val="0"/>
      <w:marRight w:val="0"/>
      <w:marTop w:val="0"/>
      <w:marBottom w:val="0"/>
      <w:divBdr>
        <w:top w:val="none" w:sz="0" w:space="0" w:color="auto"/>
        <w:left w:val="none" w:sz="0" w:space="0" w:color="auto"/>
        <w:bottom w:val="none" w:sz="0" w:space="0" w:color="auto"/>
        <w:right w:val="none" w:sz="0" w:space="0" w:color="auto"/>
      </w:divBdr>
    </w:div>
    <w:div w:id="774861608">
      <w:bodyDiv w:val="1"/>
      <w:marLeft w:val="0"/>
      <w:marRight w:val="0"/>
      <w:marTop w:val="0"/>
      <w:marBottom w:val="0"/>
      <w:divBdr>
        <w:top w:val="none" w:sz="0" w:space="0" w:color="auto"/>
        <w:left w:val="none" w:sz="0" w:space="0" w:color="auto"/>
        <w:bottom w:val="none" w:sz="0" w:space="0" w:color="auto"/>
        <w:right w:val="none" w:sz="0" w:space="0" w:color="auto"/>
      </w:divBdr>
    </w:div>
    <w:div w:id="794954388">
      <w:bodyDiv w:val="1"/>
      <w:marLeft w:val="0"/>
      <w:marRight w:val="0"/>
      <w:marTop w:val="0"/>
      <w:marBottom w:val="0"/>
      <w:divBdr>
        <w:top w:val="none" w:sz="0" w:space="0" w:color="auto"/>
        <w:left w:val="none" w:sz="0" w:space="0" w:color="auto"/>
        <w:bottom w:val="none" w:sz="0" w:space="0" w:color="auto"/>
        <w:right w:val="none" w:sz="0" w:space="0" w:color="auto"/>
      </w:divBdr>
    </w:div>
    <w:div w:id="889220946">
      <w:bodyDiv w:val="1"/>
      <w:marLeft w:val="0"/>
      <w:marRight w:val="0"/>
      <w:marTop w:val="0"/>
      <w:marBottom w:val="0"/>
      <w:divBdr>
        <w:top w:val="none" w:sz="0" w:space="0" w:color="auto"/>
        <w:left w:val="none" w:sz="0" w:space="0" w:color="auto"/>
        <w:bottom w:val="none" w:sz="0" w:space="0" w:color="auto"/>
        <w:right w:val="none" w:sz="0" w:space="0" w:color="auto"/>
      </w:divBdr>
    </w:div>
    <w:div w:id="907347569">
      <w:bodyDiv w:val="1"/>
      <w:marLeft w:val="0"/>
      <w:marRight w:val="0"/>
      <w:marTop w:val="0"/>
      <w:marBottom w:val="0"/>
      <w:divBdr>
        <w:top w:val="none" w:sz="0" w:space="0" w:color="auto"/>
        <w:left w:val="none" w:sz="0" w:space="0" w:color="auto"/>
        <w:bottom w:val="none" w:sz="0" w:space="0" w:color="auto"/>
        <w:right w:val="none" w:sz="0" w:space="0" w:color="auto"/>
      </w:divBdr>
    </w:div>
    <w:div w:id="930774960">
      <w:bodyDiv w:val="1"/>
      <w:marLeft w:val="0"/>
      <w:marRight w:val="0"/>
      <w:marTop w:val="0"/>
      <w:marBottom w:val="0"/>
      <w:divBdr>
        <w:top w:val="none" w:sz="0" w:space="0" w:color="auto"/>
        <w:left w:val="none" w:sz="0" w:space="0" w:color="auto"/>
        <w:bottom w:val="none" w:sz="0" w:space="0" w:color="auto"/>
        <w:right w:val="none" w:sz="0" w:space="0" w:color="auto"/>
      </w:divBdr>
    </w:div>
    <w:div w:id="960378370">
      <w:bodyDiv w:val="1"/>
      <w:marLeft w:val="0"/>
      <w:marRight w:val="0"/>
      <w:marTop w:val="0"/>
      <w:marBottom w:val="0"/>
      <w:divBdr>
        <w:top w:val="none" w:sz="0" w:space="0" w:color="auto"/>
        <w:left w:val="none" w:sz="0" w:space="0" w:color="auto"/>
        <w:bottom w:val="none" w:sz="0" w:space="0" w:color="auto"/>
        <w:right w:val="none" w:sz="0" w:space="0" w:color="auto"/>
      </w:divBdr>
    </w:div>
    <w:div w:id="977224793">
      <w:bodyDiv w:val="1"/>
      <w:marLeft w:val="0"/>
      <w:marRight w:val="0"/>
      <w:marTop w:val="0"/>
      <w:marBottom w:val="0"/>
      <w:divBdr>
        <w:top w:val="none" w:sz="0" w:space="0" w:color="auto"/>
        <w:left w:val="none" w:sz="0" w:space="0" w:color="auto"/>
        <w:bottom w:val="none" w:sz="0" w:space="0" w:color="auto"/>
        <w:right w:val="none" w:sz="0" w:space="0" w:color="auto"/>
      </w:divBdr>
    </w:div>
    <w:div w:id="1027371790">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61715301">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155101556">
      <w:bodyDiv w:val="1"/>
      <w:marLeft w:val="0"/>
      <w:marRight w:val="0"/>
      <w:marTop w:val="0"/>
      <w:marBottom w:val="0"/>
      <w:divBdr>
        <w:top w:val="none" w:sz="0" w:space="0" w:color="auto"/>
        <w:left w:val="none" w:sz="0" w:space="0" w:color="auto"/>
        <w:bottom w:val="none" w:sz="0" w:space="0" w:color="auto"/>
        <w:right w:val="none" w:sz="0" w:space="0" w:color="auto"/>
      </w:divBdr>
    </w:div>
    <w:div w:id="1238897881">
      <w:bodyDiv w:val="1"/>
      <w:marLeft w:val="0"/>
      <w:marRight w:val="0"/>
      <w:marTop w:val="0"/>
      <w:marBottom w:val="0"/>
      <w:divBdr>
        <w:top w:val="none" w:sz="0" w:space="0" w:color="auto"/>
        <w:left w:val="none" w:sz="0" w:space="0" w:color="auto"/>
        <w:bottom w:val="none" w:sz="0" w:space="0" w:color="auto"/>
        <w:right w:val="none" w:sz="0" w:space="0" w:color="auto"/>
      </w:divBdr>
    </w:div>
    <w:div w:id="1319504760">
      <w:bodyDiv w:val="1"/>
      <w:marLeft w:val="0"/>
      <w:marRight w:val="0"/>
      <w:marTop w:val="0"/>
      <w:marBottom w:val="0"/>
      <w:divBdr>
        <w:top w:val="none" w:sz="0" w:space="0" w:color="auto"/>
        <w:left w:val="none" w:sz="0" w:space="0" w:color="auto"/>
        <w:bottom w:val="none" w:sz="0" w:space="0" w:color="auto"/>
        <w:right w:val="none" w:sz="0" w:space="0" w:color="auto"/>
      </w:divBdr>
    </w:div>
    <w:div w:id="1331954270">
      <w:bodyDiv w:val="1"/>
      <w:marLeft w:val="0"/>
      <w:marRight w:val="0"/>
      <w:marTop w:val="0"/>
      <w:marBottom w:val="0"/>
      <w:divBdr>
        <w:top w:val="none" w:sz="0" w:space="0" w:color="auto"/>
        <w:left w:val="none" w:sz="0" w:space="0" w:color="auto"/>
        <w:bottom w:val="none" w:sz="0" w:space="0" w:color="auto"/>
        <w:right w:val="none" w:sz="0" w:space="0" w:color="auto"/>
      </w:divBdr>
    </w:div>
    <w:div w:id="1333676922">
      <w:bodyDiv w:val="1"/>
      <w:marLeft w:val="0"/>
      <w:marRight w:val="0"/>
      <w:marTop w:val="0"/>
      <w:marBottom w:val="0"/>
      <w:divBdr>
        <w:top w:val="none" w:sz="0" w:space="0" w:color="auto"/>
        <w:left w:val="none" w:sz="0" w:space="0" w:color="auto"/>
        <w:bottom w:val="none" w:sz="0" w:space="0" w:color="auto"/>
        <w:right w:val="none" w:sz="0" w:space="0" w:color="auto"/>
      </w:divBdr>
    </w:div>
    <w:div w:id="1354526710">
      <w:bodyDiv w:val="1"/>
      <w:marLeft w:val="0"/>
      <w:marRight w:val="0"/>
      <w:marTop w:val="0"/>
      <w:marBottom w:val="0"/>
      <w:divBdr>
        <w:top w:val="none" w:sz="0" w:space="0" w:color="auto"/>
        <w:left w:val="none" w:sz="0" w:space="0" w:color="auto"/>
        <w:bottom w:val="none" w:sz="0" w:space="0" w:color="auto"/>
        <w:right w:val="none" w:sz="0" w:space="0" w:color="auto"/>
      </w:divBdr>
    </w:div>
    <w:div w:id="1428575357">
      <w:bodyDiv w:val="1"/>
      <w:marLeft w:val="0"/>
      <w:marRight w:val="0"/>
      <w:marTop w:val="0"/>
      <w:marBottom w:val="0"/>
      <w:divBdr>
        <w:top w:val="none" w:sz="0" w:space="0" w:color="auto"/>
        <w:left w:val="none" w:sz="0" w:space="0" w:color="auto"/>
        <w:bottom w:val="none" w:sz="0" w:space="0" w:color="auto"/>
        <w:right w:val="none" w:sz="0" w:space="0" w:color="auto"/>
      </w:divBdr>
    </w:div>
    <w:div w:id="1475440609">
      <w:bodyDiv w:val="1"/>
      <w:marLeft w:val="0"/>
      <w:marRight w:val="0"/>
      <w:marTop w:val="0"/>
      <w:marBottom w:val="0"/>
      <w:divBdr>
        <w:top w:val="none" w:sz="0" w:space="0" w:color="auto"/>
        <w:left w:val="none" w:sz="0" w:space="0" w:color="auto"/>
        <w:bottom w:val="none" w:sz="0" w:space="0" w:color="auto"/>
        <w:right w:val="none" w:sz="0" w:space="0" w:color="auto"/>
      </w:divBdr>
    </w:div>
    <w:div w:id="1531188194">
      <w:bodyDiv w:val="1"/>
      <w:marLeft w:val="0"/>
      <w:marRight w:val="0"/>
      <w:marTop w:val="0"/>
      <w:marBottom w:val="0"/>
      <w:divBdr>
        <w:top w:val="none" w:sz="0" w:space="0" w:color="auto"/>
        <w:left w:val="none" w:sz="0" w:space="0" w:color="auto"/>
        <w:bottom w:val="none" w:sz="0" w:space="0" w:color="auto"/>
        <w:right w:val="none" w:sz="0" w:space="0" w:color="auto"/>
      </w:divBdr>
    </w:div>
    <w:div w:id="1549412117">
      <w:bodyDiv w:val="1"/>
      <w:marLeft w:val="0"/>
      <w:marRight w:val="0"/>
      <w:marTop w:val="0"/>
      <w:marBottom w:val="0"/>
      <w:divBdr>
        <w:top w:val="none" w:sz="0" w:space="0" w:color="auto"/>
        <w:left w:val="none" w:sz="0" w:space="0" w:color="auto"/>
        <w:bottom w:val="none" w:sz="0" w:space="0" w:color="auto"/>
        <w:right w:val="none" w:sz="0" w:space="0" w:color="auto"/>
      </w:divBdr>
    </w:div>
    <w:div w:id="1599172409">
      <w:bodyDiv w:val="1"/>
      <w:marLeft w:val="0"/>
      <w:marRight w:val="0"/>
      <w:marTop w:val="0"/>
      <w:marBottom w:val="0"/>
      <w:divBdr>
        <w:top w:val="none" w:sz="0" w:space="0" w:color="auto"/>
        <w:left w:val="none" w:sz="0" w:space="0" w:color="auto"/>
        <w:bottom w:val="none" w:sz="0" w:space="0" w:color="auto"/>
        <w:right w:val="none" w:sz="0" w:space="0" w:color="auto"/>
      </w:divBdr>
    </w:div>
    <w:div w:id="1629385961">
      <w:bodyDiv w:val="1"/>
      <w:marLeft w:val="0"/>
      <w:marRight w:val="0"/>
      <w:marTop w:val="0"/>
      <w:marBottom w:val="0"/>
      <w:divBdr>
        <w:top w:val="none" w:sz="0" w:space="0" w:color="auto"/>
        <w:left w:val="none" w:sz="0" w:space="0" w:color="auto"/>
        <w:bottom w:val="none" w:sz="0" w:space="0" w:color="auto"/>
        <w:right w:val="none" w:sz="0" w:space="0" w:color="auto"/>
      </w:divBdr>
    </w:div>
    <w:div w:id="1748645836">
      <w:bodyDiv w:val="1"/>
      <w:marLeft w:val="0"/>
      <w:marRight w:val="0"/>
      <w:marTop w:val="0"/>
      <w:marBottom w:val="0"/>
      <w:divBdr>
        <w:top w:val="none" w:sz="0" w:space="0" w:color="auto"/>
        <w:left w:val="none" w:sz="0" w:space="0" w:color="auto"/>
        <w:bottom w:val="none" w:sz="0" w:space="0" w:color="auto"/>
        <w:right w:val="none" w:sz="0" w:space="0" w:color="auto"/>
      </w:divBdr>
    </w:div>
    <w:div w:id="1936934175">
      <w:bodyDiv w:val="1"/>
      <w:marLeft w:val="0"/>
      <w:marRight w:val="0"/>
      <w:marTop w:val="0"/>
      <w:marBottom w:val="0"/>
      <w:divBdr>
        <w:top w:val="none" w:sz="0" w:space="0" w:color="auto"/>
        <w:left w:val="none" w:sz="0" w:space="0" w:color="auto"/>
        <w:bottom w:val="none" w:sz="0" w:space="0" w:color="auto"/>
        <w:right w:val="none" w:sz="0" w:space="0" w:color="auto"/>
      </w:divBdr>
    </w:div>
    <w:div w:id="2057047273">
      <w:bodyDiv w:val="1"/>
      <w:marLeft w:val="0"/>
      <w:marRight w:val="0"/>
      <w:marTop w:val="0"/>
      <w:marBottom w:val="0"/>
      <w:divBdr>
        <w:top w:val="none" w:sz="0" w:space="0" w:color="auto"/>
        <w:left w:val="none" w:sz="0" w:space="0" w:color="auto"/>
        <w:bottom w:val="none" w:sz="0" w:space="0" w:color="auto"/>
        <w:right w:val="none" w:sz="0" w:space="0" w:color="auto"/>
      </w:divBdr>
    </w:div>
    <w:div w:id="2098861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6458E"/>
    <w:rsid w:val="000B38D4"/>
    <w:rsid w:val="000D5B32"/>
    <w:rsid w:val="00135E24"/>
    <w:rsid w:val="00154E7C"/>
    <w:rsid w:val="00213998"/>
    <w:rsid w:val="00227479"/>
    <w:rsid w:val="002526C3"/>
    <w:rsid w:val="002D3DF6"/>
    <w:rsid w:val="002F0B50"/>
    <w:rsid w:val="00343206"/>
    <w:rsid w:val="00401110"/>
    <w:rsid w:val="004C5AC3"/>
    <w:rsid w:val="004D291B"/>
    <w:rsid w:val="006C0123"/>
    <w:rsid w:val="00A16283"/>
    <w:rsid w:val="00A2174D"/>
    <w:rsid w:val="00A66795"/>
    <w:rsid w:val="00B35945"/>
    <w:rsid w:val="00C72EA7"/>
    <w:rsid w:val="00D355FB"/>
    <w:rsid w:val="00D8731E"/>
    <w:rsid w:val="00DD2F73"/>
    <w:rsid w:val="00E40693"/>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3.xml><?xml version="1.0" encoding="utf-8"?>
<ds:datastoreItem xmlns:ds="http://schemas.openxmlformats.org/officeDocument/2006/customXml" ds:itemID="{904A1061-0F59-4B5E-8116-71E39CD5DE3B}"/>
</file>

<file path=customXml/itemProps4.xml><?xml version="1.0" encoding="utf-8"?>
<ds:datastoreItem xmlns:ds="http://schemas.openxmlformats.org/officeDocument/2006/customXml" ds:itemID="{43153830-F48F-48B8-9092-F5ADF847D255}">
  <ds:schemaRefs>
    <ds:schemaRef ds:uri="2183b9fb-0561-492e-975e-fa84bdff39ef"/>
    <ds:schemaRef ds:uri="http://purl.org/dc/dcmitype/"/>
    <ds:schemaRef ds:uri="http://purl.org/dc/elements/1.1/"/>
    <ds:schemaRef ds:uri="http://schemas.microsoft.com/office/2006/documentManagement/types"/>
    <ds:schemaRef ds:uri="2453ccb3-0fc0-44d5-a3d7-3175697385f5"/>
    <ds:schemaRef ds:uri="http://purl.org/dc/terms/"/>
    <ds:schemaRef ds:uri="http://schemas.openxmlformats.org/package/2006/metadata/core-properties"/>
    <ds:schemaRef ds:uri="http://schemas.microsoft.com/office/infopath/2007/PartnerControl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3029</TotalTime>
  <Pages>17</Pages>
  <Words>2722</Words>
  <Characters>15519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09.03 
Ordering</vt:lpstr>
    </vt:vector>
  </TitlesOfParts>
  <Company/>
  <LinksUpToDate>false</LinksUpToDate>
  <CharactersWithSpaces>18205</CharactersWithSpaces>
  <SharedDoc>false</SharedDoc>
  <HLinks>
    <vt:vector size="102" baseType="variant">
      <vt:variant>
        <vt:i4>1048632</vt:i4>
      </vt:variant>
      <vt:variant>
        <vt:i4>98</vt:i4>
      </vt:variant>
      <vt:variant>
        <vt:i4>0</vt:i4>
      </vt:variant>
      <vt:variant>
        <vt:i4>5</vt:i4>
      </vt:variant>
      <vt:variant>
        <vt:lpwstr/>
      </vt:variant>
      <vt:variant>
        <vt:lpwstr>_Toc164350823</vt:lpwstr>
      </vt:variant>
      <vt:variant>
        <vt:i4>1048632</vt:i4>
      </vt:variant>
      <vt:variant>
        <vt:i4>92</vt:i4>
      </vt:variant>
      <vt:variant>
        <vt:i4>0</vt:i4>
      </vt:variant>
      <vt:variant>
        <vt:i4>5</vt:i4>
      </vt:variant>
      <vt:variant>
        <vt:lpwstr/>
      </vt:variant>
      <vt:variant>
        <vt:lpwstr>_Toc164350822</vt:lpwstr>
      </vt:variant>
      <vt:variant>
        <vt:i4>1048632</vt:i4>
      </vt:variant>
      <vt:variant>
        <vt:i4>86</vt:i4>
      </vt:variant>
      <vt:variant>
        <vt:i4>0</vt:i4>
      </vt:variant>
      <vt:variant>
        <vt:i4>5</vt:i4>
      </vt:variant>
      <vt:variant>
        <vt:lpwstr/>
      </vt:variant>
      <vt:variant>
        <vt:lpwstr>_Toc164350821</vt:lpwstr>
      </vt:variant>
      <vt:variant>
        <vt:i4>1048632</vt:i4>
      </vt:variant>
      <vt:variant>
        <vt:i4>80</vt:i4>
      </vt:variant>
      <vt:variant>
        <vt:i4>0</vt:i4>
      </vt:variant>
      <vt:variant>
        <vt:i4>5</vt:i4>
      </vt:variant>
      <vt:variant>
        <vt:lpwstr/>
      </vt:variant>
      <vt:variant>
        <vt:lpwstr>_Toc164350820</vt:lpwstr>
      </vt:variant>
      <vt:variant>
        <vt:i4>1245240</vt:i4>
      </vt:variant>
      <vt:variant>
        <vt:i4>74</vt:i4>
      </vt:variant>
      <vt:variant>
        <vt:i4>0</vt:i4>
      </vt:variant>
      <vt:variant>
        <vt:i4>5</vt:i4>
      </vt:variant>
      <vt:variant>
        <vt:lpwstr/>
      </vt:variant>
      <vt:variant>
        <vt:lpwstr>_Toc164350819</vt:lpwstr>
      </vt:variant>
      <vt:variant>
        <vt:i4>1245240</vt:i4>
      </vt:variant>
      <vt:variant>
        <vt:i4>68</vt:i4>
      </vt:variant>
      <vt:variant>
        <vt:i4>0</vt:i4>
      </vt:variant>
      <vt:variant>
        <vt:i4>5</vt:i4>
      </vt:variant>
      <vt:variant>
        <vt:lpwstr/>
      </vt:variant>
      <vt:variant>
        <vt:lpwstr>_Toc164350818</vt:lpwstr>
      </vt:variant>
      <vt:variant>
        <vt:i4>1245240</vt:i4>
      </vt:variant>
      <vt:variant>
        <vt:i4>62</vt:i4>
      </vt:variant>
      <vt:variant>
        <vt:i4>0</vt:i4>
      </vt:variant>
      <vt:variant>
        <vt:i4>5</vt:i4>
      </vt:variant>
      <vt:variant>
        <vt:lpwstr/>
      </vt:variant>
      <vt:variant>
        <vt:lpwstr>_Toc164350817</vt:lpwstr>
      </vt:variant>
      <vt:variant>
        <vt:i4>1245240</vt:i4>
      </vt:variant>
      <vt:variant>
        <vt:i4>56</vt:i4>
      </vt:variant>
      <vt:variant>
        <vt:i4>0</vt:i4>
      </vt:variant>
      <vt:variant>
        <vt:i4>5</vt:i4>
      </vt:variant>
      <vt:variant>
        <vt:lpwstr/>
      </vt:variant>
      <vt:variant>
        <vt:lpwstr>_Toc164350816</vt:lpwstr>
      </vt:variant>
      <vt:variant>
        <vt:i4>1245240</vt:i4>
      </vt:variant>
      <vt:variant>
        <vt:i4>50</vt:i4>
      </vt:variant>
      <vt:variant>
        <vt:i4>0</vt:i4>
      </vt:variant>
      <vt:variant>
        <vt:i4>5</vt:i4>
      </vt:variant>
      <vt:variant>
        <vt:lpwstr/>
      </vt:variant>
      <vt:variant>
        <vt:lpwstr>_Toc164350815</vt:lpwstr>
      </vt:variant>
      <vt:variant>
        <vt:i4>1245240</vt:i4>
      </vt:variant>
      <vt:variant>
        <vt:i4>44</vt:i4>
      </vt:variant>
      <vt:variant>
        <vt:i4>0</vt:i4>
      </vt:variant>
      <vt:variant>
        <vt:i4>5</vt:i4>
      </vt:variant>
      <vt:variant>
        <vt:lpwstr/>
      </vt:variant>
      <vt:variant>
        <vt:lpwstr>_Toc164350814</vt:lpwstr>
      </vt:variant>
      <vt:variant>
        <vt:i4>1245240</vt:i4>
      </vt:variant>
      <vt:variant>
        <vt:i4>38</vt:i4>
      </vt:variant>
      <vt:variant>
        <vt:i4>0</vt:i4>
      </vt:variant>
      <vt:variant>
        <vt:i4>5</vt:i4>
      </vt:variant>
      <vt:variant>
        <vt:lpwstr/>
      </vt:variant>
      <vt:variant>
        <vt:lpwstr>_Toc164350813</vt:lpwstr>
      </vt:variant>
      <vt:variant>
        <vt:i4>1245240</vt:i4>
      </vt:variant>
      <vt:variant>
        <vt:i4>32</vt:i4>
      </vt:variant>
      <vt:variant>
        <vt:i4>0</vt:i4>
      </vt:variant>
      <vt:variant>
        <vt:i4>5</vt:i4>
      </vt:variant>
      <vt:variant>
        <vt:lpwstr/>
      </vt:variant>
      <vt:variant>
        <vt:lpwstr>_Toc164350812</vt:lpwstr>
      </vt:variant>
      <vt:variant>
        <vt:i4>1245240</vt:i4>
      </vt:variant>
      <vt:variant>
        <vt:i4>26</vt:i4>
      </vt:variant>
      <vt:variant>
        <vt:i4>0</vt:i4>
      </vt:variant>
      <vt:variant>
        <vt:i4>5</vt:i4>
      </vt:variant>
      <vt:variant>
        <vt:lpwstr/>
      </vt:variant>
      <vt:variant>
        <vt:lpwstr>_Toc164350811</vt:lpwstr>
      </vt:variant>
      <vt:variant>
        <vt:i4>1245240</vt:i4>
      </vt:variant>
      <vt:variant>
        <vt:i4>20</vt:i4>
      </vt:variant>
      <vt:variant>
        <vt:i4>0</vt:i4>
      </vt:variant>
      <vt:variant>
        <vt:i4>5</vt:i4>
      </vt:variant>
      <vt:variant>
        <vt:lpwstr/>
      </vt:variant>
      <vt:variant>
        <vt:lpwstr>_Toc164350810</vt:lpwstr>
      </vt:variant>
      <vt:variant>
        <vt:i4>1179704</vt:i4>
      </vt:variant>
      <vt:variant>
        <vt:i4>14</vt:i4>
      </vt:variant>
      <vt:variant>
        <vt:i4>0</vt:i4>
      </vt:variant>
      <vt:variant>
        <vt:i4>5</vt:i4>
      </vt:variant>
      <vt:variant>
        <vt:lpwstr/>
      </vt:variant>
      <vt:variant>
        <vt:lpwstr>_Toc164350809</vt:lpwstr>
      </vt:variant>
      <vt:variant>
        <vt:i4>1179704</vt:i4>
      </vt:variant>
      <vt:variant>
        <vt:i4>8</vt:i4>
      </vt:variant>
      <vt:variant>
        <vt:i4>0</vt:i4>
      </vt:variant>
      <vt:variant>
        <vt:i4>5</vt:i4>
      </vt:variant>
      <vt:variant>
        <vt:lpwstr/>
      </vt:variant>
      <vt:variant>
        <vt:lpwstr>_Toc164350808</vt:lpwstr>
      </vt:variant>
      <vt:variant>
        <vt:i4>1179704</vt:i4>
      </vt:variant>
      <vt:variant>
        <vt:i4>2</vt:i4>
      </vt:variant>
      <vt:variant>
        <vt:i4>0</vt:i4>
      </vt:variant>
      <vt:variant>
        <vt:i4>5</vt:i4>
      </vt:variant>
      <vt:variant>
        <vt:lpwstr/>
      </vt:variant>
      <vt:variant>
        <vt:lpwstr>_Toc164350807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09.03 
Ordering</dc:title>
  <dc:subject>Process Design &amp; AMOS Configuration Document</dc:subject>
  <dc:creator>Julien Methot</dc:creator>
  <cp:keywords/>
  <dc:description/>
  <cp:lastModifiedBy>Del Ferraro Francesco</cp:lastModifiedBy>
  <cp:revision>488</cp:revision>
  <cp:lastPrinted>2024-10-23T15:56:00Z</cp:lastPrinted>
  <dcterms:created xsi:type="dcterms:W3CDTF">2024-04-18T04:18:00Z</dcterms:created>
  <dcterms:modified xsi:type="dcterms:W3CDTF">2024-10-23T15:56:00Z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