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sidP="00CF2258">
          <w:pPr>
            <w:spacing w:line="240" w:lineRule="auto"/>
          </w:pPr>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46A7A73D"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AA137F" w:rsidRPr="00AA137F">
                                      <w:rPr>
                                        <w:caps/>
                                        <w:color w:val="C00000" w:themeColor="accent1"/>
                                        <w:sz w:val="64"/>
                                        <w:szCs w:val="64"/>
                                      </w:rPr>
                                      <w:t xml:space="preserve">10.02 </w:t>
                                    </w:r>
                                    <w:r w:rsidR="00AA137F" w:rsidRPr="00AA137F">
                                      <w:rPr>
                                        <w:caps/>
                                        <w:color w:val="C00000" w:themeColor="accent1"/>
                                        <w:sz w:val="64"/>
                                        <w:szCs w:val="64"/>
                                      </w:rPr>
                                      <w:br/>
                                      <w:t>Goods</w:t>
                                    </w:r>
                                    <w:r w:rsidR="00AA137F">
                                      <w:rPr>
                                        <w:caps/>
                                        <w:color w:val="C00000" w:themeColor="accent1"/>
                                        <w:sz w:val="64"/>
                                        <w:szCs w:val="64"/>
                                      </w:rPr>
                                      <w:t xml:space="preserve"> </w:t>
                                    </w:r>
                                    <w:r w:rsidR="00AA137F" w:rsidRPr="00AA137F">
                                      <w:rPr>
                                        <w:caps/>
                                        <w:color w:val="C00000" w:themeColor="accent1"/>
                                        <w:sz w:val="64"/>
                                        <w:szCs w:val="64"/>
                                      </w:rPr>
                                      <w:t>Receiving</w:t>
                                    </w:r>
                                    <w:r w:rsidR="00AA137F">
                                      <w:rPr>
                                        <w:caps/>
                                        <w:color w:val="C00000" w:themeColor="accent1"/>
                                        <w:sz w:val="64"/>
                                        <w:szCs w:val="64"/>
                                      </w:rPr>
                                      <w:t xml:space="preserve"> </w:t>
                                    </w:r>
                                    <w:r w:rsidR="00AA137F" w:rsidRPr="00AA137F">
                                      <w:rPr>
                                        <w:caps/>
                                        <w:color w:val="C00000" w:themeColor="accent1"/>
                                        <w:sz w:val="64"/>
                                        <w:szCs w:val="64"/>
                                      </w:rPr>
                                      <w:t>&amp;</w:t>
                                    </w:r>
                                    <w:r w:rsidR="00AA137F">
                                      <w:rPr>
                                        <w:caps/>
                                        <w:color w:val="C00000" w:themeColor="accent1"/>
                                        <w:sz w:val="64"/>
                                        <w:szCs w:val="64"/>
                                      </w:rPr>
                                      <w:t xml:space="preserve"> </w:t>
                                    </w:r>
                                    <w:r w:rsidR="00AA137F" w:rsidRPr="00AA137F">
                                      <w:rPr>
                                        <w:caps/>
                                        <w:color w:val="C00000" w:themeColor="accent1"/>
                                        <w:sz w:val="64"/>
                                        <w:szCs w:val="64"/>
                                      </w:rPr>
                                      <w:t>Inspection</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46A7A73D"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AA137F" w:rsidRPr="00AA137F">
                                <w:rPr>
                                  <w:caps/>
                                  <w:color w:val="C00000" w:themeColor="accent1"/>
                                  <w:sz w:val="64"/>
                                  <w:szCs w:val="64"/>
                                </w:rPr>
                                <w:t xml:space="preserve">10.02 </w:t>
                              </w:r>
                              <w:r w:rsidR="00AA137F" w:rsidRPr="00AA137F">
                                <w:rPr>
                                  <w:caps/>
                                  <w:color w:val="C00000" w:themeColor="accent1"/>
                                  <w:sz w:val="64"/>
                                  <w:szCs w:val="64"/>
                                </w:rPr>
                                <w:br/>
                                <w:t>Goods</w:t>
                              </w:r>
                              <w:r w:rsidR="00AA137F">
                                <w:rPr>
                                  <w:caps/>
                                  <w:color w:val="C00000" w:themeColor="accent1"/>
                                  <w:sz w:val="64"/>
                                  <w:szCs w:val="64"/>
                                </w:rPr>
                                <w:t xml:space="preserve"> </w:t>
                              </w:r>
                              <w:r w:rsidR="00AA137F" w:rsidRPr="00AA137F">
                                <w:rPr>
                                  <w:caps/>
                                  <w:color w:val="C00000" w:themeColor="accent1"/>
                                  <w:sz w:val="64"/>
                                  <w:szCs w:val="64"/>
                                </w:rPr>
                                <w:t>Receiving</w:t>
                              </w:r>
                              <w:r w:rsidR="00AA137F">
                                <w:rPr>
                                  <w:caps/>
                                  <w:color w:val="C00000" w:themeColor="accent1"/>
                                  <w:sz w:val="64"/>
                                  <w:szCs w:val="64"/>
                                </w:rPr>
                                <w:t xml:space="preserve"> </w:t>
                              </w:r>
                              <w:r w:rsidR="00AA137F" w:rsidRPr="00AA137F">
                                <w:rPr>
                                  <w:caps/>
                                  <w:color w:val="C00000" w:themeColor="accent1"/>
                                  <w:sz w:val="64"/>
                                  <w:szCs w:val="64"/>
                                </w:rPr>
                                <w:t>&amp;</w:t>
                              </w:r>
                              <w:r w:rsidR="00AA137F">
                                <w:rPr>
                                  <w:caps/>
                                  <w:color w:val="C00000" w:themeColor="accent1"/>
                                  <w:sz w:val="64"/>
                                  <w:szCs w:val="64"/>
                                </w:rPr>
                                <w:t xml:space="preserve"> </w:t>
                              </w:r>
                              <w:r w:rsidR="00AA137F" w:rsidRPr="00AA137F">
                                <w:rPr>
                                  <w:caps/>
                                  <w:color w:val="C00000" w:themeColor="accent1"/>
                                  <w:sz w:val="64"/>
                                  <w:szCs w:val="64"/>
                                </w:rPr>
                                <w:t>Inspection</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xmlns:a="http://schemas.openxmlformats.org/drawingml/2006/main" xmlns:w16du="http://schemas.microsoft.com/office/word/2023/wordml/word16du">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p>
        <w:p w14:paraId="50578B4E" w14:textId="0CEC210D" w:rsidR="001E5360" w:rsidRDefault="0019283C" w:rsidP="00CF2258">
          <w:pPr>
            <w:spacing w:line="240" w:lineRule="auto"/>
          </w:pPr>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48CC034F" w:rsidR="0019283C" w:rsidRPr="004576C3" w:rsidRDefault="004E7DE9">
                                      <w:pPr>
                                        <w:rPr>
                                          <w:color w:val="595959" w:themeColor="text1" w:themeTint="A6"/>
                                        </w:rPr>
                                      </w:pPr>
                                      <w:r>
                                        <w:rPr>
                                          <w:color w:val="595959" w:themeColor="text1" w:themeTint="A6"/>
                                        </w:rPr>
                                        <w:t>Don Sunny</w:t>
                                      </w:r>
                                    </w:p>
                                  </w:tc>
                                  <w:tc>
                                    <w:tcPr>
                                      <w:tcW w:w="2472" w:type="dxa"/>
                                    </w:tcPr>
                                    <w:p w14:paraId="3DD35496" w14:textId="6CB06C40" w:rsidR="0019283C" w:rsidRPr="00781D77" w:rsidRDefault="00D90639">
                                      <w:pPr>
                                        <w:rPr>
                                          <w:color w:val="595959" w:themeColor="text1" w:themeTint="A6"/>
                                        </w:rPr>
                                      </w:pPr>
                                      <w:r>
                                        <w:rPr>
                                          <w:color w:val="595959" w:themeColor="text1" w:themeTint="A6"/>
                                        </w:rPr>
                                        <w:t>0</w:t>
                                      </w:r>
                                      <w:r w:rsidR="00AC4758">
                                        <w:rPr>
                                          <w:color w:val="595959" w:themeColor="text1" w:themeTint="A6"/>
                                        </w:rPr>
                                        <w:t>1</w:t>
                                      </w:r>
                                      <w:r w:rsidR="004576C3">
                                        <w:rPr>
                                          <w:color w:val="595959" w:themeColor="text1" w:themeTint="A6"/>
                                        </w:rPr>
                                        <w:t>.0</w:t>
                                      </w:r>
                                      <w:r>
                                        <w:rPr>
                                          <w:color w:val="595959" w:themeColor="text1" w:themeTint="A6"/>
                                        </w:rPr>
                                        <w:t>6</w:t>
                                      </w:r>
                                      <w:r w:rsidR="004576C3">
                                        <w:rPr>
                                          <w:color w:val="595959" w:themeColor="text1" w:themeTint="A6"/>
                                        </w:rPr>
                                        <w:t>.202</w:t>
                                      </w:r>
                                      <w:r w:rsidR="00781D77">
                                        <w:rPr>
                                          <w:color w:val="595959" w:themeColor="text1" w:themeTint="A6"/>
                                        </w:rPr>
                                        <w:t>4</w:t>
                                      </w:r>
                                    </w:p>
                                  </w:tc>
                                  <w:tc>
                                    <w:tcPr>
                                      <w:tcW w:w="2473" w:type="dxa"/>
                                    </w:tcPr>
                                    <w:p w14:paraId="6F60D602" w14:textId="1CD7E3CE" w:rsidR="0019283C" w:rsidRPr="00AC4758" w:rsidRDefault="004E7DE9">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48CC034F" w:rsidR="0019283C" w:rsidRPr="004576C3" w:rsidRDefault="004E7DE9">
                                <w:pPr>
                                  <w:rPr>
                                    <w:color w:val="595959" w:themeColor="text1" w:themeTint="A6"/>
                                  </w:rPr>
                                </w:pPr>
                                <w:r>
                                  <w:rPr>
                                    <w:color w:val="595959" w:themeColor="text1" w:themeTint="A6"/>
                                  </w:rPr>
                                  <w:t>Don Sunny</w:t>
                                </w:r>
                              </w:p>
                            </w:tc>
                            <w:tc>
                              <w:tcPr>
                                <w:tcW w:w="2472" w:type="dxa"/>
                              </w:tcPr>
                              <w:p w14:paraId="3DD35496" w14:textId="6CB06C40" w:rsidR="0019283C" w:rsidRPr="00781D77" w:rsidRDefault="00D90639">
                                <w:pPr>
                                  <w:rPr>
                                    <w:color w:val="595959" w:themeColor="text1" w:themeTint="A6"/>
                                  </w:rPr>
                                </w:pPr>
                                <w:r>
                                  <w:rPr>
                                    <w:color w:val="595959" w:themeColor="text1" w:themeTint="A6"/>
                                  </w:rPr>
                                  <w:t>0</w:t>
                                </w:r>
                                <w:r w:rsidR="00AC4758">
                                  <w:rPr>
                                    <w:color w:val="595959" w:themeColor="text1" w:themeTint="A6"/>
                                  </w:rPr>
                                  <w:t>1</w:t>
                                </w:r>
                                <w:r w:rsidR="004576C3">
                                  <w:rPr>
                                    <w:color w:val="595959" w:themeColor="text1" w:themeTint="A6"/>
                                  </w:rPr>
                                  <w:t>.0</w:t>
                                </w:r>
                                <w:r>
                                  <w:rPr>
                                    <w:color w:val="595959" w:themeColor="text1" w:themeTint="A6"/>
                                  </w:rPr>
                                  <w:t>6</w:t>
                                </w:r>
                                <w:r w:rsidR="004576C3">
                                  <w:rPr>
                                    <w:color w:val="595959" w:themeColor="text1" w:themeTint="A6"/>
                                  </w:rPr>
                                  <w:t>.202</w:t>
                                </w:r>
                                <w:r w:rsidR="00781D77">
                                  <w:rPr>
                                    <w:color w:val="595959" w:themeColor="text1" w:themeTint="A6"/>
                                  </w:rPr>
                                  <w:t>4</w:t>
                                </w:r>
                              </w:p>
                            </w:tc>
                            <w:tc>
                              <w:tcPr>
                                <w:tcW w:w="2473" w:type="dxa"/>
                              </w:tcPr>
                              <w:p w14:paraId="6F60D602" w14:textId="1CD7E3CE" w:rsidR="0019283C" w:rsidRPr="00AC4758" w:rsidRDefault="004E7DE9">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CF2258">
      <w:pPr>
        <w:spacing w:line="240" w:lineRule="auto"/>
        <w:rPr>
          <w:rFonts w:ascii="Arial" w:hAnsi="Arial" w:cs="Arial"/>
        </w:rPr>
      </w:pPr>
    </w:p>
    <w:p w14:paraId="5C893A61" w14:textId="5DDC9B89" w:rsidR="00C47537" w:rsidRPr="0019283C" w:rsidRDefault="00C47537" w:rsidP="00CF2258">
      <w:pPr>
        <w:pStyle w:val="TOCHeading"/>
        <w:spacing w:before="0" w:after="120"/>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rsidP="00CF2258">
          <w:pPr>
            <w:pStyle w:val="TOCHeading"/>
            <w:spacing w:before="0" w:after="120"/>
          </w:pPr>
          <w:r>
            <w:t>Table of Contents</w:t>
          </w:r>
        </w:p>
        <w:p w14:paraId="1F1A56A3" w14:textId="77777777" w:rsidR="00CF2258" w:rsidRPr="00CF2258" w:rsidRDefault="00CF2258" w:rsidP="00CF2258">
          <w:pPr>
            <w:spacing w:line="240" w:lineRule="auto"/>
          </w:pPr>
        </w:p>
        <w:p w14:paraId="0C788F65" w14:textId="158ACEB0" w:rsidR="00E1740D"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8645650" w:history="1">
            <w:r w:rsidR="00E1740D" w:rsidRPr="002B1E0D">
              <w:rPr>
                <w:rStyle w:val="Hyperlink"/>
                <w:rFonts w:cstheme="minorHAnsi"/>
                <w:noProof/>
              </w:rPr>
              <w:t>1.</w:t>
            </w:r>
            <w:r w:rsidR="00E1740D">
              <w:rPr>
                <w:rFonts w:eastAsiaTheme="minorEastAsia" w:cstheme="minorBidi"/>
                <w:noProof/>
                <w:kern w:val="2"/>
                <w:szCs w:val="22"/>
                <w:lang w:eastAsia="en-GB"/>
                <w14:ligatures w14:val="standardContextual"/>
              </w:rPr>
              <w:tab/>
            </w:r>
            <w:r w:rsidR="00E1740D" w:rsidRPr="002B1E0D">
              <w:rPr>
                <w:rStyle w:val="Hyperlink"/>
                <w:rFonts w:cstheme="minorHAnsi"/>
                <w:noProof/>
              </w:rPr>
              <w:t>Process Overview &amp; Objectives</w:t>
            </w:r>
            <w:r w:rsidR="00E1740D">
              <w:rPr>
                <w:noProof/>
                <w:webHidden/>
              </w:rPr>
              <w:tab/>
            </w:r>
            <w:r w:rsidR="00E1740D">
              <w:rPr>
                <w:noProof/>
                <w:webHidden/>
              </w:rPr>
              <w:fldChar w:fldCharType="begin"/>
            </w:r>
            <w:r w:rsidR="00E1740D">
              <w:rPr>
                <w:noProof/>
                <w:webHidden/>
              </w:rPr>
              <w:instrText xml:space="preserve"> PAGEREF _Toc168645650 \h </w:instrText>
            </w:r>
            <w:r w:rsidR="00E1740D">
              <w:rPr>
                <w:noProof/>
                <w:webHidden/>
              </w:rPr>
            </w:r>
            <w:r w:rsidR="00E1740D">
              <w:rPr>
                <w:noProof/>
                <w:webHidden/>
              </w:rPr>
              <w:fldChar w:fldCharType="separate"/>
            </w:r>
            <w:r w:rsidR="00E1740D">
              <w:rPr>
                <w:noProof/>
                <w:webHidden/>
              </w:rPr>
              <w:t>3</w:t>
            </w:r>
            <w:r w:rsidR="00E1740D">
              <w:rPr>
                <w:noProof/>
                <w:webHidden/>
              </w:rPr>
              <w:fldChar w:fldCharType="end"/>
            </w:r>
          </w:hyperlink>
        </w:p>
        <w:p w14:paraId="0821D29D" w14:textId="061BFCF8" w:rsidR="00E1740D" w:rsidRDefault="00000000">
          <w:pPr>
            <w:pStyle w:val="TOC1"/>
            <w:rPr>
              <w:rFonts w:eastAsiaTheme="minorEastAsia" w:cstheme="minorBidi"/>
              <w:noProof/>
              <w:kern w:val="2"/>
              <w:szCs w:val="22"/>
              <w:lang w:eastAsia="en-GB"/>
              <w14:ligatures w14:val="standardContextual"/>
            </w:rPr>
          </w:pPr>
          <w:hyperlink w:anchor="_Toc168645651" w:history="1">
            <w:r w:rsidR="00E1740D" w:rsidRPr="002B1E0D">
              <w:rPr>
                <w:rStyle w:val="Hyperlink"/>
                <w:rFonts w:cstheme="minorHAnsi"/>
                <w:noProof/>
              </w:rPr>
              <w:t>2.</w:t>
            </w:r>
            <w:r w:rsidR="00E1740D">
              <w:rPr>
                <w:rFonts w:eastAsiaTheme="minorEastAsia" w:cstheme="minorBidi"/>
                <w:noProof/>
                <w:kern w:val="2"/>
                <w:szCs w:val="22"/>
                <w:lang w:eastAsia="en-GB"/>
                <w14:ligatures w14:val="standardContextual"/>
              </w:rPr>
              <w:tab/>
            </w:r>
            <w:r w:rsidR="00E1740D" w:rsidRPr="002B1E0D">
              <w:rPr>
                <w:rStyle w:val="Hyperlink"/>
                <w:rFonts w:cstheme="minorHAnsi"/>
                <w:noProof/>
              </w:rPr>
              <w:t>Regulatory References</w:t>
            </w:r>
            <w:r w:rsidR="00E1740D">
              <w:rPr>
                <w:noProof/>
                <w:webHidden/>
              </w:rPr>
              <w:tab/>
            </w:r>
            <w:r w:rsidR="00E1740D">
              <w:rPr>
                <w:noProof/>
                <w:webHidden/>
              </w:rPr>
              <w:fldChar w:fldCharType="begin"/>
            </w:r>
            <w:r w:rsidR="00E1740D">
              <w:rPr>
                <w:noProof/>
                <w:webHidden/>
              </w:rPr>
              <w:instrText xml:space="preserve"> PAGEREF _Toc168645651 \h </w:instrText>
            </w:r>
            <w:r w:rsidR="00E1740D">
              <w:rPr>
                <w:noProof/>
                <w:webHidden/>
              </w:rPr>
            </w:r>
            <w:r w:rsidR="00E1740D">
              <w:rPr>
                <w:noProof/>
                <w:webHidden/>
              </w:rPr>
              <w:fldChar w:fldCharType="separate"/>
            </w:r>
            <w:r w:rsidR="00E1740D">
              <w:rPr>
                <w:noProof/>
                <w:webHidden/>
              </w:rPr>
              <w:t>3</w:t>
            </w:r>
            <w:r w:rsidR="00E1740D">
              <w:rPr>
                <w:noProof/>
                <w:webHidden/>
              </w:rPr>
              <w:fldChar w:fldCharType="end"/>
            </w:r>
          </w:hyperlink>
        </w:p>
        <w:p w14:paraId="14997800" w14:textId="1B1BE6E8" w:rsidR="00E1740D" w:rsidRDefault="00000000">
          <w:pPr>
            <w:pStyle w:val="TOC1"/>
            <w:rPr>
              <w:rFonts w:eastAsiaTheme="minorEastAsia" w:cstheme="minorBidi"/>
              <w:noProof/>
              <w:kern w:val="2"/>
              <w:szCs w:val="22"/>
              <w:lang w:eastAsia="en-GB"/>
              <w14:ligatures w14:val="standardContextual"/>
            </w:rPr>
          </w:pPr>
          <w:hyperlink w:anchor="_Toc168645652" w:history="1">
            <w:r w:rsidR="00E1740D" w:rsidRPr="002B1E0D">
              <w:rPr>
                <w:rStyle w:val="Hyperlink"/>
                <w:rFonts w:cstheme="minorHAnsi"/>
                <w:noProof/>
              </w:rPr>
              <w:t>3.</w:t>
            </w:r>
            <w:r w:rsidR="00E1740D">
              <w:rPr>
                <w:rFonts w:eastAsiaTheme="minorEastAsia" w:cstheme="minorBidi"/>
                <w:noProof/>
                <w:kern w:val="2"/>
                <w:szCs w:val="22"/>
                <w:lang w:eastAsia="en-GB"/>
                <w14:ligatures w14:val="standardContextual"/>
              </w:rPr>
              <w:tab/>
            </w:r>
            <w:r w:rsidR="00E1740D" w:rsidRPr="002B1E0D">
              <w:rPr>
                <w:rStyle w:val="Hyperlink"/>
                <w:rFonts w:cstheme="minorHAnsi"/>
                <w:noProof/>
              </w:rPr>
              <w:t>Definitions &amp; Glossary</w:t>
            </w:r>
            <w:r w:rsidR="00E1740D">
              <w:rPr>
                <w:noProof/>
                <w:webHidden/>
              </w:rPr>
              <w:tab/>
            </w:r>
            <w:r w:rsidR="00E1740D">
              <w:rPr>
                <w:noProof/>
                <w:webHidden/>
              </w:rPr>
              <w:fldChar w:fldCharType="begin"/>
            </w:r>
            <w:r w:rsidR="00E1740D">
              <w:rPr>
                <w:noProof/>
                <w:webHidden/>
              </w:rPr>
              <w:instrText xml:space="preserve"> PAGEREF _Toc168645652 \h </w:instrText>
            </w:r>
            <w:r w:rsidR="00E1740D">
              <w:rPr>
                <w:noProof/>
                <w:webHidden/>
              </w:rPr>
            </w:r>
            <w:r w:rsidR="00E1740D">
              <w:rPr>
                <w:noProof/>
                <w:webHidden/>
              </w:rPr>
              <w:fldChar w:fldCharType="separate"/>
            </w:r>
            <w:r w:rsidR="00E1740D">
              <w:rPr>
                <w:noProof/>
                <w:webHidden/>
              </w:rPr>
              <w:t>3</w:t>
            </w:r>
            <w:r w:rsidR="00E1740D">
              <w:rPr>
                <w:noProof/>
                <w:webHidden/>
              </w:rPr>
              <w:fldChar w:fldCharType="end"/>
            </w:r>
          </w:hyperlink>
        </w:p>
        <w:p w14:paraId="5E9D5CDC" w14:textId="6FD0440D" w:rsidR="00E1740D" w:rsidRDefault="00000000">
          <w:pPr>
            <w:pStyle w:val="TOC1"/>
            <w:rPr>
              <w:rFonts w:eastAsiaTheme="minorEastAsia" w:cstheme="minorBidi"/>
              <w:noProof/>
              <w:kern w:val="2"/>
              <w:szCs w:val="22"/>
              <w:lang w:eastAsia="en-GB"/>
              <w14:ligatures w14:val="standardContextual"/>
            </w:rPr>
          </w:pPr>
          <w:hyperlink w:anchor="_Toc168645653" w:history="1">
            <w:r w:rsidR="00E1740D" w:rsidRPr="002B1E0D">
              <w:rPr>
                <w:rStyle w:val="Hyperlink"/>
                <w:rFonts w:cstheme="minorHAnsi"/>
                <w:noProof/>
              </w:rPr>
              <w:t>4.</w:t>
            </w:r>
            <w:r w:rsidR="00E1740D">
              <w:rPr>
                <w:rFonts w:eastAsiaTheme="minorEastAsia" w:cstheme="minorBidi"/>
                <w:noProof/>
                <w:kern w:val="2"/>
                <w:szCs w:val="22"/>
                <w:lang w:eastAsia="en-GB"/>
                <w14:ligatures w14:val="standardContextual"/>
              </w:rPr>
              <w:tab/>
            </w:r>
            <w:r w:rsidR="00E1740D" w:rsidRPr="002B1E0D">
              <w:rPr>
                <w:rStyle w:val="Hyperlink"/>
                <w:rFonts w:cstheme="minorHAnsi"/>
                <w:noProof/>
              </w:rPr>
              <w:t>Process Tasks</w:t>
            </w:r>
            <w:r w:rsidR="00E1740D">
              <w:rPr>
                <w:noProof/>
                <w:webHidden/>
              </w:rPr>
              <w:tab/>
            </w:r>
            <w:r w:rsidR="00E1740D">
              <w:rPr>
                <w:noProof/>
                <w:webHidden/>
              </w:rPr>
              <w:fldChar w:fldCharType="begin"/>
            </w:r>
            <w:r w:rsidR="00E1740D">
              <w:rPr>
                <w:noProof/>
                <w:webHidden/>
              </w:rPr>
              <w:instrText xml:space="preserve"> PAGEREF _Toc168645653 \h </w:instrText>
            </w:r>
            <w:r w:rsidR="00E1740D">
              <w:rPr>
                <w:noProof/>
                <w:webHidden/>
              </w:rPr>
            </w:r>
            <w:r w:rsidR="00E1740D">
              <w:rPr>
                <w:noProof/>
                <w:webHidden/>
              </w:rPr>
              <w:fldChar w:fldCharType="separate"/>
            </w:r>
            <w:r w:rsidR="00E1740D">
              <w:rPr>
                <w:noProof/>
                <w:webHidden/>
              </w:rPr>
              <w:t>3</w:t>
            </w:r>
            <w:r w:rsidR="00E1740D">
              <w:rPr>
                <w:noProof/>
                <w:webHidden/>
              </w:rPr>
              <w:fldChar w:fldCharType="end"/>
            </w:r>
          </w:hyperlink>
        </w:p>
        <w:p w14:paraId="56003AFD" w14:textId="0F5DC87F" w:rsidR="00E1740D" w:rsidRDefault="00000000">
          <w:pPr>
            <w:pStyle w:val="TOC1"/>
            <w:rPr>
              <w:rFonts w:eastAsiaTheme="minorEastAsia" w:cstheme="minorBidi"/>
              <w:noProof/>
              <w:kern w:val="2"/>
              <w:szCs w:val="22"/>
              <w:lang w:eastAsia="en-GB"/>
              <w14:ligatures w14:val="standardContextual"/>
            </w:rPr>
          </w:pPr>
          <w:hyperlink w:anchor="_Toc168645654" w:history="1">
            <w:r w:rsidR="00E1740D" w:rsidRPr="002B1E0D">
              <w:rPr>
                <w:rStyle w:val="Hyperlink"/>
                <w:rFonts w:cstheme="minorHAnsi"/>
                <w:noProof/>
              </w:rPr>
              <w:t>5.</w:t>
            </w:r>
            <w:r w:rsidR="00E1740D">
              <w:rPr>
                <w:rFonts w:eastAsiaTheme="minorEastAsia" w:cstheme="minorBidi"/>
                <w:noProof/>
                <w:kern w:val="2"/>
                <w:szCs w:val="22"/>
                <w:lang w:eastAsia="en-GB"/>
                <w14:ligatures w14:val="standardContextual"/>
              </w:rPr>
              <w:tab/>
            </w:r>
            <w:r w:rsidR="00E1740D" w:rsidRPr="002B1E0D">
              <w:rPr>
                <w:rStyle w:val="Hyperlink"/>
                <w:rFonts w:cstheme="minorHAnsi"/>
                <w:noProof/>
              </w:rPr>
              <w:t>Process Dependencies</w:t>
            </w:r>
            <w:r w:rsidR="00E1740D">
              <w:rPr>
                <w:noProof/>
                <w:webHidden/>
              </w:rPr>
              <w:tab/>
            </w:r>
            <w:r w:rsidR="00E1740D">
              <w:rPr>
                <w:noProof/>
                <w:webHidden/>
              </w:rPr>
              <w:fldChar w:fldCharType="begin"/>
            </w:r>
            <w:r w:rsidR="00E1740D">
              <w:rPr>
                <w:noProof/>
                <w:webHidden/>
              </w:rPr>
              <w:instrText xml:space="preserve"> PAGEREF _Toc168645654 \h </w:instrText>
            </w:r>
            <w:r w:rsidR="00E1740D">
              <w:rPr>
                <w:noProof/>
                <w:webHidden/>
              </w:rPr>
            </w:r>
            <w:r w:rsidR="00E1740D">
              <w:rPr>
                <w:noProof/>
                <w:webHidden/>
              </w:rPr>
              <w:fldChar w:fldCharType="separate"/>
            </w:r>
            <w:r w:rsidR="00E1740D">
              <w:rPr>
                <w:noProof/>
                <w:webHidden/>
              </w:rPr>
              <w:t>4</w:t>
            </w:r>
            <w:r w:rsidR="00E1740D">
              <w:rPr>
                <w:noProof/>
                <w:webHidden/>
              </w:rPr>
              <w:fldChar w:fldCharType="end"/>
            </w:r>
          </w:hyperlink>
        </w:p>
        <w:p w14:paraId="61E3D84C" w14:textId="38491727" w:rsidR="00E1740D" w:rsidRDefault="00000000">
          <w:pPr>
            <w:pStyle w:val="TOC1"/>
            <w:rPr>
              <w:rFonts w:eastAsiaTheme="minorEastAsia" w:cstheme="minorBidi"/>
              <w:noProof/>
              <w:kern w:val="2"/>
              <w:szCs w:val="22"/>
              <w:lang w:eastAsia="en-GB"/>
              <w14:ligatures w14:val="standardContextual"/>
            </w:rPr>
          </w:pPr>
          <w:hyperlink w:anchor="_Toc168645655" w:history="1">
            <w:r w:rsidR="00E1740D" w:rsidRPr="002B1E0D">
              <w:rPr>
                <w:rStyle w:val="Hyperlink"/>
                <w:rFonts w:cstheme="minorHAnsi"/>
                <w:noProof/>
              </w:rPr>
              <w:t>6.</w:t>
            </w:r>
            <w:r w:rsidR="00E1740D">
              <w:rPr>
                <w:rFonts w:eastAsiaTheme="minorEastAsia" w:cstheme="minorBidi"/>
                <w:noProof/>
                <w:kern w:val="2"/>
                <w:szCs w:val="22"/>
                <w:lang w:eastAsia="en-GB"/>
                <w14:ligatures w14:val="standardContextual"/>
              </w:rPr>
              <w:tab/>
            </w:r>
            <w:r w:rsidR="00E1740D" w:rsidRPr="002B1E0D">
              <w:rPr>
                <w:rStyle w:val="Hyperlink"/>
                <w:rFonts w:cstheme="minorHAnsi"/>
                <w:noProof/>
              </w:rPr>
              <w:t>Process Flow</w:t>
            </w:r>
            <w:r w:rsidR="00E1740D">
              <w:rPr>
                <w:noProof/>
                <w:webHidden/>
              </w:rPr>
              <w:tab/>
            </w:r>
            <w:r w:rsidR="00E1740D">
              <w:rPr>
                <w:noProof/>
                <w:webHidden/>
              </w:rPr>
              <w:fldChar w:fldCharType="begin"/>
            </w:r>
            <w:r w:rsidR="00E1740D">
              <w:rPr>
                <w:noProof/>
                <w:webHidden/>
              </w:rPr>
              <w:instrText xml:space="preserve"> PAGEREF _Toc168645655 \h </w:instrText>
            </w:r>
            <w:r w:rsidR="00E1740D">
              <w:rPr>
                <w:noProof/>
                <w:webHidden/>
              </w:rPr>
            </w:r>
            <w:r w:rsidR="00E1740D">
              <w:rPr>
                <w:noProof/>
                <w:webHidden/>
              </w:rPr>
              <w:fldChar w:fldCharType="separate"/>
            </w:r>
            <w:r w:rsidR="00E1740D">
              <w:rPr>
                <w:noProof/>
                <w:webHidden/>
              </w:rPr>
              <w:t>5</w:t>
            </w:r>
            <w:r w:rsidR="00E1740D">
              <w:rPr>
                <w:noProof/>
                <w:webHidden/>
              </w:rPr>
              <w:fldChar w:fldCharType="end"/>
            </w:r>
          </w:hyperlink>
        </w:p>
        <w:p w14:paraId="7CEDB405" w14:textId="1094A764" w:rsidR="00E1740D" w:rsidRDefault="00000000">
          <w:pPr>
            <w:pStyle w:val="TOC1"/>
            <w:rPr>
              <w:rFonts w:eastAsiaTheme="minorEastAsia" w:cstheme="minorBidi"/>
              <w:noProof/>
              <w:kern w:val="2"/>
              <w:szCs w:val="22"/>
              <w:lang w:eastAsia="en-GB"/>
              <w14:ligatures w14:val="standardContextual"/>
            </w:rPr>
          </w:pPr>
          <w:hyperlink w:anchor="_Toc168645656" w:history="1">
            <w:r w:rsidR="00E1740D" w:rsidRPr="002B1E0D">
              <w:rPr>
                <w:rStyle w:val="Hyperlink"/>
                <w:rFonts w:cstheme="minorHAnsi"/>
                <w:noProof/>
              </w:rPr>
              <w:t>7.</w:t>
            </w:r>
            <w:r w:rsidR="00E1740D">
              <w:rPr>
                <w:rFonts w:eastAsiaTheme="minorEastAsia" w:cstheme="minorBidi"/>
                <w:noProof/>
                <w:kern w:val="2"/>
                <w:szCs w:val="22"/>
                <w:lang w:eastAsia="en-GB"/>
                <w14:ligatures w14:val="standardContextual"/>
              </w:rPr>
              <w:tab/>
            </w:r>
            <w:r w:rsidR="00E1740D" w:rsidRPr="002B1E0D">
              <w:rPr>
                <w:rStyle w:val="Hyperlink"/>
                <w:rFonts w:cstheme="minorHAnsi"/>
                <w:noProof/>
              </w:rPr>
              <w:t>Process Design Questions</w:t>
            </w:r>
            <w:r w:rsidR="00E1740D">
              <w:rPr>
                <w:noProof/>
                <w:webHidden/>
              </w:rPr>
              <w:tab/>
            </w:r>
            <w:r w:rsidR="00E1740D">
              <w:rPr>
                <w:noProof/>
                <w:webHidden/>
              </w:rPr>
              <w:fldChar w:fldCharType="begin"/>
            </w:r>
            <w:r w:rsidR="00E1740D">
              <w:rPr>
                <w:noProof/>
                <w:webHidden/>
              </w:rPr>
              <w:instrText xml:space="preserve"> PAGEREF _Toc168645656 \h </w:instrText>
            </w:r>
            <w:r w:rsidR="00E1740D">
              <w:rPr>
                <w:noProof/>
                <w:webHidden/>
              </w:rPr>
            </w:r>
            <w:r w:rsidR="00E1740D">
              <w:rPr>
                <w:noProof/>
                <w:webHidden/>
              </w:rPr>
              <w:fldChar w:fldCharType="separate"/>
            </w:r>
            <w:r w:rsidR="00E1740D">
              <w:rPr>
                <w:noProof/>
                <w:webHidden/>
              </w:rPr>
              <w:t>6</w:t>
            </w:r>
            <w:r w:rsidR="00E1740D">
              <w:rPr>
                <w:noProof/>
                <w:webHidden/>
              </w:rPr>
              <w:fldChar w:fldCharType="end"/>
            </w:r>
          </w:hyperlink>
        </w:p>
        <w:p w14:paraId="462030E8" w14:textId="0D183B59" w:rsidR="00E1740D" w:rsidRDefault="00000000">
          <w:pPr>
            <w:pStyle w:val="TOC1"/>
            <w:rPr>
              <w:rFonts w:eastAsiaTheme="minorEastAsia" w:cstheme="minorBidi"/>
              <w:noProof/>
              <w:kern w:val="2"/>
              <w:szCs w:val="22"/>
              <w:lang w:eastAsia="en-GB"/>
              <w14:ligatures w14:val="standardContextual"/>
            </w:rPr>
          </w:pPr>
          <w:hyperlink w:anchor="_Toc168645657" w:history="1">
            <w:r w:rsidR="00E1740D" w:rsidRPr="002B1E0D">
              <w:rPr>
                <w:rStyle w:val="Hyperlink"/>
                <w:rFonts w:cstheme="minorHAnsi"/>
                <w:noProof/>
              </w:rPr>
              <w:t>8.</w:t>
            </w:r>
            <w:r w:rsidR="00E1740D">
              <w:rPr>
                <w:rFonts w:eastAsiaTheme="minorEastAsia" w:cstheme="minorBidi"/>
                <w:noProof/>
                <w:kern w:val="2"/>
                <w:szCs w:val="22"/>
                <w:lang w:eastAsia="en-GB"/>
                <w14:ligatures w14:val="standardContextual"/>
              </w:rPr>
              <w:tab/>
            </w:r>
            <w:r w:rsidR="00E1740D" w:rsidRPr="002B1E0D">
              <w:rPr>
                <w:rStyle w:val="Hyperlink"/>
                <w:rFonts w:cstheme="minorHAnsi"/>
                <w:noProof/>
              </w:rPr>
              <w:t>Data Source Mapping</w:t>
            </w:r>
            <w:r w:rsidR="00E1740D">
              <w:rPr>
                <w:noProof/>
                <w:webHidden/>
              </w:rPr>
              <w:tab/>
            </w:r>
            <w:r w:rsidR="00E1740D">
              <w:rPr>
                <w:noProof/>
                <w:webHidden/>
              </w:rPr>
              <w:fldChar w:fldCharType="begin"/>
            </w:r>
            <w:r w:rsidR="00E1740D">
              <w:rPr>
                <w:noProof/>
                <w:webHidden/>
              </w:rPr>
              <w:instrText xml:space="preserve"> PAGEREF _Toc168645657 \h </w:instrText>
            </w:r>
            <w:r w:rsidR="00E1740D">
              <w:rPr>
                <w:noProof/>
                <w:webHidden/>
              </w:rPr>
            </w:r>
            <w:r w:rsidR="00E1740D">
              <w:rPr>
                <w:noProof/>
                <w:webHidden/>
              </w:rPr>
              <w:fldChar w:fldCharType="separate"/>
            </w:r>
            <w:r w:rsidR="00E1740D">
              <w:rPr>
                <w:noProof/>
                <w:webHidden/>
              </w:rPr>
              <w:t>7</w:t>
            </w:r>
            <w:r w:rsidR="00E1740D">
              <w:rPr>
                <w:noProof/>
                <w:webHidden/>
              </w:rPr>
              <w:fldChar w:fldCharType="end"/>
            </w:r>
          </w:hyperlink>
        </w:p>
        <w:p w14:paraId="5C010F51" w14:textId="10D67700" w:rsidR="00E1740D" w:rsidRDefault="00000000">
          <w:pPr>
            <w:pStyle w:val="TOC1"/>
            <w:rPr>
              <w:rFonts w:eastAsiaTheme="minorEastAsia" w:cstheme="minorBidi"/>
              <w:noProof/>
              <w:kern w:val="2"/>
              <w:szCs w:val="22"/>
              <w:lang w:eastAsia="en-GB"/>
              <w14:ligatures w14:val="standardContextual"/>
            </w:rPr>
          </w:pPr>
          <w:hyperlink w:anchor="_Toc168645658" w:history="1">
            <w:r w:rsidR="00E1740D" w:rsidRPr="002B1E0D">
              <w:rPr>
                <w:rStyle w:val="Hyperlink"/>
                <w:rFonts w:cstheme="minorHAnsi"/>
                <w:noProof/>
              </w:rPr>
              <w:t>9.</w:t>
            </w:r>
            <w:r w:rsidR="00E1740D">
              <w:rPr>
                <w:rFonts w:eastAsiaTheme="minorEastAsia" w:cstheme="minorBidi"/>
                <w:noProof/>
                <w:kern w:val="2"/>
                <w:szCs w:val="22"/>
                <w:lang w:eastAsia="en-GB"/>
                <w14:ligatures w14:val="standardContextual"/>
              </w:rPr>
              <w:tab/>
            </w:r>
            <w:r w:rsidR="00E1740D" w:rsidRPr="002B1E0D">
              <w:rPr>
                <w:rStyle w:val="Hyperlink"/>
                <w:rFonts w:cstheme="minorHAnsi"/>
                <w:noProof/>
              </w:rPr>
              <w:t>Other Software Used</w:t>
            </w:r>
            <w:r w:rsidR="00E1740D">
              <w:rPr>
                <w:noProof/>
                <w:webHidden/>
              </w:rPr>
              <w:tab/>
            </w:r>
            <w:r w:rsidR="00E1740D">
              <w:rPr>
                <w:noProof/>
                <w:webHidden/>
              </w:rPr>
              <w:fldChar w:fldCharType="begin"/>
            </w:r>
            <w:r w:rsidR="00E1740D">
              <w:rPr>
                <w:noProof/>
                <w:webHidden/>
              </w:rPr>
              <w:instrText xml:space="preserve"> PAGEREF _Toc168645658 \h </w:instrText>
            </w:r>
            <w:r w:rsidR="00E1740D">
              <w:rPr>
                <w:noProof/>
                <w:webHidden/>
              </w:rPr>
            </w:r>
            <w:r w:rsidR="00E1740D">
              <w:rPr>
                <w:noProof/>
                <w:webHidden/>
              </w:rPr>
              <w:fldChar w:fldCharType="separate"/>
            </w:r>
            <w:r w:rsidR="00E1740D">
              <w:rPr>
                <w:noProof/>
                <w:webHidden/>
              </w:rPr>
              <w:t>7</w:t>
            </w:r>
            <w:r w:rsidR="00E1740D">
              <w:rPr>
                <w:noProof/>
                <w:webHidden/>
              </w:rPr>
              <w:fldChar w:fldCharType="end"/>
            </w:r>
          </w:hyperlink>
        </w:p>
        <w:p w14:paraId="2FB58ADE" w14:textId="36ED4D79" w:rsidR="00E1740D" w:rsidRDefault="00000000">
          <w:pPr>
            <w:pStyle w:val="TOC1"/>
            <w:rPr>
              <w:rFonts w:eastAsiaTheme="minorEastAsia" w:cstheme="minorBidi"/>
              <w:noProof/>
              <w:kern w:val="2"/>
              <w:szCs w:val="22"/>
              <w:lang w:eastAsia="en-GB"/>
              <w14:ligatures w14:val="standardContextual"/>
            </w:rPr>
          </w:pPr>
          <w:hyperlink w:anchor="_Toc168645659" w:history="1">
            <w:r w:rsidR="00E1740D" w:rsidRPr="002B1E0D">
              <w:rPr>
                <w:rStyle w:val="Hyperlink"/>
                <w:rFonts w:cstheme="minorHAnsi"/>
                <w:noProof/>
              </w:rPr>
              <w:t>10.</w:t>
            </w:r>
            <w:r w:rsidR="00E1740D">
              <w:rPr>
                <w:rFonts w:eastAsiaTheme="minorEastAsia" w:cstheme="minorBidi"/>
                <w:noProof/>
                <w:kern w:val="2"/>
                <w:szCs w:val="22"/>
                <w:lang w:eastAsia="en-GB"/>
                <w14:ligatures w14:val="standardContextual"/>
              </w:rPr>
              <w:tab/>
            </w:r>
            <w:r w:rsidR="00E1740D" w:rsidRPr="002B1E0D">
              <w:rPr>
                <w:rStyle w:val="Hyperlink"/>
                <w:rFonts w:cstheme="minorHAnsi"/>
                <w:noProof/>
              </w:rPr>
              <w:t>AMOS Configuration</w:t>
            </w:r>
            <w:r w:rsidR="00E1740D">
              <w:rPr>
                <w:noProof/>
                <w:webHidden/>
              </w:rPr>
              <w:tab/>
            </w:r>
            <w:r w:rsidR="00E1740D">
              <w:rPr>
                <w:noProof/>
                <w:webHidden/>
              </w:rPr>
              <w:fldChar w:fldCharType="begin"/>
            </w:r>
            <w:r w:rsidR="00E1740D">
              <w:rPr>
                <w:noProof/>
                <w:webHidden/>
              </w:rPr>
              <w:instrText xml:space="preserve"> PAGEREF _Toc168645659 \h </w:instrText>
            </w:r>
            <w:r w:rsidR="00E1740D">
              <w:rPr>
                <w:noProof/>
                <w:webHidden/>
              </w:rPr>
            </w:r>
            <w:r w:rsidR="00E1740D">
              <w:rPr>
                <w:noProof/>
                <w:webHidden/>
              </w:rPr>
              <w:fldChar w:fldCharType="separate"/>
            </w:r>
            <w:r w:rsidR="00E1740D">
              <w:rPr>
                <w:noProof/>
                <w:webHidden/>
              </w:rPr>
              <w:t>7</w:t>
            </w:r>
            <w:r w:rsidR="00E1740D">
              <w:rPr>
                <w:noProof/>
                <w:webHidden/>
              </w:rPr>
              <w:fldChar w:fldCharType="end"/>
            </w:r>
          </w:hyperlink>
        </w:p>
        <w:p w14:paraId="629D2476" w14:textId="6E211BF8" w:rsidR="00E1740D" w:rsidRDefault="00000000">
          <w:pPr>
            <w:pStyle w:val="TOC1"/>
            <w:rPr>
              <w:rFonts w:eastAsiaTheme="minorEastAsia" w:cstheme="minorBidi"/>
              <w:noProof/>
              <w:kern w:val="2"/>
              <w:szCs w:val="22"/>
              <w:lang w:eastAsia="en-GB"/>
              <w14:ligatures w14:val="standardContextual"/>
            </w:rPr>
          </w:pPr>
          <w:hyperlink w:anchor="_Toc168645660" w:history="1">
            <w:r w:rsidR="00E1740D" w:rsidRPr="002B1E0D">
              <w:rPr>
                <w:rStyle w:val="Hyperlink"/>
                <w:rFonts w:cstheme="minorHAnsi"/>
                <w:noProof/>
              </w:rPr>
              <w:t>a.</w:t>
            </w:r>
            <w:r w:rsidR="00E1740D">
              <w:rPr>
                <w:rFonts w:eastAsiaTheme="minorEastAsia" w:cstheme="minorBidi"/>
                <w:noProof/>
                <w:kern w:val="2"/>
                <w:szCs w:val="22"/>
                <w:lang w:eastAsia="en-GB"/>
                <w14:ligatures w14:val="standardContextual"/>
              </w:rPr>
              <w:tab/>
            </w:r>
            <w:r w:rsidR="00E1740D" w:rsidRPr="002B1E0D">
              <w:rPr>
                <w:rStyle w:val="Hyperlink"/>
                <w:rFonts w:cstheme="minorHAnsi"/>
                <w:noProof/>
              </w:rPr>
              <w:t>Configuration APNs</w:t>
            </w:r>
            <w:r w:rsidR="00E1740D">
              <w:rPr>
                <w:noProof/>
                <w:webHidden/>
              </w:rPr>
              <w:tab/>
            </w:r>
            <w:r w:rsidR="00E1740D">
              <w:rPr>
                <w:noProof/>
                <w:webHidden/>
              </w:rPr>
              <w:fldChar w:fldCharType="begin"/>
            </w:r>
            <w:r w:rsidR="00E1740D">
              <w:rPr>
                <w:noProof/>
                <w:webHidden/>
              </w:rPr>
              <w:instrText xml:space="preserve"> PAGEREF _Toc168645660 \h </w:instrText>
            </w:r>
            <w:r w:rsidR="00E1740D">
              <w:rPr>
                <w:noProof/>
                <w:webHidden/>
              </w:rPr>
            </w:r>
            <w:r w:rsidR="00E1740D">
              <w:rPr>
                <w:noProof/>
                <w:webHidden/>
              </w:rPr>
              <w:fldChar w:fldCharType="separate"/>
            </w:r>
            <w:r w:rsidR="00E1740D">
              <w:rPr>
                <w:noProof/>
                <w:webHidden/>
              </w:rPr>
              <w:t>7</w:t>
            </w:r>
            <w:r w:rsidR="00E1740D">
              <w:rPr>
                <w:noProof/>
                <w:webHidden/>
              </w:rPr>
              <w:fldChar w:fldCharType="end"/>
            </w:r>
          </w:hyperlink>
        </w:p>
        <w:p w14:paraId="418CBD73" w14:textId="29245B2C" w:rsidR="00E1740D" w:rsidRDefault="00000000">
          <w:pPr>
            <w:pStyle w:val="TOC1"/>
            <w:rPr>
              <w:rFonts w:eastAsiaTheme="minorEastAsia" w:cstheme="minorBidi"/>
              <w:noProof/>
              <w:kern w:val="2"/>
              <w:szCs w:val="22"/>
              <w:lang w:eastAsia="en-GB"/>
              <w14:ligatures w14:val="standardContextual"/>
            </w:rPr>
          </w:pPr>
          <w:hyperlink w:anchor="_Toc168645661" w:history="1">
            <w:r w:rsidR="00E1740D" w:rsidRPr="002B1E0D">
              <w:rPr>
                <w:rStyle w:val="Hyperlink"/>
                <w:rFonts w:cstheme="minorHAnsi"/>
                <w:noProof/>
              </w:rPr>
              <w:t>b.</w:t>
            </w:r>
            <w:r w:rsidR="00E1740D">
              <w:rPr>
                <w:rFonts w:eastAsiaTheme="minorEastAsia" w:cstheme="minorBidi"/>
                <w:noProof/>
                <w:kern w:val="2"/>
                <w:szCs w:val="22"/>
                <w:lang w:eastAsia="en-GB"/>
                <w14:ligatures w14:val="standardContextual"/>
              </w:rPr>
              <w:tab/>
            </w:r>
            <w:r w:rsidR="00E1740D" w:rsidRPr="002B1E0D">
              <w:rPr>
                <w:rStyle w:val="Hyperlink"/>
                <w:rFonts w:cstheme="minorHAnsi"/>
                <w:noProof/>
              </w:rPr>
              <w:t>Basic Data</w:t>
            </w:r>
            <w:r w:rsidR="00E1740D">
              <w:rPr>
                <w:noProof/>
                <w:webHidden/>
              </w:rPr>
              <w:tab/>
            </w:r>
            <w:r w:rsidR="00E1740D">
              <w:rPr>
                <w:noProof/>
                <w:webHidden/>
              </w:rPr>
              <w:fldChar w:fldCharType="begin"/>
            </w:r>
            <w:r w:rsidR="00E1740D">
              <w:rPr>
                <w:noProof/>
                <w:webHidden/>
              </w:rPr>
              <w:instrText xml:space="preserve"> PAGEREF _Toc168645661 \h </w:instrText>
            </w:r>
            <w:r w:rsidR="00E1740D">
              <w:rPr>
                <w:noProof/>
                <w:webHidden/>
              </w:rPr>
            </w:r>
            <w:r w:rsidR="00E1740D">
              <w:rPr>
                <w:noProof/>
                <w:webHidden/>
              </w:rPr>
              <w:fldChar w:fldCharType="separate"/>
            </w:r>
            <w:r w:rsidR="00E1740D">
              <w:rPr>
                <w:noProof/>
                <w:webHidden/>
              </w:rPr>
              <w:t>7</w:t>
            </w:r>
            <w:r w:rsidR="00E1740D">
              <w:rPr>
                <w:noProof/>
                <w:webHidden/>
              </w:rPr>
              <w:fldChar w:fldCharType="end"/>
            </w:r>
          </w:hyperlink>
        </w:p>
        <w:p w14:paraId="4F4CC4E9" w14:textId="20DB1CA1" w:rsidR="00E1740D" w:rsidRDefault="00000000">
          <w:pPr>
            <w:pStyle w:val="TOC1"/>
            <w:rPr>
              <w:rFonts w:eastAsiaTheme="minorEastAsia" w:cstheme="minorBidi"/>
              <w:noProof/>
              <w:kern w:val="2"/>
              <w:szCs w:val="22"/>
              <w:lang w:eastAsia="en-GB"/>
              <w14:ligatures w14:val="standardContextual"/>
            </w:rPr>
          </w:pPr>
          <w:hyperlink w:anchor="_Toc168645662" w:history="1">
            <w:r w:rsidR="00E1740D" w:rsidRPr="002B1E0D">
              <w:rPr>
                <w:rStyle w:val="Hyperlink"/>
                <w:rFonts w:cstheme="minorHAnsi"/>
                <w:noProof/>
              </w:rPr>
              <w:t>c.</w:t>
            </w:r>
            <w:r w:rsidR="00E1740D">
              <w:rPr>
                <w:rFonts w:eastAsiaTheme="minorEastAsia" w:cstheme="minorBidi"/>
                <w:noProof/>
                <w:kern w:val="2"/>
                <w:szCs w:val="22"/>
                <w:lang w:eastAsia="en-GB"/>
                <w14:ligatures w14:val="standardContextual"/>
              </w:rPr>
              <w:tab/>
            </w:r>
            <w:r w:rsidR="00E1740D" w:rsidRPr="002B1E0D">
              <w:rPr>
                <w:rStyle w:val="Hyperlink"/>
                <w:rFonts w:cstheme="minorHAnsi"/>
                <w:noProof/>
              </w:rPr>
              <w:t>Parameters</w:t>
            </w:r>
            <w:r w:rsidR="00E1740D">
              <w:rPr>
                <w:noProof/>
                <w:webHidden/>
              </w:rPr>
              <w:tab/>
            </w:r>
            <w:r w:rsidR="00E1740D">
              <w:rPr>
                <w:noProof/>
                <w:webHidden/>
              </w:rPr>
              <w:fldChar w:fldCharType="begin"/>
            </w:r>
            <w:r w:rsidR="00E1740D">
              <w:rPr>
                <w:noProof/>
                <w:webHidden/>
              </w:rPr>
              <w:instrText xml:space="preserve"> PAGEREF _Toc168645662 \h </w:instrText>
            </w:r>
            <w:r w:rsidR="00E1740D">
              <w:rPr>
                <w:noProof/>
                <w:webHidden/>
              </w:rPr>
            </w:r>
            <w:r w:rsidR="00E1740D">
              <w:rPr>
                <w:noProof/>
                <w:webHidden/>
              </w:rPr>
              <w:fldChar w:fldCharType="separate"/>
            </w:r>
            <w:r w:rsidR="00E1740D">
              <w:rPr>
                <w:noProof/>
                <w:webHidden/>
              </w:rPr>
              <w:t>7</w:t>
            </w:r>
            <w:r w:rsidR="00E1740D">
              <w:rPr>
                <w:noProof/>
                <w:webHidden/>
              </w:rPr>
              <w:fldChar w:fldCharType="end"/>
            </w:r>
          </w:hyperlink>
        </w:p>
        <w:p w14:paraId="4F2AFA35" w14:textId="3A80AA1B" w:rsidR="00E1740D" w:rsidRDefault="00000000">
          <w:pPr>
            <w:pStyle w:val="TOC1"/>
            <w:rPr>
              <w:rFonts w:eastAsiaTheme="minorEastAsia" w:cstheme="minorBidi"/>
              <w:noProof/>
              <w:kern w:val="2"/>
              <w:szCs w:val="22"/>
              <w:lang w:eastAsia="en-GB"/>
              <w14:ligatures w14:val="standardContextual"/>
            </w:rPr>
          </w:pPr>
          <w:hyperlink w:anchor="_Toc168645663" w:history="1">
            <w:r w:rsidR="00E1740D" w:rsidRPr="002B1E0D">
              <w:rPr>
                <w:rStyle w:val="Hyperlink"/>
                <w:rFonts w:cstheme="minorHAnsi"/>
                <w:noProof/>
              </w:rPr>
              <w:t>d.</w:t>
            </w:r>
            <w:r w:rsidR="00E1740D">
              <w:rPr>
                <w:rFonts w:eastAsiaTheme="minorEastAsia" w:cstheme="minorBidi"/>
                <w:noProof/>
                <w:kern w:val="2"/>
                <w:szCs w:val="22"/>
                <w:lang w:eastAsia="en-GB"/>
                <w14:ligatures w14:val="standardContextual"/>
              </w:rPr>
              <w:tab/>
            </w:r>
            <w:r w:rsidR="00E1740D" w:rsidRPr="002B1E0D">
              <w:rPr>
                <w:rStyle w:val="Hyperlink"/>
                <w:rFonts w:cstheme="minorHAnsi"/>
                <w:noProof/>
              </w:rPr>
              <w:t>Workflows</w:t>
            </w:r>
            <w:r w:rsidR="00E1740D">
              <w:rPr>
                <w:noProof/>
                <w:webHidden/>
              </w:rPr>
              <w:tab/>
            </w:r>
            <w:r w:rsidR="00E1740D">
              <w:rPr>
                <w:noProof/>
                <w:webHidden/>
              </w:rPr>
              <w:fldChar w:fldCharType="begin"/>
            </w:r>
            <w:r w:rsidR="00E1740D">
              <w:rPr>
                <w:noProof/>
                <w:webHidden/>
              </w:rPr>
              <w:instrText xml:space="preserve"> PAGEREF _Toc168645663 \h </w:instrText>
            </w:r>
            <w:r w:rsidR="00E1740D">
              <w:rPr>
                <w:noProof/>
                <w:webHidden/>
              </w:rPr>
            </w:r>
            <w:r w:rsidR="00E1740D">
              <w:rPr>
                <w:noProof/>
                <w:webHidden/>
              </w:rPr>
              <w:fldChar w:fldCharType="separate"/>
            </w:r>
            <w:r w:rsidR="00E1740D">
              <w:rPr>
                <w:noProof/>
                <w:webHidden/>
              </w:rPr>
              <w:t>10</w:t>
            </w:r>
            <w:r w:rsidR="00E1740D">
              <w:rPr>
                <w:noProof/>
                <w:webHidden/>
              </w:rPr>
              <w:fldChar w:fldCharType="end"/>
            </w:r>
          </w:hyperlink>
        </w:p>
        <w:p w14:paraId="3ECD9BBF" w14:textId="44528DCD" w:rsidR="00E1740D" w:rsidRDefault="00000000">
          <w:pPr>
            <w:pStyle w:val="TOC1"/>
            <w:rPr>
              <w:rFonts w:eastAsiaTheme="minorEastAsia" w:cstheme="minorBidi"/>
              <w:noProof/>
              <w:kern w:val="2"/>
              <w:szCs w:val="22"/>
              <w:lang w:eastAsia="en-GB"/>
              <w14:ligatures w14:val="standardContextual"/>
            </w:rPr>
          </w:pPr>
          <w:hyperlink w:anchor="_Toc168645664" w:history="1">
            <w:r w:rsidR="00E1740D" w:rsidRPr="002B1E0D">
              <w:rPr>
                <w:rStyle w:val="Hyperlink"/>
                <w:rFonts w:cstheme="minorHAnsi"/>
                <w:noProof/>
              </w:rPr>
              <w:t>e.</w:t>
            </w:r>
            <w:r w:rsidR="00E1740D">
              <w:rPr>
                <w:rFonts w:eastAsiaTheme="minorEastAsia" w:cstheme="minorBidi"/>
                <w:noProof/>
                <w:kern w:val="2"/>
                <w:szCs w:val="22"/>
                <w:lang w:eastAsia="en-GB"/>
                <w14:ligatures w14:val="standardContextual"/>
              </w:rPr>
              <w:tab/>
            </w:r>
            <w:r w:rsidR="00E1740D" w:rsidRPr="002B1E0D">
              <w:rPr>
                <w:rStyle w:val="Hyperlink"/>
                <w:rFonts w:cstheme="minorHAnsi"/>
                <w:noProof/>
              </w:rPr>
              <w:t>Scheduled Tasks</w:t>
            </w:r>
            <w:r w:rsidR="00E1740D">
              <w:rPr>
                <w:noProof/>
                <w:webHidden/>
              </w:rPr>
              <w:tab/>
            </w:r>
            <w:r w:rsidR="00E1740D">
              <w:rPr>
                <w:noProof/>
                <w:webHidden/>
              </w:rPr>
              <w:fldChar w:fldCharType="begin"/>
            </w:r>
            <w:r w:rsidR="00E1740D">
              <w:rPr>
                <w:noProof/>
                <w:webHidden/>
              </w:rPr>
              <w:instrText xml:space="preserve"> PAGEREF _Toc168645664 \h </w:instrText>
            </w:r>
            <w:r w:rsidR="00E1740D">
              <w:rPr>
                <w:noProof/>
                <w:webHidden/>
              </w:rPr>
            </w:r>
            <w:r w:rsidR="00E1740D">
              <w:rPr>
                <w:noProof/>
                <w:webHidden/>
              </w:rPr>
              <w:fldChar w:fldCharType="separate"/>
            </w:r>
            <w:r w:rsidR="00E1740D">
              <w:rPr>
                <w:noProof/>
                <w:webHidden/>
              </w:rPr>
              <w:t>11</w:t>
            </w:r>
            <w:r w:rsidR="00E1740D">
              <w:rPr>
                <w:noProof/>
                <w:webHidden/>
              </w:rPr>
              <w:fldChar w:fldCharType="end"/>
            </w:r>
          </w:hyperlink>
        </w:p>
        <w:p w14:paraId="70DCB5B7" w14:textId="22BB607A" w:rsidR="00E1740D" w:rsidRDefault="00000000">
          <w:pPr>
            <w:pStyle w:val="TOC1"/>
            <w:rPr>
              <w:rFonts w:eastAsiaTheme="minorEastAsia" w:cstheme="minorBidi"/>
              <w:noProof/>
              <w:kern w:val="2"/>
              <w:szCs w:val="22"/>
              <w:lang w:eastAsia="en-GB"/>
              <w14:ligatures w14:val="standardContextual"/>
            </w:rPr>
          </w:pPr>
          <w:hyperlink w:anchor="_Toc168645665" w:history="1">
            <w:r w:rsidR="00E1740D" w:rsidRPr="002B1E0D">
              <w:rPr>
                <w:rStyle w:val="Hyperlink"/>
                <w:rFonts w:cstheme="minorHAnsi"/>
                <w:noProof/>
              </w:rPr>
              <w:t>f.</w:t>
            </w:r>
            <w:r w:rsidR="00E1740D">
              <w:rPr>
                <w:rFonts w:eastAsiaTheme="minorEastAsia" w:cstheme="minorBidi"/>
                <w:noProof/>
                <w:kern w:val="2"/>
                <w:szCs w:val="22"/>
                <w:lang w:eastAsia="en-GB"/>
                <w14:ligatures w14:val="standardContextual"/>
              </w:rPr>
              <w:tab/>
            </w:r>
            <w:r w:rsidR="00E1740D" w:rsidRPr="002B1E0D">
              <w:rPr>
                <w:rStyle w:val="Hyperlink"/>
                <w:rFonts w:cstheme="minorHAnsi"/>
                <w:noProof/>
              </w:rPr>
              <w:t>API’s &amp; Interfaces</w:t>
            </w:r>
            <w:r w:rsidR="00E1740D">
              <w:rPr>
                <w:noProof/>
                <w:webHidden/>
              </w:rPr>
              <w:tab/>
            </w:r>
            <w:r w:rsidR="00E1740D">
              <w:rPr>
                <w:noProof/>
                <w:webHidden/>
              </w:rPr>
              <w:fldChar w:fldCharType="begin"/>
            </w:r>
            <w:r w:rsidR="00E1740D">
              <w:rPr>
                <w:noProof/>
                <w:webHidden/>
              </w:rPr>
              <w:instrText xml:space="preserve"> PAGEREF _Toc168645665 \h </w:instrText>
            </w:r>
            <w:r w:rsidR="00E1740D">
              <w:rPr>
                <w:noProof/>
                <w:webHidden/>
              </w:rPr>
            </w:r>
            <w:r w:rsidR="00E1740D">
              <w:rPr>
                <w:noProof/>
                <w:webHidden/>
              </w:rPr>
              <w:fldChar w:fldCharType="separate"/>
            </w:r>
            <w:r w:rsidR="00E1740D">
              <w:rPr>
                <w:noProof/>
                <w:webHidden/>
              </w:rPr>
              <w:t>12</w:t>
            </w:r>
            <w:r w:rsidR="00E1740D">
              <w:rPr>
                <w:noProof/>
                <w:webHidden/>
              </w:rPr>
              <w:fldChar w:fldCharType="end"/>
            </w:r>
          </w:hyperlink>
        </w:p>
        <w:p w14:paraId="5E342AAF" w14:textId="15D7A001" w:rsidR="00E1740D" w:rsidRDefault="00000000">
          <w:pPr>
            <w:pStyle w:val="TOC1"/>
            <w:rPr>
              <w:rFonts w:eastAsiaTheme="minorEastAsia" w:cstheme="minorBidi"/>
              <w:noProof/>
              <w:kern w:val="2"/>
              <w:szCs w:val="22"/>
              <w:lang w:eastAsia="en-GB"/>
              <w14:ligatures w14:val="standardContextual"/>
            </w:rPr>
          </w:pPr>
          <w:hyperlink w:anchor="_Toc168645666" w:history="1">
            <w:r w:rsidR="00E1740D" w:rsidRPr="002B1E0D">
              <w:rPr>
                <w:rStyle w:val="Hyperlink"/>
                <w:rFonts w:cstheme="minorHAnsi"/>
                <w:noProof/>
              </w:rPr>
              <w:t>11.</w:t>
            </w:r>
            <w:r w:rsidR="00E1740D">
              <w:rPr>
                <w:rFonts w:eastAsiaTheme="minorEastAsia" w:cstheme="minorBidi"/>
                <w:noProof/>
                <w:kern w:val="2"/>
                <w:szCs w:val="22"/>
                <w:lang w:eastAsia="en-GB"/>
                <w14:ligatures w14:val="standardContextual"/>
              </w:rPr>
              <w:tab/>
            </w:r>
            <w:r w:rsidR="00E1740D" w:rsidRPr="002B1E0D">
              <w:rPr>
                <w:rStyle w:val="Hyperlink"/>
                <w:rFonts w:cstheme="minorHAnsi"/>
                <w:noProof/>
              </w:rPr>
              <w:t>UAT Guidance</w:t>
            </w:r>
            <w:r w:rsidR="00E1740D">
              <w:rPr>
                <w:noProof/>
                <w:webHidden/>
              </w:rPr>
              <w:tab/>
            </w:r>
            <w:r w:rsidR="00E1740D">
              <w:rPr>
                <w:noProof/>
                <w:webHidden/>
              </w:rPr>
              <w:fldChar w:fldCharType="begin"/>
            </w:r>
            <w:r w:rsidR="00E1740D">
              <w:rPr>
                <w:noProof/>
                <w:webHidden/>
              </w:rPr>
              <w:instrText xml:space="preserve"> PAGEREF _Toc168645666 \h </w:instrText>
            </w:r>
            <w:r w:rsidR="00E1740D">
              <w:rPr>
                <w:noProof/>
                <w:webHidden/>
              </w:rPr>
            </w:r>
            <w:r w:rsidR="00E1740D">
              <w:rPr>
                <w:noProof/>
                <w:webHidden/>
              </w:rPr>
              <w:fldChar w:fldCharType="separate"/>
            </w:r>
            <w:r w:rsidR="00E1740D">
              <w:rPr>
                <w:noProof/>
                <w:webHidden/>
              </w:rPr>
              <w:t>12</w:t>
            </w:r>
            <w:r w:rsidR="00E1740D">
              <w:rPr>
                <w:noProof/>
                <w:webHidden/>
              </w:rPr>
              <w:fldChar w:fldCharType="end"/>
            </w:r>
          </w:hyperlink>
        </w:p>
        <w:p w14:paraId="1256697F" w14:textId="4B0DA854" w:rsidR="00E1740D" w:rsidRDefault="00000000">
          <w:pPr>
            <w:pStyle w:val="TOC1"/>
            <w:rPr>
              <w:rFonts w:eastAsiaTheme="minorEastAsia" w:cstheme="minorBidi"/>
              <w:noProof/>
              <w:kern w:val="2"/>
              <w:szCs w:val="22"/>
              <w:lang w:eastAsia="en-GB"/>
              <w14:ligatures w14:val="standardContextual"/>
            </w:rPr>
          </w:pPr>
          <w:hyperlink w:anchor="_Toc168645667" w:history="1">
            <w:r w:rsidR="00E1740D" w:rsidRPr="002B1E0D">
              <w:rPr>
                <w:rStyle w:val="Hyperlink"/>
                <w:rFonts w:cstheme="minorHAnsi"/>
                <w:noProof/>
              </w:rPr>
              <w:t>12.</w:t>
            </w:r>
            <w:r w:rsidR="00E1740D">
              <w:rPr>
                <w:rFonts w:eastAsiaTheme="minorEastAsia" w:cstheme="minorBidi"/>
                <w:noProof/>
                <w:kern w:val="2"/>
                <w:szCs w:val="22"/>
                <w:lang w:eastAsia="en-GB"/>
                <w14:ligatures w14:val="standardContextual"/>
              </w:rPr>
              <w:tab/>
            </w:r>
            <w:r w:rsidR="00E1740D" w:rsidRPr="002B1E0D">
              <w:rPr>
                <w:rStyle w:val="Hyperlink"/>
                <w:rFonts w:cstheme="minorHAnsi"/>
                <w:noProof/>
              </w:rPr>
              <w:t>Annex – Additional Info</w:t>
            </w:r>
            <w:r w:rsidR="00E1740D">
              <w:rPr>
                <w:noProof/>
                <w:webHidden/>
              </w:rPr>
              <w:tab/>
            </w:r>
            <w:r w:rsidR="00E1740D">
              <w:rPr>
                <w:noProof/>
                <w:webHidden/>
              </w:rPr>
              <w:fldChar w:fldCharType="begin"/>
            </w:r>
            <w:r w:rsidR="00E1740D">
              <w:rPr>
                <w:noProof/>
                <w:webHidden/>
              </w:rPr>
              <w:instrText xml:space="preserve"> PAGEREF _Toc168645667 \h </w:instrText>
            </w:r>
            <w:r w:rsidR="00E1740D">
              <w:rPr>
                <w:noProof/>
                <w:webHidden/>
              </w:rPr>
            </w:r>
            <w:r w:rsidR="00E1740D">
              <w:rPr>
                <w:noProof/>
                <w:webHidden/>
              </w:rPr>
              <w:fldChar w:fldCharType="separate"/>
            </w:r>
            <w:r w:rsidR="00E1740D">
              <w:rPr>
                <w:noProof/>
                <w:webHidden/>
              </w:rPr>
              <w:t>12</w:t>
            </w:r>
            <w:r w:rsidR="00E1740D">
              <w:rPr>
                <w:noProof/>
                <w:webHidden/>
              </w:rPr>
              <w:fldChar w:fldCharType="end"/>
            </w:r>
          </w:hyperlink>
        </w:p>
        <w:p w14:paraId="5E4DA08F" w14:textId="1819F286" w:rsidR="00C459B4" w:rsidRDefault="00FE2679" w:rsidP="00CF2258">
          <w:pPr>
            <w:spacing w:line="240" w:lineRule="auto"/>
            <w:rPr>
              <w:b/>
              <w:bCs/>
            </w:rPr>
          </w:pPr>
          <w:r>
            <w:rPr>
              <w:b/>
              <w:bCs/>
            </w:rPr>
            <w:fldChar w:fldCharType="end"/>
          </w:r>
        </w:p>
      </w:sdtContent>
    </w:sdt>
    <w:p w14:paraId="419FE17C" w14:textId="16A1F556" w:rsidR="00EC2942" w:rsidRPr="00C459B4" w:rsidRDefault="00EC2942" w:rsidP="00CF2258">
      <w:pPr>
        <w:spacing w:line="240" w:lineRule="auto"/>
        <w:rPr>
          <w:b/>
          <w:bCs/>
        </w:rPr>
      </w:pPr>
      <w:r w:rsidRPr="0019283C">
        <w:rPr>
          <w:rFonts w:cstheme="minorHAnsi"/>
          <w:sz w:val="22"/>
          <w:szCs w:val="22"/>
        </w:rPr>
        <w:br w:type="page"/>
      </w:r>
    </w:p>
    <w:p w14:paraId="3D37F9AF" w14:textId="547BA776" w:rsidR="00EC2942" w:rsidRPr="00CF2258" w:rsidRDefault="00EC2942" w:rsidP="00CF2258">
      <w:pPr>
        <w:pStyle w:val="Heading1"/>
        <w:numPr>
          <w:ilvl w:val="0"/>
          <w:numId w:val="4"/>
        </w:numPr>
        <w:spacing w:before="0" w:after="120"/>
        <w:ind w:left="284" w:hanging="284"/>
        <w:rPr>
          <w:rFonts w:asciiTheme="minorHAnsi" w:hAnsiTheme="minorHAnsi" w:cstheme="minorHAnsi"/>
          <w:sz w:val="22"/>
          <w:szCs w:val="22"/>
        </w:rPr>
      </w:pPr>
      <w:bookmarkStart w:id="0" w:name="_Toc159516448"/>
      <w:bookmarkStart w:id="1" w:name="_Toc168645650"/>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0717C167" w14:textId="77777777" w:rsidR="00FD24AF" w:rsidRPr="00FD24AF" w:rsidRDefault="00FD24AF" w:rsidP="00CF2258">
      <w:pPr>
        <w:spacing w:line="240" w:lineRule="auto"/>
        <w:rPr>
          <w:rFonts w:cstheme="minorHAnsi"/>
          <w:sz w:val="22"/>
          <w:szCs w:val="22"/>
        </w:rPr>
      </w:pPr>
    </w:p>
    <w:p w14:paraId="07F40FCB" w14:textId="48805371" w:rsidR="004576C3" w:rsidRDefault="0070132B" w:rsidP="0046058D">
      <w:pPr>
        <w:spacing w:line="240" w:lineRule="auto"/>
        <w:jc w:val="both"/>
        <w:rPr>
          <w:rFonts w:cstheme="minorHAnsi"/>
          <w:sz w:val="22"/>
          <w:szCs w:val="22"/>
        </w:rPr>
      </w:pPr>
      <w:r w:rsidRPr="0070132B">
        <w:rPr>
          <w:rFonts w:cstheme="minorHAnsi"/>
          <w:sz w:val="22"/>
          <w:szCs w:val="22"/>
          <w:u w:val="single"/>
        </w:rPr>
        <w:t>Process General Description:</w:t>
      </w:r>
    </w:p>
    <w:p w14:paraId="3A665393" w14:textId="679C8777" w:rsidR="00FD24AF" w:rsidRDefault="00941ED7" w:rsidP="0046058D">
      <w:pPr>
        <w:spacing w:line="240" w:lineRule="auto"/>
        <w:jc w:val="both"/>
        <w:rPr>
          <w:rFonts w:cstheme="minorHAnsi"/>
          <w:sz w:val="22"/>
          <w:szCs w:val="22"/>
        </w:rPr>
      </w:pPr>
      <w:r w:rsidRPr="00941ED7">
        <w:rPr>
          <w:rFonts w:cstheme="minorHAnsi"/>
          <w:sz w:val="22"/>
          <w:szCs w:val="22"/>
        </w:rPr>
        <w:t>This process explains how a part that is delivered to the organization is taken into stock, and the procedure to address any anomalies (with respect to policy or regulation) observed during the same.</w:t>
      </w:r>
    </w:p>
    <w:p w14:paraId="0C539710" w14:textId="77777777" w:rsidR="00941ED7" w:rsidRPr="00FD24AF" w:rsidRDefault="00941ED7" w:rsidP="0046058D">
      <w:pPr>
        <w:spacing w:line="240" w:lineRule="auto"/>
        <w:jc w:val="both"/>
        <w:rPr>
          <w:sz w:val="22"/>
          <w:szCs w:val="22"/>
        </w:rPr>
      </w:pPr>
    </w:p>
    <w:p w14:paraId="7FCB6792" w14:textId="76DB7974" w:rsidR="000C7B72" w:rsidRDefault="0070132B" w:rsidP="0046058D">
      <w:pPr>
        <w:spacing w:line="240" w:lineRule="auto"/>
        <w:jc w:val="both"/>
        <w:rPr>
          <w:sz w:val="22"/>
          <w:szCs w:val="22"/>
        </w:rPr>
      </w:pPr>
      <w:r w:rsidRPr="7819BAF9">
        <w:rPr>
          <w:sz w:val="22"/>
          <w:szCs w:val="22"/>
          <w:u w:val="single"/>
        </w:rPr>
        <w:t>Main Process Objective (Outputs &amp; Outcomes):</w:t>
      </w:r>
    </w:p>
    <w:p w14:paraId="0AF995F7" w14:textId="532ADC76" w:rsidR="009C5B37" w:rsidRPr="0039137A" w:rsidRDefault="009C5B37" w:rsidP="0046058D">
      <w:pPr>
        <w:spacing w:line="240" w:lineRule="auto"/>
        <w:jc w:val="both"/>
        <w:rPr>
          <w:rFonts w:cstheme="minorHAnsi"/>
          <w:sz w:val="22"/>
          <w:szCs w:val="22"/>
        </w:rPr>
      </w:pPr>
      <w:bookmarkStart w:id="2" w:name="_Toc159516449"/>
      <w:r>
        <w:rPr>
          <w:rFonts w:cstheme="minorHAnsi"/>
          <w:sz w:val="22"/>
          <w:szCs w:val="22"/>
        </w:rPr>
        <w:t xml:space="preserve">The </w:t>
      </w:r>
      <w:r w:rsidRPr="00EA18CE">
        <w:rPr>
          <w:rFonts w:cstheme="minorHAnsi"/>
          <w:sz w:val="22"/>
          <w:szCs w:val="22"/>
        </w:rPr>
        <w:t xml:space="preserve">main objective of this </w:t>
      </w:r>
      <w:r>
        <w:rPr>
          <w:rFonts w:cstheme="minorHAnsi"/>
          <w:sz w:val="22"/>
          <w:szCs w:val="22"/>
        </w:rPr>
        <w:t>process is to ensure that the material received into the organization’s stock is airworthy and documented accordingly in AMOS. Any deviations will be appropriately separated and addressed for the concerned to resolve</w:t>
      </w:r>
      <w:r w:rsidR="0039137A">
        <w:rPr>
          <w:rFonts w:cstheme="minorHAnsi"/>
          <w:sz w:val="22"/>
          <w:szCs w:val="22"/>
        </w:rPr>
        <w:t>.</w:t>
      </w:r>
    </w:p>
    <w:p w14:paraId="7A34FEE3" w14:textId="77777777" w:rsidR="00D7067D" w:rsidRPr="00D7067D" w:rsidRDefault="00D7067D" w:rsidP="00D7067D">
      <w:pPr>
        <w:spacing w:line="240" w:lineRule="auto"/>
        <w:rPr>
          <w:rFonts w:cstheme="minorHAnsi"/>
          <w:sz w:val="22"/>
          <w:szCs w:val="22"/>
        </w:rPr>
      </w:pPr>
    </w:p>
    <w:p w14:paraId="43D87098" w14:textId="77777777" w:rsidR="00EC2942" w:rsidRPr="0019283C" w:rsidRDefault="00EC2942" w:rsidP="00CF2258">
      <w:pPr>
        <w:pStyle w:val="Heading1"/>
        <w:numPr>
          <w:ilvl w:val="0"/>
          <w:numId w:val="4"/>
        </w:numPr>
        <w:spacing w:before="0" w:after="120"/>
        <w:ind w:left="284" w:hanging="284"/>
        <w:rPr>
          <w:rFonts w:asciiTheme="minorHAnsi" w:hAnsiTheme="minorHAnsi" w:cstheme="minorHAnsi"/>
          <w:sz w:val="22"/>
          <w:szCs w:val="22"/>
        </w:rPr>
      </w:pPr>
      <w:bookmarkStart w:id="3" w:name="_Toc168645651"/>
      <w:r w:rsidRPr="0019283C">
        <w:rPr>
          <w:rFonts w:asciiTheme="minorHAnsi" w:hAnsiTheme="minorHAnsi" w:cstheme="minorHAnsi"/>
          <w:sz w:val="22"/>
          <w:szCs w:val="22"/>
        </w:rPr>
        <w:t>Regulatory References</w:t>
      </w:r>
      <w:bookmarkEnd w:id="3"/>
    </w:p>
    <w:p w14:paraId="06098D24" w14:textId="77777777" w:rsidR="00CC2835" w:rsidRDefault="00CC2835" w:rsidP="00CF2258">
      <w:pPr>
        <w:spacing w:line="240" w:lineRule="auto"/>
        <w:rPr>
          <w:rFonts w:cstheme="minorHAnsi"/>
          <w:sz w:val="22"/>
          <w:szCs w:val="22"/>
        </w:rPr>
      </w:pPr>
    </w:p>
    <w:p w14:paraId="25A48400" w14:textId="711427C9" w:rsidR="009201FB" w:rsidRPr="009201FB" w:rsidRDefault="009201FB" w:rsidP="00354BD5">
      <w:pPr>
        <w:pStyle w:val="ListParagraph"/>
        <w:numPr>
          <w:ilvl w:val="0"/>
          <w:numId w:val="11"/>
        </w:numPr>
        <w:spacing w:line="240" w:lineRule="auto"/>
        <w:ind w:left="284" w:hanging="284"/>
        <w:jc w:val="both"/>
        <w:rPr>
          <w:rFonts w:cstheme="minorHAnsi"/>
          <w:sz w:val="22"/>
          <w:szCs w:val="22"/>
        </w:rPr>
      </w:pPr>
      <w:r>
        <w:rPr>
          <w:rFonts w:cstheme="minorHAnsi"/>
          <w:sz w:val="22"/>
          <w:szCs w:val="22"/>
        </w:rPr>
        <w:t>National Aviation Authority</w:t>
      </w:r>
    </w:p>
    <w:p w14:paraId="61644F8F" w14:textId="1E3D02E3" w:rsidR="00EC2942" w:rsidRPr="009201FB" w:rsidRDefault="00354BD5" w:rsidP="00354BD5">
      <w:pPr>
        <w:pStyle w:val="ListParagraph"/>
        <w:numPr>
          <w:ilvl w:val="0"/>
          <w:numId w:val="11"/>
        </w:numPr>
        <w:spacing w:line="240" w:lineRule="auto"/>
        <w:ind w:left="284" w:hanging="284"/>
        <w:jc w:val="both"/>
        <w:rPr>
          <w:rFonts w:cstheme="minorHAnsi"/>
          <w:sz w:val="22"/>
          <w:szCs w:val="22"/>
        </w:rPr>
      </w:pPr>
      <w:r>
        <w:rPr>
          <w:rFonts w:cstheme="minorHAnsi"/>
          <w:sz w:val="22"/>
          <w:szCs w:val="22"/>
        </w:rPr>
        <w:t>MOE</w:t>
      </w:r>
    </w:p>
    <w:p w14:paraId="10A522B2" w14:textId="57882D41" w:rsidR="009201FB" w:rsidRPr="00354BD5" w:rsidRDefault="009201FB" w:rsidP="009201FB">
      <w:pPr>
        <w:pStyle w:val="ListParagraph"/>
        <w:spacing w:line="240" w:lineRule="auto"/>
        <w:ind w:left="284"/>
        <w:jc w:val="both"/>
        <w:rPr>
          <w:rFonts w:cstheme="minorHAnsi"/>
          <w:sz w:val="22"/>
          <w:szCs w:val="22"/>
        </w:rPr>
      </w:pPr>
    </w:p>
    <w:p w14:paraId="5E0CD9FC" w14:textId="77777777" w:rsidR="00D7067D" w:rsidRPr="00D7067D" w:rsidRDefault="00D7067D" w:rsidP="00C469F2">
      <w:pPr>
        <w:spacing w:line="240" w:lineRule="auto"/>
        <w:rPr>
          <w:rFonts w:cstheme="minorHAnsi"/>
          <w:sz w:val="22"/>
          <w:szCs w:val="22"/>
        </w:rPr>
      </w:pPr>
    </w:p>
    <w:p w14:paraId="5DDD44D6" w14:textId="3B7BD161" w:rsidR="00EC2942" w:rsidRPr="0019283C" w:rsidRDefault="00EC2942" w:rsidP="00C469F2">
      <w:pPr>
        <w:pStyle w:val="Heading1"/>
        <w:numPr>
          <w:ilvl w:val="0"/>
          <w:numId w:val="4"/>
        </w:numPr>
        <w:spacing w:before="0" w:after="120"/>
        <w:ind w:left="284" w:hanging="284"/>
        <w:rPr>
          <w:rFonts w:asciiTheme="minorHAnsi" w:hAnsiTheme="minorHAnsi" w:cstheme="minorHAnsi"/>
          <w:sz w:val="22"/>
          <w:szCs w:val="22"/>
        </w:rPr>
      </w:pPr>
      <w:bookmarkStart w:id="4" w:name="_Toc168645652"/>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14:paraId="0CA6B191" w14:textId="7BE17512" w:rsidR="00EC2942" w:rsidRPr="00881569" w:rsidRDefault="00EC2942" w:rsidP="00CF2258">
      <w:pPr>
        <w:spacing w:line="240" w:lineRule="auto"/>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CF2258">
            <w:pPr>
              <w:rPr>
                <w:rFonts w:cstheme="minorHAnsi"/>
                <w:sz w:val="22"/>
                <w:szCs w:val="22"/>
              </w:rPr>
            </w:pPr>
            <w:r>
              <w:rPr>
                <w:rFonts w:cstheme="minorHAnsi"/>
                <w:sz w:val="22"/>
                <w:szCs w:val="22"/>
              </w:rPr>
              <w:t>Key-Words</w:t>
            </w:r>
          </w:p>
        </w:tc>
        <w:tc>
          <w:tcPr>
            <w:tcW w:w="7796" w:type="dxa"/>
          </w:tcPr>
          <w:p w14:paraId="6A7E52C5" w14:textId="6313CBD3" w:rsidR="00EC2942" w:rsidRPr="0070132B" w:rsidRDefault="0070132B" w:rsidP="00CF2258">
            <w:pPr>
              <w:rPr>
                <w:rFonts w:cstheme="minorHAnsi"/>
                <w:sz w:val="22"/>
                <w:szCs w:val="22"/>
              </w:rPr>
            </w:pPr>
            <w:r>
              <w:rPr>
                <w:rFonts w:cstheme="minorHAnsi"/>
                <w:sz w:val="22"/>
                <w:szCs w:val="22"/>
              </w:rPr>
              <w:t>Explanation</w:t>
            </w:r>
          </w:p>
        </w:tc>
      </w:tr>
      <w:tr w:rsidR="00966B1C" w:rsidRPr="0019283C" w14:paraId="1EC58B85"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1372DCD3" w:rsidR="00966B1C" w:rsidRPr="00616F50" w:rsidRDefault="00966B1C" w:rsidP="00966B1C">
            <w:pPr>
              <w:rPr>
                <w:rFonts w:cstheme="minorHAnsi"/>
                <w:sz w:val="22"/>
                <w:szCs w:val="22"/>
              </w:rPr>
            </w:pPr>
            <w:r>
              <w:rPr>
                <w:rFonts w:cstheme="minorHAnsi"/>
                <w:sz w:val="22"/>
                <w:szCs w:val="22"/>
              </w:rPr>
              <w:t>Station</w:t>
            </w:r>
          </w:p>
        </w:tc>
        <w:tc>
          <w:tcPr>
            <w:tcW w:w="7796" w:type="dxa"/>
          </w:tcPr>
          <w:p w14:paraId="5BAD348A" w14:textId="388E434D" w:rsidR="00966B1C" w:rsidRPr="00651D02" w:rsidRDefault="00966B1C" w:rsidP="00966B1C">
            <w:pPr>
              <w:jc w:val="both"/>
              <w:rPr>
                <w:rFonts w:cstheme="minorHAnsi"/>
                <w:sz w:val="22"/>
                <w:szCs w:val="22"/>
              </w:rPr>
            </w:pPr>
            <w:r w:rsidRPr="00F13EF3">
              <w:rPr>
                <w:rFonts w:cstheme="minorHAnsi"/>
                <w:sz w:val="22"/>
                <w:szCs w:val="22"/>
              </w:rPr>
              <w:t>A physical place where the company has a maintenance facility (or not) defined in Address Administration (APN: 53). (Note: Address Property=SA)</w:t>
            </w:r>
            <w:r>
              <w:rPr>
                <w:rFonts w:cstheme="minorHAnsi"/>
                <w:sz w:val="22"/>
                <w:szCs w:val="22"/>
              </w:rPr>
              <w:t>.</w:t>
            </w:r>
          </w:p>
        </w:tc>
      </w:tr>
      <w:tr w:rsidR="00966B1C" w:rsidRPr="0019283C" w14:paraId="431DC4D4"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1B862AAF" w14:textId="44B8A0BD" w:rsidR="00966B1C" w:rsidRPr="00651D02" w:rsidRDefault="00966B1C" w:rsidP="00966B1C">
            <w:pPr>
              <w:rPr>
                <w:rFonts w:cstheme="minorHAnsi"/>
                <w:sz w:val="22"/>
                <w:szCs w:val="22"/>
              </w:rPr>
            </w:pPr>
            <w:r>
              <w:rPr>
                <w:rFonts w:cstheme="minorHAnsi"/>
                <w:sz w:val="22"/>
                <w:szCs w:val="22"/>
              </w:rPr>
              <w:t>Store</w:t>
            </w:r>
          </w:p>
        </w:tc>
        <w:tc>
          <w:tcPr>
            <w:tcW w:w="7796" w:type="dxa"/>
          </w:tcPr>
          <w:p w14:paraId="05204C5A" w14:textId="79FB3C3D" w:rsidR="00966B1C" w:rsidRPr="000D74C0" w:rsidRDefault="00966B1C" w:rsidP="00966B1C">
            <w:pPr>
              <w:jc w:val="both"/>
              <w:rPr>
                <w:rFonts w:cstheme="minorHAnsi"/>
                <w:sz w:val="22"/>
                <w:szCs w:val="22"/>
              </w:rPr>
            </w:pPr>
            <w:r w:rsidRPr="00C44EB5">
              <w:rPr>
                <w:rFonts w:cstheme="minorHAnsi"/>
                <w:sz w:val="22"/>
                <w:szCs w:val="22"/>
              </w:rPr>
              <w:t>Within a defined station multiple stores can be defined in Address Administration (APN: 53). (Note: Address Property=SO)</w:t>
            </w:r>
            <w:r>
              <w:rPr>
                <w:rFonts w:cstheme="minorHAnsi"/>
                <w:sz w:val="22"/>
                <w:szCs w:val="22"/>
              </w:rPr>
              <w:t>.</w:t>
            </w:r>
          </w:p>
        </w:tc>
      </w:tr>
      <w:tr w:rsidR="00966B1C" w:rsidRPr="0019283C" w14:paraId="1B30A178"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331CE409" w14:textId="3642D83D" w:rsidR="00966B1C" w:rsidRDefault="00966B1C" w:rsidP="00966B1C">
            <w:pPr>
              <w:rPr>
                <w:rFonts w:cstheme="minorHAnsi"/>
                <w:sz w:val="22"/>
                <w:szCs w:val="22"/>
              </w:rPr>
            </w:pPr>
            <w:r>
              <w:rPr>
                <w:rFonts w:cstheme="minorHAnsi"/>
                <w:sz w:val="22"/>
                <w:szCs w:val="22"/>
              </w:rPr>
              <w:t>Location</w:t>
            </w:r>
          </w:p>
        </w:tc>
        <w:tc>
          <w:tcPr>
            <w:tcW w:w="7796" w:type="dxa"/>
          </w:tcPr>
          <w:p w14:paraId="7664FC51" w14:textId="3D6E5B2D" w:rsidR="00966B1C" w:rsidRDefault="00966B1C" w:rsidP="00966B1C">
            <w:pPr>
              <w:jc w:val="both"/>
              <w:rPr>
                <w:rFonts w:cstheme="minorHAnsi"/>
                <w:sz w:val="22"/>
                <w:szCs w:val="22"/>
              </w:rPr>
            </w:pPr>
            <w:r w:rsidRPr="000F164C">
              <w:rPr>
                <w:rFonts w:cstheme="minorHAnsi"/>
                <w:sz w:val="22"/>
                <w:szCs w:val="22"/>
              </w:rPr>
              <w:t>Within a defined store, all the physical locations within the store (eg.</w:t>
            </w:r>
            <w:r>
              <w:rPr>
                <w:rFonts w:cstheme="minorHAnsi"/>
                <w:sz w:val="22"/>
                <w:szCs w:val="22"/>
              </w:rPr>
              <w:t>,</w:t>
            </w:r>
            <w:r w:rsidRPr="000F164C">
              <w:rPr>
                <w:rFonts w:cstheme="minorHAnsi"/>
                <w:sz w:val="22"/>
                <w:szCs w:val="22"/>
              </w:rPr>
              <w:t xml:space="preserve"> shelf, area, </w:t>
            </w:r>
            <w:r>
              <w:rPr>
                <w:rFonts w:cstheme="minorHAnsi"/>
                <w:sz w:val="22"/>
                <w:szCs w:val="22"/>
              </w:rPr>
              <w:t>rack,</w:t>
            </w:r>
            <w:r w:rsidRPr="000F164C">
              <w:rPr>
                <w:rFonts w:cstheme="minorHAnsi"/>
                <w:sz w:val="22"/>
                <w:szCs w:val="22"/>
              </w:rPr>
              <w:t xml:space="preserve"> counter</w:t>
            </w:r>
            <w:r>
              <w:rPr>
                <w:rFonts w:cstheme="minorHAnsi"/>
                <w:sz w:val="22"/>
                <w:szCs w:val="22"/>
              </w:rPr>
              <w:t>, etc.</w:t>
            </w:r>
            <w:r w:rsidRPr="000F164C">
              <w:rPr>
                <w:rFonts w:cstheme="minorHAnsi"/>
                <w:sz w:val="22"/>
                <w:szCs w:val="22"/>
              </w:rPr>
              <w:t xml:space="preserve">) defined in </w:t>
            </w:r>
            <w:r>
              <w:rPr>
                <w:rFonts w:cstheme="minorHAnsi"/>
                <w:sz w:val="22"/>
                <w:szCs w:val="22"/>
              </w:rPr>
              <w:t>S</w:t>
            </w:r>
            <w:r w:rsidRPr="000F164C">
              <w:rPr>
                <w:rFonts w:cstheme="minorHAnsi"/>
                <w:sz w:val="22"/>
                <w:szCs w:val="22"/>
              </w:rPr>
              <w:t xml:space="preserve">tore </w:t>
            </w:r>
            <w:r>
              <w:rPr>
                <w:rFonts w:cstheme="minorHAnsi"/>
                <w:sz w:val="22"/>
                <w:szCs w:val="22"/>
              </w:rPr>
              <w:t>Management</w:t>
            </w:r>
            <w:r w:rsidRPr="000F164C">
              <w:rPr>
                <w:rFonts w:cstheme="minorHAnsi"/>
                <w:sz w:val="22"/>
                <w:szCs w:val="22"/>
              </w:rPr>
              <w:t xml:space="preserve"> (APN: 2</w:t>
            </w:r>
            <w:r>
              <w:rPr>
                <w:rFonts w:cstheme="minorHAnsi"/>
                <w:sz w:val="22"/>
                <w:szCs w:val="22"/>
              </w:rPr>
              <w:t>409</w:t>
            </w:r>
            <w:r w:rsidRPr="000F164C">
              <w:rPr>
                <w:rFonts w:cstheme="minorHAnsi"/>
                <w:sz w:val="22"/>
                <w:szCs w:val="22"/>
              </w:rPr>
              <w:t>).</w:t>
            </w:r>
          </w:p>
        </w:tc>
      </w:tr>
      <w:tr w:rsidR="00966B1C" w:rsidRPr="0019283C" w14:paraId="23344323"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3B2D70BC" w14:textId="4DAC9DF8" w:rsidR="00966B1C" w:rsidRPr="000A6DE3" w:rsidRDefault="00966B1C" w:rsidP="00966B1C">
            <w:pPr>
              <w:rPr>
                <w:rFonts w:cstheme="minorHAnsi"/>
                <w:sz w:val="22"/>
                <w:szCs w:val="22"/>
              </w:rPr>
            </w:pPr>
            <w:r w:rsidRPr="00F5633D">
              <w:rPr>
                <w:rFonts w:cstheme="minorHAnsi"/>
                <w:sz w:val="22"/>
                <w:szCs w:val="22"/>
              </w:rPr>
              <w:t>Physical Receiving</w:t>
            </w:r>
          </w:p>
        </w:tc>
        <w:tc>
          <w:tcPr>
            <w:tcW w:w="7796" w:type="dxa"/>
          </w:tcPr>
          <w:p w14:paraId="594ABCA7" w14:textId="72351E04" w:rsidR="00966B1C" w:rsidRPr="00B95271" w:rsidRDefault="00966B1C" w:rsidP="00966B1C">
            <w:pPr>
              <w:jc w:val="both"/>
              <w:rPr>
                <w:rFonts w:cstheme="minorHAnsi"/>
                <w:sz w:val="22"/>
                <w:szCs w:val="22"/>
              </w:rPr>
            </w:pPr>
            <w:r>
              <w:rPr>
                <w:rFonts w:cstheme="minorHAnsi"/>
                <w:sz w:val="22"/>
                <w:szCs w:val="22"/>
              </w:rPr>
              <w:t>Step where the physical inspection of the part is done and basic details (P/N, S/N, condition, certificate, etc.) are confirmed.</w:t>
            </w:r>
          </w:p>
        </w:tc>
      </w:tr>
      <w:tr w:rsidR="00966B1C" w:rsidRPr="0019283C" w14:paraId="18BBBE83"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2BA4CDAD" w14:textId="7ACD6102" w:rsidR="00966B1C" w:rsidRPr="000A6DE3" w:rsidRDefault="00966B1C" w:rsidP="00966B1C">
            <w:pPr>
              <w:rPr>
                <w:rFonts w:cstheme="minorHAnsi"/>
                <w:sz w:val="22"/>
                <w:szCs w:val="22"/>
              </w:rPr>
            </w:pPr>
            <w:r w:rsidRPr="0028295F">
              <w:rPr>
                <w:rFonts w:cstheme="minorHAnsi"/>
                <w:sz w:val="22"/>
                <w:szCs w:val="22"/>
              </w:rPr>
              <w:t>Component Inspection</w:t>
            </w:r>
          </w:p>
        </w:tc>
        <w:tc>
          <w:tcPr>
            <w:tcW w:w="7796" w:type="dxa"/>
          </w:tcPr>
          <w:p w14:paraId="6C732768" w14:textId="340F76C0" w:rsidR="00966B1C" w:rsidRPr="00B95271" w:rsidRDefault="00966B1C" w:rsidP="00966B1C">
            <w:pPr>
              <w:jc w:val="both"/>
              <w:rPr>
                <w:rFonts w:cstheme="minorHAnsi"/>
                <w:sz w:val="22"/>
                <w:szCs w:val="22"/>
              </w:rPr>
            </w:pPr>
            <w:r>
              <w:rPr>
                <w:rFonts w:cstheme="minorHAnsi"/>
                <w:sz w:val="22"/>
                <w:szCs w:val="22"/>
              </w:rPr>
              <w:t>Step where the technical inspection is performed (for rotables only), which reviews and updates the requirements, tree components, modifications, etc.</w:t>
            </w:r>
          </w:p>
        </w:tc>
      </w:tr>
      <w:tr w:rsidR="00966B1C" w:rsidRPr="0019283C" w14:paraId="050BCB2D"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25981720" w14:textId="504B6251" w:rsidR="00966B1C" w:rsidRPr="000A6DE3" w:rsidRDefault="00966B1C" w:rsidP="00966B1C">
            <w:pPr>
              <w:rPr>
                <w:rFonts w:cstheme="minorHAnsi"/>
                <w:sz w:val="22"/>
                <w:szCs w:val="22"/>
              </w:rPr>
            </w:pPr>
            <w:r>
              <w:rPr>
                <w:rFonts w:cstheme="minorHAnsi"/>
                <w:sz w:val="22"/>
                <w:szCs w:val="22"/>
              </w:rPr>
              <w:t>Putaway</w:t>
            </w:r>
          </w:p>
        </w:tc>
        <w:tc>
          <w:tcPr>
            <w:tcW w:w="7796" w:type="dxa"/>
          </w:tcPr>
          <w:p w14:paraId="56BBFDFE" w14:textId="77078A99" w:rsidR="00966B1C" w:rsidRPr="00B95271" w:rsidRDefault="00966B1C" w:rsidP="00966B1C">
            <w:pPr>
              <w:jc w:val="both"/>
              <w:rPr>
                <w:rFonts w:cstheme="minorHAnsi"/>
                <w:sz w:val="22"/>
                <w:szCs w:val="22"/>
              </w:rPr>
            </w:pPr>
            <w:r w:rsidRPr="009374A2">
              <w:rPr>
                <w:rFonts w:cstheme="minorHAnsi"/>
                <w:sz w:val="22"/>
                <w:szCs w:val="22"/>
              </w:rPr>
              <w:t xml:space="preserve">Process of placing a part on a </w:t>
            </w:r>
            <w:r>
              <w:rPr>
                <w:rFonts w:cstheme="minorHAnsi"/>
                <w:sz w:val="22"/>
                <w:szCs w:val="22"/>
              </w:rPr>
              <w:t xml:space="preserve">temporary/intermediate </w:t>
            </w:r>
            <w:r w:rsidRPr="009374A2">
              <w:rPr>
                <w:rFonts w:cstheme="minorHAnsi"/>
                <w:sz w:val="22"/>
                <w:szCs w:val="22"/>
              </w:rPr>
              <w:t>store location after receiving.</w:t>
            </w:r>
          </w:p>
        </w:tc>
      </w:tr>
      <w:tr w:rsidR="00966B1C" w:rsidRPr="0019283C" w14:paraId="0CD84B63"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318A7002" w14:textId="775D133A" w:rsidR="00966B1C" w:rsidRPr="000A6DE3" w:rsidRDefault="00966B1C" w:rsidP="00966B1C">
            <w:pPr>
              <w:rPr>
                <w:rFonts w:cstheme="minorHAnsi"/>
                <w:sz w:val="22"/>
                <w:szCs w:val="22"/>
              </w:rPr>
            </w:pPr>
            <w:r>
              <w:rPr>
                <w:rFonts w:cstheme="minorHAnsi"/>
                <w:sz w:val="22"/>
                <w:szCs w:val="22"/>
              </w:rPr>
              <w:t>Technical Query</w:t>
            </w:r>
          </w:p>
        </w:tc>
        <w:tc>
          <w:tcPr>
            <w:tcW w:w="7796" w:type="dxa"/>
          </w:tcPr>
          <w:p w14:paraId="26F7D5F8" w14:textId="48B79DD1" w:rsidR="00966B1C" w:rsidRPr="00B95271" w:rsidRDefault="00966B1C" w:rsidP="00966B1C">
            <w:pPr>
              <w:jc w:val="both"/>
              <w:rPr>
                <w:rFonts w:cstheme="minorHAnsi"/>
                <w:sz w:val="22"/>
                <w:szCs w:val="22"/>
              </w:rPr>
            </w:pPr>
            <w:r>
              <w:rPr>
                <w:rFonts w:cstheme="minorHAnsi"/>
                <w:sz w:val="22"/>
                <w:szCs w:val="22"/>
              </w:rPr>
              <w:t>Can be used as communication tool between involved parties to exchange concerns, solutions, etc.</w:t>
            </w:r>
          </w:p>
        </w:tc>
      </w:tr>
      <w:tr w:rsidR="00AF25A5" w:rsidRPr="0019283C" w14:paraId="17A04BC2"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68902A11" w14:textId="14C5E4C4" w:rsidR="00AF25A5" w:rsidRPr="00AF25A5" w:rsidRDefault="00AF25A5" w:rsidP="00966B1C">
            <w:pPr>
              <w:rPr>
                <w:rFonts w:cstheme="minorHAnsi"/>
                <w:sz w:val="22"/>
                <w:szCs w:val="22"/>
              </w:rPr>
            </w:pPr>
            <w:r>
              <w:rPr>
                <w:rFonts w:cstheme="minorHAnsi"/>
                <w:sz w:val="22"/>
                <w:szCs w:val="22"/>
              </w:rPr>
              <w:t>Rotable Label</w:t>
            </w:r>
          </w:p>
        </w:tc>
        <w:tc>
          <w:tcPr>
            <w:tcW w:w="7796" w:type="dxa"/>
          </w:tcPr>
          <w:p w14:paraId="7DAAAC48" w14:textId="3590DF3A" w:rsidR="00AF25A5" w:rsidRPr="00AF25A5" w:rsidRDefault="00AF25A5" w:rsidP="00966B1C">
            <w:pPr>
              <w:jc w:val="both"/>
              <w:rPr>
                <w:rFonts w:cstheme="minorHAnsi"/>
                <w:sz w:val="22"/>
                <w:szCs w:val="22"/>
              </w:rPr>
            </w:pPr>
            <w:r>
              <w:rPr>
                <w:rFonts w:cstheme="minorHAnsi"/>
                <w:sz w:val="22"/>
                <w:szCs w:val="22"/>
              </w:rPr>
              <w:t>Equivalent of serviceable tag</w:t>
            </w:r>
            <w:r w:rsidR="007C4E0F">
              <w:rPr>
                <w:rFonts w:cstheme="minorHAnsi"/>
                <w:sz w:val="22"/>
                <w:szCs w:val="22"/>
              </w:rPr>
              <w:t>,</w:t>
            </w:r>
            <w:r>
              <w:rPr>
                <w:rFonts w:cstheme="minorHAnsi"/>
                <w:sz w:val="22"/>
                <w:szCs w:val="22"/>
              </w:rPr>
              <w:t xml:space="preserve"> </w:t>
            </w:r>
            <w:r w:rsidR="007C4E0F">
              <w:rPr>
                <w:rFonts w:cstheme="minorHAnsi"/>
                <w:sz w:val="22"/>
                <w:szCs w:val="22"/>
              </w:rPr>
              <w:t>for rotables.</w:t>
            </w:r>
          </w:p>
        </w:tc>
      </w:tr>
    </w:tbl>
    <w:p w14:paraId="7B7B2B43" w14:textId="77777777" w:rsidR="000536C2" w:rsidRPr="0019283C" w:rsidRDefault="000536C2" w:rsidP="00CF2258">
      <w:pPr>
        <w:spacing w:line="240" w:lineRule="auto"/>
        <w:rPr>
          <w:rFonts w:cstheme="minorHAnsi"/>
          <w:sz w:val="22"/>
          <w:szCs w:val="22"/>
        </w:rPr>
      </w:pPr>
    </w:p>
    <w:p w14:paraId="1ABB4077" w14:textId="77777777" w:rsidR="00EC2942" w:rsidRPr="0019283C" w:rsidRDefault="00EC2942" w:rsidP="00DB608F">
      <w:pPr>
        <w:pStyle w:val="Heading1"/>
        <w:numPr>
          <w:ilvl w:val="0"/>
          <w:numId w:val="4"/>
        </w:numPr>
        <w:spacing w:before="0" w:after="120"/>
        <w:ind w:left="284" w:hanging="284"/>
        <w:rPr>
          <w:rFonts w:asciiTheme="minorHAnsi" w:hAnsiTheme="minorHAnsi" w:cstheme="minorHAnsi"/>
          <w:sz w:val="22"/>
          <w:szCs w:val="22"/>
        </w:rPr>
      </w:pPr>
      <w:bookmarkStart w:id="5" w:name="_Toc159516456"/>
      <w:bookmarkStart w:id="6" w:name="_Toc168645653"/>
      <w:bookmarkEnd w:id="2"/>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CF2258">
      <w:pPr>
        <w:spacing w:line="240" w:lineRule="auto"/>
        <w:rPr>
          <w:rFonts w:cstheme="minorHAnsi"/>
          <w:sz w:val="22"/>
          <w:szCs w:val="22"/>
        </w:rPr>
      </w:pPr>
    </w:p>
    <w:p w14:paraId="6D6481BA" w14:textId="77777777" w:rsidR="00BC62DC" w:rsidRPr="000603A6" w:rsidRDefault="00BC62DC" w:rsidP="00BC62DC">
      <w:pPr>
        <w:spacing w:line="240" w:lineRule="auto"/>
        <w:jc w:val="both"/>
        <w:rPr>
          <w:rFonts w:cstheme="minorHAnsi"/>
          <w:sz w:val="22"/>
          <w:szCs w:val="22"/>
        </w:rPr>
      </w:pPr>
      <w:r>
        <w:rPr>
          <w:rFonts w:cstheme="minorHAnsi"/>
          <w:sz w:val="22"/>
          <w:szCs w:val="22"/>
        </w:rPr>
        <w:t>The main business process tasks / actions / activities are the following.</w:t>
      </w:r>
    </w:p>
    <w:p w14:paraId="43D1B116" w14:textId="77777777" w:rsidR="00BC62DC" w:rsidRPr="007327AD" w:rsidRDefault="00BC62DC" w:rsidP="00BC62DC">
      <w:pPr>
        <w:pStyle w:val="ListParagraph"/>
        <w:numPr>
          <w:ilvl w:val="0"/>
          <w:numId w:val="9"/>
        </w:numPr>
        <w:spacing w:line="240" w:lineRule="auto"/>
        <w:ind w:left="284" w:hanging="284"/>
        <w:jc w:val="both"/>
        <w:rPr>
          <w:rFonts w:cstheme="minorHAnsi"/>
          <w:sz w:val="22"/>
          <w:szCs w:val="22"/>
        </w:rPr>
      </w:pPr>
      <w:r>
        <w:rPr>
          <w:rFonts w:cstheme="minorHAnsi"/>
          <w:sz w:val="22"/>
          <w:szCs w:val="22"/>
        </w:rPr>
        <w:t>Receive parts into stock following the physical receiving and component inspection steps, depending on the material class of part delivered.</w:t>
      </w:r>
    </w:p>
    <w:p w14:paraId="5E836964" w14:textId="77777777" w:rsidR="00BC62DC" w:rsidRPr="00B17EE5" w:rsidRDefault="00BC62DC" w:rsidP="00BC62DC">
      <w:pPr>
        <w:pStyle w:val="ListParagraph"/>
        <w:numPr>
          <w:ilvl w:val="0"/>
          <w:numId w:val="9"/>
        </w:numPr>
        <w:spacing w:line="240" w:lineRule="auto"/>
        <w:ind w:left="284" w:hanging="284"/>
        <w:jc w:val="both"/>
        <w:rPr>
          <w:rFonts w:cstheme="minorHAnsi"/>
          <w:sz w:val="22"/>
          <w:szCs w:val="22"/>
        </w:rPr>
      </w:pPr>
      <w:r>
        <w:rPr>
          <w:rFonts w:cstheme="minorHAnsi"/>
          <w:sz w:val="22"/>
          <w:szCs w:val="22"/>
        </w:rPr>
        <w:lastRenderedPageBreak/>
        <w:t>Check for regulatory compliance and adherence to company policies in terms of documentation and physical state.</w:t>
      </w:r>
    </w:p>
    <w:p w14:paraId="726EF758" w14:textId="4FAA76B3" w:rsidR="00BC62DC" w:rsidRPr="004F112B" w:rsidRDefault="00BC62DC" w:rsidP="00BC62DC">
      <w:pPr>
        <w:pStyle w:val="ListParagraph"/>
        <w:numPr>
          <w:ilvl w:val="0"/>
          <w:numId w:val="9"/>
        </w:numPr>
        <w:spacing w:line="240" w:lineRule="auto"/>
        <w:ind w:left="284" w:hanging="284"/>
        <w:jc w:val="both"/>
        <w:rPr>
          <w:rFonts w:cstheme="minorHAnsi"/>
          <w:sz w:val="22"/>
          <w:szCs w:val="22"/>
        </w:rPr>
      </w:pPr>
      <w:r>
        <w:rPr>
          <w:rFonts w:cstheme="minorHAnsi"/>
          <w:sz w:val="22"/>
          <w:szCs w:val="22"/>
        </w:rPr>
        <w:t xml:space="preserve">Flag discrepancies or deviations observed </w:t>
      </w:r>
      <w:r w:rsidR="00845A02">
        <w:rPr>
          <w:rFonts w:cstheme="minorHAnsi"/>
          <w:sz w:val="22"/>
          <w:szCs w:val="22"/>
        </w:rPr>
        <w:t xml:space="preserve">via technical query, </w:t>
      </w:r>
      <w:r>
        <w:rPr>
          <w:rFonts w:cstheme="minorHAnsi"/>
          <w:sz w:val="22"/>
          <w:szCs w:val="22"/>
        </w:rPr>
        <w:t>and ensure they are resolved in time.</w:t>
      </w:r>
    </w:p>
    <w:p w14:paraId="2613D8E4" w14:textId="77777777" w:rsidR="00BC62DC" w:rsidRDefault="00BC62DC" w:rsidP="00BC62DC">
      <w:pPr>
        <w:pStyle w:val="ListParagraph"/>
        <w:numPr>
          <w:ilvl w:val="0"/>
          <w:numId w:val="9"/>
        </w:numPr>
        <w:spacing w:line="240" w:lineRule="auto"/>
        <w:ind w:left="284" w:hanging="284"/>
        <w:jc w:val="both"/>
        <w:rPr>
          <w:rFonts w:cstheme="minorHAnsi"/>
          <w:sz w:val="22"/>
          <w:szCs w:val="22"/>
        </w:rPr>
      </w:pPr>
      <w:r>
        <w:rPr>
          <w:rFonts w:cstheme="minorHAnsi"/>
          <w:sz w:val="22"/>
          <w:szCs w:val="22"/>
        </w:rPr>
        <w:t>Scan and attach delivered documents to the receiving entry.</w:t>
      </w:r>
    </w:p>
    <w:p w14:paraId="62746849" w14:textId="77777777" w:rsidR="00BC62DC" w:rsidRDefault="00BC62DC" w:rsidP="00BC62DC">
      <w:pPr>
        <w:pStyle w:val="ListParagraph"/>
        <w:numPr>
          <w:ilvl w:val="0"/>
          <w:numId w:val="9"/>
        </w:numPr>
        <w:spacing w:line="240" w:lineRule="auto"/>
        <w:ind w:left="284" w:hanging="284"/>
        <w:jc w:val="both"/>
        <w:rPr>
          <w:rFonts w:cstheme="minorHAnsi"/>
          <w:sz w:val="22"/>
          <w:szCs w:val="22"/>
        </w:rPr>
      </w:pPr>
      <w:r>
        <w:rPr>
          <w:rFonts w:cstheme="minorHAnsi"/>
          <w:sz w:val="22"/>
          <w:szCs w:val="22"/>
        </w:rPr>
        <w:t>Track and monitor pending receiving.</w:t>
      </w:r>
    </w:p>
    <w:p w14:paraId="1595B1FE" w14:textId="3BCA3158" w:rsidR="0039137A" w:rsidRPr="00CC4688" w:rsidRDefault="0039137A" w:rsidP="00BC62DC">
      <w:pPr>
        <w:pStyle w:val="ListParagraph"/>
        <w:numPr>
          <w:ilvl w:val="0"/>
          <w:numId w:val="9"/>
        </w:numPr>
        <w:spacing w:line="240" w:lineRule="auto"/>
        <w:ind w:left="284" w:hanging="284"/>
        <w:jc w:val="both"/>
        <w:rPr>
          <w:rFonts w:cstheme="minorHAnsi"/>
          <w:sz w:val="22"/>
          <w:szCs w:val="22"/>
        </w:rPr>
      </w:pPr>
      <w:r>
        <w:rPr>
          <w:rFonts w:cstheme="minorHAnsi"/>
          <w:sz w:val="22"/>
          <w:szCs w:val="22"/>
        </w:rPr>
        <w:t>For the quarantined parts, take appropriate action (</w:t>
      </w:r>
      <w:r w:rsidR="00A064DF">
        <w:rPr>
          <w:rFonts w:cstheme="minorHAnsi"/>
          <w:sz w:val="22"/>
          <w:szCs w:val="22"/>
        </w:rPr>
        <w:t xml:space="preserve">return, cancel or scrap) as per the </w:t>
      </w:r>
      <w:r w:rsidR="0058124C">
        <w:rPr>
          <w:rFonts w:cstheme="minorHAnsi"/>
          <w:sz w:val="22"/>
          <w:szCs w:val="22"/>
        </w:rPr>
        <w:t>decision agreed.</w:t>
      </w:r>
    </w:p>
    <w:p w14:paraId="2781A93A" w14:textId="77777777" w:rsidR="00EC2942" w:rsidRPr="0019283C" w:rsidRDefault="00EC2942" w:rsidP="00CF2258">
      <w:pPr>
        <w:spacing w:line="240" w:lineRule="auto"/>
        <w:rPr>
          <w:rFonts w:cstheme="minorHAnsi"/>
          <w:sz w:val="22"/>
          <w:szCs w:val="22"/>
        </w:rPr>
      </w:pPr>
    </w:p>
    <w:p w14:paraId="3445D3E3" w14:textId="355957C0" w:rsidR="00EC2942" w:rsidRPr="0019283C" w:rsidRDefault="00EC2942" w:rsidP="009E5187">
      <w:pPr>
        <w:pStyle w:val="Heading1"/>
        <w:numPr>
          <w:ilvl w:val="0"/>
          <w:numId w:val="4"/>
        </w:numPr>
        <w:spacing w:before="0" w:after="120"/>
        <w:ind w:left="284" w:hanging="284"/>
        <w:rPr>
          <w:rFonts w:asciiTheme="minorHAnsi" w:hAnsiTheme="minorHAnsi" w:cstheme="minorHAnsi"/>
          <w:sz w:val="22"/>
          <w:szCs w:val="22"/>
        </w:rPr>
      </w:pPr>
      <w:bookmarkStart w:id="7" w:name="_Toc168645654"/>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p w14:paraId="5F5C9C9C" w14:textId="4CDDFD0A" w:rsidR="0090203A" w:rsidRPr="008E70DC" w:rsidRDefault="0090203A" w:rsidP="008E70DC">
      <w:pPr>
        <w:spacing w:line="240" w:lineRule="auto"/>
        <w:rPr>
          <w:rFonts w:cstheme="minorHAnsi"/>
          <w:sz w:val="22"/>
          <w:szCs w:val="22"/>
        </w:rPr>
      </w:pPr>
    </w:p>
    <w:tbl>
      <w:tblPr>
        <w:tblStyle w:val="TableGrid"/>
        <w:tblW w:w="0" w:type="auto"/>
        <w:tblLook w:val="04A0" w:firstRow="1" w:lastRow="0" w:firstColumn="1" w:lastColumn="0" w:noHBand="0" w:noVBand="1"/>
      </w:tblPr>
      <w:tblGrid>
        <w:gridCol w:w="3224"/>
        <w:gridCol w:w="3225"/>
        <w:gridCol w:w="3225"/>
      </w:tblGrid>
      <w:tr w:rsidR="008E70DC" w:rsidRPr="008E70DC" w14:paraId="0B4E6CD2" w14:textId="77777777" w:rsidTr="0090203A">
        <w:tc>
          <w:tcPr>
            <w:tcW w:w="3224" w:type="dxa"/>
          </w:tcPr>
          <w:p w14:paraId="1153A71F" w14:textId="12E147B2" w:rsidR="0090203A" w:rsidRPr="008E70DC" w:rsidRDefault="002C409A" w:rsidP="00CF2258">
            <w:pPr>
              <w:jc w:val="center"/>
              <w:rPr>
                <w:rFonts w:cstheme="minorHAnsi"/>
                <w:sz w:val="22"/>
                <w:szCs w:val="22"/>
              </w:rPr>
            </w:pPr>
            <w:r w:rsidRPr="008E70DC">
              <w:rPr>
                <w:rFonts w:cstheme="minorHAnsi"/>
                <w:sz w:val="22"/>
                <w:szCs w:val="22"/>
              </w:rPr>
              <w:t>INPUT</w:t>
            </w:r>
          </w:p>
        </w:tc>
        <w:tc>
          <w:tcPr>
            <w:tcW w:w="3225" w:type="dxa"/>
          </w:tcPr>
          <w:p w14:paraId="513F0828" w14:textId="3992CD8B" w:rsidR="0090203A" w:rsidRPr="008E70DC" w:rsidRDefault="002C409A" w:rsidP="00CF2258">
            <w:pPr>
              <w:jc w:val="center"/>
              <w:rPr>
                <w:rFonts w:cstheme="minorHAnsi"/>
                <w:sz w:val="22"/>
                <w:szCs w:val="22"/>
              </w:rPr>
            </w:pPr>
            <w:r w:rsidRPr="008E70DC">
              <w:rPr>
                <w:rFonts w:cstheme="minorHAnsi"/>
                <w:sz w:val="22"/>
                <w:szCs w:val="22"/>
              </w:rPr>
              <w:t>CONCURRENT</w:t>
            </w:r>
          </w:p>
        </w:tc>
        <w:tc>
          <w:tcPr>
            <w:tcW w:w="3225" w:type="dxa"/>
          </w:tcPr>
          <w:p w14:paraId="7A28D3B3" w14:textId="65B02DAC" w:rsidR="0090203A" w:rsidRPr="008E70DC" w:rsidRDefault="002C409A" w:rsidP="00CF2258">
            <w:pPr>
              <w:jc w:val="center"/>
              <w:rPr>
                <w:rFonts w:cstheme="minorHAnsi"/>
                <w:sz w:val="22"/>
                <w:szCs w:val="22"/>
              </w:rPr>
            </w:pPr>
            <w:r w:rsidRPr="008E70DC">
              <w:rPr>
                <w:rFonts w:cstheme="minorHAnsi"/>
                <w:sz w:val="22"/>
                <w:szCs w:val="22"/>
              </w:rPr>
              <w:t>OUTPUT</w:t>
            </w:r>
          </w:p>
        </w:tc>
      </w:tr>
      <w:tr w:rsidR="008E70DC" w:rsidRPr="008E70DC" w14:paraId="38FD3ED1" w14:textId="77777777" w:rsidTr="00861944">
        <w:trPr>
          <w:trHeight w:val="2967"/>
        </w:trPr>
        <w:tc>
          <w:tcPr>
            <w:tcW w:w="3224" w:type="dxa"/>
          </w:tcPr>
          <w:p w14:paraId="4F09F3F2" w14:textId="46B037EB" w:rsidR="00561A32" w:rsidRPr="00561A32" w:rsidRDefault="00561A32" w:rsidP="00372878">
            <w:pPr>
              <w:pStyle w:val="ListParagraph"/>
              <w:numPr>
                <w:ilvl w:val="0"/>
                <w:numId w:val="5"/>
              </w:numPr>
              <w:ind w:left="317" w:right="290"/>
              <w:jc w:val="both"/>
              <w:rPr>
                <w:rFonts w:cstheme="minorHAnsi"/>
                <w:sz w:val="22"/>
                <w:szCs w:val="22"/>
              </w:rPr>
            </w:pPr>
            <w:r>
              <w:rPr>
                <w:rFonts w:cstheme="minorHAnsi"/>
                <w:sz w:val="22"/>
                <w:szCs w:val="22"/>
              </w:rPr>
              <w:t>09.03 Ordering</w:t>
            </w:r>
            <w:r w:rsidR="00861944">
              <w:rPr>
                <w:rFonts w:cstheme="minorHAnsi"/>
                <w:sz w:val="22"/>
                <w:szCs w:val="22"/>
              </w:rPr>
              <w:t xml:space="preserve"> – expect a part to be received on an order.</w:t>
            </w:r>
          </w:p>
          <w:p w14:paraId="5AB17241" w14:textId="1A622D37" w:rsidR="00041EBB" w:rsidRPr="00861944" w:rsidRDefault="006F636A" w:rsidP="00861944">
            <w:pPr>
              <w:pStyle w:val="ListParagraph"/>
              <w:numPr>
                <w:ilvl w:val="0"/>
                <w:numId w:val="5"/>
              </w:numPr>
              <w:ind w:left="317" w:right="290"/>
              <w:jc w:val="both"/>
              <w:rPr>
                <w:rFonts w:cstheme="minorHAnsi"/>
                <w:sz w:val="22"/>
                <w:szCs w:val="22"/>
              </w:rPr>
            </w:pPr>
            <w:r>
              <w:rPr>
                <w:rFonts w:cstheme="minorHAnsi"/>
                <w:sz w:val="22"/>
                <w:szCs w:val="22"/>
              </w:rPr>
              <w:t xml:space="preserve">10.01 Logistics – incoming shipment </w:t>
            </w:r>
            <w:r w:rsidR="00DE45A4">
              <w:rPr>
                <w:rFonts w:cstheme="minorHAnsi"/>
                <w:sz w:val="22"/>
                <w:szCs w:val="22"/>
              </w:rPr>
              <w:t>to be processed.</w:t>
            </w:r>
          </w:p>
        </w:tc>
        <w:tc>
          <w:tcPr>
            <w:tcW w:w="3225" w:type="dxa"/>
          </w:tcPr>
          <w:p w14:paraId="689408CC" w14:textId="77777777" w:rsidR="00BD4CCC" w:rsidRPr="00642E98" w:rsidRDefault="00DE45A4" w:rsidP="00372878">
            <w:pPr>
              <w:pStyle w:val="ListParagraph"/>
              <w:numPr>
                <w:ilvl w:val="0"/>
                <w:numId w:val="5"/>
              </w:numPr>
              <w:ind w:left="317" w:right="290"/>
              <w:jc w:val="both"/>
              <w:rPr>
                <w:rFonts w:cstheme="minorHAnsi"/>
                <w:sz w:val="22"/>
                <w:szCs w:val="22"/>
              </w:rPr>
            </w:pPr>
            <w:r>
              <w:rPr>
                <w:rFonts w:cstheme="minorHAnsi"/>
                <w:sz w:val="22"/>
                <w:szCs w:val="22"/>
              </w:rPr>
              <w:t>10.03 Major Assemblies</w:t>
            </w:r>
            <w:r w:rsidR="00F820ED">
              <w:rPr>
                <w:rFonts w:cstheme="minorHAnsi"/>
                <w:sz w:val="22"/>
                <w:szCs w:val="22"/>
              </w:rPr>
              <w:t xml:space="preserve"> – for technical inspection of rotable</w:t>
            </w:r>
            <w:r w:rsidR="00442915">
              <w:rPr>
                <w:rFonts w:cstheme="minorHAnsi"/>
                <w:sz w:val="22"/>
                <w:szCs w:val="22"/>
              </w:rPr>
              <w:t xml:space="preserve">s </w:t>
            </w:r>
            <w:r w:rsidR="00E0370F">
              <w:rPr>
                <w:rFonts w:cstheme="minorHAnsi"/>
                <w:sz w:val="22"/>
                <w:szCs w:val="22"/>
              </w:rPr>
              <w:t xml:space="preserve">with </w:t>
            </w:r>
            <w:r w:rsidR="00EE10DD">
              <w:rPr>
                <w:rFonts w:cstheme="minorHAnsi"/>
                <w:sz w:val="22"/>
                <w:szCs w:val="22"/>
              </w:rPr>
              <w:t>sub-components in its configuration</w:t>
            </w:r>
            <w:r w:rsidR="00F820ED">
              <w:rPr>
                <w:rFonts w:cstheme="minorHAnsi"/>
                <w:sz w:val="22"/>
                <w:szCs w:val="22"/>
              </w:rPr>
              <w:t>.</w:t>
            </w:r>
          </w:p>
          <w:p w14:paraId="647909C4" w14:textId="33DE6083" w:rsidR="00642E98" w:rsidRPr="00377BCA" w:rsidRDefault="00642E98" w:rsidP="00372878">
            <w:pPr>
              <w:pStyle w:val="ListParagraph"/>
              <w:numPr>
                <w:ilvl w:val="0"/>
                <w:numId w:val="5"/>
              </w:numPr>
              <w:ind w:left="317" w:right="290"/>
              <w:jc w:val="both"/>
              <w:rPr>
                <w:rFonts w:cstheme="minorHAnsi"/>
                <w:sz w:val="22"/>
                <w:szCs w:val="22"/>
              </w:rPr>
            </w:pPr>
            <w:r>
              <w:rPr>
                <w:rFonts w:cstheme="minorHAnsi"/>
                <w:sz w:val="22"/>
                <w:szCs w:val="22"/>
              </w:rPr>
              <w:t xml:space="preserve">00.03 Technical Assistance – to issue </w:t>
            </w:r>
            <w:r w:rsidR="008E47B3">
              <w:rPr>
                <w:rFonts w:cstheme="minorHAnsi"/>
                <w:sz w:val="22"/>
                <w:szCs w:val="22"/>
              </w:rPr>
              <w:t>technical query informing about the quarantine.</w:t>
            </w:r>
          </w:p>
        </w:tc>
        <w:tc>
          <w:tcPr>
            <w:tcW w:w="3225" w:type="dxa"/>
          </w:tcPr>
          <w:p w14:paraId="0EF33A9B" w14:textId="77777777" w:rsidR="00377BCA" w:rsidRPr="001935BB" w:rsidRDefault="000825C3" w:rsidP="00372878">
            <w:pPr>
              <w:pStyle w:val="ListParagraph"/>
              <w:numPr>
                <w:ilvl w:val="0"/>
                <w:numId w:val="5"/>
              </w:numPr>
              <w:ind w:left="317" w:right="290"/>
              <w:jc w:val="both"/>
              <w:rPr>
                <w:rFonts w:cstheme="minorHAnsi"/>
                <w:sz w:val="22"/>
                <w:szCs w:val="22"/>
              </w:rPr>
            </w:pPr>
            <w:r>
              <w:rPr>
                <w:rFonts w:cstheme="minorHAnsi"/>
                <w:sz w:val="22"/>
                <w:szCs w:val="22"/>
              </w:rPr>
              <w:t xml:space="preserve">10.04 Part Request Fulfilment </w:t>
            </w:r>
            <w:r w:rsidR="00EF69D5">
              <w:rPr>
                <w:rFonts w:cstheme="minorHAnsi"/>
                <w:sz w:val="22"/>
                <w:szCs w:val="22"/>
              </w:rPr>
              <w:t>– received part available for part requests.</w:t>
            </w:r>
          </w:p>
          <w:p w14:paraId="5C1A8F86" w14:textId="77777777" w:rsidR="001935BB" w:rsidRPr="00580DDD" w:rsidRDefault="001565A6" w:rsidP="00372878">
            <w:pPr>
              <w:pStyle w:val="ListParagraph"/>
              <w:numPr>
                <w:ilvl w:val="0"/>
                <w:numId w:val="5"/>
              </w:numPr>
              <w:ind w:left="317" w:right="290"/>
              <w:jc w:val="both"/>
              <w:rPr>
                <w:rFonts w:cstheme="minorHAnsi"/>
                <w:sz w:val="22"/>
                <w:szCs w:val="22"/>
              </w:rPr>
            </w:pPr>
            <w:r>
              <w:rPr>
                <w:rFonts w:cstheme="minorHAnsi"/>
                <w:sz w:val="22"/>
                <w:szCs w:val="22"/>
              </w:rPr>
              <w:t>09.04 Repair &amp; Exchange – to scrap or repair part</w:t>
            </w:r>
            <w:r w:rsidR="00580DDD">
              <w:rPr>
                <w:rFonts w:cstheme="minorHAnsi"/>
                <w:sz w:val="22"/>
                <w:szCs w:val="22"/>
              </w:rPr>
              <w:t xml:space="preserve"> after unsuccessful quarantine decision.</w:t>
            </w:r>
          </w:p>
          <w:p w14:paraId="1278A276" w14:textId="1406288C" w:rsidR="00580DDD" w:rsidRPr="00372878" w:rsidRDefault="00580DDD" w:rsidP="00372878">
            <w:pPr>
              <w:pStyle w:val="ListParagraph"/>
              <w:numPr>
                <w:ilvl w:val="0"/>
                <w:numId w:val="5"/>
              </w:numPr>
              <w:ind w:left="317" w:right="290"/>
              <w:jc w:val="both"/>
              <w:rPr>
                <w:rFonts w:cstheme="minorHAnsi"/>
                <w:sz w:val="22"/>
                <w:szCs w:val="22"/>
              </w:rPr>
            </w:pPr>
            <w:r>
              <w:rPr>
                <w:rFonts w:cstheme="minorHAnsi"/>
                <w:sz w:val="22"/>
                <w:szCs w:val="22"/>
              </w:rPr>
              <w:t xml:space="preserve">10.01 Logistics </w:t>
            </w:r>
            <w:r w:rsidR="00DB1DB4">
              <w:rPr>
                <w:rFonts w:cstheme="minorHAnsi"/>
                <w:sz w:val="22"/>
                <w:szCs w:val="22"/>
              </w:rPr>
              <w:t>–</w:t>
            </w:r>
            <w:r>
              <w:rPr>
                <w:rFonts w:cstheme="minorHAnsi"/>
                <w:sz w:val="22"/>
                <w:szCs w:val="22"/>
              </w:rPr>
              <w:t xml:space="preserve"> </w:t>
            </w:r>
            <w:r w:rsidR="00DB1DB4">
              <w:rPr>
                <w:rFonts w:cstheme="minorHAnsi"/>
                <w:sz w:val="22"/>
                <w:szCs w:val="22"/>
              </w:rPr>
              <w:t>process an outgoing shipment.</w:t>
            </w:r>
          </w:p>
        </w:tc>
      </w:tr>
    </w:tbl>
    <w:p w14:paraId="0AE3C654" w14:textId="50A39F7E" w:rsidR="00EC2942" w:rsidRPr="0019283C" w:rsidRDefault="00EC2942" w:rsidP="00CF2258">
      <w:pPr>
        <w:spacing w:line="240" w:lineRule="auto"/>
        <w:rPr>
          <w:rFonts w:cstheme="minorHAnsi"/>
          <w:sz w:val="22"/>
          <w:szCs w:val="22"/>
        </w:rPr>
      </w:pPr>
    </w:p>
    <w:p w14:paraId="5F3C48DA" w14:textId="1C9951B2" w:rsidR="00EC2942" w:rsidRPr="0019283C" w:rsidRDefault="00EC2942" w:rsidP="00CF2258">
      <w:pPr>
        <w:spacing w:line="240" w:lineRule="auto"/>
        <w:rPr>
          <w:rFonts w:cstheme="minorHAnsi"/>
          <w:sz w:val="22"/>
          <w:szCs w:val="22"/>
        </w:rPr>
      </w:pPr>
    </w:p>
    <w:p w14:paraId="2E87CD29" w14:textId="1A50D073" w:rsidR="00EC2942" w:rsidRPr="0019283C" w:rsidRDefault="00EC2942" w:rsidP="00CF2258">
      <w:pPr>
        <w:spacing w:line="240" w:lineRule="auto"/>
        <w:rPr>
          <w:rFonts w:cstheme="minorHAnsi"/>
          <w:sz w:val="22"/>
          <w:szCs w:val="22"/>
        </w:rPr>
        <w:sectPr w:rsidR="00EC2942" w:rsidRPr="0019283C" w:rsidSect="00BD77BB">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2AD66C59" w14:textId="401C861F" w:rsidR="00EC2942" w:rsidRDefault="00EC2942" w:rsidP="00236355">
      <w:pPr>
        <w:pStyle w:val="Heading1"/>
        <w:numPr>
          <w:ilvl w:val="0"/>
          <w:numId w:val="4"/>
        </w:numPr>
        <w:spacing w:before="0" w:after="120"/>
        <w:ind w:left="284" w:hanging="284"/>
        <w:rPr>
          <w:rFonts w:asciiTheme="minorHAnsi" w:hAnsiTheme="minorHAnsi" w:cstheme="minorHAnsi"/>
          <w:sz w:val="22"/>
          <w:szCs w:val="22"/>
        </w:rPr>
      </w:pPr>
      <w:bookmarkStart w:id="8" w:name="_Toc168645655"/>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4E188EA1" w14:textId="77777777" w:rsidR="00BB023B" w:rsidRPr="00BB023B" w:rsidRDefault="00BB023B" w:rsidP="00CF2258">
      <w:pPr>
        <w:spacing w:line="240" w:lineRule="auto"/>
      </w:pPr>
    </w:p>
    <w:p w14:paraId="54D91512" w14:textId="57D25196" w:rsidR="00875F5F" w:rsidRPr="00236355" w:rsidRDefault="00FD60BF" w:rsidP="00CF2258">
      <w:pPr>
        <w:spacing w:line="240" w:lineRule="auto"/>
        <w:jc w:val="center"/>
        <w:rPr>
          <w:rFonts w:cstheme="minorHAnsi"/>
          <w:sz w:val="22"/>
          <w:szCs w:val="22"/>
        </w:rPr>
      </w:pPr>
      <w:r w:rsidRPr="00FD60BF">
        <w:rPr>
          <w:rFonts w:cstheme="minorHAnsi"/>
          <w:noProof/>
          <w:sz w:val="22"/>
          <w:szCs w:val="22"/>
        </w:rPr>
        <w:drawing>
          <wp:inline distT="0" distB="0" distL="0" distR="0" wp14:anchorId="3A90C5C1" wp14:editId="485AD1AD">
            <wp:extent cx="7576597" cy="5231460"/>
            <wp:effectExtent l="0" t="0" r="571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7576597" cy="5231460"/>
                    </a:xfrm>
                    <a:prstGeom prst="rect">
                      <a:avLst/>
                    </a:prstGeom>
                  </pic:spPr>
                </pic:pic>
              </a:graphicData>
            </a:graphic>
          </wp:inline>
        </w:drawing>
      </w:r>
    </w:p>
    <w:p w14:paraId="0FB3B255" w14:textId="58958BC9" w:rsidR="00EC2942" w:rsidRPr="0019283C" w:rsidRDefault="0070132B" w:rsidP="00236355">
      <w:pPr>
        <w:pStyle w:val="Heading1"/>
        <w:numPr>
          <w:ilvl w:val="0"/>
          <w:numId w:val="4"/>
        </w:numPr>
        <w:spacing w:before="0" w:after="120"/>
        <w:ind w:left="284" w:hanging="284"/>
        <w:rPr>
          <w:rFonts w:asciiTheme="minorHAnsi" w:hAnsiTheme="minorHAnsi" w:cstheme="minorHAnsi"/>
          <w:sz w:val="22"/>
          <w:szCs w:val="22"/>
        </w:rPr>
      </w:pPr>
      <w:bookmarkStart w:id="9" w:name="_Toc168645656"/>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CF2258">
      <w:pPr>
        <w:spacing w:line="240" w:lineRule="auto"/>
        <w:rPr>
          <w:rFonts w:cstheme="minorHAnsi"/>
          <w:sz w:val="22"/>
          <w:szCs w:val="22"/>
        </w:rPr>
      </w:pPr>
    </w:p>
    <w:tbl>
      <w:tblPr>
        <w:tblStyle w:val="TableAMOS"/>
        <w:tblW w:w="13750" w:type="dxa"/>
        <w:tblInd w:w="-147" w:type="dxa"/>
        <w:tblLook w:val="04A0" w:firstRow="1" w:lastRow="0" w:firstColumn="1" w:lastColumn="0" w:noHBand="0" w:noVBand="1"/>
      </w:tblPr>
      <w:tblGrid>
        <w:gridCol w:w="440"/>
        <w:gridCol w:w="7080"/>
        <w:gridCol w:w="6230"/>
      </w:tblGrid>
      <w:tr w:rsidR="00EC2942" w:rsidRPr="0019283C" w14:paraId="1BEB8B5D" w14:textId="77777777" w:rsidTr="0009612F">
        <w:trPr>
          <w:cnfStyle w:val="100000000000" w:firstRow="1" w:lastRow="0" w:firstColumn="0" w:lastColumn="0" w:oddVBand="0" w:evenVBand="0" w:oddHBand="0" w:evenHBand="0" w:firstRowFirstColumn="0" w:firstRowLastColumn="0" w:lastRowFirstColumn="0" w:lastRowLastColumn="0"/>
          <w:tblHeader/>
        </w:trPr>
        <w:tc>
          <w:tcPr>
            <w:tcW w:w="440" w:type="dxa"/>
          </w:tcPr>
          <w:p w14:paraId="6E95C35D" w14:textId="0BAAE683" w:rsidR="00EC2942" w:rsidRPr="0019283C" w:rsidRDefault="00EC2942" w:rsidP="00CF2258">
            <w:pPr>
              <w:rPr>
                <w:rFonts w:cstheme="minorHAnsi"/>
                <w:sz w:val="22"/>
                <w:szCs w:val="22"/>
              </w:rPr>
            </w:pPr>
            <w:r w:rsidRPr="0019283C">
              <w:rPr>
                <w:rFonts w:cstheme="minorHAnsi"/>
                <w:sz w:val="22"/>
                <w:szCs w:val="22"/>
              </w:rPr>
              <w:t>#</w:t>
            </w:r>
          </w:p>
        </w:tc>
        <w:tc>
          <w:tcPr>
            <w:tcW w:w="7080" w:type="dxa"/>
          </w:tcPr>
          <w:p w14:paraId="0274AEF1" w14:textId="77777777" w:rsidR="00EC2942" w:rsidRPr="0019283C" w:rsidRDefault="00EC2942" w:rsidP="00CF2258">
            <w:pPr>
              <w:rPr>
                <w:rFonts w:cstheme="minorHAnsi"/>
                <w:sz w:val="22"/>
                <w:szCs w:val="22"/>
              </w:rPr>
            </w:pPr>
            <w:r w:rsidRPr="0019283C">
              <w:rPr>
                <w:rFonts w:cstheme="minorHAnsi"/>
                <w:sz w:val="22"/>
                <w:szCs w:val="22"/>
              </w:rPr>
              <w:t>Question</w:t>
            </w:r>
          </w:p>
        </w:tc>
        <w:tc>
          <w:tcPr>
            <w:tcW w:w="6230" w:type="dxa"/>
          </w:tcPr>
          <w:p w14:paraId="5167F33F" w14:textId="77777777" w:rsidR="00EC2942" w:rsidRPr="0019283C" w:rsidRDefault="00EC2942" w:rsidP="00CF2258">
            <w:pPr>
              <w:rPr>
                <w:rFonts w:cstheme="minorHAnsi"/>
                <w:sz w:val="22"/>
                <w:szCs w:val="22"/>
              </w:rPr>
            </w:pPr>
            <w:r w:rsidRPr="0019283C">
              <w:rPr>
                <w:rFonts w:cstheme="minorHAnsi"/>
                <w:sz w:val="22"/>
                <w:szCs w:val="22"/>
              </w:rPr>
              <w:t>Answer</w:t>
            </w:r>
          </w:p>
        </w:tc>
      </w:tr>
      <w:tr w:rsidR="00EC2942" w:rsidRPr="0019283C" w14:paraId="78A4C995" w14:textId="77777777" w:rsidTr="0009612F">
        <w:trPr>
          <w:cnfStyle w:val="000000100000" w:firstRow="0" w:lastRow="0" w:firstColumn="0" w:lastColumn="0" w:oddVBand="0" w:evenVBand="0" w:oddHBand="1" w:evenHBand="0" w:firstRowFirstColumn="0" w:firstRowLastColumn="0" w:lastRowFirstColumn="0" w:lastRowLastColumn="0"/>
        </w:trPr>
        <w:tc>
          <w:tcPr>
            <w:tcW w:w="440" w:type="dxa"/>
          </w:tcPr>
          <w:p w14:paraId="364E203D" w14:textId="3D6B64CF" w:rsidR="00EC2942" w:rsidRPr="00FE2679" w:rsidRDefault="00FE2679" w:rsidP="00CF2258">
            <w:pPr>
              <w:rPr>
                <w:rFonts w:cstheme="minorHAnsi"/>
                <w:sz w:val="22"/>
                <w:szCs w:val="22"/>
              </w:rPr>
            </w:pPr>
            <w:r>
              <w:rPr>
                <w:rFonts w:cstheme="minorHAnsi"/>
                <w:sz w:val="22"/>
                <w:szCs w:val="22"/>
              </w:rPr>
              <w:t>1</w:t>
            </w:r>
          </w:p>
        </w:tc>
        <w:tc>
          <w:tcPr>
            <w:tcW w:w="7080" w:type="dxa"/>
          </w:tcPr>
          <w:p w14:paraId="6E379980" w14:textId="2E2745E2" w:rsidR="00EC2942" w:rsidRPr="00955167" w:rsidRDefault="00955167" w:rsidP="00826AE6">
            <w:pPr>
              <w:jc w:val="both"/>
              <w:rPr>
                <w:rFonts w:cstheme="minorHAnsi"/>
                <w:sz w:val="22"/>
                <w:szCs w:val="22"/>
              </w:rPr>
            </w:pPr>
            <w:r>
              <w:rPr>
                <w:rFonts w:cstheme="minorHAnsi"/>
                <w:sz w:val="22"/>
                <w:szCs w:val="22"/>
              </w:rPr>
              <w:t>Does anybody other than Store Inspectors perform receiving?</w:t>
            </w:r>
          </w:p>
        </w:tc>
        <w:tc>
          <w:tcPr>
            <w:tcW w:w="6230" w:type="dxa"/>
          </w:tcPr>
          <w:p w14:paraId="6608BF6E" w14:textId="77777777" w:rsidR="00EC2942" w:rsidRPr="0019283C" w:rsidRDefault="00EC2942" w:rsidP="007D04E1">
            <w:pPr>
              <w:jc w:val="both"/>
              <w:rPr>
                <w:rFonts w:cstheme="minorHAnsi"/>
                <w:sz w:val="22"/>
                <w:szCs w:val="22"/>
              </w:rPr>
            </w:pPr>
          </w:p>
        </w:tc>
      </w:tr>
      <w:tr w:rsidR="00EC2942" w:rsidRPr="0019283C" w14:paraId="4692EF7F" w14:textId="77777777" w:rsidTr="0009612F">
        <w:trPr>
          <w:cnfStyle w:val="000000010000" w:firstRow="0" w:lastRow="0" w:firstColumn="0" w:lastColumn="0" w:oddVBand="0" w:evenVBand="0" w:oddHBand="0" w:evenHBand="1" w:firstRowFirstColumn="0" w:firstRowLastColumn="0" w:lastRowFirstColumn="0" w:lastRowLastColumn="0"/>
        </w:trPr>
        <w:tc>
          <w:tcPr>
            <w:tcW w:w="440" w:type="dxa"/>
          </w:tcPr>
          <w:p w14:paraId="64D6452C" w14:textId="5C0733DC" w:rsidR="00EC2942" w:rsidRPr="00FE2679" w:rsidRDefault="00FE2679" w:rsidP="00CF2258">
            <w:pPr>
              <w:rPr>
                <w:rFonts w:cstheme="minorHAnsi"/>
                <w:sz w:val="22"/>
                <w:szCs w:val="22"/>
              </w:rPr>
            </w:pPr>
            <w:r>
              <w:rPr>
                <w:rFonts w:cstheme="minorHAnsi"/>
                <w:sz w:val="22"/>
                <w:szCs w:val="22"/>
              </w:rPr>
              <w:t>2</w:t>
            </w:r>
          </w:p>
        </w:tc>
        <w:tc>
          <w:tcPr>
            <w:tcW w:w="7080" w:type="dxa"/>
          </w:tcPr>
          <w:p w14:paraId="0B28A67E" w14:textId="5DDAD782" w:rsidR="00EC2942" w:rsidRPr="00902950" w:rsidRDefault="00902950" w:rsidP="007C4E0F">
            <w:pPr>
              <w:jc w:val="both"/>
              <w:rPr>
                <w:rFonts w:cstheme="minorHAnsi"/>
                <w:sz w:val="22"/>
                <w:szCs w:val="22"/>
              </w:rPr>
            </w:pPr>
            <w:r>
              <w:rPr>
                <w:rFonts w:cstheme="minorHAnsi"/>
                <w:sz w:val="22"/>
                <w:szCs w:val="22"/>
              </w:rPr>
              <w:t xml:space="preserve">Will the receiving </w:t>
            </w:r>
            <w:r w:rsidR="00B90FDC">
              <w:rPr>
                <w:rFonts w:cstheme="minorHAnsi"/>
                <w:sz w:val="22"/>
                <w:szCs w:val="22"/>
              </w:rPr>
              <w:t xml:space="preserve">process </w:t>
            </w:r>
            <w:r>
              <w:rPr>
                <w:rFonts w:cstheme="minorHAnsi"/>
                <w:sz w:val="22"/>
                <w:szCs w:val="22"/>
              </w:rPr>
              <w:t xml:space="preserve">of a rotable be split </w:t>
            </w:r>
            <w:r w:rsidR="00B90FDC">
              <w:rPr>
                <w:rFonts w:cstheme="minorHAnsi"/>
                <w:sz w:val="22"/>
                <w:szCs w:val="22"/>
              </w:rPr>
              <w:t>between departments (eg. Stores for physical receiving</w:t>
            </w:r>
            <w:r w:rsidR="0019047F">
              <w:rPr>
                <w:rFonts w:cstheme="minorHAnsi"/>
                <w:sz w:val="22"/>
                <w:szCs w:val="22"/>
              </w:rPr>
              <w:t xml:space="preserve"> + Engg. for technical inspection)?</w:t>
            </w:r>
            <w:r w:rsidR="006E0B4E">
              <w:rPr>
                <w:rFonts w:cstheme="minorHAnsi"/>
                <w:sz w:val="22"/>
                <w:szCs w:val="22"/>
              </w:rPr>
              <w:t xml:space="preserve"> Who will do the final validation</w:t>
            </w:r>
            <w:r w:rsidR="00DC5351">
              <w:rPr>
                <w:rFonts w:cstheme="minorHAnsi"/>
                <w:sz w:val="22"/>
                <w:szCs w:val="22"/>
              </w:rPr>
              <w:t>?</w:t>
            </w:r>
          </w:p>
        </w:tc>
        <w:tc>
          <w:tcPr>
            <w:tcW w:w="6230" w:type="dxa"/>
          </w:tcPr>
          <w:p w14:paraId="3187ECC4" w14:textId="77777777" w:rsidR="00EC2942" w:rsidRPr="0019283C" w:rsidRDefault="00EC2942" w:rsidP="007D04E1">
            <w:pPr>
              <w:jc w:val="both"/>
              <w:rPr>
                <w:rFonts w:cstheme="minorHAnsi"/>
                <w:sz w:val="22"/>
                <w:szCs w:val="22"/>
              </w:rPr>
            </w:pPr>
          </w:p>
        </w:tc>
      </w:tr>
      <w:tr w:rsidR="0070132B" w:rsidRPr="0019283C" w14:paraId="335C8264" w14:textId="77777777" w:rsidTr="0009612F">
        <w:trPr>
          <w:cnfStyle w:val="000000100000" w:firstRow="0" w:lastRow="0" w:firstColumn="0" w:lastColumn="0" w:oddVBand="0" w:evenVBand="0" w:oddHBand="1" w:evenHBand="0" w:firstRowFirstColumn="0" w:firstRowLastColumn="0" w:lastRowFirstColumn="0" w:lastRowLastColumn="0"/>
        </w:trPr>
        <w:tc>
          <w:tcPr>
            <w:tcW w:w="440" w:type="dxa"/>
          </w:tcPr>
          <w:p w14:paraId="0CD389AF" w14:textId="1B5D76E2" w:rsidR="0070132B" w:rsidRPr="00FE2679" w:rsidRDefault="00FE2679" w:rsidP="00CF2258">
            <w:pPr>
              <w:rPr>
                <w:rFonts w:cstheme="minorHAnsi"/>
                <w:sz w:val="22"/>
                <w:szCs w:val="22"/>
              </w:rPr>
            </w:pPr>
            <w:r>
              <w:rPr>
                <w:rFonts w:cstheme="minorHAnsi"/>
                <w:sz w:val="22"/>
                <w:szCs w:val="22"/>
              </w:rPr>
              <w:t>3</w:t>
            </w:r>
          </w:p>
        </w:tc>
        <w:tc>
          <w:tcPr>
            <w:tcW w:w="7080" w:type="dxa"/>
          </w:tcPr>
          <w:p w14:paraId="2A55AC5B" w14:textId="46369732" w:rsidR="0070132B" w:rsidRPr="002D59A3" w:rsidRDefault="00E03486" w:rsidP="00826AE6">
            <w:pPr>
              <w:jc w:val="both"/>
              <w:rPr>
                <w:rFonts w:cstheme="minorHAnsi"/>
                <w:sz w:val="22"/>
                <w:szCs w:val="22"/>
              </w:rPr>
            </w:pPr>
            <w:r>
              <w:rPr>
                <w:rFonts w:cstheme="minorHAnsi"/>
                <w:sz w:val="22"/>
                <w:szCs w:val="22"/>
              </w:rPr>
              <w:t xml:space="preserve">Will the split in rotables </w:t>
            </w:r>
            <w:r w:rsidR="00074990">
              <w:rPr>
                <w:rFonts w:cstheme="minorHAnsi"/>
                <w:sz w:val="22"/>
                <w:szCs w:val="22"/>
              </w:rPr>
              <w:t xml:space="preserve">receiving process </w:t>
            </w:r>
            <w:r>
              <w:rPr>
                <w:rFonts w:cstheme="minorHAnsi"/>
                <w:sz w:val="22"/>
                <w:szCs w:val="22"/>
              </w:rPr>
              <w:t xml:space="preserve">be applicable for all </w:t>
            </w:r>
            <w:r w:rsidR="00074990">
              <w:rPr>
                <w:rFonts w:cstheme="minorHAnsi"/>
                <w:sz w:val="22"/>
                <w:szCs w:val="22"/>
              </w:rPr>
              <w:t>rotables or only certain P/Ns?</w:t>
            </w:r>
          </w:p>
        </w:tc>
        <w:tc>
          <w:tcPr>
            <w:tcW w:w="6230" w:type="dxa"/>
          </w:tcPr>
          <w:p w14:paraId="33C1F839" w14:textId="77777777" w:rsidR="0070132B" w:rsidRPr="0019283C" w:rsidRDefault="0070132B" w:rsidP="007D04E1">
            <w:pPr>
              <w:jc w:val="both"/>
              <w:rPr>
                <w:rFonts w:cstheme="minorHAnsi"/>
                <w:sz w:val="22"/>
                <w:szCs w:val="22"/>
              </w:rPr>
            </w:pPr>
          </w:p>
        </w:tc>
      </w:tr>
      <w:tr w:rsidR="00D83DA9" w:rsidRPr="0019283C" w14:paraId="0420DEB5" w14:textId="77777777" w:rsidTr="0009612F">
        <w:trPr>
          <w:cnfStyle w:val="000000010000" w:firstRow="0" w:lastRow="0" w:firstColumn="0" w:lastColumn="0" w:oddVBand="0" w:evenVBand="0" w:oddHBand="0" w:evenHBand="1" w:firstRowFirstColumn="0" w:firstRowLastColumn="0" w:lastRowFirstColumn="0" w:lastRowLastColumn="0"/>
        </w:trPr>
        <w:tc>
          <w:tcPr>
            <w:tcW w:w="440" w:type="dxa"/>
          </w:tcPr>
          <w:p w14:paraId="0C53D059" w14:textId="2ED0A7FD" w:rsidR="00D83DA9" w:rsidRPr="00D83DA9" w:rsidRDefault="00D83DA9" w:rsidP="00D83DA9">
            <w:pPr>
              <w:rPr>
                <w:rFonts w:cstheme="minorHAnsi"/>
                <w:sz w:val="22"/>
                <w:szCs w:val="22"/>
              </w:rPr>
            </w:pPr>
            <w:r>
              <w:rPr>
                <w:rFonts w:cstheme="minorHAnsi"/>
                <w:sz w:val="22"/>
                <w:szCs w:val="22"/>
              </w:rPr>
              <w:t>4</w:t>
            </w:r>
          </w:p>
        </w:tc>
        <w:tc>
          <w:tcPr>
            <w:tcW w:w="7080" w:type="dxa"/>
          </w:tcPr>
          <w:p w14:paraId="066CA6A0" w14:textId="37E6AED2" w:rsidR="00D83DA9" w:rsidRPr="00074990" w:rsidRDefault="00074990" w:rsidP="00826AE6">
            <w:pPr>
              <w:jc w:val="both"/>
              <w:rPr>
                <w:rFonts w:cstheme="minorHAnsi"/>
                <w:sz w:val="22"/>
                <w:szCs w:val="22"/>
              </w:rPr>
            </w:pPr>
            <w:r>
              <w:rPr>
                <w:rFonts w:cstheme="minorHAnsi"/>
                <w:sz w:val="22"/>
                <w:szCs w:val="22"/>
              </w:rPr>
              <w:t>Do you have a quarantine policy?</w:t>
            </w:r>
          </w:p>
        </w:tc>
        <w:tc>
          <w:tcPr>
            <w:tcW w:w="6230" w:type="dxa"/>
          </w:tcPr>
          <w:p w14:paraId="1140F5C2" w14:textId="77777777" w:rsidR="00D83DA9" w:rsidRPr="0019283C" w:rsidRDefault="00D83DA9" w:rsidP="007D04E1">
            <w:pPr>
              <w:jc w:val="both"/>
              <w:rPr>
                <w:rFonts w:cstheme="minorHAnsi"/>
                <w:sz w:val="22"/>
                <w:szCs w:val="22"/>
              </w:rPr>
            </w:pPr>
          </w:p>
        </w:tc>
      </w:tr>
      <w:tr w:rsidR="00D83DA9" w:rsidRPr="0019283C" w14:paraId="14B41245" w14:textId="77777777" w:rsidTr="0009612F">
        <w:trPr>
          <w:cnfStyle w:val="000000100000" w:firstRow="0" w:lastRow="0" w:firstColumn="0" w:lastColumn="0" w:oddVBand="0" w:evenVBand="0" w:oddHBand="1" w:evenHBand="0" w:firstRowFirstColumn="0" w:firstRowLastColumn="0" w:lastRowFirstColumn="0" w:lastRowLastColumn="0"/>
        </w:trPr>
        <w:tc>
          <w:tcPr>
            <w:tcW w:w="440" w:type="dxa"/>
          </w:tcPr>
          <w:p w14:paraId="2657EE0B" w14:textId="15C952CE" w:rsidR="00D83DA9" w:rsidRPr="00D83DA9" w:rsidRDefault="00D83DA9" w:rsidP="00D83DA9">
            <w:pPr>
              <w:rPr>
                <w:rFonts w:cstheme="minorHAnsi"/>
                <w:sz w:val="22"/>
                <w:szCs w:val="22"/>
              </w:rPr>
            </w:pPr>
            <w:r>
              <w:rPr>
                <w:rFonts w:cstheme="minorHAnsi"/>
                <w:sz w:val="22"/>
                <w:szCs w:val="22"/>
              </w:rPr>
              <w:t>5</w:t>
            </w:r>
          </w:p>
        </w:tc>
        <w:tc>
          <w:tcPr>
            <w:tcW w:w="7080" w:type="dxa"/>
          </w:tcPr>
          <w:p w14:paraId="1653E940" w14:textId="75E91DDF" w:rsidR="00D83DA9" w:rsidRPr="003344AF" w:rsidRDefault="003344AF" w:rsidP="00826AE6">
            <w:pPr>
              <w:jc w:val="both"/>
              <w:rPr>
                <w:rFonts w:cstheme="minorHAnsi"/>
                <w:sz w:val="22"/>
                <w:szCs w:val="22"/>
              </w:rPr>
            </w:pPr>
            <w:r>
              <w:rPr>
                <w:rFonts w:cstheme="minorHAnsi"/>
                <w:sz w:val="22"/>
                <w:szCs w:val="22"/>
              </w:rPr>
              <w:t xml:space="preserve">Is </w:t>
            </w:r>
            <w:r w:rsidR="00874617">
              <w:rPr>
                <w:rFonts w:cstheme="minorHAnsi"/>
                <w:sz w:val="22"/>
                <w:szCs w:val="22"/>
              </w:rPr>
              <w:t>the quarantine process</w:t>
            </w:r>
            <w:r>
              <w:rPr>
                <w:rFonts w:cstheme="minorHAnsi"/>
                <w:sz w:val="22"/>
                <w:szCs w:val="22"/>
              </w:rPr>
              <w:t xml:space="preserve"> handled by a different responsible team?</w:t>
            </w:r>
          </w:p>
        </w:tc>
        <w:tc>
          <w:tcPr>
            <w:tcW w:w="6230" w:type="dxa"/>
          </w:tcPr>
          <w:p w14:paraId="2C27FA24" w14:textId="77777777" w:rsidR="00D83DA9" w:rsidRPr="0019283C" w:rsidRDefault="00D83DA9" w:rsidP="007D04E1">
            <w:pPr>
              <w:jc w:val="both"/>
              <w:rPr>
                <w:rFonts w:cstheme="minorHAnsi"/>
                <w:sz w:val="22"/>
                <w:szCs w:val="22"/>
              </w:rPr>
            </w:pPr>
          </w:p>
        </w:tc>
      </w:tr>
      <w:tr w:rsidR="00D83DA9" w:rsidRPr="0019283C" w14:paraId="0FC77C5A" w14:textId="77777777" w:rsidTr="0009612F">
        <w:trPr>
          <w:cnfStyle w:val="000000010000" w:firstRow="0" w:lastRow="0" w:firstColumn="0" w:lastColumn="0" w:oddVBand="0" w:evenVBand="0" w:oddHBand="0" w:evenHBand="1" w:firstRowFirstColumn="0" w:firstRowLastColumn="0" w:lastRowFirstColumn="0" w:lastRowLastColumn="0"/>
        </w:trPr>
        <w:tc>
          <w:tcPr>
            <w:tcW w:w="440" w:type="dxa"/>
          </w:tcPr>
          <w:p w14:paraId="20B9DF3D" w14:textId="422B6BE0" w:rsidR="00D83DA9" w:rsidRPr="00D83DA9" w:rsidRDefault="00D83DA9" w:rsidP="00D83DA9">
            <w:pPr>
              <w:rPr>
                <w:rFonts w:cstheme="minorHAnsi"/>
                <w:sz w:val="22"/>
                <w:szCs w:val="22"/>
              </w:rPr>
            </w:pPr>
            <w:r>
              <w:rPr>
                <w:rFonts w:cstheme="minorHAnsi"/>
                <w:sz w:val="22"/>
                <w:szCs w:val="22"/>
              </w:rPr>
              <w:t>6</w:t>
            </w:r>
          </w:p>
        </w:tc>
        <w:tc>
          <w:tcPr>
            <w:tcW w:w="7080" w:type="dxa"/>
          </w:tcPr>
          <w:p w14:paraId="15B5EAC0" w14:textId="4F4D3F69" w:rsidR="00D83DA9" w:rsidRPr="005830BF" w:rsidRDefault="005830BF" w:rsidP="00826AE6">
            <w:pPr>
              <w:jc w:val="both"/>
              <w:rPr>
                <w:rFonts w:cstheme="minorHAnsi"/>
                <w:sz w:val="22"/>
                <w:szCs w:val="22"/>
              </w:rPr>
            </w:pPr>
            <w:r>
              <w:rPr>
                <w:rFonts w:cstheme="minorHAnsi"/>
                <w:sz w:val="22"/>
                <w:szCs w:val="22"/>
              </w:rPr>
              <w:t>How are quarantine rejects</w:t>
            </w:r>
            <w:r w:rsidR="00874617">
              <w:rPr>
                <w:rFonts w:cstheme="minorHAnsi"/>
                <w:sz w:val="22"/>
                <w:szCs w:val="22"/>
              </w:rPr>
              <w:t xml:space="preserve"> from receiving</w:t>
            </w:r>
            <w:r>
              <w:rPr>
                <w:rFonts w:cstheme="minorHAnsi"/>
                <w:sz w:val="22"/>
                <w:szCs w:val="22"/>
              </w:rPr>
              <w:t xml:space="preserve"> handled?</w:t>
            </w:r>
          </w:p>
        </w:tc>
        <w:tc>
          <w:tcPr>
            <w:tcW w:w="6230" w:type="dxa"/>
          </w:tcPr>
          <w:p w14:paraId="7EFB7514" w14:textId="77777777" w:rsidR="00D83DA9" w:rsidRPr="0019283C" w:rsidRDefault="00D83DA9" w:rsidP="007D04E1">
            <w:pPr>
              <w:jc w:val="both"/>
              <w:rPr>
                <w:rFonts w:cstheme="minorHAnsi"/>
                <w:sz w:val="22"/>
                <w:szCs w:val="22"/>
              </w:rPr>
            </w:pPr>
          </w:p>
        </w:tc>
      </w:tr>
      <w:tr w:rsidR="00F027AF" w:rsidRPr="0019283C" w14:paraId="6926BE3C" w14:textId="77777777" w:rsidTr="0009612F">
        <w:trPr>
          <w:cnfStyle w:val="000000100000" w:firstRow="0" w:lastRow="0" w:firstColumn="0" w:lastColumn="0" w:oddVBand="0" w:evenVBand="0" w:oddHBand="1" w:evenHBand="0" w:firstRowFirstColumn="0" w:firstRowLastColumn="0" w:lastRowFirstColumn="0" w:lastRowLastColumn="0"/>
        </w:trPr>
        <w:tc>
          <w:tcPr>
            <w:tcW w:w="440" w:type="dxa"/>
          </w:tcPr>
          <w:p w14:paraId="1E230F71" w14:textId="0E5CF936" w:rsidR="00F027AF" w:rsidRPr="00F027AF" w:rsidRDefault="00F027AF" w:rsidP="00D83DA9">
            <w:pPr>
              <w:rPr>
                <w:rFonts w:cstheme="minorHAnsi"/>
                <w:sz w:val="22"/>
                <w:szCs w:val="22"/>
              </w:rPr>
            </w:pPr>
            <w:r>
              <w:rPr>
                <w:rFonts w:cstheme="minorHAnsi"/>
                <w:sz w:val="22"/>
                <w:szCs w:val="22"/>
              </w:rPr>
              <w:t>7</w:t>
            </w:r>
          </w:p>
        </w:tc>
        <w:tc>
          <w:tcPr>
            <w:tcW w:w="7080" w:type="dxa"/>
          </w:tcPr>
          <w:p w14:paraId="42142509" w14:textId="5966D6D9" w:rsidR="00F027AF" w:rsidRDefault="004E5CBA" w:rsidP="00826AE6">
            <w:pPr>
              <w:jc w:val="both"/>
              <w:rPr>
                <w:rFonts w:cstheme="minorHAnsi"/>
                <w:sz w:val="22"/>
                <w:szCs w:val="22"/>
              </w:rPr>
            </w:pPr>
            <w:r w:rsidRPr="004E5CBA">
              <w:rPr>
                <w:rFonts w:cstheme="minorHAnsi"/>
                <w:sz w:val="22"/>
                <w:szCs w:val="22"/>
              </w:rPr>
              <w:t>Should the Customs Declaration Number field be mandatory</w:t>
            </w:r>
            <w:r>
              <w:rPr>
                <w:rFonts w:cstheme="minorHAnsi"/>
                <w:sz w:val="22"/>
                <w:szCs w:val="22"/>
              </w:rPr>
              <w:t xml:space="preserve"> during receiving</w:t>
            </w:r>
            <w:r w:rsidRPr="004E5CBA">
              <w:rPr>
                <w:rFonts w:cstheme="minorHAnsi"/>
                <w:sz w:val="22"/>
                <w:szCs w:val="22"/>
              </w:rPr>
              <w:t>?</w:t>
            </w:r>
          </w:p>
        </w:tc>
        <w:tc>
          <w:tcPr>
            <w:tcW w:w="6230" w:type="dxa"/>
          </w:tcPr>
          <w:p w14:paraId="19DDB2F2" w14:textId="77777777" w:rsidR="00F027AF" w:rsidRPr="0019283C" w:rsidRDefault="00F027AF" w:rsidP="007D04E1">
            <w:pPr>
              <w:jc w:val="both"/>
              <w:rPr>
                <w:rFonts w:cstheme="minorHAnsi"/>
                <w:sz w:val="22"/>
                <w:szCs w:val="22"/>
              </w:rPr>
            </w:pPr>
          </w:p>
        </w:tc>
      </w:tr>
      <w:tr w:rsidR="00217FBA" w:rsidRPr="0019283C" w14:paraId="207DDCF1" w14:textId="77777777" w:rsidTr="0009612F">
        <w:trPr>
          <w:cnfStyle w:val="000000010000" w:firstRow="0" w:lastRow="0" w:firstColumn="0" w:lastColumn="0" w:oddVBand="0" w:evenVBand="0" w:oddHBand="0" w:evenHBand="1" w:firstRowFirstColumn="0" w:firstRowLastColumn="0" w:lastRowFirstColumn="0" w:lastRowLastColumn="0"/>
        </w:trPr>
        <w:tc>
          <w:tcPr>
            <w:tcW w:w="440" w:type="dxa"/>
          </w:tcPr>
          <w:p w14:paraId="48EBB0AC" w14:textId="1791E052" w:rsidR="00217FBA" w:rsidRDefault="00217FBA" w:rsidP="00D83DA9">
            <w:pPr>
              <w:rPr>
                <w:rFonts w:cstheme="minorHAnsi"/>
                <w:sz w:val="22"/>
                <w:szCs w:val="22"/>
              </w:rPr>
            </w:pPr>
            <w:r>
              <w:rPr>
                <w:rFonts w:cstheme="minorHAnsi"/>
                <w:sz w:val="22"/>
                <w:szCs w:val="22"/>
              </w:rPr>
              <w:t>8</w:t>
            </w:r>
          </w:p>
        </w:tc>
        <w:tc>
          <w:tcPr>
            <w:tcW w:w="7080" w:type="dxa"/>
          </w:tcPr>
          <w:p w14:paraId="14E582B0" w14:textId="1B8FAB1E" w:rsidR="00217FBA" w:rsidRPr="004E5CBA" w:rsidRDefault="00217FBA" w:rsidP="00826AE6">
            <w:pPr>
              <w:jc w:val="both"/>
              <w:rPr>
                <w:rFonts w:cstheme="minorHAnsi"/>
                <w:sz w:val="22"/>
                <w:szCs w:val="22"/>
              </w:rPr>
            </w:pPr>
            <w:r w:rsidRPr="00217FBA">
              <w:rPr>
                <w:rFonts w:cstheme="minorHAnsi"/>
                <w:sz w:val="22"/>
                <w:szCs w:val="22"/>
              </w:rPr>
              <w:t>Do you track Rotables with shelf expiry?</w:t>
            </w:r>
            <w:r w:rsidR="00332527">
              <w:rPr>
                <w:rFonts w:cstheme="minorHAnsi"/>
                <w:sz w:val="22"/>
                <w:szCs w:val="22"/>
              </w:rPr>
              <w:t xml:space="preserve"> (form config)</w:t>
            </w:r>
          </w:p>
        </w:tc>
        <w:tc>
          <w:tcPr>
            <w:tcW w:w="6230" w:type="dxa"/>
          </w:tcPr>
          <w:p w14:paraId="43D3695D" w14:textId="77777777" w:rsidR="00217FBA" w:rsidRPr="0019283C" w:rsidRDefault="00217FBA" w:rsidP="007D04E1">
            <w:pPr>
              <w:jc w:val="both"/>
              <w:rPr>
                <w:rFonts w:cstheme="minorHAnsi"/>
                <w:sz w:val="22"/>
                <w:szCs w:val="22"/>
              </w:rPr>
            </w:pPr>
          </w:p>
        </w:tc>
      </w:tr>
      <w:tr w:rsidR="00430EE5" w:rsidRPr="0019283C" w14:paraId="3E462CC9" w14:textId="77777777" w:rsidTr="0009612F">
        <w:trPr>
          <w:cnfStyle w:val="000000100000" w:firstRow="0" w:lastRow="0" w:firstColumn="0" w:lastColumn="0" w:oddVBand="0" w:evenVBand="0" w:oddHBand="1" w:evenHBand="0" w:firstRowFirstColumn="0" w:firstRowLastColumn="0" w:lastRowFirstColumn="0" w:lastRowLastColumn="0"/>
        </w:trPr>
        <w:tc>
          <w:tcPr>
            <w:tcW w:w="440" w:type="dxa"/>
          </w:tcPr>
          <w:p w14:paraId="2ACF65D3" w14:textId="6CF87909" w:rsidR="00430EE5" w:rsidRDefault="003C6C9C" w:rsidP="00D83DA9">
            <w:pPr>
              <w:rPr>
                <w:rFonts w:cstheme="minorHAnsi"/>
                <w:sz w:val="22"/>
                <w:szCs w:val="22"/>
              </w:rPr>
            </w:pPr>
            <w:r>
              <w:rPr>
                <w:rFonts w:cstheme="minorHAnsi"/>
                <w:sz w:val="22"/>
                <w:szCs w:val="22"/>
              </w:rPr>
              <w:t>9</w:t>
            </w:r>
          </w:p>
        </w:tc>
        <w:tc>
          <w:tcPr>
            <w:tcW w:w="7080" w:type="dxa"/>
          </w:tcPr>
          <w:p w14:paraId="71820E24" w14:textId="6084C3AE" w:rsidR="003C6C9C" w:rsidRPr="00217FBA" w:rsidRDefault="003C6C9C" w:rsidP="00826AE6">
            <w:pPr>
              <w:jc w:val="both"/>
              <w:rPr>
                <w:rFonts w:cstheme="minorHAnsi"/>
                <w:sz w:val="22"/>
                <w:szCs w:val="22"/>
              </w:rPr>
            </w:pPr>
            <w:r>
              <w:rPr>
                <w:rFonts w:cstheme="minorHAnsi"/>
                <w:sz w:val="22"/>
                <w:szCs w:val="22"/>
              </w:rPr>
              <w:t>Do you intend to scan and attach the documents to the receiving?</w:t>
            </w:r>
          </w:p>
        </w:tc>
        <w:tc>
          <w:tcPr>
            <w:tcW w:w="6230" w:type="dxa"/>
          </w:tcPr>
          <w:p w14:paraId="256567A7" w14:textId="77777777" w:rsidR="00430EE5" w:rsidRPr="0019283C" w:rsidRDefault="00430EE5" w:rsidP="007D04E1">
            <w:pPr>
              <w:jc w:val="both"/>
              <w:rPr>
                <w:rFonts w:cstheme="minorHAnsi"/>
                <w:sz w:val="22"/>
                <w:szCs w:val="22"/>
              </w:rPr>
            </w:pPr>
          </w:p>
        </w:tc>
      </w:tr>
      <w:tr w:rsidR="003C6C9C" w:rsidRPr="0019283C" w14:paraId="1F73CF6F" w14:textId="77777777" w:rsidTr="0009612F">
        <w:trPr>
          <w:cnfStyle w:val="000000010000" w:firstRow="0" w:lastRow="0" w:firstColumn="0" w:lastColumn="0" w:oddVBand="0" w:evenVBand="0" w:oddHBand="0" w:evenHBand="1" w:firstRowFirstColumn="0" w:firstRowLastColumn="0" w:lastRowFirstColumn="0" w:lastRowLastColumn="0"/>
        </w:trPr>
        <w:tc>
          <w:tcPr>
            <w:tcW w:w="440" w:type="dxa"/>
          </w:tcPr>
          <w:p w14:paraId="5A458F60" w14:textId="75C40904" w:rsidR="003C6C9C" w:rsidRDefault="003C6C9C" w:rsidP="00D83DA9">
            <w:pPr>
              <w:rPr>
                <w:rFonts w:cstheme="minorHAnsi"/>
                <w:sz w:val="22"/>
                <w:szCs w:val="22"/>
              </w:rPr>
            </w:pPr>
            <w:r>
              <w:rPr>
                <w:rFonts w:cstheme="minorHAnsi"/>
                <w:sz w:val="22"/>
                <w:szCs w:val="22"/>
              </w:rPr>
              <w:t>10</w:t>
            </w:r>
          </w:p>
        </w:tc>
        <w:tc>
          <w:tcPr>
            <w:tcW w:w="7080" w:type="dxa"/>
          </w:tcPr>
          <w:p w14:paraId="399A2F1E" w14:textId="4D210C1F" w:rsidR="003C6C9C" w:rsidRDefault="00624DFE" w:rsidP="00826AE6">
            <w:pPr>
              <w:jc w:val="both"/>
              <w:rPr>
                <w:rFonts w:cstheme="minorHAnsi"/>
                <w:sz w:val="22"/>
                <w:szCs w:val="22"/>
              </w:rPr>
            </w:pPr>
            <w:r>
              <w:rPr>
                <w:rFonts w:cstheme="minorHAnsi"/>
                <w:sz w:val="22"/>
                <w:szCs w:val="22"/>
              </w:rPr>
              <w:t>Should the data from the order be displayed at the time of receiving?</w:t>
            </w:r>
          </w:p>
        </w:tc>
        <w:tc>
          <w:tcPr>
            <w:tcW w:w="6230" w:type="dxa"/>
          </w:tcPr>
          <w:p w14:paraId="6B0E522F" w14:textId="77777777" w:rsidR="003C6C9C" w:rsidRPr="0019283C" w:rsidRDefault="003C6C9C" w:rsidP="007D04E1">
            <w:pPr>
              <w:jc w:val="both"/>
              <w:rPr>
                <w:rFonts w:cstheme="minorHAnsi"/>
                <w:sz w:val="22"/>
                <w:szCs w:val="22"/>
              </w:rPr>
            </w:pPr>
          </w:p>
        </w:tc>
      </w:tr>
      <w:tr w:rsidR="00624DFE" w:rsidRPr="0019283C" w14:paraId="7E083DB2" w14:textId="77777777" w:rsidTr="0009612F">
        <w:trPr>
          <w:cnfStyle w:val="000000100000" w:firstRow="0" w:lastRow="0" w:firstColumn="0" w:lastColumn="0" w:oddVBand="0" w:evenVBand="0" w:oddHBand="1" w:evenHBand="0" w:firstRowFirstColumn="0" w:firstRowLastColumn="0" w:lastRowFirstColumn="0" w:lastRowLastColumn="0"/>
        </w:trPr>
        <w:tc>
          <w:tcPr>
            <w:tcW w:w="440" w:type="dxa"/>
          </w:tcPr>
          <w:p w14:paraId="75AF3530" w14:textId="65255F7C" w:rsidR="00624DFE" w:rsidRDefault="00624DFE" w:rsidP="00D83DA9">
            <w:pPr>
              <w:rPr>
                <w:rFonts w:cstheme="minorHAnsi"/>
                <w:sz w:val="22"/>
                <w:szCs w:val="22"/>
              </w:rPr>
            </w:pPr>
            <w:r>
              <w:rPr>
                <w:rFonts w:cstheme="minorHAnsi"/>
                <w:sz w:val="22"/>
                <w:szCs w:val="22"/>
              </w:rPr>
              <w:t>11</w:t>
            </w:r>
          </w:p>
        </w:tc>
        <w:tc>
          <w:tcPr>
            <w:tcW w:w="7080" w:type="dxa"/>
          </w:tcPr>
          <w:p w14:paraId="5D987124" w14:textId="2EE6E721" w:rsidR="00624DFE" w:rsidRDefault="00AC4FD9" w:rsidP="00826AE6">
            <w:pPr>
              <w:jc w:val="both"/>
              <w:rPr>
                <w:rFonts w:cstheme="minorHAnsi"/>
                <w:sz w:val="22"/>
                <w:szCs w:val="22"/>
              </w:rPr>
            </w:pPr>
            <w:r>
              <w:rPr>
                <w:rFonts w:cstheme="minorHAnsi"/>
                <w:sz w:val="22"/>
                <w:szCs w:val="22"/>
              </w:rPr>
              <w:t>When do you want to print the rotable label?</w:t>
            </w:r>
            <w:r w:rsidR="001C0532">
              <w:rPr>
                <w:rFonts w:cstheme="minorHAnsi"/>
                <w:sz w:val="22"/>
                <w:szCs w:val="22"/>
              </w:rPr>
              <w:t xml:space="preserve"> Should the goods receipt note also be printed?</w:t>
            </w:r>
          </w:p>
        </w:tc>
        <w:tc>
          <w:tcPr>
            <w:tcW w:w="6230" w:type="dxa"/>
          </w:tcPr>
          <w:p w14:paraId="3C3951E9" w14:textId="77777777" w:rsidR="00624DFE" w:rsidRPr="0019283C" w:rsidRDefault="00624DFE" w:rsidP="007D04E1">
            <w:pPr>
              <w:jc w:val="both"/>
              <w:rPr>
                <w:rFonts w:cstheme="minorHAnsi"/>
                <w:sz w:val="22"/>
                <w:szCs w:val="22"/>
              </w:rPr>
            </w:pPr>
          </w:p>
        </w:tc>
      </w:tr>
      <w:tr w:rsidR="00F84C52" w:rsidRPr="0019283C" w14:paraId="4D20679B" w14:textId="77777777" w:rsidTr="0009612F">
        <w:trPr>
          <w:cnfStyle w:val="000000010000" w:firstRow="0" w:lastRow="0" w:firstColumn="0" w:lastColumn="0" w:oddVBand="0" w:evenVBand="0" w:oddHBand="0" w:evenHBand="1" w:firstRowFirstColumn="0" w:firstRowLastColumn="0" w:lastRowFirstColumn="0" w:lastRowLastColumn="0"/>
        </w:trPr>
        <w:tc>
          <w:tcPr>
            <w:tcW w:w="440" w:type="dxa"/>
          </w:tcPr>
          <w:p w14:paraId="6FE7F938" w14:textId="291CC9DA" w:rsidR="00F84C52" w:rsidRDefault="00F84C52" w:rsidP="00D83DA9">
            <w:pPr>
              <w:rPr>
                <w:rFonts w:cstheme="minorHAnsi"/>
                <w:sz w:val="22"/>
                <w:szCs w:val="22"/>
              </w:rPr>
            </w:pPr>
            <w:r>
              <w:rPr>
                <w:rFonts w:cstheme="minorHAnsi"/>
                <w:sz w:val="22"/>
                <w:szCs w:val="22"/>
              </w:rPr>
              <w:t>12</w:t>
            </w:r>
          </w:p>
        </w:tc>
        <w:tc>
          <w:tcPr>
            <w:tcW w:w="7080" w:type="dxa"/>
          </w:tcPr>
          <w:p w14:paraId="3150BA27" w14:textId="3C0A97A8" w:rsidR="00630730" w:rsidRDefault="00F84C52" w:rsidP="00826AE6">
            <w:pPr>
              <w:jc w:val="both"/>
              <w:rPr>
                <w:rFonts w:cstheme="minorHAnsi"/>
                <w:sz w:val="22"/>
                <w:szCs w:val="22"/>
              </w:rPr>
            </w:pPr>
            <w:r>
              <w:rPr>
                <w:rFonts w:cstheme="minorHAnsi"/>
                <w:sz w:val="22"/>
                <w:szCs w:val="22"/>
              </w:rPr>
              <w:t xml:space="preserve">For consumables, AMOS generated batch numbers will be used, or </w:t>
            </w:r>
            <w:r w:rsidR="00630730">
              <w:rPr>
                <w:rFonts w:cstheme="minorHAnsi"/>
                <w:sz w:val="22"/>
                <w:szCs w:val="22"/>
              </w:rPr>
              <w:t>want to customize?</w:t>
            </w:r>
          </w:p>
        </w:tc>
        <w:tc>
          <w:tcPr>
            <w:tcW w:w="6230" w:type="dxa"/>
          </w:tcPr>
          <w:p w14:paraId="010237B9" w14:textId="77777777" w:rsidR="00F84C52" w:rsidRPr="0019283C" w:rsidRDefault="00F84C52" w:rsidP="007D04E1">
            <w:pPr>
              <w:jc w:val="both"/>
              <w:rPr>
                <w:rFonts w:cstheme="minorHAnsi"/>
                <w:sz w:val="22"/>
                <w:szCs w:val="22"/>
              </w:rPr>
            </w:pPr>
          </w:p>
        </w:tc>
      </w:tr>
      <w:tr w:rsidR="00630730" w:rsidRPr="0019283C" w14:paraId="5925F568" w14:textId="77777777" w:rsidTr="0009612F">
        <w:trPr>
          <w:cnfStyle w:val="000000100000" w:firstRow="0" w:lastRow="0" w:firstColumn="0" w:lastColumn="0" w:oddVBand="0" w:evenVBand="0" w:oddHBand="1" w:evenHBand="0" w:firstRowFirstColumn="0" w:firstRowLastColumn="0" w:lastRowFirstColumn="0" w:lastRowLastColumn="0"/>
        </w:trPr>
        <w:tc>
          <w:tcPr>
            <w:tcW w:w="440" w:type="dxa"/>
          </w:tcPr>
          <w:p w14:paraId="43EA6B0A" w14:textId="70022AED" w:rsidR="00630730" w:rsidRDefault="00DC5351" w:rsidP="00D83DA9">
            <w:pPr>
              <w:rPr>
                <w:rFonts w:cstheme="minorHAnsi"/>
                <w:sz w:val="22"/>
                <w:szCs w:val="22"/>
              </w:rPr>
            </w:pPr>
            <w:r>
              <w:rPr>
                <w:rFonts w:cstheme="minorHAnsi"/>
                <w:sz w:val="22"/>
                <w:szCs w:val="22"/>
              </w:rPr>
              <w:t>13</w:t>
            </w:r>
          </w:p>
        </w:tc>
        <w:tc>
          <w:tcPr>
            <w:tcW w:w="7080" w:type="dxa"/>
          </w:tcPr>
          <w:p w14:paraId="131932A1" w14:textId="2ACD8AF9" w:rsidR="00630730" w:rsidRDefault="00DC5351" w:rsidP="00826AE6">
            <w:pPr>
              <w:jc w:val="both"/>
              <w:rPr>
                <w:rFonts w:cstheme="minorHAnsi"/>
                <w:sz w:val="22"/>
                <w:szCs w:val="22"/>
              </w:rPr>
            </w:pPr>
            <w:r>
              <w:rPr>
                <w:rFonts w:cstheme="minorHAnsi"/>
                <w:sz w:val="22"/>
                <w:szCs w:val="22"/>
              </w:rPr>
              <w:t>Will there be a temporary receiving location, or receive directly to final location?</w:t>
            </w:r>
          </w:p>
        </w:tc>
        <w:tc>
          <w:tcPr>
            <w:tcW w:w="6230" w:type="dxa"/>
          </w:tcPr>
          <w:p w14:paraId="48B815B7" w14:textId="77777777" w:rsidR="00630730" w:rsidRPr="0019283C" w:rsidRDefault="00630730" w:rsidP="007D04E1">
            <w:pPr>
              <w:jc w:val="both"/>
              <w:rPr>
                <w:rFonts w:cstheme="minorHAnsi"/>
                <w:sz w:val="22"/>
                <w:szCs w:val="22"/>
              </w:rPr>
            </w:pPr>
          </w:p>
        </w:tc>
      </w:tr>
    </w:tbl>
    <w:p w14:paraId="146E844A" w14:textId="77777777" w:rsidR="00FE2679" w:rsidRDefault="00FE2679" w:rsidP="00CF2258">
      <w:pPr>
        <w:spacing w:line="240" w:lineRule="auto"/>
        <w:rPr>
          <w:rFonts w:cstheme="minorHAnsi"/>
          <w:sz w:val="22"/>
          <w:szCs w:val="22"/>
        </w:rPr>
      </w:pPr>
    </w:p>
    <w:p w14:paraId="24C0C939" w14:textId="77777777" w:rsidR="00FE2679" w:rsidRDefault="00FE2679" w:rsidP="00CF2258">
      <w:pPr>
        <w:spacing w:line="240" w:lineRule="auto"/>
        <w:rPr>
          <w:rFonts w:cstheme="minorHAnsi"/>
          <w:sz w:val="22"/>
          <w:szCs w:val="22"/>
        </w:rPr>
      </w:pPr>
    </w:p>
    <w:p w14:paraId="0C38D81C" w14:textId="77777777" w:rsidR="00FE2679" w:rsidRDefault="00FE2679" w:rsidP="00CF2258">
      <w:pPr>
        <w:spacing w:line="240" w:lineRule="auto"/>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6C2C7BA6" w:rsidR="00EC2942" w:rsidRPr="0019283C" w:rsidRDefault="00EC2942" w:rsidP="00A25F63">
      <w:pPr>
        <w:pStyle w:val="Heading1"/>
        <w:numPr>
          <w:ilvl w:val="0"/>
          <w:numId w:val="4"/>
        </w:numPr>
        <w:spacing w:before="0" w:after="120"/>
        <w:ind w:left="284" w:hanging="284"/>
        <w:rPr>
          <w:rFonts w:asciiTheme="minorHAnsi" w:hAnsiTheme="minorHAnsi" w:cstheme="minorHAnsi"/>
          <w:sz w:val="22"/>
          <w:szCs w:val="22"/>
        </w:rPr>
      </w:pPr>
      <w:bookmarkStart w:id="10" w:name="_Toc168645657"/>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CF2258">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CF2258">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CF2258">
            <w:pPr>
              <w:rPr>
                <w:rFonts w:cstheme="minorHAnsi"/>
                <w:sz w:val="22"/>
                <w:szCs w:val="22"/>
              </w:rPr>
            </w:pPr>
            <w:r>
              <w:rPr>
                <w:rFonts w:cstheme="minorHAnsi"/>
                <w:sz w:val="22"/>
                <w:szCs w:val="22"/>
              </w:rPr>
              <w:t>Volume / Manual / Automatic / Static / Dynamic</w:t>
            </w:r>
          </w:p>
        </w:tc>
      </w:tr>
      <w:tr w:rsidR="005E1536" w:rsidRPr="0019283C" w14:paraId="58AB8DE2"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35CD37AC" w14:textId="562445BF" w:rsidR="005E1536" w:rsidRDefault="005E1536" w:rsidP="00CF2258">
            <w:pPr>
              <w:rPr>
                <w:rFonts w:cstheme="minorHAnsi"/>
                <w:sz w:val="22"/>
                <w:szCs w:val="22"/>
              </w:rPr>
            </w:pPr>
          </w:p>
        </w:tc>
        <w:tc>
          <w:tcPr>
            <w:tcW w:w="2978" w:type="dxa"/>
          </w:tcPr>
          <w:p w14:paraId="1CDD9495" w14:textId="77777777" w:rsidR="005E1536" w:rsidRDefault="005E1536" w:rsidP="00CF2258">
            <w:pPr>
              <w:rPr>
                <w:rFonts w:cstheme="minorHAnsi"/>
                <w:sz w:val="22"/>
                <w:szCs w:val="22"/>
              </w:rPr>
            </w:pPr>
          </w:p>
        </w:tc>
        <w:tc>
          <w:tcPr>
            <w:tcW w:w="4677" w:type="dxa"/>
          </w:tcPr>
          <w:p w14:paraId="7B99DC76" w14:textId="77777777" w:rsidR="005E1536" w:rsidRDefault="005E1536" w:rsidP="007D04E1">
            <w:pPr>
              <w:jc w:val="both"/>
              <w:rPr>
                <w:rFonts w:cstheme="minorHAnsi"/>
                <w:sz w:val="22"/>
                <w:szCs w:val="22"/>
              </w:rPr>
            </w:pPr>
          </w:p>
        </w:tc>
      </w:tr>
    </w:tbl>
    <w:p w14:paraId="2CEC4D4C" w14:textId="77777777" w:rsidR="00EC2942" w:rsidRPr="0019283C" w:rsidRDefault="00EC2942" w:rsidP="00CF2258">
      <w:pPr>
        <w:spacing w:line="240" w:lineRule="auto"/>
        <w:rPr>
          <w:rFonts w:cstheme="minorHAnsi"/>
          <w:sz w:val="22"/>
          <w:szCs w:val="22"/>
        </w:rPr>
      </w:pPr>
    </w:p>
    <w:p w14:paraId="005E32DB" w14:textId="026A0ADF" w:rsidR="00EC2942" w:rsidRPr="0019283C" w:rsidRDefault="00026B72" w:rsidP="00A25F63">
      <w:pPr>
        <w:pStyle w:val="Heading1"/>
        <w:numPr>
          <w:ilvl w:val="0"/>
          <w:numId w:val="4"/>
        </w:numPr>
        <w:spacing w:before="0" w:after="120"/>
        <w:ind w:left="284" w:hanging="284"/>
        <w:rPr>
          <w:rFonts w:asciiTheme="minorHAnsi" w:hAnsiTheme="minorHAnsi" w:cstheme="minorHAnsi"/>
          <w:sz w:val="22"/>
          <w:szCs w:val="22"/>
        </w:rPr>
      </w:pPr>
      <w:bookmarkStart w:id="11" w:name="_Toc168645658"/>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14:paraId="38D1B1A8"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788F3DDF" w:rsidR="00BF6240" w:rsidRPr="00BF6240" w:rsidRDefault="00BF6240" w:rsidP="00CF2258">
            <w:pPr>
              <w:rPr>
                <w:sz w:val="22"/>
                <w:szCs w:val="22"/>
                <w:lang w:val="en-GB"/>
              </w:rPr>
            </w:pPr>
            <w:r w:rsidRPr="0AFE30BD">
              <w:rPr>
                <w:sz w:val="22"/>
                <w:szCs w:val="22"/>
                <w:lang w:val="en-GB"/>
              </w:rPr>
              <w:t>Other Software</w:t>
            </w:r>
          </w:p>
        </w:tc>
        <w:tc>
          <w:tcPr>
            <w:tcW w:w="2978" w:type="dxa"/>
          </w:tcPr>
          <w:p w14:paraId="3B5DB0F8" w14:textId="7F6676B1" w:rsidR="00BF6240" w:rsidRPr="0019283C" w:rsidRDefault="00BF6240" w:rsidP="00CF2258">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CF2258">
            <w:pPr>
              <w:rPr>
                <w:rFonts w:cstheme="minorHAnsi"/>
                <w:sz w:val="22"/>
                <w:szCs w:val="22"/>
              </w:rPr>
            </w:pPr>
            <w:r>
              <w:rPr>
                <w:rFonts w:cstheme="minorHAnsi"/>
                <w:sz w:val="22"/>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6DFF9289" w:rsidR="00BF6240" w:rsidRPr="004F37B8" w:rsidRDefault="00BF6240" w:rsidP="00CF2258">
            <w:pPr>
              <w:rPr>
                <w:rFonts w:cstheme="minorHAnsi"/>
                <w:sz w:val="22"/>
                <w:szCs w:val="22"/>
              </w:rPr>
            </w:pPr>
          </w:p>
        </w:tc>
        <w:tc>
          <w:tcPr>
            <w:tcW w:w="2978" w:type="dxa"/>
          </w:tcPr>
          <w:p w14:paraId="2AFDF9BE" w14:textId="1FA08CD7" w:rsidR="00BF6240" w:rsidRPr="0019283C" w:rsidRDefault="00BF6240" w:rsidP="00CF2258">
            <w:pPr>
              <w:rPr>
                <w:rFonts w:cstheme="minorHAnsi"/>
                <w:sz w:val="22"/>
                <w:szCs w:val="22"/>
              </w:rPr>
            </w:pPr>
          </w:p>
        </w:tc>
        <w:tc>
          <w:tcPr>
            <w:tcW w:w="4677" w:type="dxa"/>
          </w:tcPr>
          <w:p w14:paraId="6C62A9D0" w14:textId="58E2A725" w:rsidR="00BF6240" w:rsidRPr="0019283C" w:rsidRDefault="00BF6240" w:rsidP="007D04E1">
            <w:pPr>
              <w:jc w:val="both"/>
              <w:rPr>
                <w:rFonts w:cstheme="minorHAnsi"/>
                <w:sz w:val="22"/>
                <w:szCs w:val="22"/>
              </w:rPr>
            </w:pPr>
          </w:p>
        </w:tc>
      </w:tr>
    </w:tbl>
    <w:p w14:paraId="0CE5344B" w14:textId="77777777" w:rsidR="00B95667" w:rsidRPr="0019283C" w:rsidRDefault="00B95667" w:rsidP="00CF2258">
      <w:pPr>
        <w:spacing w:line="240" w:lineRule="auto"/>
        <w:rPr>
          <w:rFonts w:cstheme="minorHAnsi"/>
          <w:sz w:val="22"/>
          <w:szCs w:val="22"/>
        </w:rPr>
      </w:pPr>
      <w:bookmarkStart w:id="12" w:name="_Toc159516458"/>
    </w:p>
    <w:p w14:paraId="51B32ACC" w14:textId="431FA61E" w:rsidR="001A5AAD" w:rsidRDefault="00EC2942" w:rsidP="00B95667">
      <w:pPr>
        <w:pStyle w:val="Heading1"/>
        <w:numPr>
          <w:ilvl w:val="0"/>
          <w:numId w:val="4"/>
        </w:numPr>
        <w:spacing w:before="0" w:after="120"/>
        <w:ind w:left="284" w:hanging="284"/>
        <w:rPr>
          <w:rFonts w:asciiTheme="minorHAnsi" w:hAnsiTheme="minorHAnsi" w:cstheme="minorHAnsi"/>
          <w:sz w:val="22"/>
          <w:szCs w:val="22"/>
        </w:rPr>
      </w:pPr>
      <w:bookmarkStart w:id="13" w:name="_Toc168645659"/>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4907FA00" w14:textId="77777777" w:rsidR="00BF6240" w:rsidRPr="007D04E1" w:rsidRDefault="00BF6240" w:rsidP="00CF2258">
      <w:pPr>
        <w:spacing w:line="240" w:lineRule="auto"/>
        <w:rPr>
          <w:sz w:val="22"/>
          <w:szCs w:val="22"/>
        </w:rPr>
      </w:pPr>
    </w:p>
    <w:p w14:paraId="4E1B3C7B" w14:textId="159A0AC3" w:rsidR="00760D05" w:rsidRDefault="00CE0C2B" w:rsidP="007748A2">
      <w:pPr>
        <w:pStyle w:val="Heading1"/>
        <w:numPr>
          <w:ilvl w:val="1"/>
          <w:numId w:val="4"/>
        </w:numPr>
        <w:spacing w:before="0" w:after="120"/>
        <w:ind w:left="284" w:hanging="284"/>
        <w:rPr>
          <w:rFonts w:asciiTheme="minorHAnsi" w:hAnsiTheme="minorHAnsi" w:cstheme="minorHAnsi"/>
          <w:sz w:val="22"/>
          <w:szCs w:val="22"/>
        </w:rPr>
      </w:pPr>
      <w:bookmarkStart w:id="16" w:name="_Toc168645660"/>
      <w:r>
        <w:rPr>
          <w:rFonts w:asciiTheme="minorHAnsi" w:hAnsiTheme="minorHAnsi" w:cstheme="minorHAnsi"/>
          <w:sz w:val="22"/>
          <w:szCs w:val="22"/>
        </w:rPr>
        <w:t>Configuration APNs</w:t>
      </w:r>
      <w:bookmarkEnd w:id="16"/>
    </w:p>
    <w:p w14:paraId="1ACCE601" w14:textId="77777777" w:rsidR="00ED5BF4" w:rsidRDefault="00ED5BF4" w:rsidP="00ED5BF4"/>
    <w:tbl>
      <w:tblPr>
        <w:tblStyle w:val="TableAMOS"/>
        <w:tblW w:w="9351" w:type="dxa"/>
        <w:tblLook w:val="04A0" w:firstRow="1" w:lastRow="0" w:firstColumn="1" w:lastColumn="0" w:noHBand="0" w:noVBand="1"/>
      </w:tblPr>
      <w:tblGrid>
        <w:gridCol w:w="2689"/>
        <w:gridCol w:w="6662"/>
      </w:tblGrid>
      <w:tr w:rsidR="00ED5BF4" w:rsidRPr="0019283C" w14:paraId="1E0AB2B8" w14:textId="77777777" w:rsidTr="00F01342">
        <w:trPr>
          <w:cnfStyle w:val="100000000000" w:firstRow="1" w:lastRow="0" w:firstColumn="0" w:lastColumn="0" w:oddVBand="0" w:evenVBand="0" w:oddHBand="0" w:evenHBand="0" w:firstRowFirstColumn="0" w:firstRowLastColumn="0" w:lastRowFirstColumn="0" w:lastRowLastColumn="0"/>
          <w:tblHeader/>
        </w:trPr>
        <w:tc>
          <w:tcPr>
            <w:tcW w:w="2689" w:type="dxa"/>
          </w:tcPr>
          <w:p w14:paraId="71EBEA72" w14:textId="60C452DF" w:rsidR="00ED5BF4" w:rsidRPr="00ED5BF4" w:rsidRDefault="00ED5BF4" w:rsidP="00F01342">
            <w:pPr>
              <w:rPr>
                <w:rFonts w:cstheme="minorHAnsi"/>
                <w:sz w:val="22"/>
                <w:szCs w:val="22"/>
              </w:rPr>
            </w:pPr>
            <w:r>
              <w:rPr>
                <w:rFonts w:cstheme="minorHAnsi"/>
                <w:sz w:val="22"/>
                <w:szCs w:val="22"/>
              </w:rPr>
              <w:t>APN</w:t>
            </w:r>
          </w:p>
        </w:tc>
        <w:tc>
          <w:tcPr>
            <w:tcW w:w="6662" w:type="dxa"/>
          </w:tcPr>
          <w:p w14:paraId="028E0962" w14:textId="77777777" w:rsidR="00ED5BF4" w:rsidRPr="001A5AAD" w:rsidRDefault="00ED5BF4" w:rsidP="00F01342">
            <w:pPr>
              <w:rPr>
                <w:rFonts w:cstheme="minorHAnsi"/>
                <w:sz w:val="22"/>
                <w:szCs w:val="22"/>
              </w:rPr>
            </w:pPr>
            <w:r>
              <w:rPr>
                <w:rFonts w:cstheme="minorHAnsi"/>
                <w:sz w:val="22"/>
                <w:szCs w:val="22"/>
              </w:rPr>
              <w:t>Notes</w:t>
            </w:r>
          </w:p>
        </w:tc>
      </w:tr>
      <w:tr w:rsidR="00ED5BF4" w:rsidRPr="0019283C" w14:paraId="0FF51915" w14:textId="77777777" w:rsidTr="00F01342">
        <w:trPr>
          <w:cnfStyle w:val="000000100000" w:firstRow="0" w:lastRow="0" w:firstColumn="0" w:lastColumn="0" w:oddVBand="0" w:evenVBand="0" w:oddHBand="1" w:evenHBand="0" w:firstRowFirstColumn="0" w:firstRowLastColumn="0" w:lastRowFirstColumn="0" w:lastRowLastColumn="0"/>
        </w:trPr>
        <w:tc>
          <w:tcPr>
            <w:tcW w:w="2689" w:type="dxa"/>
          </w:tcPr>
          <w:p w14:paraId="1B770694" w14:textId="52C48695" w:rsidR="00ED5BF4" w:rsidRPr="008E37AF" w:rsidRDefault="008D60CD" w:rsidP="00DB2311">
            <w:pPr>
              <w:jc w:val="left"/>
              <w:rPr>
                <w:rFonts w:cstheme="minorHAnsi"/>
                <w:sz w:val="22"/>
                <w:szCs w:val="22"/>
              </w:rPr>
            </w:pPr>
            <w:r>
              <w:rPr>
                <w:rFonts w:cstheme="minorHAnsi"/>
                <w:sz w:val="22"/>
                <w:szCs w:val="22"/>
              </w:rPr>
              <w:t>1444 – Form Configuration</w:t>
            </w:r>
          </w:p>
        </w:tc>
        <w:tc>
          <w:tcPr>
            <w:tcW w:w="6662" w:type="dxa"/>
          </w:tcPr>
          <w:p w14:paraId="40441C0E" w14:textId="77D158C5" w:rsidR="00ED5BF4" w:rsidRPr="005E266C" w:rsidRDefault="00ED6DF3" w:rsidP="00826AE6">
            <w:pPr>
              <w:jc w:val="both"/>
              <w:rPr>
                <w:rFonts w:cstheme="minorHAnsi"/>
                <w:sz w:val="22"/>
                <w:szCs w:val="22"/>
              </w:rPr>
            </w:pPr>
            <w:r>
              <w:rPr>
                <w:rFonts w:cstheme="minorHAnsi"/>
                <w:sz w:val="22"/>
                <w:szCs w:val="22"/>
              </w:rPr>
              <w:t xml:space="preserve">Under the </w:t>
            </w:r>
            <w:r w:rsidR="00AC68CE">
              <w:rPr>
                <w:rFonts w:cstheme="minorHAnsi"/>
                <w:sz w:val="22"/>
                <w:szCs w:val="22"/>
              </w:rPr>
              <w:t xml:space="preserve">goods receiving </w:t>
            </w:r>
            <w:r>
              <w:rPr>
                <w:rFonts w:cstheme="minorHAnsi"/>
                <w:sz w:val="22"/>
                <w:szCs w:val="22"/>
              </w:rPr>
              <w:t xml:space="preserve">section, </w:t>
            </w:r>
            <w:r w:rsidR="00AF16C9">
              <w:rPr>
                <w:rFonts w:cstheme="minorHAnsi"/>
                <w:sz w:val="22"/>
                <w:szCs w:val="22"/>
              </w:rPr>
              <w:t xml:space="preserve">configure the </w:t>
            </w:r>
            <w:r w:rsidR="00AC68CE">
              <w:rPr>
                <w:rFonts w:cstheme="minorHAnsi"/>
                <w:sz w:val="22"/>
                <w:szCs w:val="22"/>
              </w:rPr>
              <w:t xml:space="preserve">goods receiving and, component inspection &amp; records </w:t>
            </w:r>
            <w:r w:rsidR="0027493D">
              <w:rPr>
                <w:rFonts w:cstheme="minorHAnsi"/>
                <w:sz w:val="22"/>
                <w:szCs w:val="22"/>
              </w:rPr>
              <w:t xml:space="preserve">forms </w:t>
            </w:r>
            <w:r w:rsidR="0095778D">
              <w:rPr>
                <w:rFonts w:cstheme="minorHAnsi"/>
                <w:sz w:val="22"/>
                <w:szCs w:val="22"/>
              </w:rPr>
              <w:t xml:space="preserve">according </w:t>
            </w:r>
            <w:r w:rsidR="0027493D">
              <w:rPr>
                <w:rFonts w:cstheme="minorHAnsi"/>
                <w:sz w:val="22"/>
                <w:szCs w:val="22"/>
              </w:rPr>
              <w:t>to the company needs.</w:t>
            </w:r>
          </w:p>
        </w:tc>
      </w:tr>
      <w:tr w:rsidR="00ED5BF4" w:rsidRPr="0019283C" w14:paraId="3E368E6A" w14:textId="77777777" w:rsidTr="00F01342">
        <w:trPr>
          <w:cnfStyle w:val="000000010000" w:firstRow="0" w:lastRow="0" w:firstColumn="0" w:lastColumn="0" w:oddVBand="0" w:evenVBand="0" w:oddHBand="0" w:evenHBand="1" w:firstRowFirstColumn="0" w:firstRowLastColumn="0" w:lastRowFirstColumn="0" w:lastRowLastColumn="0"/>
        </w:trPr>
        <w:tc>
          <w:tcPr>
            <w:tcW w:w="2689" w:type="dxa"/>
          </w:tcPr>
          <w:p w14:paraId="48D005DB" w14:textId="0743AA7E" w:rsidR="00ED5BF4" w:rsidRPr="005E0DF9" w:rsidRDefault="0096482D" w:rsidP="00DB2311">
            <w:pPr>
              <w:jc w:val="left"/>
              <w:rPr>
                <w:rFonts w:cstheme="minorHAnsi"/>
                <w:sz w:val="22"/>
                <w:szCs w:val="22"/>
              </w:rPr>
            </w:pPr>
            <w:r>
              <w:rPr>
                <w:rFonts w:cstheme="minorHAnsi"/>
                <w:sz w:val="22"/>
                <w:szCs w:val="22"/>
              </w:rPr>
              <w:t>1014 – Logistics Administration</w:t>
            </w:r>
          </w:p>
        </w:tc>
        <w:tc>
          <w:tcPr>
            <w:tcW w:w="6662" w:type="dxa"/>
          </w:tcPr>
          <w:p w14:paraId="6F7D8A7B" w14:textId="357BA043" w:rsidR="00ED5BF4" w:rsidRPr="00E95AFE" w:rsidRDefault="00F30617" w:rsidP="00826AE6">
            <w:pPr>
              <w:jc w:val="both"/>
              <w:rPr>
                <w:rFonts w:cstheme="minorHAnsi"/>
                <w:sz w:val="22"/>
                <w:szCs w:val="22"/>
              </w:rPr>
            </w:pPr>
            <w:r>
              <w:rPr>
                <w:rFonts w:cstheme="minorHAnsi"/>
                <w:sz w:val="22"/>
                <w:szCs w:val="22"/>
              </w:rPr>
              <w:t xml:space="preserve">Define various </w:t>
            </w:r>
            <w:r w:rsidR="00554426">
              <w:rPr>
                <w:rFonts w:cstheme="minorHAnsi"/>
                <w:sz w:val="22"/>
                <w:szCs w:val="22"/>
              </w:rPr>
              <w:t>options/features/conditions</w:t>
            </w:r>
            <w:r w:rsidR="00687D34">
              <w:rPr>
                <w:rFonts w:cstheme="minorHAnsi"/>
                <w:sz w:val="22"/>
                <w:szCs w:val="22"/>
              </w:rPr>
              <w:t xml:space="preserve"> relevant to </w:t>
            </w:r>
            <w:r w:rsidR="00510B4B">
              <w:rPr>
                <w:rFonts w:cstheme="minorHAnsi"/>
                <w:sz w:val="22"/>
                <w:szCs w:val="22"/>
              </w:rPr>
              <w:t xml:space="preserve">receiving </w:t>
            </w:r>
            <w:r w:rsidR="00CD7D95">
              <w:rPr>
                <w:rFonts w:cstheme="minorHAnsi"/>
                <w:sz w:val="22"/>
                <w:szCs w:val="22"/>
              </w:rPr>
              <w:t xml:space="preserve">for </w:t>
            </w:r>
            <w:r w:rsidR="00BB1896" w:rsidRPr="00BB1896">
              <w:rPr>
                <w:rFonts w:cstheme="minorHAnsi"/>
                <w:sz w:val="22"/>
                <w:szCs w:val="22"/>
              </w:rPr>
              <w:t xml:space="preserve">Order </w:t>
            </w:r>
            <w:r w:rsidR="00687D34">
              <w:rPr>
                <w:rFonts w:cstheme="minorHAnsi"/>
                <w:sz w:val="22"/>
                <w:szCs w:val="22"/>
              </w:rPr>
              <w:t xml:space="preserve">Management </w:t>
            </w:r>
            <w:r w:rsidR="00BB1896" w:rsidRPr="00BB1896">
              <w:rPr>
                <w:rFonts w:cstheme="minorHAnsi"/>
                <w:sz w:val="22"/>
                <w:szCs w:val="22"/>
              </w:rPr>
              <w:t>and Shipment modules</w:t>
            </w:r>
            <w:r w:rsidR="00BB1896">
              <w:rPr>
                <w:rFonts w:cstheme="minorHAnsi"/>
                <w:sz w:val="22"/>
                <w:szCs w:val="22"/>
              </w:rPr>
              <w:t>.</w:t>
            </w:r>
          </w:p>
        </w:tc>
      </w:tr>
      <w:tr w:rsidR="00493056" w:rsidRPr="0019283C" w14:paraId="21FD5BBC" w14:textId="77777777" w:rsidTr="00F01342">
        <w:trPr>
          <w:cnfStyle w:val="000000100000" w:firstRow="0" w:lastRow="0" w:firstColumn="0" w:lastColumn="0" w:oddVBand="0" w:evenVBand="0" w:oddHBand="1" w:evenHBand="0" w:firstRowFirstColumn="0" w:firstRowLastColumn="0" w:lastRowFirstColumn="0" w:lastRowLastColumn="0"/>
        </w:trPr>
        <w:tc>
          <w:tcPr>
            <w:tcW w:w="2689" w:type="dxa"/>
          </w:tcPr>
          <w:p w14:paraId="799CF811" w14:textId="1B14904C" w:rsidR="00493056" w:rsidRPr="00493056" w:rsidRDefault="00493056" w:rsidP="00DB2311">
            <w:pPr>
              <w:jc w:val="left"/>
              <w:rPr>
                <w:rFonts w:cstheme="minorHAnsi"/>
                <w:sz w:val="22"/>
                <w:szCs w:val="22"/>
              </w:rPr>
            </w:pPr>
            <w:r>
              <w:rPr>
                <w:rFonts w:cstheme="minorHAnsi"/>
                <w:sz w:val="22"/>
                <w:szCs w:val="22"/>
              </w:rPr>
              <w:t>2409 – Store Configuration</w:t>
            </w:r>
          </w:p>
        </w:tc>
        <w:tc>
          <w:tcPr>
            <w:tcW w:w="6662" w:type="dxa"/>
          </w:tcPr>
          <w:p w14:paraId="15E58A75" w14:textId="100059AF" w:rsidR="00493056" w:rsidRPr="00493056" w:rsidRDefault="00493056" w:rsidP="00826AE6">
            <w:pPr>
              <w:jc w:val="both"/>
              <w:rPr>
                <w:rFonts w:cstheme="minorHAnsi"/>
                <w:sz w:val="22"/>
                <w:szCs w:val="22"/>
              </w:rPr>
            </w:pPr>
            <w:r>
              <w:rPr>
                <w:rFonts w:cstheme="minorHAnsi"/>
                <w:sz w:val="22"/>
                <w:szCs w:val="22"/>
              </w:rPr>
              <w:t>Define</w:t>
            </w:r>
            <w:r w:rsidR="00D32528">
              <w:rPr>
                <w:rFonts w:cstheme="minorHAnsi"/>
                <w:sz w:val="22"/>
                <w:szCs w:val="22"/>
              </w:rPr>
              <w:t xml:space="preserve"> required locations for receiving and quarantine.</w:t>
            </w:r>
          </w:p>
        </w:tc>
      </w:tr>
    </w:tbl>
    <w:p w14:paraId="41A855AF" w14:textId="77777777" w:rsidR="00ED5BF4" w:rsidRPr="00ED5BF4" w:rsidRDefault="00ED5BF4" w:rsidP="00ED5BF4"/>
    <w:p w14:paraId="120885DF" w14:textId="32B7BEB0" w:rsidR="00EC2942" w:rsidRPr="0019283C" w:rsidRDefault="00EC2942" w:rsidP="007748A2">
      <w:pPr>
        <w:pStyle w:val="Heading1"/>
        <w:numPr>
          <w:ilvl w:val="1"/>
          <w:numId w:val="4"/>
        </w:numPr>
        <w:spacing w:before="0" w:after="120"/>
        <w:ind w:left="284" w:hanging="284"/>
        <w:rPr>
          <w:rFonts w:asciiTheme="minorHAnsi" w:hAnsiTheme="minorHAnsi" w:cstheme="minorHAnsi"/>
          <w:sz w:val="22"/>
          <w:szCs w:val="22"/>
        </w:rPr>
      </w:pPr>
      <w:bookmarkStart w:id="17" w:name="_Toc168645661"/>
      <w:r w:rsidRPr="0019283C">
        <w:rPr>
          <w:rFonts w:asciiTheme="minorHAnsi" w:hAnsiTheme="minorHAnsi" w:cstheme="minorHAnsi"/>
          <w:sz w:val="22"/>
          <w:szCs w:val="22"/>
        </w:rPr>
        <w:t>Basic Data</w:t>
      </w:r>
      <w:bookmarkEnd w:id="17"/>
      <w:r w:rsidRPr="0019283C">
        <w:rPr>
          <w:rFonts w:asciiTheme="minorHAnsi" w:hAnsiTheme="minorHAnsi" w:cstheme="minorHAnsi"/>
          <w:sz w:val="22"/>
          <w:szCs w:val="22"/>
        </w:rPr>
        <w:t xml:space="preserve"> </w:t>
      </w:r>
      <w:bookmarkEnd w:id="14"/>
    </w:p>
    <w:p w14:paraId="6C0485D1"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2689"/>
        <w:gridCol w:w="6662"/>
      </w:tblGrid>
      <w:tr w:rsidR="00EC2942" w:rsidRPr="0019283C" w14:paraId="256E2517" w14:textId="77777777" w:rsidTr="002832B1">
        <w:trPr>
          <w:cnfStyle w:val="100000000000" w:firstRow="1" w:lastRow="0" w:firstColumn="0" w:lastColumn="0" w:oddVBand="0" w:evenVBand="0" w:oddHBand="0" w:evenHBand="0" w:firstRowFirstColumn="0" w:firstRowLastColumn="0" w:lastRowFirstColumn="0" w:lastRowLastColumn="0"/>
          <w:tblHeader/>
        </w:trPr>
        <w:tc>
          <w:tcPr>
            <w:tcW w:w="2689" w:type="dxa"/>
          </w:tcPr>
          <w:p w14:paraId="1F735B9F" w14:textId="694480D6" w:rsidR="00EC2942" w:rsidRPr="0019283C" w:rsidRDefault="00EC2942" w:rsidP="00CF2258">
            <w:pPr>
              <w:rPr>
                <w:rFonts w:cstheme="minorHAnsi"/>
                <w:sz w:val="22"/>
                <w:szCs w:val="22"/>
              </w:rPr>
            </w:pPr>
            <w:r w:rsidRPr="0019283C">
              <w:rPr>
                <w:rFonts w:cstheme="minorHAnsi"/>
                <w:sz w:val="22"/>
                <w:szCs w:val="22"/>
              </w:rPr>
              <w:t>Basic Data Table</w:t>
            </w:r>
          </w:p>
        </w:tc>
        <w:tc>
          <w:tcPr>
            <w:tcW w:w="6662" w:type="dxa"/>
          </w:tcPr>
          <w:p w14:paraId="278E9EC8" w14:textId="6A7A027E" w:rsidR="00EC2942" w:rsidRPr="001A5AAD" w:rsidRDefault="001A5AAD" w:rsidP="00CF2258">
            <w:pPr>
              <w:rPr>
                <w:rFonts w:cstheme="minorHAnsi"/>
                <w:sz w:val="22"/>
                <w:szCs w:val="22"/>
              </w:rPr>
            </w:pPr>
            <w:r>
              <w:rPr>
                <w:rFonts w:cstheme="minorHAnsi"/>
                <w:sz w:val="22"/>
                <w:szCs w:val="22"/>
              </w:rPr>
              <w:t>Notes</w:t>
            </w:r>
          </w:p>
        </w:tc>
      </w:tr>
      <w:tr w:rsidR="00EC2942" w:rsidRPr="0019283C" w14:paraId="5BEF6990"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D91B34F" w14:textId="0F3B3B7A" w:rsidR="00EC2942" w:rsidRPr="0015298D" w:rsidRDefault="00E52F87" w:rsidP="00CF2258">
            <w:pPr>
              <w:rPr>
                <w:rFonts w:cstheme="minorHAnsi"/>
                <w:sz w:val="22"/>
                <w:szCs w:val="22"/>
              </w:rPr>
            </w:pPr>
            <w:r w:rsidRPr="0015298D">
              <w:rPr>
                <w:rFonts w:cstheme="minorHAnsi"/>
                <w:sz w:val="22"/>
                <w:szCs w:val="22"/>
              </w:rPr>
              <w:t>Part Rejection Reason</w:t>
            </w:r>
          </w:p>
        </w:tc>
        <w:tc>
          <w:tcPr>
            <w:tcW w:w="6662" w:type="dxa"/>
          </w:tcPr>
          <w:p w14:paraId="299889E9" w14:textId="67FB0C44" w:rsidR="00EC2942" w:rsidRPr="0015298D" w:rsidRDefault="00FF235F" w:rsidP="00826AE6">
            <w:pPr>
              <w:jc w:val="both"/>
              <w:rPr>
                <w:rFonts w:cstheme="minorHAnsi"/>
                <w:sz w:val="22"/>
                <w:szCs w:val="22"/>
              </w:rPr>
            </w:pPr>
            <w:r w:rsidRPr="0015298D">
              <w:rPr>
                <w:rFonts w:cstheme="minorHAnsi"/>
                <w:sz w:val="22"/>
                <w:szCs w:val="22"/>
              </w:rPr>
              <w:t>Rejection reasons for pre-receiving.</w:t>
            </w:r>
          </w:p>
        </w:tc>
      </w:tr>
    </w:tbl>
    <w:p w14:paraId="150E0DBE" w14:textId="77777777" w:rsidR="00EC2942" w:rsidRPr="0019283C" w:rsidRDefault="00EC2942" w:rsidP="00CF2258">
      <w:pPr>
        <w:spacing w:line="240" w:lineRule="auto"/>
        <w:rPr>
          <w:rFonts w:cstheme="minorHAnsi"/>
          <w:sz w:val="22"/>
          <w:szCs w:val="22"/>
        </w:rPr>
      </w:pPr>
    </w:p>
    <w:p w14:paraId="5731F6A8" w14:textId="77777777" w:rsidR="00EC2942" w:rsidRPr="0019283C" w:rsidRDefault="00EC2942" w:rsidP="007E5DB9">
      <w:pPr>
        <w:pStyle w:val="Heading1"/>
        <w:numPr>
          <w:ilvl w:val="1"/>
          <w:numId w:val="4"/>
        </w:numPr>
        <w:spacing w:before="0" w:after="120"/>
        <w:ind w:left="284" w:hanging="284"/>
        <w:rPr>
          <w:rFonts w:asciiTheme="minorHAnsi" w:hAnsiTheme="minorHAnsi" w:cstheme="minorHAnsi"/>
          <w:sz w:val="22"/>
          <w:szCs w:val="22"/>
        </w:rPr>
      </w:pPr>
      <w:bookmarkStart w:id="18" w:name="_Toc168645662"/>
      <w:r w:rsidRPr="0019283C">
        <w:rPr>
          <w:rFonts w:asciiTheme="minorHAnsi" w:hAnsiTheme="minorHAnsi" w:cstheme="minorHAnsi"/>
          <w:sz w:val="22"/>
          <w:szCs w:val="22"/>
        </w:rPr>
        <w:t>Parameters</w:t>
      </w:r>
      <w:bookmarkEnd w:id="15"/>
      <w:bookmarkEnd w:id="18"/>
    </w:p>
    <w:p w14:paraId="32D0738F"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1394"/>
        <w:gridCol w:w="3421"/>
        <w:gridCol w:w="3544"/>
        <w:gridCol w:w="992"/>
      </w:tblGrid>
      <w:tr w:rsidR="0015298D" w:rsidRPr="0019283C" w14:paraId="5E98A557" w14:textId="77777777" w:rsidTr="00BF6240">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E01DCD" w14:textId="77777777" w:rsidR="0015298D" w:rsidRPr="0019283C" w:rsidRDefault="0015298D" w:rsidP="00CF2258">
            <w:pPr>
              <w:rPr>
                <w:rFonts w:cstheme="minorHAnsi"/>
                <w:sz w:val="22"/>
                <w:szCs w:val="22"/>
              </w:rPr>
            </w:pPr>
            <w:r w:rsidRPr="0019283C">
              <w:rPr>
                <w:rFonts w:cstheme="minorHAnsi"/>
                <w:sz w:val="22"/>
                <w:szCs w:val="22"/>
              </w:rPr>
              <w:t>Parameter Code</w:t>
            </w:r>
          </w:p>
        </w:tc>
        <w:tc>
          <w:tcPr>
            <w:tcW w:w="3421" w:type="dxa"/>
          </w:tcPr>
          <w:p w14:paraId="4DE40FEC" w14:textId="77777777" w:rsidR="0015298D" w:rsidRPr="0019283C" w:rsidRDefault="0015298D" w:rsidP="00CF2258">
            <w:pPr>
              <w:rPr>
                <w:rFonts w:cstheme="minorHAnsi"/>
                <w:sz w:val="22"/>
                <w:szCs w:val="22"/>
              </w:rPr>
            </w:pPr>
            <w:r w:rsidRPr="0019283C">
              <w:rPr>
                <w:rFonts w:cstheme="minorHAnsi"/>
                <w:sz w:val="22"/>
                <w:szCs w:val="22"/>
              </w:rPr>
              <w:t>Parameter Name</w:t>
            </w:r>
          </w:p>
        </w:tc>
        <w:tc>
          <w:tcPr>
            <w:tcW w:w="3544" w:type="dxa"/>
          </w:tcPr>
          <w:p w14:paraId="4143B164" w14:textId="77777777" w:rsidR="0015298D" w:rsidRPr="001A5AAD" w:rsidRDefault="0015298D" w:rsidP="00CF2258">
            <w:pPr>
              <w:rPr>
                <w:rFonts w:cstheme="minorHAnsi"/>
                <w:sz w:val="22"/>
                <w:szCs w:val="22"/>
              </w:rPr>
            </w:pPr>
            <w:r>
              <w:rPr>
                <w:rFonts w:cstheme="minorHAnsi"/>
                <w:sz w:val="22"/>
                <w:szCs w:val="22"/>
              </w:rPr>
              <w:t>Notes</w:t>
            </w:r>
          </w:p>
        </w:tc>
        <w:tc>
          <w:tcPr>
            <w:tcW w:w="992" w:type="dxa"/>
          </w:tcPr>
          <w:p w14:paraId="5CF92F4E" w14:textId="77777777" w:rsidR="0015298D" w:rsidRDefault="0015298D" w:rsidP="00CF2258">
            <w:pPr>
              <w:rPr>
                <w:rFonts w:cstheme="minorHAnsi"/>
                <w:sz w:val="22"/>
                <w:szCs w:val="22"/>
              </w:rPr>
            </w:pPr>
          </w:p>
        </w:tc>
      </w:tr>
      <w:tr w:rsidR="0015298D" w:rsidRPr="0019283C" w14:paraId="19330078"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210BEAED" w14:textId="77777777" w:rsidR="0015298D" w:rsidRPr="00AA116E" w:rsidRDefault="0015298D" w:rsidP="00CF2258">
            <w:pPr>
              <w:rPr>
                <w:rFonts w:cstheme="minorHAnsi"/>
                <w:sz w:val="22"/>
                <w:szCs w:val="22"/>
              </w:rPr>
            </w:pPr>
            <w:r>
              <w:rPr>
                <w:rFonts w:cstheme="minorHAnsi"/>
                <w:sz w:val="22"/>
                <w:szCs w:val="22"/>
              </w:rPr>
              <w:t>824</w:t>
            </w:r>
          </w:p>
        </w:tc>
        <w:tc>
          <w:tcPr>
            <w:tcW w:w="3421" w:type="dxa"/>
          </w:tcPr>
          <w:p w14:paraId="61404449" w14:textId="77777777" w:rsidR="0015298D" w:rsidRPr="00F82D93" w:rsidRDefault="0015298D" w:rsidP="00CF2258">
            <w:pPr>
              <w:rPr>
                <w:rFonts w:cstheme="minorHAnsi"/>
                <w:sz w:val="22"/>
                <w:szCs w:val="22"/>
                <w:lang w:val="pt-BR"/>
              </w:rPr>
            </w:pPr>
            <w:r w:rsidRPr="00F82D93">
              <w:rPr>
                <w:rFonts w:cstheme="minorHAnsi"/>
                <w:sz w:val="22"/>
                <w:szCs w:val="22"/>
                <w:lang w:val="pt-BR"/>
              </w:rPr>
              <w:t xml:space="preserve">Print </w:t>
            </w:r>
            <w:proofErr w:type="spellStart"/>
            <w:r w:rsidRPr="00F82D93">
              <w:rPr>
                <w:rFonts w:cstheme="minorHAnsi"/>
                <w:sz w:val="22"/>
                <w:szCs w:val="22"/>
                <w:lang w:val="pt-BR"/>
              </w:rPr>
              <w:t>barcode</w:t>
            </w:r>
            <w:proofErr w:type="spellEnd"/>
            <w:r w:rsidRPr="00F82D93">
              <w:rPr>
                <w:rFonts w:cstheme="minorHAnsi"/>
                <w:sz w:val="22"/>
                <w:szCs w:val="22"/>
                <w:lang w:val="pt-BR"/>
              </w:rPr>
              <w:t>/</w:t>
            </w:r>
            <w:proofErr w:type="spellStart"/>
            <w:r w:rsidRPr="00F82D93">
              <w:rPr>
                <w:rFonts w:cstheme="minorHAnsi"/>
                <w:sz w:val="22"/>
                <w:szCs w:val="22"/>
                <w:lang w:val="pt-BR"/>
              </w:rPr>
              <w:t>certificate</w:t>
            </w:r>
            <w:proofErr w:type="spellEnd"/>
            <w:r w:rsidRPr="00F82D93">
              <w:rPr>
                <w:rFonts w:cstheme="minorHAnsi"/>
                <w:sz w:val="22"/>
                <w:szCs w:val="22"/>
                <w:lang w:val="pt-BR"/>
              </w:rPr>
              <w:t xml:space="preserve"> (</w:t>
            </w:r>
            <w:r w:rsidRPr="004E7DE9">
              <w:rPr>
                <w:rFonts w:cstheme="minorHAnsi"/>
                <w:sz w:val="22"/>
                <w:szCs w:val="22"/>
                <w:lang w:val="pt-BR"/>
              </w:rPr>
              <w:t>Y</w:t>
            </w:r>
            <w:r w:rsidRPr="00F82D93">
              <w:rPr>
                <w:rFonts w:cstheme="minorHAnsi"/>
                <w:sz w:val="22"/>
                <w:szCs w:val="22"/>
                <w:lang w:val="pt-BR"/>
              </w:rPr>
              <w:t>/</w:t>
            </w:r>
            <w:r w:rsidRPr="004E7DE9">
              <w:rPr>
                <w:rFonts w:cstheme="minorHAnsi"/>
                <w:sz w:val="22"/>
                <w:szCs w:val="22"/>
                <w:lang w:val="pt-BR"/>
              </w:rPr>
              <w:t>N</w:t>
            </w:r>
            <w:r w:rsidRPr="00F82D93">
              <w:rPr>
                <w:rFonts w:cstheme="minorHAnsi"/>
                <w:sz w:val="22"/>
                <w:szCs w:val="22"/>
                <w:lang w:val="pt-BR"/>
              </w:rPr>
              <w:t>)</w:t>
            </w:r>
          </w:p>
        </w:tc>
        <w:tc>
          <w:tcPr>
            <w:tcW w:w="3544" w:type="dxa"/>
          </w:tcPr>
          <w:p w14:paraId="79889B94" w14:textId="77777777" w:rsidR="0015298D" w:rsidRPr="00A20297" w:rsidRDefault="0015298D" w:rsidP="00826AE6">
            <w:pPr>
              <w:jc w:val="both"/>
              <w:rPr>
                <w:rFonts w:cstheme="minorHAnsi"/>
                <w:sz w:val="22"/>
                <w:szCs w:val="22"/>
              </w:rPr>
            </w:pPr>
            <w:r>
              <w:rPr>
                <w:rFonts w:cstheme="minorHAnsi"/>
                <w:sz w:val="22"/>
                <w:szCs w:val="22"/>
              </w:rPr>
              <w:t>Define</w:t>
            </w:r>
            <w:r w:rsidRPr="006A4DE9">
              <w:rPr>
                <w:rFonts w:cstheme="minorHAnsi"/>
                <w:sz w:val="22"/>
                <w:szCs w:val="22"/>
              </w:rPr>
              <w:t xml:space="preserve"> whether you want to print additional Certificate/Barcode labels or not.</w:t>
            </w:r>
          </w:p>
        </w:tc>
        <w:tc>
          <w:tcPr>
            <w:tcW w:w="992" w:type="dxa"/>
          </w:tcPr>
          <w:p w14:paraId="08C56EA9" w14:textId="77777777" w:rsidR="0015298D" w:rsidRPr="00A20297" w:rsidRDefault="0015298D" w:rsidP="00CF2258">
            <w:pPr>
              <w:rPr>
                <w:rFonts w:cstheme="minorHAnsi"/>
                <w:sz w:val="22"/>
                <w:szCs w:val="22"/>
              </w:rPr>
            </w:pPr>
          </w:p>
        </w:tc>
      </w:tr>
      <w:tr w:rsidR="0015298D" w:rsidRPr="0019283C" w14:paraId="35025EF7"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54A5C27A" w14:textId="77777777" w:rsidR="0015298D" w:rsidRPr="00B942B2" w:rsidRDefault="0015298D" w:rsidP="00CF2258">
            <w:pPr>
              <w:rPr>
                <w:rFonts w:cstheme="minorHAnsi"/>
                <w:sz w:val="22"/>
                <w:szCs w:val="22"/>
              </w:rPr>
            </w:pPr>
            <w:r>
              <w:rPr>
                <w:rFonts w:cstheme="minorHAnsi"/>
                <w:sz w:val="22"/>
                <w:szCs w:val="22"/>
              </w:rPr>
              <w:t>852</w:t>
            </w:r>
          </w:p>
        </w:tc>
        <w:tc>
          <w:tcPr>
            <w:tcW w:w="3421" w:type="dxa"/>
          </w:tcPr>
          <w:p w14:paraId="762295B6" w14:textId="77777777" w:rsidR="0015298D" w:rsidRPr="00A20297" w:rsidRDefault="0015298D" w:rsidP="00CF2258">
            <w:pPr>
              <w:rPr>
                <w:rFonts w:cstheme="minorHAnsi"/>
                <w:sz w:val="22"/>
                <w:szCs w:val="22"/>
              </w:rPr>
            </w:pPr>
            <w:r w:rsidRPr="00B942B2">
              <w:rPr>
                <w:rFonts w:cstheme="minorHAnsi"/>
                <w:sz w:val="22"/>
                <w:szCs w:val="22"/>
              </w:rPr>
              <w:t>Rec.-good: set delivered qty to zero</w:t>
            </w:r>
          </w:p>
        </w:tc>
        <w:tc>
          <w:tcPr>
            <w:tcW w:w="3544" w:type="dxa"/>
          </w:tcPr>
          <w:p w14:paraId="27D66DB1" w14:textId="77777777" w:rsidR="0015298D" w:rsidRPr="00397C83" w:rsidRDefault="0015298D" w:rsidP="00826AE6">
            <w:pPr>
              <w:jc w:val="both"/>
              <w:rPr>
                <w:rFonts w:ascii="Calibri" w:hAnsi="Calibri" w:cs="Calibri"/>
                <w:sz w:val="22"/>
                <w:szCs w:val="22"/>
              </w:rPr>
            </w:pPr>
            <w:r>
              <w:rPr>
                <w:rFonts w:ascii="Calibri" w:hAnsi="Calibri" w:cs="Calibri"/>
                <w:sz w:val="22"/>
                <w:szCs w:val="22"/>
              </w:rPr>
              <w:t>Define if quantity (for consumables only) should be set to zero.</w:t>
            </w:r>
          </w:p>
        </w:tc>
        <w:tc>
          <w:tcPr>
            <w:tcW w:w="992" w:type="dxa"/>
          </w:tcPr>
          <w:p w14:paraId="683ADB77" w14:textId="77777777" w:rsidR="0015298D" w:rsidRPr="00A20297" w:rsidRDefault="0015298D" w:rsidP="00CF2258">
            <w:pPr>
              <w:rPr>
                <w:rFonts w:cstheme="minorHAnsi"/>
                <w:sz w:val="22"/>
                <w:szCs w:val="22"/>
              </w:rPr>
            </w:pPr>
          </w:p>
        </w:tc>
      </w:tr>
      <w:tr w:rsidR="0015298D" w:rsidRPr="0019283C" w14:paraId="7F9D5F98"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3701F170" w14:textId="77777777" w:rsidR="0015298D" w:rsidRPr="00E51E7C" w:rsidRDefault="0015298D" w:rsidP="00CF2258">
            <w:pPr>
              <w:rPr>
                <w:rFonts w:cstheme="minorHAnsi"/>
                <w:sz w:val="22"/>
                <w:szCs w:val="22"/>
              </w:rPr>
            </w:pPr>
            <w:r>
              <w:rPr>
                <w:rFonts w:cstheme="minorHAnsi"/>
                <w:sz w:val="22"/>
                <w:szCs w:val="22"/>
              </w:rPr>
              <w:t>917</w:t>
            </w:r>
          </w:p>
        </w:tc>
        <w:tc>
          <w:tcPr>
            <w:tcW w:w="3421" w:type="dxa"/>
          </w:tcPr>
          <w:p w14:paraId="60982902" w14:textId="77777777" w:rsidR="0015298D" w:rsidRPr="00A20297" w:rsidRDefault="0015298D" w:rsidP="00CF2258">
            <w:pPr>
              <w:rPr>
                <w:rFonts w:cstheme="minorHAnsi"/>
                <w:sz w:val="22"/>
                <w:szCs w:val="22"/>
              </w:rPr>
            </w:pPr>
            <w:r w:rsidRPr="00E51E7C">
              <w:rPr>
                <w:rFonts w:cstheme="minorHAnsi"/>
                <w:sz w:val="22"/>
                <w:szCs w:val="22"/>
              </w:rPr>
              <w:t>Default label printer</w:t>
            </w:r>
          </w:p>
        </w:tc>
        <w:tc>
          <w:tcPr>
            <w:tcW w:w="3544" w:type="dxa"/>
          </w:tcPr>
          <w:p w14:paraId="486A0AF7" w14:textId="77777777" w:rsidR="0015298D" w:rsidRPr="00A20297" w:rsidRDefault="0015298D" w:rsidP="00826AE6">
            <w:pPr>
              <w:jc w:val="both"/>
              <w:rPr>
                <w:rFonts w:ascii="Calibri" w:hAnsi="Calibri" w:cs="Calibri"/>
                <w:sz w:val="22"/>
                <w:szCs w:val="22"/>
              </w:rPr>
            </w:pPr>
            <w:r w:rsidRPr="00297653">
              <w:rPr>
                <w:rFonts w:ascii="Calibri" w:hAnsi="Calibri" w:cs="Calibri"/>
                <w:sz w:val="22"/>
                <w:szCs w:val="22"/>
              </w:rPr>
              <w:t>Defines the default matrix printer for the label form printout.</w:t>
            </w:r>
          </w:p>
        </w:tc>
        <w:tc>
          <w:tcPr>
            <w:tcW w:w="992" w:type="dxa"/>
          </w:tcPr>
          <w:p w14:paraId="27338C62" w14:textId="77777777" w:rsidR="0015298D" w:rsidRPr="00A20297" w:rsidRDefault="0015298D" w:rsidP="00CF2258">
            <w:pPr>
              <w:rPr>
                <w:rFonts w:cstheme="minorHAnsi"/>
                <w:sz w:val="22"/>
                <w:szCs w:val="22"/>
              </w:rPr>
            </w:pPr>
          </w:p>
        </w:tc>
      </w:tr>
      <w:tr w:rsidR="0015298D" w:rsidRPr="0019283C" w14:paraId="2D3777EB"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53693BCF" w14:textId="77777777" w:rsidR="0015298D" w:rsidRPr="00297653" w:rsidRDefault="0015298D" w:rsidP="00CF2258">
            <w:pPr>
              <w:rPr>
                <w:rFonts w:cstheme="minorHAnsi"/>
                <w:sz w:val="22"/>
                <w:szCs w:val="22"/>
              </w:rPr>
            </w:pPr>
            <w:r>
              <w:rPr>
                <w:rFonts w:cstheme="minorHAnsi"/>
                <w:sz w:val="22"/>
                <w:szCs w:val="22"/>
              </w:rPr>
              <w:lastRenderedPageBreak/>
              <w:t>936</w:t>
            </w:r>
          </w:p>
        </w:tc>
        <w:tc>
          <w:tcPr>
            <w:tcW w:w="3421" w:type="dxa"/>
          </w:tcPr>
          <w:p w14:paraId="07285C21" w14:textId="77777777" w:rsidR="0015298D" w:rsidRPr="00A20297" w:rsidRDefault="0015298D" w:rsidP="00CF2258">
            <w:pPr>
              <w:rPr>
                <w:rFonts w:cstheme="minorHAnsi"/>
                <w:sz w:val="22"/>
                <w:szCs w:val="22"/>
              </w:rPr>
            </w:pPr>
            <w:r w:rsidRPr="00297653">
              <w:rPr>
                <w:rFonts w:cstheme="minorHAnsi"/>
                <w:sz w:val="22"/>
                <w:szCs w:val="22"/>
              </w:rPr>
              <w:t>Special codes to print on label</w:t>
            </w:r>
          </w:p>
        </w:tc>
        <w:tc>
          <w:tcPr>
            <w:tcW w:w="3544" w:type="dxa"/>
          </w:tcPr>
          <w:p w14:paraId="32630EFE" w14:textId="77777777" w:rsidR="0015298D" w:rsidRPr="00087A73" w:rsidRDefault="0015298D" w:rsidP="00826AE6">
            <w:pPr>
              <w:jc w:val="both"/>
              <w:rPr>
                <w:rFonts w:ascii="Calibri" w:hAnsi="Calibri" w:cs="Calibri"/>
                <w:sz w:val="22"/>
                <w:szCs w:val="22"/>
              </w:rPr>
            </w:pPr>
            <w:r>
              <w:rPr>
                <w:rFonts w:ascii="Calibri" w:hAnsi="Calibri" w:cs="Calibri"/>
                <w:sz w:val="22"/>
                <w:szCs w:val="22"/>
              </w:rPr>
              <w:t>Define print requirement of location, approval number and other codes.</w:t>
            </w:r>
          </w:p>
        </w:tc>
        <w:tc>
          <w:tcPr>
            <w:tcW w:w="992" w:type="dxa"/>
          </w:tcPr>
          <w:p w14:paraId="1D42F82C" w14:textId="77777777" w:rsidR="0015298D" w:rsidRPr="00A20297" w:rsidRDefault="0015298D" w:rsidP="00CF2258">
            <w:pPr>
              <w:rPr>
                <w:rFonts w:cstheme="minorHAnsi"/>
                <w:sz w:val="22"/>
                <w:szCs w:val="22"/>
              </w:rPr>
            </w:pPr>
          </w:p>
        </w:tc>
      </w:tr>
      <w:tr w:rsidR="0015298D" w:rsidRPr="0019283C" w14:paraId="2BEF0AB5"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4400343C" w14:textId="77777777" w:rsidR="0015298D" w:rsidRDefault="0015298D" w:rsidP="00CF2258">
            <w:pPr>
              <w:rPr>
                <w:rFonts w:cstheme="minorHAnsi"/>
                <w:sz w:val="22"/>
                <w:szCs w:val="22"/>
              </w:rPr>
            </w:pPr>
            <w:r>
              <w:rPr>
                <w:rFonts w:cstheme="minorHAnsi"/>
                <w:sz w:val="22"/>
                <w:szCs w:val="22"/>
              </w:rPr>
              <w:t>1001</w:t>
            </w:r>
          </w:p>
        </w:tc>
        <w:tc>
          <w:tcPr>
            <w:tcW w:w="3421" w:type="dxa"/>
          </w:tcPr>
          <w:p w14:paraId="56E0AEAC" w14:textId="77777777" w:rsidR="0015298D" w:rsidRPr="000002D2" w:rsidRDefault="0015298D" w:rsidP="00CF2258">
            <w:pPr>
              <w:rPr>
                <w:rFonts w:cstheme="minorHAnsi"/>
                <w:sz w:val="22"/>
                <w:szCs w:val="22"/>
              </w:rPr>
            </w:pPr>
            <w:r w:rsidRPr="008C24EE">
              <w:rPr>
                <w:rFonts w:cstheme="minorHAnsi"/>
                <w:sz w:val="22"/>
                <w:szCs w:val="22"/>
              </w:rPr>
              <w:t>Force user to check doc-status</w:t>
            </w:r>
          </w:p>
        </w:tc>
        <w:tc>
          <w:tcPr>
            <w:tcW w:w="3544" w:type="dxa"/>
          </w:tcPr>
          <w:p w14:paraId="0499E444" w14:textId="77777777" w:rsidR="0015298D" w:rsidRPr="00271582" w:rsidRDefault="0015298D" w:rsidP="00826AE6">
            <w:pPr>
              <w:jc w:val="both"/>
              <w:rPr>
                <w:rFonts w:ascii="Calibri" w:hAnsi="Calibri" w:cs="Calibri"/>
                <w:sz w:val="22"/>
                <w:szCs w:val="22"/>
              </w:rPr>
            </w:pPr>
            <w:r w:rsidRPr="00935902">
              <w:rPr>
                <w:rFonts w:ascii="Calibri" w:hAnsi="Calibri" w:cs="Calibri"/>
                <w:sz w:val="22"/>
                <w:szCs w:val="22"/>
              </w:rPr>
              <w:t>This parameter has an effect only if workflow 320 is activated.</w:t>
            </w:r>
          </w:p>
        </w:tc>
        <w:tc>
          <w:tcPr>
            <w:tcW w:w="992" w:type="dxa"/>
          </w:tcPr>
          <w:p w14:paraId="1ED6A7C6" w14:textId="77777777" w:rsidR="0015298D" w:rsidRPr="00A20297" w:rsidRDefault="0015298D" w:rsidP="00CF2258">
            <w:pPr>
              <w:rPr>
                <w:rFonts w:cstheme="minorHAnsi"/>
                <w:sz w:val="22"/>
                <w:szCs w:val="22"/>
              </w:rPr>
            </w:pPr>
          </w:p>
        </w:tc>
      </w:tr>
      <w:tr w:rsidR="0015298D" w:rsidRPr="0019283C" w14:paraId="319602FD"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0C7A88F0" w14:textId="77777777" w:rsidR="0015298D" w:rsidRPr="00C10ADF" w:rsidRDefault="0015298D" w:rsidP="00CF2258">
            <w:pPr>
              <w:rPr>
                <w:rFonts w:cstheme="minorHAnsi"/>
                <w:sz w:val="22"/>
                <w:szCs w:val="22"/>
              </w:rPr>
            </w:pPr>
            <w:r>
              <w:rPr>
                <w:rFonts w:cstheme="minorHAnsi"/>
                <w:sz w:val="22"/>
                <w:szCs w:val="22"/>
              </w:rPr>
              <w:t>1162</w:t>
            </w:r>
          </w:p>
        </w:tc>
        <w:tc>
          <w:tcPr>
            <w:tcW w:w="3421" w:type="dxa"/>
          </w:tcPr>
          <w:p w14:paraId="53E42818" w14:textId="77777777" w:rsidR="0015298D" w:rsidRPr="00A20297" w:rsidRDefault="0015298D" w:rsidP="00CF2258">
            <w:pPr>
              <w:rPr>
                <w:rFonts w:cstheme="minorHAnsi"/>
                <w:sz w:val="22"/>
                <w:szCs w:val="22"/>
              </w:rPr>
            </w:pPr>
            <w:r w:rsidRPr="00C10ADF">
              <w:rPr>
                <w:rFonts w:cstheme="minorHAnsi"/>
                <w:sz w:val="22"/>
                <w:szCs w:val="22"/>
              </w:rPr>
              <w:t>Label layout consumables</w:t>
            </w:r>
          </w:p>
        </w:tc>
        <w:tc>
          <w:tcPr>
            <w:tcW w:w="3544" w:type="dxa"/>
          </w:tcPr>
          <w:p w14:paraId="72E2F071" w14:textId="77777777" w:rsidR="0015298D" w:rsidRPr="007351E1" w:rsidRDefault="0015298D" w:rsidP="00826AE6">
            <w:pPr>
              <w:jc w:val="both"/>
              <w:rPr>
                <w:rFonts w:ascii="Calibri" w:hAnsi="Calibri" w:cs="Calibri"/>
                <w:sz w:val="22"/>
                <w:szCs w:val="22"/>
              </w:rPr>
            </w:pPr>
            <w:r>
              <w:rPr>
                <w:rFonts w:ascii="Calibri" w:hAnsi="Calibri" w:cs="Calibri"/>
                <w:sz w:val="22"/>
                <w:szCs w:val="22"/>
              </w:rPr>
              <w:t>Define</w:t>
            </w:r>
            <w:r w:rsidRPr="007351E1">
              <w:rPr>
                <w:rFonts w:ascii="Calibri" w:hAnsi="Calibri" w:cs="Calibri"/>
                <w:sz w:val="22"/>
                <w:szCs w:val="22"/>
              </w:rPr>
              <w:t xml:space="preserve"> whether you want to print consumable labels or not</w:t>
            </w:r>
            <w:r>
              <w:rPr>
                <w:rFonts w:ascii="Calibri" w:hAnsi="Calibri" w:cs="Calibri"/>
                <w:sz w:val="22"/>
                <w:szCs w:val="22"/>
              </w:rPr>
              <w:t>.</w:t>
            </w:r>
          </w:p>
        </w:tc>
        <w:tc>
          <w:tcPr>
            <w:tcW w:w="992" w:type="dxa"/>
          </w:tcPr>
          <w:p w14:paraId="072F0315" w14:textId="77777777" w:rsidR="0015298D" w:rsidRPr="00A20297" w:rsidRDefault="0015298D" w:rsidP="00CF2258">
            <w:pPr>
              <w:rPr>
                <w:rFonts w:cstheme="minorHAnsi"/>
                <w:sz w:val="22"/>
                <w:szCs w:val="22"/>
              </w:rPr>
            </w:pPr>
          </w:p>
        </w:tc>
      </w:tr>
      <w:tr w:rsidR="0015298D" w:rsidRPr="00271582" w14:paraId="3382EE6D"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62FD6CE3" w14:textId="77777777" w:rsidR="0015298D" w:rsidRDefault="0015298D" w:rsidP="00271582">
            <w:pPr>
              <w:rPr>
                <w:rFonts w:cstheme="minorHAnsi"/>
                <w:sz w:val="22"/>
                <w:szCs w:val="22"/>
              </w:rPr>
            </w:pPr>
            <w:r>
              <w:rPr>
                <w:rFonts w:cstheme="minorHAnsi"/>
                <w:sz w:val="22"/>
                <w:szCs w:val="22"/>
              </w:rPr>
              <w:t>1168</w:t>
            </w:r>
          </w:p>
        </w:tc>
        <w:tc>
          <w:tcPr>
            <w:tcW w:w="3421" w:type="dxa"/>
          </w:tcPr>
          <w:p w14:paraId="2F473D86" w14:textId="77777777" w:rsidR="0015298D" w:rsidRPr="005E0C2F" w:rsidRDefault="0015298D" w:rsidP="00CF2258">
            <w:pPr>
              <w:rPr>
                <w:rFonts w:cstheme="minorHAnsi"/>
                <w:sz w:val="22"/>
                <w:szCs w:val="22"/>
              </w:rPr>
            </w:pPr>
            <w:r w:rsidRPr="00823F45">
              <w:rPr>
                <w:rFonts w:cstheme="minorHAnsi"/>
                <w:sz w:val="22"/>
                <w:szCs w:val="22"/>
              </w:rPr>
              <w:t>Print goods receipt note</w:t>
            </w:r>
          </w:p>
        </w:tc>
        <w:tc>
          <w:tcPr>
            <w:tcW w:w="3544" w:type="dxa"/>
          </w:tcPr>
          <w:p w14:paraId="5B0FF739" w14:textId="77777777" w:rsidR="0015298D" w:rsidRDefault="0015298D" w:rsidP="005E0C2F">
            <w:pPr>
              <w:jc w:val="both"/>
              <w:rPr>
                <w:rFonts w:cstheme="minorHAnsi"/>
                <w:sz w:val="22"/>
                <w:szCs w:val="22"/>
              </w:rPr>
            </w:pPr>
            <w:r>
              <w:rPr>
                <w:rFonts w:cstheme="minorHAnsi"/>
                <w:sz w:val="22"/>
                <w:szCs w:val="22"/>
              </w:rPr>
              <w:t>Define</w:t>
            </w:r>
            <w:r w:rsidRPr="00746715">
              <w:rPr>
                <w:rFonts w:cstheme="minorHAnsi"/>
                <w:sz w:val="22"/>
                <w:szCs w:val="22"/>
              </w:rPr>
              <w:t xml:space="preserve"> whether you want to print a receipt note after receiving or not</w:t>
            </w:r>
            <w:r>
              <w:rPr>
                <w:rFonts w:cstheme="minorHAnsi"/>
                <w:sz w:val="22"/>
                <w:szCs w:val="22"/>
              </w:rPr>
              <w:t>.</w:t>
            </w:r>
          </w:p>
        </w:tc>
        <w:tc>
          <w:tcPr>
            <w:tcW w:w="992" w:type="dxa"/>
          </w:tcPr>
          <w:p w14:paraId="0E8C32BB" w14:textId="77777777" w:rsidR="0015298D" w:rsidRPr="00271582" w:rsidRDefault="0015298D" w:rsidP="00CF2258">
            <w:pPr>
              <w:rPr>
                <w:rFonts w:cstheme="minorHAnsi"/>
                <w:sz w:val="22"/>
                <w:szCs w:val="22"/>
              </w:rPr>
            </w:pPr>
          </w:p>
        </w:tc>
      </w:tr>
      <w:tr w:rsidR="0015298D" w:rsidRPr="0019283C" w14:paraId="79A2E453"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410191CE" w14:textId="77777777" w:rsidR="0015298D" w:rsidRPr="0094776E" w:rsidRDefault="0015298D" w:rsidP="00CF2258">
            <w:pPr>
              <w:rPr>
                <w:rFonts w:cstheme="minorHAnsi"/>
                <w:sz w:val="22"/>
                <w:szCs w:val="22"/>
              </w:rPr>
            </w:pPr>
            <w:r>
              <w:rPr>
                <w:rFonts w:cstheme="minorHAnsi"/>
                <w:sz w:val="22"/>
                <w:szCs w:val="22"/>
              </w:rPr>
              <w:t>1191</w:t>
            </w:r>
          </w:p>
        </w:tc>
        <w:tc>
          <w:tcPr>
            <w:tcW w:w="3421" w:type="dxa"/>
          </w:tcPr>
          <w:p w14:paraId="74436D3D" w14:textId="77777777" w:rsidR="0015298D" w:rsidRPr="00A20297" w:rsidRDefault="0015298D" w:rsidP="00CF2258">
            <w:pPr>
              <w:rPr>
                <w:rFonts w:cstheme="minorHAnsi"/>
                <w:sz w:val="22"/>
                <w:szCs w:val="22"/>
              </w:rPr>
            </w:pPr>
            <w:r w:rsidRPr="0094776E">
              <w:rPr>
                <w:rFonts w:cstheme="minorHAnsi"/>
                <w:sz w:val="22"/>
                <w:szCs w:val="22"/>
              </w:rPr>
              <w:t xml:space="preserve">Use manufacture-date in </w:t>
            </w:r>
            <w:r>
              <w:rPr>
                <w:rFonts w:cstheme="minorHAnsi"/>
                <w:sz w:val="22"/>
                <w:szCs w:val="22"/>
              </w:rPr>
              <w:t>Receiving</w:t>
            </w:r>
          </w:p>
        </w:tc>
        <w:tc>
          <w:tcPr>
            <w:tcW w:w="3544" w:type="dxa"/>
          </w:tcPr>
          <w:p w14:paraId="59C2C275" w14:textId="77777777" w:rsidR="0015298D" w:rsidRPr="00224865" w:rsidRDefault="0015298D" w:rsidP="00826AE6">
            <w:pPr>
              <w:jc w:val="both"/>
              <w:rPr>
                <w:rFonts w:ascii="Calibri" w:hAnsi="Calibri" w:cs="Calibri"/>
                <w:sz w:val="22"/>
                <w:szCs w:val="22"/>
              </w:rPr>
            </w:pPr>
            <w:r>
              <w:rPr>
                <w:rFonts w:ascii="Calibri" w:hAnsi="Calibri" w:cs="Calibri"/>
                <w:sz w:val="22"/>
                <w:szCs w:val="22"/>
              </w:rPr>
              <w:t>For calculation of expiry date, only</w:t>
            </w:r>
            <w:r w:rsidRPr="00073744">
              <w:rPr>
                <w:rFonts w:ascii="Calibri" w:hAnsi="Calibri" w:cs="Calibri"/>
                <w:sz w:val="22"/>
                <w:szCs w:val="22"/>
              </w:rPr>
              <w:t xml:space="preserve"> refers to consumable parts</w:t>
            </w:r>
            <w:r>
              <w:rPr>
                <w:rFonts w:ascii="Calibri" w:hAnsi="Calibri" w:cs="Calibri"/>
                <w:sz w:val="22"/>
                <w:szCs w:val="22"/>
              </w:rPr>
              <w:t>.</w:t>
            </w:r>
          </w:p>
        </w:tc>
        <w:tc>
          <w:tcPr>
            <w:tcW w:w="992" w:type="dxa"/>
          </w:tcPr>
          <w:p w14:paraId="1FAAE1BD" w14:textId="77777777" w:rsidR="0015298D" w:rsidRPr="00A20297" w:rsidRDefault="0015298D" w:rsidP="00CF2258">
            <w:pPr>
              <w:rPr>
                <w:rFonts w:cstheme="minorHAnsi"/>
                <w:sz w:val="22"/>
                <w:szCs w:val="22"/>
              </w:rPr>
            </w:pPr>
          </w:p>
        </w:tc>
      </w:tr>
      <w:tr w:rsidR="0015298D" w:rsidRPr="0019283C" w14:paraId="3FAAD20E"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791E4E18" w14:textId="77777777" w:rsidR="0015298D" w:rsidRPr="008A51EE" w:rsidRDefault="0015298D" w:rsidP="00CF2258">
            <w:pPr>
              <w:rPr>
                <w:rFonts w:cstheme="minorHAnsi"/>
                <w:sz w:val="22"/>
                <w:szCs w:val="22"/>
              </w:rPr>
            </w:pPr>
            <w:r>
              <w:rPr>
                <w:rFonts w:cstheme="minorHAnsi"/>
                <w:sz w:val="22"/>
                <w:szCs w:val="22"/>
              </w:rPr>
              <w:t>1193</w:t>
            </w:r>
          </w:p>
        </w:tc>
        <w:tc>
          <w:tcPr>
            <w:tcW w:w="3421" w:type="dxa"/>
          </w:tcPr>
          <w:p w14:paraId="1AA6D7FF" w14:textId="77777777" w:rsidR="0015298D" w:rsidRPr="00A20297" w:rsidRDefault="0015298D" w:rsidP="00CF2258">
            <w:pPr>
              <w:rPr>
                <w:rFonts w:cstheme="minorHAnsi"/>
                <w:sz w:val="22"/>
                <w:szCs w:val="22"/>
              </w:rPr>
            </w:pPr>
            <w:r w:rsidRPr="00483175">
              <w:rPr>
                <w:rFonts w:cstheme="minorHAnsi"/>
                <w:sz w:val="22"/>
                <w:szCs w:val="22"/>
              </w:rPr>
              <w:t>Use def. Location for inhouse repair</w:t>
            </w:r>
          </w:p>
        </w:tc>
        <w:tc>
          <w:tcPr>
            <w:tcW w:w="3544" w:type="dxa"/>
          </w:tcPr>
          <w:p w14:paraId="0DB90D0F" w14:textId="77777777" w:rsidR="0015298D" w:rsidRPr="00645722" w:rsidRDefault="0015298D" w:rsidP="00826AE6">
            <w:pPr>
              <w:jc w:val="both"/>
              <w:rPr>
                <w:rFonts w:ascii="Calibri" w:hAnsi="Calibri" w:cs="Calibri"/>
                <w:sz w:val="22"/>
                <w:szCs w:val="22"/>
              </w:rPr>
            </w:pPr>
            <w:r>
              <w:rPr>
                <w:rFonts w:ascii="Calibri" w:hAnsi="Calibri" w:cs="Calibri"/>
                <w:sz w:val="22"/>
                <w:szCs w:val="22"/>
              </w:rPr>
              <w:t>If</w:t>
            </w:r>
            <w:r>
              <w:t xml:space="preserve"> </w:t>
            </w:r>
            <w:r w:rsidRPr="00B63BAF">
              <w:rPr>
                <w:rFonts w:ascii="Calibri" w:hAnsi="Calibri" w:cs="Calibri"/>
                <w:sz w:val="22"/>
                <w:szCs w:val="22"/>
              </w:rPr>
              <w:t>this parameter is activated, only shop locations (with restriction STANDARD or RESTRICTED) will be displayed during the release rotable process</w:t>
            </w:r>
            <w:r>
              <w:rPr>
                <w:rFonts w:ascii="Calibri" w:hAnsi="Calibri" w:cs="Calibri"/>
                <w:sz w:val="22"/>
                <w:szCs w:val="22"/>
              </w:rPr>
              <w:t>.</w:t>
            </w:r>
          </w:p>
        </w:tc>
        <w:tc>
          <w:tcPr>
            <w:tcW w:w="992" w:type="dxa"/>
          </w:tcPr>
          <w:p w14:paraId="0F36AD80" w14:textId="77777777" w:rsidR="0015298D" w:rsidRPr="00A20297" w:rsidRDefault="0015298D" w:rsidP="00CF2258">
            <w:pPr>
              <w:rPr>
                <w:rFonts w:cstheme="minorHAnsi"/>
                <w:sz w:val="22"/>
                <w:szCs w:val="22"/>
              </w:rPr>
            </w:pPr>
          </w:p>
        </w:tc>
      </w:tr>
      <w:tr w:rsidR="0015298D" w:rsidRPr="0019283C" w14:paraId="5AAF25A2"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174932AA" w14:textId="77777777" w:rsidR="0015298D" w:rsidRDefault="0015298D" w:rsidP="00CF2258">
            <w:pPr>
              <w:rPr>
                <w:rFonts w:cstheme="minorHAnsi"/>
                <w:sz w:val="22"/>
                <w:szCs w:val="22"/>
              </w:rPr>
            </w:pPr>
            <w:r>
              <w:rPr>
                <w:rFonts w:cstheme="minorHAnsi"/>
                <w:sz w:val="22"/>
                <w:szCs w:val="22"/>
              </w:rPr>
              <w:t>1196</w:t>
            </w:r>
          </w:p>
        </w:tc>
        <w:tc>
          <w:tcPr>
            <w:tcW w:w="3421" w:type="dxa"/>
          </w:tcPr>
          <w:p w14:paraId="6E29537C" w14:textId="77777777" w:rsidR="0015298D" w:rsidRPr="005D5F1D" w:rsidRDefault="0015298D" w:rsidP="00CF2258">
            <w:pPr>
              <w:rPr>
                <w:rFonts w:cstheme="minorHAnsi"/>
                <w:sz w:val="22"/>
                <w:szCs w:val="22"/>
              </w:rPr>
            </w:pPr>
            <w:r w:rsidRPr="00F60218">
              <w:rPr>
                <w:rFonts w:cstheme="minorHAnsi"/>
                <w:sz w:val="22"/>
                <w:szCs w:val="22"/>
              </w:rPr>
              <w:t>Receiving / inspection: certificate(s) required</w:t>
            </w:r>
          </w:p>
        </w:tc>
        <w:tc>
          <w:tcPr>
            <w:tcW w:w="3544" w:type="dxa"/>
          </w:tcPr>
          <w:p w14:paraId="4274B0EF" w14:textId="77777777" w:rsidR="0015298D" w:rsidRDefault="0015298D" w:rsidP="00826AE6">
            <w:pPr>
              <w:jc w:val="both"/>
              <w:rPr>
                <w:rFonts w:ascii="Calibri" w:hAnsi="Calibri" w:cs="Calibri"/>
                <w:sz w:val="22"/>
                <w:szCs w:val="22"/>
              </w:rPr>
            </w:pPr>
            <w:r>
              <w:rPr>
                <w:rFonts w:ascii="Calibri" w:hAnsi="Calibri" w:cs="Calibri"/>
                <w:sz w:val="22"/>
                <w:szCs w:val="22"/>
              </w:rPr>
              <w:t>Define if</w:t>
            </w:r>
            <w:r w:rsidRPr="00AF395E">
              <w:rPr>
                <w:rFonts w:ascii="Calibri" w:hAnsi="Calibri" w:cs="Calibri"/>
                <w:sz w:val="22"/>
                <w:szCs w:val="22"/>
              </w:rPr>
              <w:t xml:space="preserve"> certificate </w:t>
            </w:r>
            <w:r>
              <w:rPr>
                <w:rFonts w:ascii="Calibri" w:hAnsi="Calibri" w:cs="Calibri"/>
                <w:sz w:val="22"/>
                <w:szCs w:val="22"/>
              </w:rPr>
              <w:t xml:space="preserve">is </w:t>
            </w:r>
            <w:r w:rsidRPr="00AF395E">
              <w:rPr>
                <w:rFonts w:ascii="Calibri" w:hAnsi="Calibri" w:cs="Calibri"/>
                <w:sz w:val="22"/>
                <w:szCs w:val="22"/>
              </w:rPr>
              <w:t>required for receiving</w:t>
            </w:r>
            <w:r>
              <w:rPr>
                <w:rFonts w:ascii="Calibri" w:hAnsi="Calibri" w:cs="Calibri"/>
                <w:sz w:val="22"/>
                <w:szCs w:val="22"/>
              </w:rPr>
              <w:t>/</w:t>
            </w:r>
            <w:r w:rsidRPr="00AF395E">
              <w:rPr>
                <w:rFonts w:ascii="Calibri" w:hAnsi="Calibri" w:cs="Calibri"/>
                <w:sz w:val="22"/>
                <w:szCs w:val="22"/>
              </w:rPr>
              <w:t>inspection</w:t>
            </w:r>
            <w:r>
              <w:rPr>
                <w:rFonts w:ascii="Calibri" w:hAnsi="Calibri" w:cs="Calibri"/>
                <w:sz w:val="22"/>
                <w:szCs w:val="22"/>
              </w:rPr>
              <w:t xml:space="preserve"> of parts.</w:t>
            </w:r>
          </w:p>
        </w:tc>
        <w:tc>
          <w:tcPr>
            <w:tcW w:w="992" w:type="dxa"/>
          </w:tcPr>
          <w:p w14:paraId="11B4A874" w14:textId="77777777" w:rsidR="0015298D" w:rsidRPr="00A20297" w:rsidRDefault="0015298D" w:rsidP="00CF2258">
            <w:pPr>
              <w:rPr>
                <w:rFonts w:cstheme="minorHAnsi"/>
                <w:sz w:val="22"/>
                <w:szCs w:val="22"/>
              </w:rPr>
            </w:pPr>
          </w:p>
        </w:tc>
      </w:tr>
      <w:tr w:rsidR="0015298D" w:rsidRPr="0019283C" w14:paraId="6D5C5F44"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0C439A3C" w14:textId="77777777" w:rsidR="0015298D" w:rsidRDefault="0015298D" w:rsidP="00CF2258">
            <w:pPr>
              <w:rPr>
                <w:rFonts w:cstheme="minorHAnsi"/>
                <w:sz w:val="22"/>
                <w:szCs w:val="22"/>
              </w:rPr>
            </w:pPr>
            <w:r>
              <w:rPr>
                <w:rFonts w:cstheme="minorHAnsi"/>
                <w:sz w:val="22"/>
                <w:szCs w:val="22"/>
              </w:rPr>
              <w:t>1220</w:t>
            </w:r>
          </w:p>
        </w:tc>
        <w:tc>
          <w:tcPr>
            <w:tcW w:w="3421" w:type="dxa"/>
          </w:tcPr>
          <w:p w14:paraId="1880B63B" w14:textId="77777777" w:rsidR="0015298D" w:rsidRPr="009C6791" w:rsidRDefault="0015298D" w:rsidP="00CF2258">
            <w:pPr>
              <w:rPr>
                <w:rFonts w:cstheme="minorHAnsi"/>
                <w:sz w:val="22"/>
                <w:szCs w:val="22"/>
              </w:rPr>
            </w:pPr>
            <w:r w:rsidRPr="00EF5EEC">
              <w:rPr>
                <w:rFonts w:cstheme="minorHAnsi"/>
                <w:sz w:val="22"/>
                <w:szCs w:val="22"/>
              </w:rPr>
              <w:t>Receiving: displayed locations</w:t>
            </w:r>
          </w:p>
        </w:tc>
        <w:tc>
          <w:tcPr>
            <w:tcW w:w="3544" w:type="dxa"/>
          </w:tcPr>
          <w:p w14:paraId="1CDBC562" w14:textId="77777777" w:rsidR="0015298D" w:rsidRDefault="0015298D" w:rsidP="00826AE6">
            <w:pPr>
              <w:jc w:val="both"/>
              <w:rPr>
                <w:rFonts w:ascii="Calibri" w:hAnsi="Calibri" w:cs="Calibri"/>
                <w:sz w:val="22"/>
                <w:szCs w:val="22"/>
              </w:rPr>
            </w:pPr>
            <w:r>
              <w:rPr>
                <w:rFonts w:ascii="Calibri" w:hAnsi="Calibri" w:cs="Calibri"/>
                <w:sz w:val="22"/>
                <w:szCs w:val="22"/>
              </w:rPr>
              <w:t>Define</w:t>
            </w:r>
            <w:r w:rsidRPr="008920F8">
              <w:rPr>
                <w:rFonts w:ascii="Calibri" w:hAnsi="Calibri" w:cs="Calibri"/>
                <w:sz w:val="22"/>
                <w:szCs w:val="22"/>
              </w:rPr>
              <w:t xml:space="preserve"> which locations are shown in the drop down list in program Goods Receiving</w:t>
            </w:r>
            <w:r>
              <w:rPr>
                <w:rFonts w:ascii="Calibri" w:hAnsi="Calibri" w:cs="Calibri"/>
                <w:sz w:val="22"/>
                <w:szCs w:val="22"/>
              </w:rPr>
              <w:t>.</w:t>
            </w:r>
          </w:p>
        </w:tc>
        <w:tc>
          <w:tcPr>
            <w:tcW w:w="992" w:type="dxa"/>
          </w:tcPr>
          <w:p w14:paraId="3630132C" w14:textId="77777777" w:rsidR="0015298D" w:rsidRPr="00A20297" w:rsidRDefault="0015298D" w:rsidP="00CF2258">
            <w:pPr>
              <w:rPr>
                <w:rFonts w:cstheme="minorHAnsi"/>
                <w:sz w:val="22"/>
                <w:szCs w:val="22"/>
              </w:rPr>
            </w:pPr>
          </w:p>
        </w:tc>
      </w:tr>
      <w:tr w:rsidR="0015298D" w:rsidRPr="0019283C" w14:paraId="31D99E4D"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0BBF9D35" w14:textId="77777777" w:rsidR="0015298D" w:rsidRPr="001671BD" w:rsidRDefault="0015298D" w:rsidP="00CF2258">
            <w:pPr>
              <w:rPr>
                <w:rFonts w:cstheme="minorHAnsi"/>
                <w:sz w:val="22"/>
                <w:szCs w:val="22"/>
              </w:rPr>
            </w:pPr>
            <w:r>
              <w:rPr>
                <w:rFonts w:cstheme="minorHAnsi"/>
                <w:sz w:val="22"/>
                <w:szCs w:val="22"/>
              </w:rPr>
              <w:t>1251</w:t>
            </w:r>
          </w:p>
        </w:tc>
        <w:tc>
          <w:tcPr>
            <w:tcW w:w="3421" w:type="dxa"/>
          </w:tcPr>
          <w:p w14:paraId="50FEA423" w14:textId="77777777" w:rsidR="0015298D" w:rsidRPr="00A20297" w:rsidRDefault="0015298D" w:rsidP="00CF2258">
            <w:pPr>
              <w:rPr>
                <w:rFonts w:cstheme="minorHAnsi"/>
                <w:sz w:val="22"/>
                <w:szCs w:val="22"/>
              </w:rPr>
            </w:pPr>
            <w:r w:rsidRPr="001671BD">
              <w:rPr>
                <w:rFonts w:cstheme="minorHAnsi"/>
                <w:sz w:val="22"/>
                <w:szCs w:val="22"/>
              </w:rPr>
              <w:t>Force user to type in condition for receiving</w:t>
            </w:r>
          </w:p>
        </w:tc>
        <w:tc>
          <w:tcPr>
            <w:tcW w:w="3544" w:type="dxa"/>
          </w:tcPr>
          <w:p w14:paraId="53EBC129" w14:textId="77777777" w:rsidR="0015298D" w:rsidRPr="004973A2" w:rsidRDefault="0015298D" w:rsidP="00826AE6">
            <w:pPr>
              <w:jc w:val="both"/>
              <w:rPr>
                <w:rFonts w:ascii="Calibri" w:hAnsi="Calibri" w:cs="Calibri"/>
                <w:sz w:val="22"/>
                <w:szCs w:val="22"/>
              </w:rPr>
            </w:pPr>
            <w:r>
              <w:rPr>
                <w:rFonts w:ascii="Calibri" w:hAnsi="Calibri" w:cs="Calibri"/>
                <w:sz w:val="22"/>
                <w:szCs w:val="22"/>
              </w:rPr>
              <w:t>Define if the condition needs to be automatically set.</w:t>
            </w:r>
          </w:p>
        </w:tc>
        <w:tc>
          <w:tcPr>
            <w:tcW w:w="992" w:type="dxa"/>
          </w:tcPr>
          <w:p w14:paraId="165E11B2" w14:textId="77777777" w:rsidR="0015298D" w:rsidRPr="00A20297" w:rsidRDefault="0015298D" w:rsidP="00CF2258">
            <w:pPr>
              <w:rPr>
                <w:rFonts w:cstheme="minorHAnsi"/>
                <w:sz w:val="22"/>
                <w:szCs w:val="22"/>
              </w:rPr>
            </w:pPr>
          </w:p>
        </w:tc>
      </w:tr>
      <w:tr w:rsidR="0015298D" w:rsidRPr="0019283C" w14:paraId="1D5BE8E9"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049AB223" w14:textId="77777777" w:rsidR="0015298D" w:rsidRDefault="0015298D" w:rsidP="00CF2258">
            <w:pPr>
              <w:rPr>
                <w:rFonts w:cstheme="minorHAnsi"/>
                <w:sz w:val="22"/>
                <w:szCs w:val="22"/>
              </w:rPr>
            </w:pPr>
            <w:r>
              <w:rPr>
                <w:rFonts w:cstheme="minorHAnsi"/>
                <w:sz w:val="22"/>
                <w:szCs w:val="22"/>
              </w:rPr>
              <w:t>1331</w:t>
            </w:r>
          </w:p>
        </w:tc>
        <w:tc>
          <w:tcPr>
            <w:tcW w:w="3421" w:type="dxa"/>
          </w:tcPr>
          <w:p w14:paraId="3DB0AB1A" w14:textId="77777777" w:rsidR="0015298D" w:rsidRPr="000164F1" w:rsidRDefault="0015298D" w:rsidP="00CF2258">
            <w:pPr>
              <w:rPr>
                <w:rFonts w:cstheme="minorHAnsi"/>
                <w:sz w:val="22"/>
                <w:szCs w:val="22"/>
              </w:rPr>
            </w:pPr>
            <w:r w:rsidRPr="004D30AB">
              <w:rPr>
                <w:rFonts w:cstheme="minorHAnsi"/>
                <w:sz w:val="22"/>
                <w:szCs w:val="22"/>
              </w:rPr>
              <w:t>Enable "scan to link"</w:t>
            </w:r>
          </w:p>
        </w:tc>
        <w:tc>
          <w:tcPr>
            <w:tcW w:w="3544" w:type="dxa"/>
          </w:tcPr>
          <w:p w14:paraId="3DA0DBBD" w14:textId="77777777" w:rsidR="0015298D" w:rsidRDefault="0015298D" w:rsidP="00826AE6">
            <w:pPr>
              <w:jc w:val="both"/>
              <w:rPr>
                <w:rFonts w:ascii="Calibri" w:hAnsi="Calibri" w:cs="Calibri"/>
                <w:sz w:val="22"/>
                <w:szCs w:val="22"/>
              </w:rPr>
            </w:pPr>
            <w:r>
              <w:rPr>
                <w:rFonts w:ascii="Calibri" w:hAnsi="Calibri" w:cs="Calibri"/>
                <w:sz w:val="22"/>
                <w:szCs w:val="22"/>
              </w:rPr>
              <w:t>P</w:t>
            </w:r>
            <w:r w:rsidRPr="00B259DF">
              <w:rPr>
                <w:rFonts w:ascii="Calibri" w:hAnsi="Calibri" w:cs="Calibri"/>
                <w:sz w:val="22"/>
                <w:szCs w:val="22"/>
              </w:rPr>
              <w:t>ossible to scan images and append them directly to an AMOS internal item as link.</w:t>
            </w:r>
            <w:r>
              <w:rPr>
                <w:rFonts w:ascii="Calibri" w:hAnsi="Calibri" w:cs="Calibri"/>
                <w:sz w:val="22"/>
                <w:szCs w:val="22"/>
              </w:rPr>
              <w:t xml:space="preserve"> Webdrive folder to be defined in APN 1672.</w:t>
            </w:r>
          </w:p>
        </w:tc>
        <w:tc>
          <w:tcPr>
            <w:tcW w:w="992" w:type="dxa"/>
          </w:tcPr>
          <w:p w14:paraId="5F1AAC96" w14:textId="77777777" w:rsidR="0015298D" w:rsidRPr="00A20297" w:rsidRDefault="0015298D" w:rsidP="00CF2258">
            <w:pPr>
              <w:rPr>
                <w:rFonts w:cstheme="minorHAnsi"/>
                <w:sz w:val="22"/>
                <w:szCs w:val="22"/>
              </w:rPr>
            </w:pPr>
          </w:p>
        </w:tc>
      </w:tr>
      <w:tr w:rsidR="0015298D" w:rsidRPr="0019283C" w14:paraId="6A25F902" w14:textId="77777777" w:rsidTr="00F01342">
        <w:trPr>
          <w:cnfStyle w:val="000000010000" w:firstRow="0" w:lastRow="0" w:firstColumn="0" w:lastColumn="0" w:oddVBand="0" w:evenVBand="0" w:oddHBand="0" w:evenHBand="1" w:firstRowFirstColumn="0" w:firstRowLastColumn="0" w:lastRowFirstColumn="0" w:lastRowLastColumn="0"/>
        </w:trPr>
        <w:tc>
          <w:tcPr>
            <w:tcW w:w="1394" w:type="dxa"/>
          </w:tcPr>
          <w:p w14:paraId="6A02F421" w14:textId="77777777" w:rsidR="0015298D" w:rsidRPr="00237F37" w:rsidRDefault="0015298D" w:rsidP="00F01342">
            <w:pPr>
              <w:rPr>
                <w:rFonts w:cstheme="minorHAnsi"/>
                <w:sz w:val="22"/>
                <w:szCs w:val="22"/>
              </w:rPr>
            </w:pPr>
            <w:r>
              <w:rPr>
                <w:rFonts w:cstheme="minorHAnsi"/>
                <w:sz w:val="22"/>
                <w:szCs w:val="22"/>
              </w:rPr>
              <w:t>1341</w:t>
            </w:r>
          </w:p>
        </w:tc>
        <w:tc>
          <w:tcPr>
            <w:tcW w:w="3421" w:type="dxa"/>
          </w:tcPr>
          <w:p w14:paraId="0E5C8CC1" w14:textId="77777777" w:rsidR="0015298D" w:rsidRPr="00A20297" w:rsidRDefault="0015298D" w:rsidP="00F01342">
            <w:pPr>
              <w:rPr>
                <w:rFonts w:cstheme="minorHAnsi"/>
                <w:sz w:val="22"/>
                <w:szCs w:val="22"/>
              </w:rPr>
            </w:pPr>
            <w:r w:rsidRPr="00237F37">
              <w:rPr>
                <w:rFonts w:cstheme="minorHAnsi"/>
                <w:sz w:val="22"/>
                <w:szCs w:val="22"/>
              </w:rPr>
              <w:t xml:space="preserve">Batchno </w:t>
            </w:r>
            <w:r>
              <w:rPr>
                <w:rFonts w:cstheme="minorHAnsi"/>
                <w:sz w:val="22"/>
                <w:szCs w:val="22"/>
              </w:rPr>
              <w:t>Generation</w:t>
            </w:r>
          </w:p>
        </w:tc>
        <w:tc>
          <w:tcPr>
            <w:tcW w:w="3544" w:type="dxa"/>
          </w:tcPr>
          <w:p w14:paraId="0F9077C5" w14:textId="77777777" w:rsidR="0015298D" w:rsidRPr="00A912CE" w:rsidRDefault="0015298D" w:rsidP="00826AE6">
            <w:pPr>
              <w:jc w:val="both"/>
              <w:rPr>
                <w:rFonts w:ascii="Calibri" w:hAnsi="Calibri" w:cs="Calibri"/>
                <w:sz w:val="22"/>
                <w:szCs w:val="22"/>
              </w:rPr>
            </w:pPr>
            <w:r>
              <w:rPr>
                <w:rFonts w:ascii="Calibri" w:hAnsi="Calibri" w:cs="Calibri"/>
                <w:sz w:val="22"/>
                <w:szCs w:val="22"/>
              </w:rPr>
              <w:t>Allows</w:t>
            </w:r>
            <w:r w:rsidRPr="00A912CE">
              <w:rPr>
                <w:rFonts w:ascii="Calibri" w:hAnsi="Calibri" w:cs="Calibri"/>
                <w:sz w:val="22"/>
                <w:szCs w:val="22"/>
              </w:rPr>
              <w:t xml:space="preserve"> to customize the automatic batch number generation for consumables during the receiving</w:t>
            </w:r>
            <w:r>
              <w:rPr>
                <w:rFonts w:ascii="Calibri" w:hAnsi="Calibri" w:cs="Calibri"/>
                <w:sz w:val="22"/>
                <w:szCs w:val="22"/>
              </w:rPr>
              <w:t>.</w:t>
            </w:r>
          </w:p>
        </w:tc>
        <w:tc>
          <w:tcPr>
            <w:tcW w:w="992" w:type="dxa"/>
          </w:tcPr>
          <w:p w14:paraId="344F8820" w14:textId="77777777" w:rsidR="0015298D" w:rsidRPr="00A20297" w:rsidRDefault="0015298D" w:rsidP="00F01342">
            <w:pPr>
              <w:rPr>
                <w:rFonts w:cstheme="minorHAnsi"/>
                <w:sz w:val="22"/>
                <w:szCs w:val="22"/>
              </w:rPr>
            </w:pPr>
          </w:p>
        </w:tc>
      </w:tr>
      <w:tr w:rsidR="0015298D" w:rsidRPr="00271582" w14:paraId="3D4E76B7"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4DCEA335" w14:textId="77777777" w:rsidR="0015298D" w:rsidRDefault="0015298D" w:rsidP="00271582">
            <w:pPr>
              <w:rPr>
                <w:rFonts w:cstheme="minorHAnsi"/>
                <w:sz w:val="22"/>
                <w:szCs w:val="22"/>
              </w:rPr>
            </w:pPr>
            <w:r>
              <w:rPr>
                <w:rFonts w:cstheme="minorHAnsi"/>
                <w:sz w:val="22"/>
                <w:szCs w:val="22"/>
              </w:rPr>
              <w:t>1355</w:t>
            </w:r>
          </w:p>
        </w:tc>
        <w:tc>
          <w:tcPr>
            <w:tcW w:w="3421" w:type="dxa"/>
          </w:tcPr>
          <w:p w14:paraId="0B580E29" w14:textId="77777777" w:rsidR="0015298D" w:rsidRPr="00271582" w:rsidRDefault="0015298D" w:rsidP="00CF2258">
            <w:pPr>
              <w:rPr>
                <w:rFonts w:cstheme="minorHAnsi"/>
                <w:sz w:val="22"/>
                <w:szCs w:val="22"/>
              </w:rPr>
            </w:pPr>
            <w:r w:rsidRPr="005E0C2F">
              <w:rPr>
                <w:rFonts w:cstheme="minorHAnsi"/>
                <w:sz w:val="22"/>
                <w:szCs w:val="22"/>
              </w:rPr>
              <w:t>Default receiving report</w:t>
            </w:r>
          </w:p>
        </w:tc>
        <w:tc>
          <w:tcPr>
            <w:tcW w:w="3544" w:type="dxa"/>
          </w:tcPr>
          <w:p w14:paraId="4C23EF92" w14:textId="77777777" w:rsidR="0015298D" w:rsidRPr="00271582" w:rsidRDefault="0015298D" w:rsidP="005E0C2F">
            <w:pPr>
              <w:jc w:val="both"/>
              <w:rPr>
                <w:rFonts w:cstheme="minorHAnsi"/>
                <w:sz w:val="22"/>
                <w:szCs w:val="22"/>
              </w:rPr>
            </w:pPr>
            <w:r>
              <w:rPr>
                <w:rFonts w:cstheme="minorHAnsi"/>
                <w:sz w:val="22"/>
                <w:szCs w:val="22"/>
              </w:rPr>
              <w:t>Define</w:t>
            </w:r>
            <w:r w:rsidRPr="00823F45">
              <w:rPr>
                <w:rFonts w:cstheme="minorHAnsi"/>
                <w:sz w:val="22"/>
                <w:szCs w:val="22"/>
              </w:rPr>
              <w:t xml:space="preserve"> the default receiving report</w:t>
            </w:r>
            <w:r>
              <w:rPr>
                <w:rFonts w:cstheme="minorHAnsi"/>
                <w:sz w:val="22"/>
                <w:szCs w:val="22"/>
              </w:rPr>
              <w:t>.</w:t>
            </w:r>
          </w:p>
        </w:tc>
        <w:tc>
          <w:tcPr>
            <w:tcW w:w="992" w:type="dxa"/>
          </w:tcPr>
          <w:p w14:paraId="19AA821E" w14:textId="77777777" w:rsidR="0015298D" w:rsidRPr="00271582" w:rsidRDefault="0015298D" w:rsidP="00CF2258">
            <w:pPr>
              <w:rPr>
                <w:rFonts w:cstheme="minorHAnsi"/>
                <w:sz w:val="22"/>
                <w:szCs w:val="22"/>
              </w:rPr>
            </w:pPr>
          </w:p>
        </w:tc>
      </w:tr>
      <w:tr w:rsidR="0015298D" w:rsidRPr="0019283C" w14:paraId="46ECDAF8" w14:textId="77777777" w:rsidTr="004F485E">
        <w:trPr>
          <w:cnfStyle w:val="000000010000" w:firstRow="0" w:lastRow="0" w:firstColumn="0" w:lastColumn="0" w:oddVBand="0" w:evenVBand="0" w:oddHBand="0" w:evenHBand="1" w:firstRowFirstColumn="0" w:firstRowLastColumn="0" w:lastRowFirstColumn="0" w:lastRowLastColumn="0"/>
        </w:trPr>
        <w:tc>
          <w:tcPr>
            <w:tcW w:w="1394" w:type="dxa"/>
          </w:tcPr>
          <w:p w14:paraId="062D1EB4" w14:textId="77777777" w:rsidR="0015298D" w:rsidRDefault="0015298D" w:rsidP="004F485E">
            <w:pPr>
              <w:rPr>
                <w:rFonts w:cstheme="minorHAnsi"/>
                <w:sz w:val="22"/>
                <w:szCs w:val="22"/>
              </w:rPr>
            </w:pPr>
            <w:r>
              <w:rPr>
                <w:rFonts w:cstheme="minorHAnsi"/>
                <w:sz w:val="22"/>
                <w:szCs w:val="22"/>
              </w:rPr>
              <w:t>1362</w:t>
            </w:r>
          </w:p>
        </w:tc>
        <w:tc>
          <w:tcPr>
            <w:tcW w:w="3421" w:type="dxa"/>
          </w:tcPr>
          <w:p w14:paraId="0BFF992A" w14:textId="77777777" w:rsidR="0015298D" w:rsidRPr="00CD7C94" w:rsidRDefault="0015298D" w:rsidP="004F485E">
            <w:pPr>
              <w:rPr>
                <w:rFonts w:cstheme="minorHAnsi"/>
                <w:sz w:val="22"/>
                <w:szCs w:val="22"/>
              </w:rPr>
            </w:pPr>
            <w:r w:rsidRPr="001266C6">
              <w:rPr>
                <w:rFonts w:cstheme="minorHAnsi"/>
                <w:sz w:val="22"/>
                <w:szCs w:val="22"/>
              </w:rPr>
              <w:t xml:space="preserve">Normalize </w:t>
            </w:r>
            <w:proofErr w:type="spellStart"/>
            <w:r w:rsidRPr="001266C6">
              <w:rPr>
                <w:rFonts w:cstheme="minorHAnsi"/>
                <w:sz w:val="22"/>
                <w:szCs w:val="22"/>
              </w:rPr>
              <w:t>serialnumbers</w:t>
            </w:r>
            <w:proofErr w:type="spellEnd"/>
          </w:p>
        </w:tc>
        <w:tc>
          <w:tcPr>
            <w:tcW w:w="3544" w:type="dxa"/>
          </w:tcPr>
          <w:p w14:paraId="67A39574" w14:textId="77777777" w:rsidR="0015298D" w:rsidRDefault="0015298D" w:rsidP="004F485E">
            <w:pPr>
              <w:jc w:val="both"/>
              <w:rPr>
                <w:rFonts w:ascii="Calibri" w:hAnsi="Calibri" w:cs="Calibri"/>
                <w:sz w:val="22"/>
                <w:szCs w:val="22"/>
              </w:rPr>
            </w:pPr>
            <w:r w:rsidRPr="001266C6">
              <w:rPr>
                <w:rFonts w:ascii="Calibri" w:hAnsi="Calibri" w:cs="Calibri"/>
                <w:sz w:val="22"/>
                <w:szCs w:val="22"/>
              </w:rPr>
              <w:t>Do not allow spaces</w:t>
            </w:r>
            <w:r>
              <w:rPr>
                <w:rFonts w:ascii="Calibri" w:hAnsi="Calibri" w:cs="Calibri"/>
                <w:sz w:val="22"/>
                <w:szCs w:val="22"/>
              </w:rPr>
              <w:t xml:space="preserve"> when entering new rotables.</w:t>
            </w:r>
          </w:p>
        </w:tc>
        <w:tc>
          <w:tcPr>
            <w:tcW w:w="992" w:type="dxa"/>
          </w:tcPr>
          <w:p w14:paraId="09A981FF" w14:textId="77777777" w:rsidR="0015298D" w:rsidRPr="00A20297" w:rsidRDefault="0015298D" w:rsidP="004F485E">
            <w:pPr>
              <w:rPr>
                <w:rFonts w:cstheme="minorHAnsi"/>
                <w:sz w:val="22"/>
                <w:szCs w:val="22"/>
              </w:rPr>
            </w:pPr>
          </w:p>
        </w:tc>
      </w:tr>
      <w:tr w:rsidR="0015298D" w:rsidRPr="0019283C" w14:paraId="0D5AD910"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079932F0" w14:textId="77777777" w:rsidR="0015298D" w:rsidRPr="00572FD4" w:rsidRDefault="0015298D" w:rsidP="00CF2258">
            <w:pPr>
              <w:rPr>
                <w:rFonts w:cstheme="minorHAnsi"/>
                <w:sz w:val="22"/>
                <w:szCs w:val="22"/>
              </w:rPr>
            </w:pPr>
            <w:r>
              <w:rPr>
                <w:rFonts w:cstheme="minorHAnsi"/>
                <w:sz w:val="22"/>
                <w:szCs w:val="22"/>
              </w:rPr>
              <w:t>1411</w:t>
            </w:r>
          </w:p>
        </w:tc>
        <w:tc>
          <w:tcPr>
            <w:tcW w:w="3421" w:type="dxa"/>
          </w:tcPr>
          <w:p w14:paraId="1B43E8AC" w14:textId="77777777" w:rsidR="0015298D" w:rsidRPr="00A20297" w:rsidRDefault="0015298D" w:rsidP="00CF2258">
            <w:pPr>
              <w:rPr>
                <w:rFonts w:cstheme="minorHAnsi"/>
                <w:sz w:val="22"/>
                <w:szCs w:val="22"/>
              </w:rPr>
            </w:pPr>
            <w:r w:rsidRPr="00572FD4">
              <w:rPr>
                <w:rFonts w:cstheme="minorHAnsi"/>
                <w:sz w:val="22"/>
                <w:szCs w:val="22"/>
              </w:rPr>
              <w:t>Print consumable labels via client</w:t>
            </w:r>
          </w:p>
        </w:tc>
        <w:tc>
          <w:tcPr>
            <w:tcW w:w="3544" w:type="dxa"/>
          </w:tcPr>
          <w:p w14:paraId="1741CCE7" w14:textId="77777777" w:rsidR="0015298D" w:rsidRPr="00B708EB" w:rsidRDefault="0015298D" w:rsidP="00826AE6">
            <w:pPr>
              <w:jc w:val="both"/>
              <w:rPr>
                <w:rFonts w:ascii="Calibri" w:hAnsi="Calibri" w:cs="Calibri"/>
                <w:sz w:val="22"/>
                <w:szCs w:val="22"/>
              </w:rPr>
            </w:pPr>
            <w:r>
              <w:rPr>
                <w:rFonts w:ascii="Calibri" w:hAnsi="Calibri" w:cs="Calibri"/>
                <w:sz w:val="22"/>
                <w:szCs w:val="22"/>
              </w:rPr>
              <w:t>Decide to</w:t>
            </w:r>
            <w:r w:rsidRPr="00B708EB">
              <w:rPr>
                <w:rFonts w:ascii="Calibri" w:hAnsi="Calibri" w:cs="Calibri"/>
                <w:sz w:val="22"/>
                <w:szCs w:val="22"/>
              </w:rPr>
              <w:t xml:space="preserve"> print consumable-labels (sticker) via the amos-client</w:t>
            </w:r>
            <w:r>
              <w:rPr>
                <w:rFonts w:ascii="Calibri" w:hAnsi="Calibri" w:cs="Calibri"/>
                <w:sz w:val="22"/>
                <w:szCs w:val="22"/>
              </w:rPr>
              <w:t xml:space="preserve"> or server.</w:t>
            </w:r>
          </w:p>
        </w:tc>
        <w:tc>
          <w:tcPr>
            <w:tcW w:w="992" w:type="dxa"/>
          </w:tcPr>
          <w:p w14:paraId="525E7928" w14:textId="77777777" w:rsidR="0015298D" w:rsidRPr="00A20297" w:rsidRDefault="0015298D" w:rsidP="00CF2258">
            <w:pPr>
              <w:rPr>
                <w:rFonts w:cstheme="minorHAnsi"/>
                <w:sz w:val="22"/>
                <w:szCs w:val="22"/>
              </w:rPr>
            </w:pPr>
          </w:p>
        </w:tc>
      </w:tr>
      <w:tr w:rsidR="0015298D" w:rsidRPr="0019283C" w14:paraId="2B670940"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7145F302" w14:textId="77777777" w:rsidR="0015298D" w:rsidRPr="00E4227F" w:rsidRDefault="0015298D" w:rsidP="00CF2258">
            <w:pPr>
              <w:rPr>
                <w:rFonts w:cstheme="minorHAnsi"/>
                <w:sz w:val="22"/>
                <w:szCs w:val="22"/>
              </w:rPr>
            </w:pPr>
            <w:r>
              <w:rPr>
                <w:rFonts w:cstheme="minorHAnsi"/>
                <w:sz w:val="22"/>
                <w:szCs w:val="22"/>
              </w:rPr>
              <w:t>1433</w:t>
            </w:r>
          </w:p>
        </w:tc>
        <w:tc>
          <w:tcPr>
            <w:tcW w:w="3421" w:type="dxa"/>
          </w:tcPr>
          <w:p w14:paraId="23887669" w14:textId="77777777" w:rsidR="0015298D" w:rsidRPr="00A20297" w:rsidRDefault="0015298D" w:rsidP="00CF2258">
            <w:pPr>
              <w:rPr>
                <w:rFonts w:cstheme="minorHAnsi"/>
                <w:sz w:val="22"/>
                <w:szCs w:val="22"/>
              </w:rPr>
            </w:pPr>
            <w:r w:rsidRPr="00E4227F">
              <w:rPr>
                <w:rFonts w:cstheme="minorHAnsi"/>
                <w:sz w:val="22"/>
                <w:szCs w:val="22"/>
              </w:rPr>
              <w:t>Open scan dialog after receiving</w:t>
            </w:r>
          </w:p>
        </w:tc>
        <w:tc>
          <w:tcPr>
            <w:tcW w:w="3544" w:type="dxa"/>
          </w:tcPr>
          <w:p w14:paraId="45335629" w14:textId="77777777" w:rsidR="0015298D" w:rsidRPr="00D83422" w:rsidRDefault="0015298D" w:rsidP="00826AE6">
            <w:pPr>
              <w:jc w:val="both"/>
              <w:rPr>
                <w:rFonts w:ascii="Calibri" w:hAnsi="Calibri" w:cs="Calibri"/>
                <w:sz w:val="22"/>
                <w:szCs w:val="22"/>
              </w:rPr>
            </w:pPr>
            <w:r>
              <w:rPr>
                <w:rFonts w:ascii="Calibri" w:hAnsi="Calibri" w:cs="Calibri"/>
                <w:sz w:val="22"/>
                <w:szCs w:val="22"/>
              </w:rPr>
              <w:t>Automatically opens after receiving, allowing to scan and link documents to the receiving detail.</w:t>
            </w:r>
          </w:p>
        </w:tc>
        <w:tc>
          <w:tcPr>
            <w:tcW w:w="992" w:type="dxa"/>
          </w:tcPr>
          <w:p w14:paraId="5D7D4FB0" w14:textId="77777777" w:rsidR="0015298D" w:rsidRPr="00A20297" w:rsidRDefault="0015298D" w:rsidP="00CF2258">
            <w:pPr>
              <w:rPr>
                <w:rFonts w:cstheme="minorHAnsi"/>
                <w:sz w:val="22"/>
                <w:szCs w:val="22"/>
              </w:rPr>
            </w:pPr>
          </w:p>
        </w:tc>
      </w:tr>
      <w:tr w:rsidR="0015298D" w:rsidRPr="0019283C" w14:paraId="0F949DC3"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2ADAAED3" w14:textId="77777777" w:rsidR="0015298D" w:rsidRDefault="0015298D" w:rsidP="00CF2258">
            <w:pPr>
              <w:rPr>
                <w:rFonts w:cstheme="minorHAnsi"/>
                <w:sz w:val="22"/>
                <w:szCs w:val="22"/>
              </w:rPr>
            </w:pPr>
            <w:r>
              <w:rPr>
                <w:rFonts w:cstheme="minorHAnsi"/>
                <w:sz w:val="22"/>
                <w:szCs w:val="22"/>
              </w:rPr>
              <w:t>1469</w:t>
            </w:r>
          </w:p>
        </w:tc>
        <w:tc>
          <w:tcPr>
            <w:tcW w:w="3421" w:type="dxa"/>
          </w:tcPr>
          <w:p w14:paraId="22718E93" w14:textId="77777777" w:rsidR="0015298D" w:rsidRPr="000002D2" w:rsidRDefault="0015298D" w:rsidP="00CF2258">
            <w:pPr>
              <w:rPr>
                <w:rFonts w:cstheme="minorHAnsi"/>
                <w:sz w:val="22"/>
                <w:szCs w:val="22"/>
              </w:rPr>
            </w:pPr>
            <w:r w:rsidRPr="00450B5B">
              <w:rPr>
                <w:rFonts w:cstheme="minorHAnsi"/>
                <w:sz w:val="22"/>
                <w:szCs w:val="22"/>
              </w:rPr>
              <w:t>Enable save removed in service condition report as pdf</w:t>
            </w:r>
          </w:p>
        </w:tc>
        <w:tc>
          <w:tcPr>
            <w:tcW w:w="3544" w:type="dxa"/>
          </w:tcPr>
          <w:p w14:paraId="79776089" w14:textId="77777777" w:rsidR="0015298D" w:rsidRPr="0037333A" w:rsidRDefault="0015298D" w:rsidP="00826AE6">
            <w:pPr>
              <w:jc w:val="both"/>
              <w:rPr>
                <w:rFonts w:ascii="Calibri" w:hAnsi="Calibri" w:cs="Calibri"/>
                <w:sz w:val="22"/>
                <w:szCs w:val="22"/>
              </w:rPr>
            </w:pPr>
            <w:r>
              <w:rPr>
                <w:rFonts w:ascii="Calibri" w:hAnsi="Calibri" w:cs="Calibri"/>
                <w:sz w:val="22"/>
                <w:szCs w:val="22"/>
              </w:rPr>
              <w:t xml:space="preserve">Define if </w:t>
            </w:r>
            <w:r w:rsidRPr="0037333A">
              <w:rPr>
                <w:rFonts w:ascii="Calibri" w:hAnsi="Calibri" w:cs="Calibri"/>
                <w:sz w:val="22"/>
                <w:szCs w:val="22"/>
              </w:rPr>
              <w:t>"Removed in Serviceable Condition" report will be showed</w:t>
            </w:r>
            <w:r>
              <w:rPr>
                <w:rFonts w:ascii="Calibri" w:hAnsi="Calibri" w:cs="Calibri"/>
                <w:sz w:val="22"/>
                <w:szCs w:val="22"/>
              </w:rPr>
              <w:t xml:space="preserve"> at the end of release rotable.</w:t>
            </w:r>
          </w:p>
        </w:tc>
        <w:tc>
          <w:tcPr>
            <w:tcW w:w="992" w:type="dxa"/>
          </w:tcPr>
          <w:p w14:paraId="73BF5E61" w14:textId="77777777" w:rsidR="0015298D" w:rsidRPr="00A20297" w:rsidRDefault="0015298D" w:rsidP="00CF2258">
            <w:pPr>
              <w:rPr>
                <w:rFonts w:cstheme="minorHAnsi"/>
                <w:sz w:val="22"/>
                <w:szCs w:val="22"/>
              </w:rPr>
            </w:pPr>
          </w:p>
        </w:tc>
      </w:tr>
      <w:tr w:rsidR="0015298D" w:rsidRPr="00271582" w14:paraId="33028611"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5374F251" w14:textId="77777777" w:rsidR="0015298D" w:rsidRDefault="0015298D" w:rsidP="00271582">
            <w:pPr>
              <w:rPr>
                <w:rFonts w:cstheme="minorHAnsi"/>
                <w:sz w:val="22"/>
                <w:szCs w:val="22"/>
              </w:rPr>
            </w:pPr>
            <w:r>
              <w:rPr>
                <w:rFonts w:cstheme="minorHAnsi"/>
                <w:sz w:val="22"/>
                <w:szCs w:val="22"/>
              </w:rPr>
              <w:lastRenderedPageBreak/>
              <w:t>1512</w:t>
            </w:r>
          </w:p>
        </w:tc>
        <w:tc>
          <w:tcPr>
            <w:tcW w:w="3421" w:type="dxa"/>
          </w:tcPr>
          <w:p w14:paraId="4880FB45" w14:textId="77777777" w:rsidR="0015298D" w:rsidRPr="00823F45" w:rsidRDefault="0015298D" w:rsidP="00CF2258">
            <w:pPr>
              <w:rPr>
                <w:rFonts w:cstheme="minorHAnsi"/>
                <w:sz w:val="22"/>
                <w:szCs w:val="22"/>
              </w:rPr>
            </w:pPr>
            <w:r w:rsidRPr="00463D25">
              <w:rPr>
                <w:rFonts w:cstheme="minorHAnsi"/>
                <w:sz w:val="22"/>
                <w:szCs w:val="22"/>
              </w:rPr>
              <w:t>Goods Receipt Note: show open pickslips</w:t>
            </w:r>
          </w:p>
        </w:tc>
        <w:tc>
          <w:tcPr>
            <w:tcW w:w="3544" w:type="dxa"/>
          </w:tcPr>
          <w:p w14:paraId="17346AD9" w14:textId="77777777" w:rsidR="0015298D" w:rsidRDefault="0015298D" w:rsidP="005E0C2F">
            <w:pPr>
              <w:jc w:val="both"/>
              <w:rPr>
                <w:rFonts w:cstheme="minorHAnsi"/>
                <w:sz w:val="22"/>
                <w:szCs w:val="22"/>
              </w:rPr>
            </w:pPr>
            <w:r>
              <w:rPr>
                <w:rFonts w:cstheme="minorHAnsi"/>
                <w:sz w:val="22"/>
                <w:szCs w:val="22"/>
              </w:rPr>
              <w:t>Define if</w:t>
            </w:r>
            <w:r w:rsidRPr="005207CE">
              <w:rPr>
                <w:rFonts w:cstheme="minorHAnsi"/>
                <w:sz w:val="22"/>
                <w:szCs w:val="22"/>
              </w:rPr>
              <w:t xml:space="preserve"> information regarding open pickslips </w:t>
            </w:r>
            <w:r>
              <w:rPr>
                <w:rFonts w:cstheme="minorHAnsi"/>
                <w:sz w:val="22"/>
                <w:szCs w:val="22"/>
              </w:rPr>
              <w:t>should</w:t>
            </w:r>
            <w:r w:rsidRPr="005207CE">
              <w:rPr>
                <w:rFonts w:cstheme="minorHAnsi"/>
                <w:sz w:val="22"/>
                <w:szCs w:val="22"/>
              </w:rPr>
              <w:t xml:space="preserve"> be shown on the Goods Receipt Note or not.</w:t>
            </w:r>
          </w:p>
        </w:tc>
        <w:tc>
          <w:tcPr>
            <w:tcW w:w="992" w:type="dxa"/>
          </w:tcPr>
          <w:p w14:paraId="50F3C612" w14:textId="77777777" w:rsidR="0015298D" w:rsidRPr="00271582" w:rsidRDefault="0015298D" w:rsidP="00CF2258">
            <w:pPr>
              <w:rPr>
                <w:rFonts w:cstheme="minorHAnsi"/>
                <w:sz w:val="22"/>
                <w:szCs w:val="22"/>
              </w:rPr>
            </w:pPr>
          </w:p>
        </w:tc>
      </w:tr>
      <w:tr w:rsidR="0015298D" w:rsidRPr="00271582" w14:paraId="5937BA82"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02DE18BD" w14:textId="77777777" w:rsidR="0015298D" w:rsidRDefault="0015298D" w:rsidP="00271582">
            <w:pPr>
              <w:rPr>
                <w:rFonts w:cstheme="minorHAnsi"/>
                <w:sz w:val="22"/>
                <w:szCs w:val="22"/>
              </w:rPr>
            </w:pPr>
            <w:r w:rsidRPr="000363ED">
              <w:rPr>
                <w:rFonts w:cstheme="minorHAnsi"/>
                <w:sz w:val="22"/>
                <w:szCs w:val="22"/>
              </w:rPr>
              <w:t>1538</w:t>
            </w:r>
          </w:p>
        </w:tc>
        <w:tc>
          <w:tcPr>
            <w:tcW w:w="3421" w:type="dxa"/>
          </w:tcPr>
          <w:p w14:paraId="1D67C6FB" w14:textId="77777777" w:rsidR="0015298D" w:rsidRPr="00823F45" w:rsidRDefault="0015298D" w:rsidP="00CF2258">
            <w:pPr>
              <w:rPr>
                <w:rFonts w:cstheme="minorHAnsi"/>
                <w:sz w:val="22"/>
                <w:szCs w:val="22"/>
              </w:rPr>
            </w:pPr>
            <w:r w:rsidRPr="00F762D5">
              <w:rPr>
                <w:rFonts w:cstheme="minorHAnsi"/>
                <w:sz w:val="22"/>
                <w:szCs w:val="22"/>
              </w:rPr>
              <w:t>Automatic batchno</w:t>
            </w:r>
          </w:p>
        </w:tc>
        <w:tc>
          <w:tcPr>
            <w:tcW w:w="3544" w:type="dxa"/>
          </w:tcPr>
          <w:p w14:paraId="31494721" w14:textId="77777777" w:rsidR="0015298D" w:rsidRDefault="0015298D" w:rsidP="005E0C2F">
            <w:pPr>
              <w:jc w:val="both"/>
              <w:rPr>
                <w:rFonts w:cstheme="minorHAnsi"/>
                <w:sz w:val="22"/>
                <w:szCs w:val="22"/>
              </w:rPr>
            </w:pPr>
            <w:r w:rsidRPr="00367271">
              <w:rPr>
                <w:rFonts w:cstheme="minorHAnsi"/>
                <w:sz w:val="22"/>
                <w:szCs w:val="22"/>
              </w:rPr>
              <w:t>Set number of batch for consumables to 1 and generate automatically a batch number</w:t>
            </w:r>
            <w:r>
              <w:rPr>
                <w:rFonts w:cstheme="minorHAnsi"/>
                <w:sz w:val="22"/>
                <w:szCs w:val="22"/>
              </w:rPr>
              <w:t>.</w:t>
            </w:r>
          </w:p>
        </w:tc>
        <w:tc>
          <w:tcPr>
            <w:tcW w:w="992" w:type="dxa"/>
          </w:tcPr>
          <w:p w14:paraId="633A9374" w14:textId="77777777" w:rsidR="0015298D" w:rsidRPr="00271582" w:rsidRDefault="0015298D" w:rsidP="00CF2258">
            <w:pPr>
              <w:rPr>
                <w:rFonts w:cstheme="minorHAnsi"/>
                <w:sz w:val="22"/>
                <w:szCs w:val="22"/>
              </w:rPr>
            </w:pPr>
          </w:p>
        </w:tc>
      </w:tr>
      <w:tr w:rsidR="0015298D" w:rsidRPr="0019283C" w14:paraId="20963C00" w14:textId="77777777" w:rsidTr="004F485E">
        <w:trPr>
          <w:cnfStyle w:val="000000010000" w:firstRow="0" w:lastRow="0" w:firstColumn="0" w:lastColumn="0" w:oddVBand="0" w:evenVBand="0" w:oddHBand="0" w:evenHBand="1" w:firstRowFirstColumn="0" w:firstRowLastColumn="0" w:lastRowFirstColumn="0" w:lastRowLastColumn="0"/>
        </w:trPr>
        <w:tc>
          <w:tcPr>
            <w:tcW w:w="1394" w:type="dxa"/>
          </w:tcPr>
          <w:p w14:paraId="49FAE03F" w14:textId="77777777" w:rsidR="0015298D" w:rsidRDefault="0015298D" w:rsidP="004F485E">
            <w:pPr>
              <w:rPr>
                <w:rFonts w:cstheme="minorHAnsi"/>
                <w:sz w:val="22"/>
                <w:szCs w:val="22"/>
              </w:rPr>
            </w:pPr>
            <w:r>
              <w:rPr>
                <w:rFonts w:cstheme="minorHAnsi"/>
                <w:sz w:val="22"/>
                <w:szCs w:val="22"/>
              </w:rPr>
              <w:t>1545</w:t>
            </w:r>
          </w:p>
        </w:tc>
        <w:tc>
          <w:tcPr>
            <w:tcW w:w="3421" w:type="dxa"/>
          </w:tcPr>
          <w:p w14:paraId="3879B49E" w14:textId="77777777" w:rsidR="0015298D" w:rsidRPr="00CC2218" w:rsidRDefault="0015298D" w:rsidP="004F485E">
            <w:pPr>
              <w:rPr>
                <w:rFonts w:cstheme="minorHAnsi"/>
                <w:sz w:val="22"/>
                <w:szCs w:val="22"/>
              </w:rPr>
            </w:pPr>
            <w:r w:rsidRPr="00CD7C94">
              <w:rPr>
                <w:rFonts w:cstheme="minorHAnsi"/>
                <w:sz w:val="22"/>
                <w:szCs w:val="22"/>
              </w:rPr>
              <w:t>Manage logic of component inspection tab nodes</w:t>
            </w:r>
          </w:p>
        </w:tc>
        <w:tc>
          <w:tcPr>
            <w:tcW w:w="3544" w:type="dxa"/>
          </w:tcPr>
          <w:p w14:paraId="3012E22C" w14:textId="77777777" w:rsidR="0015298D" w:rsidRPr="002D3C67" w:rsidRDefault="0015298D" w:rsidP="004F485E">
            <w:pPr>
              <w:jc w:val="both"/>
              <w:rPr>
                <w:rFonts w:ascii="Calibri" w:hAnsi="Calibri" w:cs="Calibri"/>
                <w:sz w:val="22"/>
                <w:szCs w:val="22"/>
              </w:rPr>
            </w:pPr>
            <w:r>
              <w:rPr>
                <w:rFonts w:ascii="Calibri" w:hAnsi="Calibri" w:cs="Calibri"/>
                <w:sz w:val="22"/>
                <w:szCs w:val="22"/>
              </w:rPr>
              <w:t>Define behaviour of component modification and status nodes when opening an inspection.</w:t>
            </w:r>
          </w:p>
        </w:tc>
        <w:tc>
          <w:tcPr>
            <w:tcW w:w="992" w:type="dxa"/>
          </w:tcPr>
          <w:p w14:paraId="5F7B847B" w14:textId="77777777" w:rsidR="0015298D" w:rsidRPr="00A20297" w:rsidRDefault="0015298D" w:rsidP="004F485E">
            <w:pPr>
              <w:rPr>
                <w:rFonts w:cstheme="minorHAnsi"/>
                <w:sz w:val="22"/>
                <w:szCs w:val="22"/>
              </w:rPr>
            </w:pPr>
          </w:p>
        </w:tc>
      </w:tr>
      <w:tr w:rsidR="0015298D" w:rsidRPr="0019283C" w14:paraId="0B2C90B8"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3E889342" w14:textId="77777777" w:rsidR="0015298D" w:rsidRPr="004F3CDF" w:rsidRDefault="0015298D" w:rsidP="00CF2258">
            <w:pPr>
              <w:rPr>
                <w:rFonts w:cstheme="minorHAnsi"/>
                <w:sz w:val="22"/>
                <w:szCs w:val="22"/>
              </w:rPr>
            </w:pPr>
            <w:r>
              <w:rPr>
                <w:rFonts w:cstheme="minorHAnsi"/>
                <w:sz w:val="22"/>
                <w:szCs w:val="22"/>
              </w:rPr>
              <w:t>1558</w:t>
            </w:r>
          </w:p>
        </w:tc>
        <w:tc>
          <w:tcPr>
            <w:tcW w:w="3421" w:type="dxa"/>
          </w:tcPr>
          <w:p w14:paraId="18861ADA" w14:textId="0CA904CB" w:rsidR="0015298D" w:rsidRPr="00A20297" w:rsidRDefault="0015298D" w:rsidP="00CF2258">
            <w:pPr>
              <w:rPr>
                <w:rFonts w:cstheme="minorHAnsi"/>
                <w:sz w:val="22"/>
                <w:szCs w:val="22"/>
              </w:rPr>
            </w:pPr>
            <w:r w:rsidRPr="004F3CDF">
              <w:rPr>
                <w:rFonts w:cstheme="minorHAnsi"/>
                <w:sz w:val="22"/>
                <w:szCs w:val="22"/>
              </w:rPr>
              <w:t xml:space="preserve">Shelf life </w:t>
            </w:r>
            <w:r w:rsidR="0071419E" w:rsidRPr="004F3CDF">
              <w:rPr>
                <w:rFonts w:cstheme="minorHAnsi"/>
                <w:sz w:val="22"/>
                <w:szCs w:val="22"/>
              </w:rPr>
              <w:t>behavior</w:t>
            </w:r>
            <w:r w:rsidRPr="004F3CDF">
              <w:rPr>
                <w:rFonts w:cstheme="minorHAnsi"/>
                <w:sz w:val="22"/>
                <w:szCs w:val="22"/>
              </w:rPr>
              <w:t xml:space="preserve"> for consumable in goods receiving</w:t>
            </w:r>
          </w:p>
        </w:tc>
        <w:tc>
          <w:tcPr>
            <w:tcW w:w="3544" w:type="dxa"/>
          </w:tcPr>
          <w:p w14:paraId="6BC0E8CC" w14:textId="77777777" w:rsidR="0015298D" w:rsidRPr="00A26552" w:rsidRDefault="0015298D" w:rsidP="00826AE6">
            <w:pPr>
              <w:jc w:val="both"/>
              <w:rPr>
                <w:rFonts w:ascii="Calibri" w:hAnsi="Calibri" w:cs="Calibri"/>
                <w:sz w:val="22"/>
                <w:szCs w:val="22"/>
              </w:rPr>
            </w:pPr>
            <w:r w:rsidRPr="00A26552">
              <w:rPr>
                <w:rFonts w:ascii="Calibri" w:hAnsi="Calibri" w:cs="Calibri"/>
                <w:sz w:val="22"/>
                <w:szCs w:val="22"/>
              </w:rPr>
              <w:t>Define the shelf</w:t>
            </w:r>
            <w:r>
              <w:rPr>
                <w:rFonts w:ascii="Calibri" w:hAnsi="Calibri" w:cs="Calibri"/>
                <w:sz w:val="22"/>
                <w:szCs w:val="22"/>
              </w:rPr>
              <w:t xml:space="preserve"> </w:t>
            </w:r>
            <w:r w:rsidRPr="00A26552">
              <w:rPr>
                <w:rFonts w:ascii="Calibri" w:hAnsi="Calibri" w:cs="Calibri"/>
                <w:sz w:val="22"/>
                <w:szCs w:val="22"/>
              </w:rPr>
              <w:t>life behaviour</w:t>
            </w:r>
            <w:r>
              <w:rPr>
                <w:rFonts w:ascii="Calibri" w:hAnsi="Calibri" w:cs="Calibri"/>
                <w:sz w:val="22"/>
                <w:szCs w:val="22"/>
              </w:rPr>
              <w:t xml:space="preserve"> of consumables</w:t>
            </w:r>
          </w:p>
        </w:tc>
        <w:tc>
          <w:tcPr>
            <w:tcW w:w="992" w:type="dxa"/>
          </w:tcPr>
          <w:p w14:paraId="62AFBE83" w14:textId="77777777" w:rsidR="0015298D" w:rsidRPr="00A20297" w:rsidRDefault="0015298D" w:rsidP="00CF2258">
            <w:pPr>
              <w:rPr>
                <w:rFonts w:cstheme="minorHAnsi"/>
                <w:sz w:val="22"/>
                <w:szCs w:val="22"/>
              </w:rPr>
            </w:pPr>
          </w:p>
        </w:tc>
      </w:tr>
      <w:tr w:rsidR="0015298D" w:rsidRPr="0019283C" w14:paraId="7CDDE0C0"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47B89040" w14:textId="77777777" w:rsidR="0015298D" w:rsidRDefault="0015298D" w:rsidP="00CF2258">
            <w:pPr>
              <w:rPr>
                <w:rFonts w:cstheme="minorHAnsi"/>
                <w:sz w:val="22"/>
                <w:szCs w:val="22"/>
              </w:rPr>
            </w:pPr>
            <w:r>
              <w:rPr>
                <w:rFonts w:cstheme="minorHAnsi"/>
                <w:sz w:val="22"/>
                <w:szCs w:val="22"/>
              </w:rPr>
              <w:t>1587</w:t>
            </w:r>
          </w:p>
        </w:tc>
        <w:tc>
          <w:tcPr>
            <w:tcW w:w="3421" w:type="dxa"/>
          </w:tcPr>
          <w:p w14:paraId="0E82C3F1" w14:textId="77777777" w:rsidR="0015298D" w:rsidRPr="000002D2" w:rsidRDefault="0015298D" w:rsidP="00CF2258">
            <w:pPr>
              <w:rPr>
                <w:rFonts w:cstheme="minorHAnsi"/>
                <w:sz w:val="22"/>
                <w:szCs w:val="22"/>
              </w:rPr>
            </w:pPr>
            <w:r w:rsidRPr="000164F1">
              <w:rPr>
                <w:rFonts w:cstheme="minorHAnsi"/>
                <w:sz w:val="22"/>
                <w:szCs w:val="22"/>
              </w:rPr>
              <w:t>Display panel to set time/cycle/date since overhaul, repair or modification during inspection process</w:t>
            </w:r>
          </w:p>
        </w:tc>
        <w:tc>
          <w:tcPr>
            <w:tcW w:w="3544" w:type="dxa"/>
          </w:tcPr>
          <w:p w14:paraId="49A39C1D" w14:textId="77777777" w:rsidR="0015298D" w:rsidRPr="00E077BF" w:rsidRDefault="0015298D" w:rsidP="00826AE6">
            <w:pPr>
              <w:jc w:val="both"/>
              <w:rPr>
                <w:rFonts w:ascii="Calibri" w:hAnsi="Calibri" w:cs="Calibri"/>
                <w:sz w:val="22"/>
                <w:szCs w:val="22"/>
              </w:rPr>
            </w:pPr>
            <w:r>
              <w:rPr>
                <w:rFonts w:ascii="Calibri" w:hAnsi="Calibri" w:cs="Calibri"/>
                <w:sz w:val="22"/>
                <w:szCs w:val="22"/>
              </w:rPr>
              <w:t>Can be activated for a rotable during inspection process.</w:t>
            </w:r>
          </w:p>
        </w:tc>
        <w:tc>
          <w:tcPr>
            <w:tcW w:w="992" w:type="dxa"/>
          </w:tcPr>
          <w:p w14:paraId="24A8DAC8" w14:textId="77777777" w:rsidR="0015298D" w:rsidRPr="00A20297" w:rsidRDefault="0015298D" w:rsidP="00CF2258">
            <w:pPr>
              <w:rPr>
                <w:rFonts w:cstheme="minorHAnsi"/>
                <w:sz w:val="22"/>
                <w:szCs w:val="22"/>
              </w:rPr>
            </w:pPr>
          </w:p>
        </w:tc>
      </w:tr>
      <w:tr w:rsidR="0015298D" w:rsidRPr="0019283C" w14:paraId="6C470868"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67042B7F" w14:textId="77777777" w:rsidR="0015298D" w:rsidRPr="005D5F1D" w:rsidRDefault="0015298D" w:rsidP="00CF2258">
            <w:pPr>
              <w:rPr>
                <w:rFonts w:cstheme="minorHAnsi"/>
                <w:sz w:val="22"/>
                <w:szCs w:val="22"/>
              </w:rPr>
            </w:pPr>
            <w:r>
              <w:rPr>
                <w:rFonts w:cstheme="minorHAnsi"/>
                <w:sz w:val="22"/>
                <w:szCs w:val="22"/>
              </w:rPr>
              <w:t>1614</w:t>
            </w:r>
          </w:p>
        </w:tc>
        <w:tc>
          <w:tcPr>
            <w:tcW w:w="3421" w:type="dxa"/>
          </w:tcPr>
          <w:p w14:paraId="260589D2" w14:textId="77777777" w:rsidR="0015298D" w:rsidRPr="00A20297" w:rsidRDefault="0015298D" w:rsidP="00CF2258">
            <w:pPr>
              <w:rPr>
                <w:rFonts w:cstheme="minorHAnsi"/>
                <w:sz w:val="22"/>
                <w:szCs w:val="22"/>
              </w:rPr>
            </w:pPr>
            <w:r w:rsidRPr="005D5F1D">
              <w:rPr>
                <w:rFonts w:cstheme="minorHAnsi"/>
                <w:sz w:val="22"/>
                <w:szCs w:val="22"/>
              </w:rPr>
              <w:t>Open Component Inspection</w:t>
            </w:r>
          </w:p>
        </w:tc>
        <w:tc>
          <w:tcPr>
            <w:tcW w:w="3544" w:type="dxa"/>
          </w:tcPr>
          <w:p w14:paraId="3D84F93B" w14:textId="77777777" w:rsidR="0015298D" w:rsidRPr="005D5F1D" w:rsidRDefault="0015298D" w:rsidP="00826AE6">
            <w:pPr>
              <w:jc w:val="both"/>
              <w:rPr>
                <w:rFonts w:ascii="Calibri" w:hAnsi="Calibri" w:cs="Calibri"/>
                <w:sz w:val="22"/>
                <w:szCs w:val="22"/>
              </w:rPr>
            </w:pPr>
            <w:r>
              <w:rPr>
                <w:rFonts w:ascii="Calibri" w:hAnsi="Calibri" w:cs="Calibri"/>
                <w:sz w:val="22"/>
                <w:szCs w:val="22"/>
              </w:rPr>
              <w:t>Define</w:t>
            </w:r>
            <w:r w:rsidRPr="005D5F1D">
              <w:rPr>
                <w:rFonts w:ascii="Calibri" w:hAnsi="Calibri" w:cs="Calibri"/>
                <w:sz w:val="22"/>
                <w:szCs w:val="22"/>
              </w:rPr>
              <w:t xml:space="preserve"> if APN 2293 should be opened automatically after physical receiving is performed</w:t>
            </w:r>
            <w:r>
              <w:rPr>
                <w:rFonts w:ascii="Calibri" w:hAnsi="Calibri" w:cs="Calibri"/>
                <w:sz w:val="22"/>
                <w:szCs w:val="22"/>
              </w:rPr>
              <w:t>.</w:t>
            </w:r>
          </w:p>
        </w:tc>
        <w:tc>
          <w:tcPr>
            <w:tcW w:w="992" w:type="dxa"/>
          </w:tcPr>
          <w:p w14:paraId="315A3243" w14:textId="77777777" w:rsidR="0015298D" w:rsidRPr="00A20297" w:rsidRDefault="0015298D" w:rsidP="00CF2258">
            <w:pPr>
              <w:rPr>
                <w:rFonts w:cstheme="minorHAnsi"/>
                <w:sz w:val="22"/>
                <w:szCs w:val="22"/>
              </w:rPr>
            </w:pPr>
          </w:p>
        </w:tc>
      </w:tr>
      <w:tr w:rsidR="0015298D" w:rsidRPr="0019283C" w14:paraId="45A277E3"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7C1A7656" w14:textId="77777777" w:rsidR="0015298D" w:rsidRPr="000002D2" w:rsidRDefault="0015298D" w:rsidP="00CF2258">
            <w:pPr>
              <w:rPr>
                <w:rFonts w:cstheme="minorHAnsi"/>
                <w:sz w:val="22"/>
                <w:szCs w:val="22"/>
              </w:rPr>
            </w:pPr>
            <w:r>
              <w:rPr>
                <w:rFonts w:cstheme="minorHAnsi"/>
                <w:sz w:val="22"/>
                <w:szCs w:val="22"/>
              </w:rPr>
              <w:t>1635</w:t>
            </w:r>
          </w:p>
        </w:tc>
        <w:tc>
          <w:tcPr>
            <w:tcW w:w="3421" w:type="dxa"/>
          </w:tcPr>
          <w:p w14:paraId="1E3ACB7D" w14:textId="77777777" w:rsidR="0015298D" w:rsidRPr="00A20297" w:rsidRDefault="0015298D" w:rsidP="00CF2258">
            <w:pPr>
              <w:rPr>
                <w:rFonts w:cstheme="minorHAnsi"/>
                <w:sz w:val="22"/>
                <w:szCs w:val="22"/>
              </w:rPr>
            </w:pPr>
            <w:r w:rsidRPr="000002D2">
              <w:rPr>
                <w:rFonts w:cstheme="minorHAnsi"/>
                <w:sz w:val="22"/>
                <w:szCs w:val="22"/>
              </w:rPr>
              <w:t>Label Printing at Receiving/Inspection</w:t>
            </w:r>
          </w:p>
        </w:tc>
        <w:tc>
          <w:tcPr>
            <w:tcW w:w="3544" w:type="dxa"/>
          </w:tcPr>
          <w:p w14:paraId="509D32D5" w14:textId="77777777" w:rsidR="0015298D" w:rsidRPr="00A20297" w:rsidRDefault="0015298D" w:rsidP="00826AE6">
            <w:pPr>
              <w:jc w:val="both"/>
              <w:rPr>
                <w:rFonts w:ascii="Calibri" w:hAnsi="Calibri" w:cs="Calibri"/>
                <w:sz w:val="22"/>
                <w:szCs w:val="22"/>
              </w:rPr>
            </w:pPr>
            <w:r w:rsidRPr="00271582">
              <w:rPr>
                <w:rFonts w:ascii="Calibri" w:hAnsi="Calibri" w:cs="Calibri"/>
                <w:sz w:val="22"/>
                <w:szCs w:val="22"/>
              </w:rPr>
              <w:t>Define when a label should be printed.</w:t>
            </w:r>
          </w:p>
        </w:tc>
        <w:tc>
          <w:tcPr>
            <w:tcW w:w="992" w:type="dxa"/>
          </w:tcPr>
          <w:p w14:paraId="39B3E69A" w14:textId="77777777" w:rsidR="0015298D" w:rsidRPr="00A20297" w:rsidRDefault="0015298D" w:rsidP="00CF2258">
            <w:pPr>
              <w:rPr>
                <w:rFonts w:cstheme="minorHAnsi"/>
                <w:sz w:val="22"/>
                <w:szCs w:val="22"/>
              </w:rPr>
            </w:pPr>
          </w:p>
        </w:tc>
      </w:tr>
      <w:tr w:rsidR="0015298D" w:rsidRPr="0019283C" w14:paraId="1E8892F4"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04DE266C" w14:textId="77777777" w:rsidR="0015298D" w:rsidRDefault="0015298D" w:rsidP="00CF2258">
            <w:pPr>
              <w:rPr>
                <w:rFonts w:cstheme="minorHAnsi"/>
                <w:sz w:val="22"/>
                <w:szCs w:val="22"/>
              </w:rPr>
            </w:pPr>
            <w:r>
              <w:rPr>
                <w:rFonts w:cstheme="minorHAnsi"/>
                <w:sz w:val="22"/>
                <w:szCs w:val="22"/>
              </w:rPr>
              <w:t>1698</w:t>
            </w:r>
          </w:p>
        </w:tc>
        <w:tc>
          <w:tcPr>
            <w:tcW w:w="3421" w:type="dxa"/>
          </w:tcPr>
          <w:p w14:paraId="5974A060" w14:textId="77777777" w:rsidR="0015298D" w:rsidRPr="000002D2" w:rsidRDefault="0015298D" w:rsidP="00CF2258">
            <w:pPr>
              <w:rPr>
                <w:rFonts w:cstheme="minorHAnsi"/>
                <w:sz w:val="22"/>
                <w:szCs w:val="22"/>
              </w:rPr>
            </w:pPr>
            <w:r w:rsidRPr="00143A3E">
              <w:rPr>
                <w:rFonts w:cstheme="minorHAnsi"/>
                <w:sz w:val="22"/>
                <w:szCs w:val="22"/>
              </w:rPr>
              <w:t>Tree Receiving behavior in case of exchange of top part</w:t>
            </w:r>
          </w:p>
        </w:tc>
        <w:tc>
          <w:tcPr>
            <w:tcW w:w="3544" w:type="dxa"/>
          </w:tcPr>
          <w:p w14:paraId="6A3963FB" w14:textId="77777777" w:rsidR="0015298D" w:rsidRPr="00271582" w:rsidRDefault="0015298D" w:rsidP="00826AE6">
            <w:pPr>
              <w:jc w:val="both"/>
              <w:rPr>
                <w:rFonts w:ascii="Calibri" w:hAnsi="Calibri" w:cs="Calibri"/>
                <w:sz w:val="22"/>
                <w:szCs w:val="22"/>
              </w:rPr>
            </w:pPr>
            <w:r w:rsidRPr="00143A3E">
              <w:rPr>
                <w:rFonts w:ascii="Calibri" w:hAnsi="Calibri" w:cs="Calibri"/>
                <w:sz w:val="22"/>
                <w:szCs w:val="22"/>
              </w:rPr>
              <w:t>Define the behaviour at tree receiving in case a top part has been exchanged at physical receiving.</w:t>
            </w:r>
          </w:p>
        </w:tc>
        <w:tc>
          <w:tcPr>
            <w:tcW w:w="992" w:type="dxa"/>
          </w:tcPr>
          <w:p w14:paraId="36BD7D9C" w14:textId="77777777" w:rsidR="0015298D" w:rsidRPr="00A20297" w:rsidRDefault="0015298D" w:rsidP="00CF2258">
            <w:pPr>
              <w:rPr>
                <w:rFonts w:cstheme="minorHAnsi"/>
                <w:sz w:val="22"/>
                <w:szCs w:val="22"/>
              </w:rPr>
            </w:pPr>
          </w:p>
        </w:tc>
      </w:tr>
      <w:tr w:rsidR="0015298D" w:rsidRPr="0019283C" w14:paraId="5FB1C6F5"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787A66D7" w14:textId="77777777" w:rsidR="0015298D" w:rsidRDefault="0015298D" w:rsidP="00CF2258">
            <w:pPr>
              <w:rPr>
                <w:rFonts w:cstheme="minorHAnsi"/>
                <w:sz w:val="22"/>
                <w:szCs w:val="22"/>
              </w:rPr>
            </w:pPr>
            <w:r>
              <w:rPr>
                <w:rFonts w:cstheme="minorHAnsi"/>
                <w:sz w:val="22"/>
                <w:szCs w:val="22"/>
              </w:rPr>
              <w:t>1721</w:t>
            </w:r>
          </w:p>
        </w:tc>
        <w:tc>
          <w:tcPr>
            <w:tcW w:w="3421" w:type="dxa"/>
          </w:tcPr>
          <w:p w14:paraId="0AC83BE5" w14:textId="77777777" w:rsidR="0015298D" w:rsidRPr="00F60218" w:rsidRDefault="0015298D" w:rsidP="00CF2258">
            <w:pPr>
              <w:rPr>
                <w:rFonts w:cstheme="minorHAnsi"/>
                <w:sz w:val="22"/>
                <w:szCs w:val="22"/>
              </w:rPr>
            </w:pPr>
            <w:r w:rsidRPr="00504EBC">
              <w:rPr>
                <w:rFonts w:cstheme="minorHAnsi"/>
                <w:sz w:val="22"/>
                <w:szCs w:val="22"/>
              </w:rPr>
              <w:t>Activate cloned part logic</w:t>
            </w:r>
          </w:p>
        </w:tc>
        <w:tc>
          <w:tcPr>
            <w:tcW w:w="3544" w:type="dxa"/>
          </w:tcPr>
          <w:p w14:paraId="3EAE8859" w14:textId="77777777" w:rsidR="0015298D" w:rsidRDefault="0015298D" w:rsidP="00826AE6">
            <w:pPr>
              <w:jc w:val="both"/>
              <w:rPr>
                <w:rFonts w:ascii="Calibri" w:hAnsi="Calibri" w:cs="Calibri"/>
                <w:sz w:val="22"/>
                <w:szCs w:val="22"/>
              </w:rPr>
            </w:pPr>
            <w:r>
              <w:rPr>
                <w:rFonts w:ascii="Calibri" w:hAnsi="Calibri" w:cs="Calibri"/>
                <w:sz w:val="22"/>
                <w:szCs w:val="22"/>
              </w:rPr>
              <w:t xml:space="preserve">An </w:t>
            </w:r>
            <w:r w:rsidRPr="00CE1AD6">
              <w:rPr>
                <w:rFonts w:ascii="Calibri" w:hAnsi="Calibri" w:cs="Calibri"/>
                <w:sz w:val="22"/>
                <w:szCs w:val="22"/>
              </w:rPr>
              <w:t>existing part coming back on customer`s orders (RC or CP) count as customer`s part.</w:t>
            </w:r>
          </w:p>
        </w:tc>
        <w:tc>
          <w:tcPr>
            <w:tcW w:w="992" w:type="dxa"/>
          </w:tcPr>
          <w:p w14:paraId="48B19519" w14:textId="77777777" w:rsidR="0015298D" w:rsidRPr="00A20297" w:rsidRDefault="0015298D" w:rsidP="00CF2258">
            <w:pPr>
              <w:rPr>
                <w:rFonts w:cstheme="minorHAnsi"/>
                <w:sz w:val="22"/>
                <w:szCs w:val="22"/>
              </w:rPr>
            </w:pPr>
          </w:p>
        </w:tc>
      </w:tr>
      <w:tr w:rsidR="0015298D" w:rsidRPr="0019283C" w14:paraId="795D9DF3"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422A8DE7" w14:textId="77777777" w:rsidR="0015298D" w:rsidRDefault="0015298D" w:rsidP="00CF2258">
            <w:pPr>
              <w:rPr>
                <w:rFonts w:cstheme="minorHAnsi"/>
                <w:sz w:val="22"/>
                <w:szCs w:val="22"/>
              </w:rPr>
            </w:pPr>
            <w:r>
              <w:rPr>
                <w:rFonts w:cstheme="minorHAnsi"/>
                <w:sz w:val="22"/>
                <w:szCs w:val="22"/>
              </w:rPr>
              <w:t>1723</w:t>
            </w:r>
          </w:p>
        </w:tc>
        <w:tc>
          <w:tcPr>
            <w:tcW w:w="3421" w:type="dxa"/>
          </w:tcPr>
          <w:p w14:paraId="7592BC25" w14:textId="77777777" w:rsidR="0015298D" w:rsidRPr="000002D2" w:rsidRDefault="0015298D" w:rsidP="00CF2258">
            <w:pPr>
              <w:rPr>
                <w:rFonts w:cstheme="minorHAnsi"/>
                <w:sz w:val="22"/>
                <w:szCs w:val="22"/>
              </w:rPr>
            </w:pPr>
            <w:r w:rsidRPr="00CC2218">
              <w:rPr>
                <w:rFonts w:cstheme="minorHAnsi"/>
                <w:sz w:val="22"/>
                <w:szCs w:val="22"/>
              </w:rPr>
              <w:t>Activate Tree Receiving with Config Management</w:t>
            </w:r>
          </w:p>
        </w:tc>
        <w:tc>
          <w:tcPr>
            <w:tcW w:w="3544" w:type="dxa"/>
          </w:tcPr>
          <w:p w14:paraId="1948C07E" w14:textId="77777777" w:rsidR="0015298D" w:rsidRPr="00CC2218" w:rsidRDefault="0015298D" w:rsidP="00826AE6">
            <w:pPr>
              <w:jc w:val="both"/>
              <w:rPr>
                <w:rFonts w:ascii="Calibri" w:hAnsi="Calibri" w:cs="Calibri"/>
                <w:sz w:val="22"/>
                <w:szCs w:val="22"/>
              </w:rPr>
            </w:pPr>
            <w:r>
              <w:rPr>
                <w:rFonts w:ascii="Calibri" w:hAnsi="Calibri" w:cs="Calibri"/>
                <w:sz w:val="22"/>
                <w:szCs w:val="22"/>
              </w:rPr>
              <w:t>Define the t</w:t>
            </w:r>
            <w:r w:rsidRPr="00CC2218">
              <w:rPr>
                <w:rFonts w:ascii="Calibri" w:hAnsi="Calibri" w:cs="Calibri"/>
                <w:sz w:val="22"/>
                <w:szCs w:val="22"/>
              </w:rPr>
              <w:t>ree receiving method available in Component Inspection</w:t>
            </w:r>
            <w:r>
              <w:rPr>
                <w:rFonts w:ascii="Calibri" w:hAnsi="Calibri" w:cs="Calibri"/>
                <w:sz w:val="22"/>
                <w:szCs w:val="22"/>
              </w:rPr>
              <w:t>.</w:t>
            </w:r>
          </w:p>
        </w:tc>
        <w:tc>
          <w:tcPr>
            <w:tcW w:w="992" w:type="dxa"/>
          </w:tcPr>
          <w:p w14:paraId="170D6EBA" w14:textId="77777777" w:rsidR="0015298D" w:rsidRPr="00A20297" w:rsidRDefault="0015298D" w:rsidP="00CF2258">
            <w:pPr>
              <w:rPr>
                <w:rFonts w:cstheme="minorHAnsi"/>
                <w:sz w:val="22"/>
                <w:szCs w:val="22"/>
              </w:rPr>
            </w:pPr>
          </w:p>
        </w:tc>
      </w:tr>
      <w:tr w:rsidR="0015298D" w:rsidRPr="0019283C" w14:paraId="067FE038"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17815EF4" w14:textId="77777777" w:rsidR="0015298D" w:rsidRDefault="0015298D" w:rsidP="00CF2258">
            <w:pPr>
              <w:rPr>
                <w:rFonts w:cstheme="minorHAnsi"/>
                <w:sz w:val="22"/>
                <w:szCs w:val="22"/>
              </w:rPr>
            </w:pPr>
            <w:r>
              <w:rPr>
                <w:rFonts w:cstheme="minorHAnsi"/>
                <w:sz w:val="22"/>
                <w:szCs w:val="22"/>
              </w:rPr>
              <w:t>1727</w:t>
            </w:r>
          </w:p>
        </w:tc>
        <w:tc>
          <w:tcPr>
            <w:tcW w:w="3421" w:type="dxa"/>
          </w:tcPr>
          <w:p w14:paraId="59246ADD" w14:textId="77777777" w:rsidR="0015298D" w:rsidRPr="00CC2218" w:rsidRDefault="0015298D" w:rsidP="00CF2258">
            <w:pPr>
              <w:rPr>
                <w:rFonts w:cstheme="minorHAnsi"/>
                <w:sz w:val="22"/>
                <w:szCs w:val="22"/>
              </w:rPr>
            </w:pPr>
            <w:r w:rsidRPr="00556726">
              <w:rPr>
                <w:rFonts w:cstheme="minorHAnsi"/>
                <w:sz w:val="22"/>
                <w:szCs w:val="22"/>
              </w:rPr>
              <w:t>Requirements review at Tree Receiving</w:t>
            </w:r>
          </w:p>
        </w:tc>
        <w:tc>
          <w:tcPr>
            <w:tcW w:w="3544" w:type="dxa"/>
          </w:tcPr>
          <w:p w14:paraId="65249146" w14:textId="77777777" w:rsidR="0015298D" w:rsidRPr="0030380E" w:rsidRDefault="0015298D" w:rsidP="00826AE6">
            <w:pPr>
              <w:jc w:val="both"/>
              <w:rPr>
                <w:rFonts w:ascii="Calibri" w:hAnsi="Calibri" w:cs="Calibri"/>
                <w:sz w:val="22"/>
                <w:szCs w:val="22"/>
              </w:rPr>
            </w:pPr>
            <w:r>
              <w:rPr>
                <w:rFonts w:ascii="Calibri" w:hAnsi="Calibri" w:cs="Calibri"/>
                <w:sz w:val="22"/>
                <w:szCs w:val="22"/>
              </w:rPr>
              <w:t>Define the behaviour of reviewing requirements during inspection.</w:t>
            </w:r>
          </w:p>
        </w:tc>
        <w:tc>
          <w:tcPr>
            <w:tcW w:w="992" w:type="dxa"/>
          </w:tcPr>
          <w:p w14:paraId="46E62756" w14:textId="77777777" w:rsidR="0015298D" w:rsidRPr="00A20297" w:rsidRDefault="0015298D" w:rsidP="00CF2258">
            <w:pPr>
              <w:rPr>
                <w:rFonts w:cstheme="minorHAnsi"/>
                <w:sz w:val="22"/>
                <w:szCs w:val="22"/>
              </w:rPr>
            </w:pPr>
          </w:p>
        </w:tc>
      </w:tr>
      <w:tr w:rsidR="0015298D" w:rsidRPr="0019283C" w14:paraId="3189CB45"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72C96CE1" w14:textId="77777777" w:rsidR="0015298D" w:rsidRDefault="0015298D" w:rsidP="00CF2258">
            <w:pPr>
              <w:rPr>
                <w:rFonts w:cstheme="minorHAnsi"/>
                <w:sz w:val="22"/>
                <w:szCs w:val="22"/>
              </w:rPr>
            </w:pPr>
            <w:r>
              <w:rPr>
                <w:rFonts w:cstheme="minorHAnsi"/>
                <w:sz w:val="22"/>
                <w:szCs w:val="22"/>
              </w:rPr>
              <w:t>1754</w:t>
            </w:r>
          </w:p>
        </w:tc>
        <w:tc>
          <w:tcPr>
            <w:tcW w:w="3421" w:type="dxa"/>
          </w:tcPr>
          <w:p w14:paraId="3462D7D8" w14:textId="77777777" w:rsidR="0015298D" w:rsidRPr="00504EBC" w:rsidRDefault="0015298D" w:rsidP="00CF2258">
            <w:pPr>
              <w:rPr>
                <w:rFonts w:cstheme="minorHAnsi"/>
                <w:sz w:val="22"/>
                <w:szCs w:val="22"/>
              </w:rPr>
            </w:pPr>
            <w:r w:rsidRPr="004126FC">
              <w:rPr>
                <w:rFonts w:cstheme="minorHAnsi"/>
                <w:sz w:val="22"/>
                <w:szCs w:val="22"/>
              </w:rPr>
              <w:t>Pre-receiving configuration</w:t>
            </w:r>
          </w:p>
        </w:tc>
        <w:tc>
          <w:tcPr>
            <w:tcW w:w="3544" w:type="dxa"/>
          </w:tcPr>
          <w:p w14:paraId="4EFF46B8" w14:textId="77777777" w:rsidR="0015298D" w:rsidRDefault="0015298D" w:rsidP="00826AE6">
            <w:pPr>
              <w:jc w:val="both"/>
              <w:rPr>
                <w:rFonts w:ascii="Calibri" w:hAnsi="Calibri" w:cs="Calibri"/>
                <w:sz w:val="22"/>
                <w:szCs w:val="22"/>
              </w:rPr>
            </w:pPr>
            <w:r>
              <w:rPr>
                <w:rFonts w:ascii="Calibri" w:hAnsi="Calibri" w:cs="Calibri"/>
                <w:sz w:val="22"/>
                <w:szCs w:val="22"/>
              </w:rPr>
              <w:t xml:space="preserve">Define if </w:t>
            </w:r>
            <w:r w:rsidRPr="004126FC">
              <w:rPr>
                <w:rFonts w:ascii="Calibri" w:hAnsi="Calibri" w:cs="Calibri"/>
                <w:sz w:val="22"/>
                <w:szCs w:val="22"/>
              </w:rPr>
              <w:t xml:space="preserve">a technical query </w:t>
            </w:r>
            <w:r>
              <w:rPr>
                <w:rFonts w:ascii="Calibri" w:hAnsi="Calibri" w:cs="Calibri"/>
                <w:sz w:val="22"/>
                <w:szCs w:val="22"/>
              </w:rPr>
              <w:t>should</w:t>
            </w:r>
            <w:r w:rsidRPr="004126FC">
              <w:rPr>
                <w:rFonts w:ascii="Calibri" w:hAnsi="Calibri" w:cs="Calibri"/>
                <w:sz w:val="22"/>
                <w:szCs w:val="22"/>
              </w:rPr>
              <w:t xml:space="preserve"> be automatically </w:t>
            </w:r>
            <w:r>
              <w:rPr>
                <w:rFonts w:ascii="Calibri" w:hAnsi="Calibri" w:cs="Calibri"/>
                <w:sz w:val="22"/>
                <w:szCs w:val="22"/>
              </w:rPr>
              <w:t xml:space="preserve">created </w:t>
            </w:r>
            <w:r w:rsidRPr="004126FC">
              <w:rPr>
                <w:rFonts w:ascii="Calibri" w:hAnsi="Calibri" w:cs="Calibri"/>
                <w:sz w:val="22"/>
                <w:szCs w:val="22"/>
              </w:rPr>
              <w:t>for each error during pre-receiving.</w:t>
            </w:r>
          </w:p>
        </w:tc>
        <w:tc>
          <w:tcPr>
            <w:tcW w:w="992" w:type="dxa"/>
          </w:tcPr>
          <w:p w14:paraId="3248E519" w14:textId="77777777" w:rsidR="0015298D" w:rsidRPr="00A20297" w:rsidRDefault="0015298D" w:rsidP="00CF2258">
            <w:pPr>
              <w:rPr>
                <w:rFonts w:cstheme="minorHAnsi"/>
                <w:sz w:val="22"/>
                <w:szCs w:val="22"/>
              </w:rPr>
            </w:pPr>
          </w:p>
        </w:tc>
      </w:tr>
      <w:tr w:rsidR="0015298D" w:rsidRPr="0019283C" w14:paraId="2BD3A88C"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0E47F215" w14:textId="77777777" w:rsidR="0015298D" w:rsidRPr="00EE65AF" w:rsidRDefault="0015298D" w:rsidP="00CF2258">
            <w:pPr>
              <w:rPr>
                <w:rFonts w:cstheme="minorHAnsi"/>
                <w:sz w:val="22"/>
                <w:szCs w:val="22"/>
              </w:rPr>
            </w:pPr>
            <w:r>
              <w:rPr>
                <w:rFonts w:cstheme="minorHAnsi"/>
                <w:sz w:val="22"/>
                <w:szCs w:val="22"/>
              </w:rPr>
              <w:t>1766</w:t>
            </w:r>
          </w:p>
        </w:tc>
        <w:tc>
          <w:tcPr>
            <w:tcW w:w="3421" w:type="dxa"/>
          </w:tcPr>
          <w:p w14:paraId="791EC533" w14:textId="77777777" w:rsidR="0015298D" w:rsidRPr="001B02AC" w:rsidRDefault="0015298D" w:rsidP="00CF2258">
            <w:pPr>
              <w:rPr>
                <w:rFonts w:cstheme="minorHAnsi"/>
                <w:sz w:val="22"/>
                <w:szCs w:val="22"/>
              </w:rPr>
            </w:pPr>
            <w:r w:rsidRPr="00EE65AF">
              <w:rPr>
                <w:rFonts w:cstheme="minorHAnsi"/>
                <w:sz w:val="22"/>
                <w:szCs w:val="22"/>
              </w:rPr>
              <w:t>Goods Receiving - Receivings checks on configurations</w:t>
            </w:r>
          </w:p>
        </w:tc>
        <w:tc>
          <w:tcPr>
            <w:tcW w:w="3544" w:type="dxa"/>
          </w:tcPr>
          <w:p w14:paraId="2C8030DC" w14:textId="77777777" w:rsidR="0015298D" w:rsidRPr="0004066F" w:rsidRDefault="0015298D" w:rsidP="00826AE6">
            <w:pPr>
              <w:jc w:val="both"/>
              <w:rPr>
                <w:rFonts w:cstheme="minorHAnsi"/>
                <w:sz w:val="22"/>
                <w:szCs w:val="22"/>
              </w:rPr>
            </w:pPr>
            <w:r>
              <w:rPr>
                <w:rFonts w:cstheme="minorHAnsi"/>
                <w:sz w:val="22"/>
                <w:szCs w:val="22"/>
              </w:rPr>
              <w:t>Allows</w:t>
            </w:r>
            <w:r w:rsidRPr="0004066F">
              <w:rPr>
                <w:rFonts w:cstheme="minorHAnsi"/>
                <w:sz w:val="22"/>
                <w:szCs w:val="22"/>
              </w:rPr>
              <w:t xml:space="preserve"> to define if the pre-receiving checks should raise an error or a warning</w:t>
            </w:r>
            <w:r>
              <w:rPr>
                <w:rFonts w:cstheme="minorHAnsi"/>
                <w:sz w:val="22"/>
                <w:szCs w:val="22"/>
              </w:rPr>
              <w:t>.</w:t>
            </w:r>
          </w:p>
        </w:tc>
        <w:tc>
          <w:tcPr>
            <w:tcW w:w="992" w:type="dxa"/>
          </w:tcPr>
          <w:p w14:paraId="4CDF4129" w14:textId="77777777" w:rsidR="0015298D" w:rsidRPr="0019283C" w:rsidRDefault="0015298D" w:rsidP="00CF2258">
            <w:pPr>
              <w:rPr>
                <w:rFonts w:cstheme="minorHAnsi"/>
                <w:sz w:val="22"/>
                <w:szCs w:val="22"/>
              </w:rPr>
            </w:pPr>
          </w:p>
        </w:tc>
      </w:tr>
      <w:tr w:rsidR="0015298D" w:rsidRPr="0019283C" w14:paraId="48BAC2EC"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71F5D6DA" w14:textId="77777777" w:rsidR="0015298D" w:rsidRDefault="0015298D" w:rsidP="00CF2258">
            <w:pPr>
              <w:rPr>
                <w:rFonts w:cstheme="minorHAnsi"/>
                <w:sz w:val="22"/>
                <w:szCs w:val="22"/>
              </w:rPr>
            </w:pPr>
            <w:r>
              <w:rPr>
                <w:rFonts w:cstheme="minorHAnsi"/>
                <w:sz w:val="22"/>
                <w:szCs w:val="22"/>
              </w:rPr>
              <w:t>1782</w:t>
            </w:r>
          </w:p>
        </w:tc>
        <w:tc>
          <w:tcPr>
            <w:tcW w:w="3421" w:type="dxa"/>
          </w:tcPr>
          <w:p w14:paraId="7F405AC8" w14:textId="77777777" w:rsidR="0015298D" w:rsidRPr="001671BD" w:rsidRDefault="0015298D" w:rsidP="00CF2258">
            <w:pPr>
              <w:rPr>
                <w:rFonts w:cstheme="minorHAnsi"/>
                <w:sz w:val="22"/>
                <w:szCs w:val="22"/>
              </w:rPr>
            </w:pPr>
            <w:r w:rsidRPr="009C6791">
              <w:rPr>
                <w:rFonts w:cstheme="minorHAnsi"/>
                <w:sz w:val="22"/>
                <w:szCs w:val="22"/>
              </w:rPr>
              <w:t xml:space="preserve">Create external </w:t>
            </w:r>
            <w:r>
              <w:rPr>
                <w:rFonts w:cstheme="minorHAnsi"/>
                <w:sz w:val="22"/>
                <w:szCs w:val="22"/>
              </w:rPr>
              <w:t>rotable</w:t>
            </w:r>
            <w:r w:rsidRPr="009C6791">
              <w:rPr>
                <w:rFonts w:cstheme="minorHAnsi"/>
                <w:sz w:val="22"/>
                <w:szCs w:val="22"/>
              </w:rPr>
              <w:t xml:space="preserve"> during successful pre-receiving</w:t>
            </w:r>
          </w:p>
        </w:tc>
        <w:tc>
          <w:tcPr>
            <w:tcW w:w="3544" w:type="dxa"/>
          </w:tcPr>
          <w:p w14:paraId="62E7B8F1" w14:textId="77777777" w:rsidR="0015298D" w:rsidRDefault="0015298D" w:rsidP="00826AE6">
            <w:pPr>
              <w:jc w:val="both"/>
              <w:rPr>
                <w:rFonts w:ascii="Calibri" w:hAnsi="Calibri" w:cs="Calibri"/>
                <w:sz w:val="22"/>
                <w:szCs w:val="22"/>
              </w:rPr>
            </w:pPr>
            <w:r>
              <w:rPr>
                <w:rFonts w:ascii="Calibri" w:hAnsi="Calibri" w:cs="Calibri"/>
                <w:sz w:val="22"/>
                <w:szCs w:val="22"/>
              </w:rPr>
              <w:t>Define if external rotable is automatically created after successful pre-receiving.</w:t>
            </w:r>
          </w:p>
        </w:tc>
        <w:tc>
          <w:tcPr>
            <w:tcW w:w="992" w:type="dxa"/>
          </w:tcPr>
          <w:p w14:paraId="6EAEF35A" w14:textId="77777777" w:rsidR="0015298D" w:rsidRPr="00A20297" w:rsidRDefault="0015298D" w:rsidP="00CF2258">
            <w:pPr>
              <w:rPr>
                <w:rFonts w:cstheme="minorHAnsi"/>
                <w:sz w:val="22"/>
                <w:szCs w:val="22"/>
              </w:rPr>
            </w:pPr>
          </w:p>
        </w:tc>
      </w:tr>
      <w:tr w:rsidR="0015298D" w:rsidRPr="0019283C" w14:paraId="468481E3"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3FD4C20F" w14:textId="77777777" w:rsidR="0015298D" w:rsidRPr="009C2F10" w:rsidRDefault="0015298D" w:rsidP="00CF2258">
            <w:pPr>
              <w:rPr>
                <w:rFonts w:cstheme="minorHAnsi"/>
                <w:sz w:val="22"/>
                <w:szCs w:val="22"/>
              </w:rPr>
            </w:pPr>
            <w:r>
              <w:rPr>
                <w:rFonts w:cstheme="minorHAnsi"/>
                <w:sz w:val="22"/>
                <w:szCs w:val="22"/>
              </w:rPr>
              <w:t>1787</w:t>
            </w:r>
          </w:p>
        </w:tc>
        <w:tc>
          <w:tcPr>
            <w:tcW w:w="3421" w:type="dxa"/>
          </w:tcPr>
          <w:p w14:paraId="6025899F" w14:textId="77777777" w:rsidR="0015298D" w:rsidRPr="00A20297" w:rsidRDefault="0015298D" w:rsidP="00CF2258">
            <w:pPr>
              <w:rPr>
                <w:rFonts w:cstheme="minorHAnsi"/>
                <w:sz w:val="22"/>
                <w:szCs w:val="22"/>
              </w:rPr>
            </w:pPr>
            <w:proofErr w:type="spellStart"/>
            <w:r w:rsidRPr="009C2F10">
              <w:rPr>
                <w:rFonts w:cstheme="minorHAnsi"/>
                <w:sz w:val="22"/>
                <w:szCs w:val="22"/>
              </w:rPr>
              <w:t>Serialno</w:t>
            </w:r>
            <w:proofErr w:type="spellEnd"/>
            <w:r w:rsidRPr="009C2F10">
              <w:rPr>
                <w:rFonts w:cstheme="minorHAnsi"/>
                <w:sz w:val="22"/>
                <w:szCs w:val="22"/>
              </w:rPr>
              <w:t xml:space="preserve"> </w:t>
            </w:r>
            <w:r>
              <w:rPr>
                <w:rFonts w:cstheme="minorHAnsi"/>
                <w:sz w:val="22"/>
                <w:szCs w:val="22"/>
              </w:rPr>
              <w:t>Generation</w:t>
            </w:r>
          </w:p>
        </w:tc>
        <w:tc>
          <w:tcPr>
            <w:tcW w:w="3544" w:type="dxa"/>
          </w:tcPr>
          <w:p w14:paraId="1B1D803E" w14:textId="77777777" w:rsidR="0015298D" w:rsidRPr="00A20297" w:rsidRDefault="0015298D" w:rsidP="00826AE6">
            <w:pPr>
              <w:jc w:val="both"/>
              <w:rPr>
                <w:rFonts w:cstheme="minorHAnsi"/>
                <w:sz w:val="22"/>
                <w:szCs w:val="22"/>
              </w:rPr>
            </w:pPr>
            <w:r>
              <w:rPr>
                <w:rFonts w:ascii="Calibri" w:hAnsi="Calibri" w:cs="Calibri"/>
                <w:sz w:val="22"/>
                <w:szCs w:val="22"/>
              </w:rPr>
              <w:t>Allows</w:t>
            </w:r>
            <w:r w:rsidRPr="00A912CE">
              <w:rPr>
                <w:rFonts w:ascii="Calibri" w:hAnsi="Calibri" w:cs="Calibri"/>
                <w:sz w:val="22"/>
                <w:szCs w:val="22"/>
              </w:rPr>
              <w:t xml:space="preserve"> to customize the automatic </w:t>
            </w:r>
            <w:r>
              <w:rPr>
                <w:rFonts w:ascii="Calibri" w:hAnsi="Calibri" w:cs="Calibri"/>
                <w:sz w:val="22"/>
                <w:szCs w:val="22"/>
              </w:rPr>
              <w:t>serial</w:t>
            </w:r>
            <w:r w:rsidRPr="00A912CE">
              <w:rPr>
                <w:rFonts w:ascii="Calibri" w:hAnsi="Calibri" w:cs="Calibri"/>
                <w:sz w:val="22"/>
                <w:szCs w:val="22"/>
              </w:rPr>
              <w:t xml:space="preserve"> number generation for </w:t>
            </w:r>
            <w:r>
              <w:rPr>
                <w:rFonts w:ascii="Calibri" w:hAnsi="Calibri" w:cs="Calibri"/>
                <w:sz w:val="22"/>
                <w:szCs w:val="22"/>
              </w:rPr>
              <w:t>rotables</w:t>
            </w:r>
            <w:r w:rsidRPr="00A912CE">
              <w:rPr>
                <w:rFonts w:ascii="Calibri" w:hAnsi="Calibri" w:cs="Calibri"/>
                <w:sz w:val="22"/>
                <w:szCs w:val="22"/>
              </w:rPr>
              <w:t xml:space="preserve"> during the receiving</w:t>
            </w:r>
            <w:r>
              <w:rPr>
                <w:rFonts w:ascii="Calibri" w:hAnsi="Calibri" w:cs="Calibri"/>
                <w:sz w:val="22"/>
                <w:szCs w:val="22"/>
              </w:rPr>
              <w:t>.</w:t>
            </w:r>
          </w:p>
        </w:tc>
        <w:tc>
          <w:tcPr>
            <w:tcW w:w="992" w:type="dxa"/>
          </w:tcPr>
          <w:p w14:paraId="55CD7814" w14:textId="77777777" w:rsidR="0015298D" w:rsidRPr="00A20297" w:rsidRDefault="0015298D" w:rsidP="00CF2258">
            <w:pPr>
              <w:rPr>
                <w:rFonts w:cstheme="minorHAnsi"/>
                <w:sz w:val="22"/>
                <w:szCs w:val="22"/>
              </w:rPr>
            </w:pPr>
          </w:p>
        </w:tc>
      </w:tr>
      <w:tr w:rsidR="0015298D" w:rsidRPr="0019283C" w14:paraId="7DDD0A0A"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6477CD82" w14:textId="77777777" w:rsidR="0015298D" w:rsidRDefault="0015298D" w:rsidP="00CF2258">
            <w:pPr>
              <w:rPr>
                <w:rFonts w:cstheme="minorHAnsi"/>
                <w:sz w:val="22"/>
                <w:szCs w:val="22"/>
              </w:rPr>
            </w:pPr>
            <w:r>
              <w:rPr>
                <w:rFonts w:cstheme="minorHAnsi"/>
                <w:sz w:val="22"/>
                <w:szCs w:val="22"/>
              </w:rPr>
              <w:lastRenderedPageBreak/>
              <w:t>1904</w:t>
            </w:r>
          </w:p>
        </w:tc>
        <w:tc>
          <w:tcPr>
            <w:tcW w:w="3421" w:type="dxa"/>
          </w:tcPr>
          <w:p w14:paraId="6313F194" w14:textId="77777777" w:rsidR="0015298D" w:rsidRPr="00CC2218" w:rsidRDefault="0015298D" w:rsidP="00CF2258">
            <w:pPr>
              <w:rPr>
                <w:rFonts w:cstheme="minorHAnsi"/>
                <w:sz w:val="22"/>
                <w:szCs w:val="22"/>
              </w:rPr>
            </w:pPr>
            <w:proofErr w:type="spellStart"/>
            <w:r w:rsidRPr="00EF3D30">
              <w:rPr>
                <w:rFonts w:cstheme="minorHAnsi"/>
                <w:sz w:val="22"/>
                <w:szCs w:val="22"/>
              </w:rPr>
              <w:t>FastCI</w:t>
            </w:r>
            <w:proofErr w:type="spellEnd"/>
            <w:r w:rsidRPr="00EF3D30">
              <w:rPr>
                <w:rFonts w:cstheme="minorHAnsi"/>
                <w:sz w:val="22"/>
                <w:szCs w:val="22"/>
              </w:rPr>
              <w:t xml:space="preserve"> activation criteria</w:t>
            </w:r>
          </w:p>
        </w:tc>
        <w:tc>
          <w:tcPr>
            <w:tcW w:w="3544" w:type="dxa"/>
          </w:tcPr>
          <w:p w14:paraId="0F27B68D" w14:textId="77777777" w:rsidR="0015298D" w:rsidRPr="00EF3D30" w:rsidRDefault="0015298D" w:rsidP="00826AE6">
            <w:pPr>
              <w:jc w:val="both"/>
              <w:rPr>
                <w:rFonts w:ascii="Calibri" w:hAnsi="Calibri" w:cs="Calibri"/>
                <w:sz w:val="22"/>
                <w:szCs w:val="22"/>
              </w:rPr>
            </w:pPr>
            <w:r>
              <w:rPr>
                <w:rFonts w:ascii="Calibri" w:hAnsi="Calibri" w:cs="Calibri"/>
                <w:sz w:val="22"/>
                <w:szCs w:val="22"/>
              </w:rPr>
              <w:t>Define criteria to automate the component inspection process (possible only of a spec 2500 shop file is available).</w:t>
            </w:r>
          </w:p>
        </w:tc>
        <w:tc>
          <w:tcPr>
            <w:tcW w:w="992" w:type="dxa"/>
          </w:tcPr>
          <w:p w14:paraId="0192F566" w14:textId="77777777" w:rsidR="0015298D" w:rsidRPr="00A20297" w:rsidRDefault="0015298D" w:rsidP="00CF2258">
            <w:pPr>
              <w:rPr>
                <w:rFonts w:cstheme="minorHAnsi"/>
                <w:sz w:val="22"/>
                <w:szCs w:val="22"/>
              </w:rPr>
            </w:pPr>
          </w:p>
        </w:tc>
      </w:tr>
    </w:tbl>
    <w:p w14:paraId="76AAEC19" w14:textId="77777777" w:rsidR="00EC2942" w:rsidRPr="0019283C" w:rsidRDefault="00EC2942" w:rsidP="00CF2258">
      <w:pPr>
        <w:spacing w:line="240" w:lineRule="auto"/>
        <w:rPr>
          <w:rFonts w:cstheme="minorHAnsi"/>
          <w:sz w:val="22"/>
          <w:szCs w:val="22"/>
        </w:rPr>
      </w:pPr>
    </w:p>
    <w:p w14:paraId="1630719F" w14:textId="77777777" w:rsidR="00EC2942" w:rsidRPr="0019283C" w:rsidRDefault="00EC2942" w:rsidP="007E5DB9">
      <w:pPr>
        <w:pStyle w:val="Heading1"/>
        <w:numPr>
          <w:ilvl w:val="1"/>
          <w:numId w:val="4"/>
        </w:numPr>
        <w:spacing w:before="0" w:after="120"/>
        <w:ind w:left="284" w:hanging="284"/>
        <w:rPr>
          <w:rFonts w:asciiTheme="minorHAnsi" w:hAnsiTheme="minorHAnsi" w:cstheme="minorHAnsi"/>
          <w:sz w:val="22"/>
          <w:szCs w:val="22"/>
        </w:rPr>
      </w:pPr>
      <w:bookmarkStart w:id="19" w:name="_Toc159516460"/>
      <w:bookmarkStart w:id="20" w:name="_Toc168645663"/>
      <w:r w:rsidRPr="0019283C">
        <w:rPr>
          <w:rFonts w:asciiTheme="minorHAnsi" w:hAnsiTheme="minorHAnsi" w:cstheme="minorHAnsi"/>
          <w:sz w:val="22"/>
          <w:szCs w:val="22"/>
        </w:rPr>
        <w:t>Workflows</w:t>
      </w:r>
      <w:bookmarkEnd w:id="19"/>
      <w:bookmarkEnd w:id="20"/>
    </w:p>
    <w:p w14:paraId="5B83A206"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1C1039" w:rsidRPr="0019283C" w14:paraId="4D598862"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413" w:type="dxa"/>
          </w:tcPr>
          <w:p w14:paraId="3DB1CF45" w14:textId="77777777" w:rsidR="001C1039" w:rsidRPr="0019283C" w:rsidRDefault="001C1039" w:rsidP="00CF2258">
            <w:pPr>
              <w:rPr>
                <w:rFonts w:cstheme="minorHAnsi"/>
                <w:sz w:val="22"/>
                <w:szCs w:val="22"/>
              </w:rPr>
            </w:pPr>
            <w:r w:rsidRPr="0019283C">
              <w:rPr>
                <w:rFonts w:cstheme="minorHAnsi"/>
                <w:sz w:val="22"/>
                <w:szCs w:val="22"/>
              </w:rPr>
              <w:t>Workflow Number</w:t>
            </w:r>
          </w:p>
        </w:tc>
        <w:tc>
          <w:tcPr>
            <w:tcW w:w="3261" w:type="dxa"/>
          </w:tcPr>
          <w:p w14:paraId="69695B70" w14:textId="77777777" w:rsidR="001C1039" w:rsidRPr="0019283C" w:rsidRDefault="001C1039" w:rsidP="00CF2258">
            <w:pPr>
              <w:rPr>
                <w:rFonts w:cstheme="minorHAnsi"/>
                <w:sz w:val="22"/>
                <w:szCs w:val="22"/>
              </w:rPr>
            </w:pPr>
            <w:r w:rsidRPr="0019283C">
              <w:rPr>
                <w:rFonts w:cstheme="minorHAnsi"/>
                <w:sz w:val="22"/>
                <w:szCs w:val="22"/>
              </w:rPr>
              <w:t>Workflow Name</w:t>
            </w:r>
          </w:p>
        </w:tc>
        <w:tc>
          <w:tcPr>
            <w:tcW w:w="4677" w:type="dxa"/>
          </w:tcPr>
          <w:p w14:paraId="09E5BB92" w14:textId="77777777" w:rsidR="001C1039" w:rsidRPr="0019283C" w:rsidRDefault="001C1039" w:rsidP="00CF2258">
            <w:pPr>
              <w:rPr>
                <w:rFonts w:cstheme="minorHAnsi"/>
                <w:sz w:val="22"/>
                <w:szCs w:val="22"/>
              </w:rPr>
            </w:pPr>
            <w:r>
              <w:rPr>
                <w:rFonts w:cstheme="minorHAnsi"/>
                <w:sz w:val="22"/>
                <w:szCs w:val="22"/>
              </w:rPr>
              <w:t>Workflow Setup Notes</w:t>
            </w:r>
          </w:p>
        </w:tc>
      </w:tr>
      <w:tr w:rsidR="001C1039" w:rsidRPr="0019283C" w14:paraId="0BAF3831"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7ED20837" w14:textId="77777777" w:rsidR="001C1039" w:rsidRPr="00BD6A2E" w:rsidRDefault="001C1039" w:rsidP="00CF2258">
            <w:pPr>
              <w:rPr>
                <w:rFonts w:cstheme="minorHAnsi"/>
                <w:sz w:val="22"/>
                <w:szCs w:val="22"/>
              </w:rPr>
            </w:pPr>
            <w:r>
              <w:rPr>
                <w:rFonts w:cstheme="minorHAnsi"/>
                <w:sz w:val="22"/>
                <w:szCs w:val="22"/>
              </w:rPr>
              <w:t>195</w:t>
            </w:r>
          </w:p>
        </w:tc>
        <w:tc>
          <w:tcPr>
            <w:tcW w:w="3261" w:type="dxa"/>
          </w:tcPr>
          <w:p w14:paraId="5A922668" w14:textId="77777777" w:rsidR="001C1039" w:rsidRPr="00A20297" w:rsidRDefault="001C1039" w:rsidP="00CF2258">
            <w:pPr>
              <w:rPr>
                <w:rFonts w:cstheme="minorHAnsi"/>
                <w:sz w:val="22"/>
                <w:szCs w:val="22"/>
              </w:rPr>
            </w:pPr>
            <w:r w:rsidRPr="00BD6A2E">
              <w:rPr>
                <w:rFonts w:cstheme="minorHAnsi"/>
                <w:sz w:val="22"/>
                <w:szCs w:val="22"/>
              </w:rPr>
              <w:t xml:space="preserve">Duplicate </w:t>
            </w:r>
            <w:proofErr w:type="spellStart"/>
            <w:r w:rsidRPr="00BD6A2E">
              <w:rPr>
                <w:rFonts w:cstheme="minorHAnsi"/>
                <w:sz w:val="22"/>
                <w:szCs w:val="22"/>
              </w:rPr>
              <w:t>FaCounterPart</w:t>
            </w:r>
            <w:proofErr w:type="spellEnd"/>
            <w:r w:rsidRPr="00BD6A2E">
              <w:rPr>
                <w:rFonts w:cstheme="minorHAnsi"/>
                <w:sz w:val="22"/>
                <w:szCs w:val="22"/>
              </w:rPr>
              <w:t xml:space="preserve"> record at receiving</w:t>
            </w:r>
          </w:p>
        </w:tc>
        <w:tc>
          <w:tcPr>
            <w:tcW w:w="4677" w:type="dxa"/>
          </w:tcPr>
          <w:p w14:paraId="33D84A82" w14:textId="77777777" w:rsidR="001C1039" w:rsidRPr="00A20297" w:rsidRDefault="001C1039" w:rsidP="00826AE6">
            <w:pPr>
              <w:jc w:val="both"/>
              <w:rPr>
                <w:sz w:val="22"/>
                <w:szCs w:val="22"/>
              </w:rPr>
            </w:pPr>
            <w:r w:rsidRPr="007659BD">
              <w:rPr>
                <w:sz w:val="22"/>
                <w:szCs w:val="22"/>
              </w:rPr>
              <w:t>This workflow is triggered at the receiving of a rotable when the parameter 1481 is active and an active financial counterpart already exists for the rotable received.</w:t>
            </w:r>
          </w:p>
        </w:tc>
      </w:tr>
      <w:tr w:rsidR="001C1039" w:rsidRPr="0019283C" w14:paraId="0F94B91D"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5C0B76E8" w14:textId="77777777" w:rsidR="001C1039" w:rsidRPr="007659BD" w:rsidRDefault="001C1039" w:rsidP="00CF2258">
            <w:pPr>
              <w:rPr>
                <w:rFonts w:cstheme="minorHAnsi"/>
                <w:sz w:val="22"/>
                <w:szCs w:val="22"/>
              </w:rPr>
            </w:pPr>
            <w:r>
              <w:rPr>
                <w:rFonts w:cstheme="minorHAnsi"/>
                <w:sz w:val="22"/>
                <w:szCs w:val="22"/>
              </w:rPr>
              <w:t>315</w:t>
            </w:r>
          </w:p>
        </w:tc>
        <w:tc>
          <w:tcPr>
            <w:tcW w:w="3261" w:type="dxa"/>
          </w:tcPr>
          <w:p w14:paraId="3EDD8A95" w14:textId="77777777" w:rsidR="001C1039" w:rsidRPr="00A20297" w:rsidRDefault="001C1039" w:rsidP="00CF2258">
            <w:pPr>
              <w:rPr>
                <w:rFonts w:cstheme="minorHAnsi"/>
                <w:sz w:val="22"/>
                <w:szCs w:val="22"/>
              </w:rPr>
            </w:pPr>
            <w:r w:rsidRPr="007659BD">
              <w:rPr>
                <w:rFonts w:cstheme="minorHAnsi"/>
                <w:sz w:val="22"/>
                <w:szCs w:val="22"/>
              </w:rPr>
              <w:t>Physical Receiving</w:t>
            </w:r>
          </w:p>
        </w:tc>
        <w:tc>
          <w:tcPr>
            <w:tcW w:w="4677" w:type="dxa"/>
          </w:tcPr>
          <w:p w14:paraId="541A49F9" w14:textId="77777777" w:rsidR="001C1039" w:rsidRPr="00A20297" w:rsidRDefault="001C1039" w:rsidP="00826AE6">
            <w:pPr>
              <w:jc w:val="both"/>
              <w:rPr>
                <w:sz w:val="22"/>
                <w:szCs w:val="22"/>
              </w:rPr>
            </w:pPr>
            <w:r w:rsidRPr="00BD59E6">
              <w:rPr>
                <w:sz w:val="22"/>
                <w:szCs w:val="22"/>
              </w:rPr>
              <w:t>This workflow is triggered during a physical receiving.</w:t>
            </w:r>
          </w:p>
        </w:tc>
      </w:tr>
      <w:tr w:rsidR="001C1039" w:rsidRPr="0019283C" w14:paraId="3F0D3515"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578E5757" w14:textId="77777777" w:rsidR="001C1039" w:rsidRPr="00261088" w:rsidRDefault="001C1039" w:rsidP="00CF2258">
            <w:pPr>
              <w:rPr>
                <w:rFonts w:cstheme="minorHAnsi"/>
                <w:sz w:val="22"/>
                <w:szCs w:val="22"/>
              </w:rPr>
            </w:pPr>
            <w:r>
              <w:rPr>
                <w:rFonts w:cstheme="minorHAnsi"/>
                <w:sz w:val="22"/>
                <w:szCs w:val="22"/>
              </w:rPr>
              <w:t>316</w:t>
            </w:r>
          </w:p>
        </w:tc>
        <w:tc>
          <w:tcPr>
            <w:tcW w:w="3261" w:type="dxa"/>
          </w:tcPr>
          <w:p w14:paraId="0AB97B3A" w14:textId="77777777" w:rsidR="001C1039" w:rsidRPr="00A20297" w:rsidRDefault="001C1039" w:rsidP="00CF2258">
            <w:pPr>
              <w:rPr>
                <w:rFonts w:cstheme="minorHAnsi"/>
                <w:sz w:val="22"/>
                <w:szCs w:val="22"/>
              </w:rPr>
            </w:pPr>
            <w:r w:rsidRPr="00261088">
              <w:rPr>
                <w:rFonts w:cstheme="minorHAnsi"/>
                <w:sz w:val="22"/>
                <w:szCs w:val="22"/>
              </w:rPr>
              <w:t>Send to quarantine</w:t>
            </w:r>
          </w:p>
        </w:tc>
        <w:tc>
          <w:tcPr>
            <w:tcW w:w="4677" w:type="dxa"/>
          </w:tcPr>
          <w:p w14:paraId="08B912A7" w14:textId="77777777" w:rsidR="001C1039" w:rsidRPr="00552F32" w:rsidRDefault="001C1039" w:rsidP="00826AE6">
            <w:pPr>
              <w:jc w:val="both"/>
            </w:pPr>
            <w:r w:rsidRPr="00261088">
              <w:t>This workflow is triggered when a receipt is put under quarantine.</w:t>
            </w:r>
          </w:p>
        </w:tc>
      </w:tr>
      <w:tr w:rsidR="001C1039" w:rsidRPr="0019283C" w14:paraId="4B6ABABD"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78BA4B1B" w14:textId="77777777" w:rsidR="001C1039" w:rsidRPr="00261088" w:rsidRDefault="001C1039" w:rsidP="00CF2258">
            <w:pPr>
              <w:rPr>
                <w:rFonts w:cstheme="minorHAnsi"/>
                <w:sz w:val="22"/>
                <w:szCs w:val="22"/>
              </w:rPr>
            </w:pPr>
            <w:r>
              <w:rPr>
                <w:rFonts w:cstheme="minorHAnsi"/>
                <w:sz w:val="22"/>
                <w:szCs w:val="22"/>
              </w:rPr>
              <w:t>317</w:t>
            </w:r>
          </w:p>
        </w:tc>
        <w:tc>
          <w:tcPr>
            <w:tcW w:w="3261" w:type="dxa"/>
          </w:tcPr>
          <w:p w14:paraId="1DE03AE7" w14:textId="77777777" w:rsidR="001C1039" w:rsidRPr="00A20297" w:rsidRDefault="001C1039" w:rsidP="00CF2258">
            <w:pPr>
              <w:rPr>
                <w:rFonts w:cstheme="minorHAnsi"/>
                <w:sz w:val="22"/>
                <w:szCs w:val="22"/>
              </w:rPr>
            </w:pPr>
            <w:r w:rsidRPr="00261088">
              <w:rPr>
                <w:rFonts w:cstheme="minorHAnsi"/>
                <w:sz w:val="22"/>
                <w:szCs w:val="22"/>
              </w:rPr>
              <w:t>Select Order for Receiving</w:t>
            </w:r>
          </w:p>
        </w:tc>
        <w:tc>
          <w:tcPr>
            <w:tcW w:w="4677" w:type="dxa"/>
          </w:tcPr>
          <w:p w14:paraId="3E407F91" w14:textId="77777777" w:rsidR="001C1039" w:rsidRPr="00A20297" w:rsidRDefault="001C1039" w:rsidP="00826AE6">
            <w:pPr>
              <w:jc w:val="both"/>
              <w:rPr>
                <w:rFonts w:cstheme="minorHAnsi"/>
                <w:sz w:val="22"/>
                <w:szCs w:val="22"/>
              </w:rPr>
            </w:pPr>
            <w:r w:rsidRPr="009930CE">
              <w:rPr>
                <w:rFonts w:cstheme="minorHAnsi"/>
                <w:sz w:val="22"/>
                <w:szCs w:val="22"/>
              </w:rPr>
              <w:t>This workflow is triggered when an order is selected.</w:t>
            </w:r>
          </w:p>
        </w:tc>
      </w:tr>
      <w:tr w:rsidR="001C1039" w:rsidRPr="0019283C" w14:paraId="51CE6A54"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588AAF10" w14:textId="77777777" w:rsidR="001C1039" w:rsidRPr="009930CE" w:rsidRDefault="001C1039" w:rsidP="00CF2258">
            <w:pPr>
              <w:rPr>
                <w:rFonts w:cstheme="minorHAnsi"/>
                <w:sz w:val="22"/>
                <w:szCs w:val="22"/>
              </w:rPr>
            </w:pPr>
            <w:r>
              <w:rPr>
                <w:rFonts w:cstheme="minorHAnsi"/>
                <w:sz w:val="22"/>
                <w:szCs w:val="22"/>
              </w:rPr>
              <w:t>318</w:t>
            </w:r>
          </w:p>
        </w:tc>
        <w:tc>
          <w:tcPr>
            <w:tcW w:w="3261" w:type="dxa"/>
          </w:tcPr>
          <w:p w14:paraId="5B6AE0D0" w14:textId="77777777" w:rsidR="001C1039" w:rsidRPr="00A20297" w:rsidRDefault="001C1039" w:rsidP="00CF2258">
            <w:pPr>
              <w:rPr>
                <w:rFonts w:cstheme="minorHAnsi"/>
                <w:sz w:val="22"/>
                <w:szCs w:val="22"/>
              </w:rPr>
            </w:pPr>
            <w:r w:rsidRPr="009930CE">
              <w:rPr>
                <w:rFonts w:cstheme="minorHAnsi"/>
                <w:sz w:val="22"/>
                <w:szCs w:val="22"/>
              </w:rPr>
              <w:t>Select Order Detail for Receiving</w:t>
            </w:r>
          </w:p>
        </w:tc>
        <w:tc>
          <w:tcPr>
            <w:tcW w:w="4677" w:type="dxa"/>
          </w:tcPr>
          <w:p w14:paraId="2E3F69E6" w14:textId="77777777" w:rsidR="001C1039" w:rsidRPr="00A20297" w:rsidRDefault="001C1039" w:rsidP="00826AE6">
            <w:pPr>
              <w:jc w:val="both"/>
              <w:rPr>
                <w:rFonts w:cstheme="minorHAnsi"/>
                <w:sz w:val="22"/>
                <w:szCs w:val="22"/>
              </w:rPr>
            </w:pPr>
            <w:r w:rsidRPr="009930CE">
              <w:rPr>
                <w:rFonts w:cstheme="minorHAnsi"/>
                <w:sz w:val="22"/>
                <w:szCs w:val="22"/>
              </w:rPr>
              <w:t>This workflow is triggered when an order detail is selected.</w:t>
            </w:r>
          </w:p>
        </w:tc>
      </w:tr>
      <w:tr w:rsidR="001C1039" w:rsidRPr="0019283C" w14:paraId="477E27D2"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76D2072F" w14:textId="77777777" w:rsidR="001C1039" w:rsidRPr="004318E8" w:rsidRDefault="001C1039" w:rsidP="00CF2258">
            <w:pPr>
              <w:rPr>
                <w:rFonts w:cstheme="minorHAnsi"/>
                <w:sz w:val="22"/>
                <w:szCs w:val="22"/>
              </w:rPr>
            </w:pPr>
            <w:r>
              <w:rPr>
                <w:rFonts w:cstheme="minorHAnsi"/>
                <w:sz w:val="22"/>
                <w:szCs w:val="22"/>
              </w:rPr>
              <w:t>320</w:t>
            </w:r>
          </w:p>
        </w:tc>
        <w:tc>
          <w:tcPr>
            <w:tcW w:w="3261" w:type="dxa"/>
          </w:tcPr>
          <w:p w14:paraId="726A7AC6" w14:textId="77777777" w:rsidR="001C1039" w:rsidRPr="009118F1" w:rsidRDefault="001C1039" w:rsidP="00CF2258">
            <w:pPr>
              <w:rPr>
                <w:rFonts w:cstheme="minorHAnsi"/>
                <w:sz w:val="22"/>
                <w:szCs w:val="22"/>
              </w:rPr>
            </w:pPr>
            <w:r w:rsidRPr="004318E8">
              <w:rPr>
                <w:rFonts w:cstheme="minorHAnsi"/>
                <w:sz w:val="22"/>
                <w:szCs w:val="22"/>
              </w:rPr>
              <w:t>Show modifications after inspection</w:t>
            </w:r>
          </w:p>
        </w:tc>
        <w:tc>
          <w:tcPr>
            <w:tcW w:w="4677" w:type="dxa"/>
          </w:tcPr>
          <w:p w14:paraId="79F502ED" w14:textId="77777777" w:rsidR="001C1039" w:rsidRDefault="001C1039" w:rsidP="00826AE6">
            <w:pPr>
              <w:jc w:val="both"/>
              <w:rPr>
                <w:rFonts w:cstheme="minorHAnsi"/>
                <w:sz w:val="22"/>
                <w:szCs w:val="22"/>
              </w:rPr>
            </w:pPr>
            <w:r w:rsidRPr="00F42DF3">
              <w:rPr>
                <w:rFonts w:cstheme="minorHAnsi"/>
                <w:sz w:val="22"/>
                <w:szCs w:val="22"/>
              </w:rPr>
              <w:t>This workflow is triggered after an inspection is done to show modifications on the received part.</w:t>
            </w:r>
          </w:p>
        </w:tc>
      </w:tr>
      <w:tr w:rsidR="001C1039" w:rsidRPr="0019283C" w14:paraId="30661424"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4DCA8884" w14:textId="77777777" w:rsidR="001C1039" w:rsidRPr="000374A3" w:rsidRDefault="001C1039" w:rsidP="00CF2258">
            <w:pPr>
              <w:rPr>
                <w:rFonts w:cstheme="minorHAnsi"/>
                <w:sz w:val="22"/>
                <w:szCs w:val="22"/>
              </w:rPr>
            </w:pPr>
            <w:r>
              <w:rPr>
                <w:rFonts w:cstheme="minorHAnsi"/>
                <w:sz w:val="22"/>
                <w:szCs w:val="22"/>
              </w:rPr>
              <w:t>323</w:t>
            </w:r>
          </w:p>
        </w:tc>
        <w:tc>
          <w:tcPr>
            <w:tcW w:w="3261" w:type="dxa"/>
          </w:tcPr>
          <w:p w14:paraId="6DE41900" w14:textId="77777777" w:rsidR="001C1039" w:rsidRPr="00BF7B71" w:rsidRDefault="001C1039" w:rsidP="00CF2258">
            <w:pPr>
              <w:rPr>
                <w:rFonts w:cstheme="minorHAnsi"/>
                <w:sz w:val="22"/>
                <w:szCs w:val="22"/>
              </w:rPr>
            </w:pPr>
            <w:r w:rsidRPr="000374A3">
              <w:rPr>
                <w:rFonts w:cstheme="minorHAnsi"/>
                <w:sz w:val="22"/>
                <w:szCs w:val="22"/>
              </w:rPr>
              <w:t>Pre</w:t>
            </w:r>
            <w:r>
              <w:rPr>
                <w:rFonts w:cstheme="minorHAnsi"/>
                <w:sz w:val="22"/>
                <w:szCs w:val="22"/>
              </w:rPr>
              <w:t>-</w:t>
            </w:r>
            <w:r w:rsidRPr="000374A3">
              <w:rPr>
                <w:rFonts w:cstheme="minorHAnsi"/>
                <w:sz w:val="22"/>
                <w:szCs w:val="22"/>
              </w:rPr>
              <w:t>release rotable</w:t>
            </w:r>
          </w:p>
        </w:tc>
        <w:tc>
          <w:tcPr>
            <w:tcW w:w="4677" w:type="dxa"/>
          </w:tcPr>
          <w:p w14:paraId="62A0082A" w14:textId="77777777" w:rsidR="001C1039" w:rsidRPr="00F9313B" w:rsidRDefault="001C1039" w:rsidP="00826AE6">
            <w:pPr>
              <w:jc w:val="both"/>
              <w:rPr>
                <w:rFonts w:cstheme="minorHAnsi"/>
                <w:sz w:val="22"/>
                <w:szCs w:val="22"/>
              </w:rPr>
            </w:pPr>
            <w:r w:rsidRPr="000374A3">
              <w:rPr>
                <w:rFonts w:cstheme="minorHAnsi"/>
                <w:sz w:val="22"/>
                <w:szCs w:val="22"/>
              </w:rPr>
              <w:t>This workflow is triggered before a rotable release.</w:t>
            </w:r>
          </w:p>
        </w:tc>
      </w:tr>
      <w:tr w:rsidR="001C1039" w:rsidRPr="0019283C" w14:paraId="299923F2"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571F7D99" w14:textId="77777777" w:rsidR="001C1039" w:rsidRPr="00AD5594" w:rsidRDefault="001C1039" w:rsidP="00CF2258">
            <w:pPr>
              <w:rPr>
                <w:rFonts w:cstheme="minorHAnsi"/>
                <w:sz w:val="22"/>
                <w:szCs w:val="22"/>
              </w:rPr>
            </w:pPr>
            <w:r>
              <w:rPr>
                <w:rFonts w:cstheme="minorHAnsi"/>
                <w:sz w:val="22"/>
                <w:szCs w:val="22"/>
              </w:rPr>
              <w:t>324</w:t>
            </w:r>
          </w:p>
        </w:tc>
        <w:tc>
          <w:tcPr>
            <w:tcW w:w="3261" w:type="dxa"/>
          </w:tcPr>
          <w:p w14:paraId="6E222C39" w14:textId="77777777" w:rsidR="001C1039" w:rsidRPr="009118F1" w:rsidRDefault="001C1039" w:rsidP="00CF2258">
            <w:pPr>
              <w:rPr>
                <w:rFonts w:cstheme="minorHAnsi"/>
                <w:sz w:val="22"/>
                <w:szCs w:val="22"/>
              </w:rPr>
            </w:pPr>
            <w:r w:rsidRPr="00AD5594">
              <w:rPr>
                <w:rFonts w:cstheme="minorHAnsi"/>
                <w:sz w:val="22"/>
                <w:szCs w:val="22"/>
              </w:rPr>
              <w:t>Post release rotable</w:t>
            </w:r>
          </w:p>
        </w:tc>
        <w:tc>
          <w:tcPr>
            <w:tcW w:w="4677" w:type="dxa"/>
          </w:tcPr>
          <w:p w14:paraId="30077826" w14:textId="77777777" w:rsidR="001C1039" w:rsidRDefault="001C1039" w:rsidP="00826AE6">
            <w:pPr>
              <w:jc w:val="both"/>
              <w:rPr>
                <w:rFonts w:cstheme="minorHAnsi"/>
                <w:sz w:val="22"/>
                <w:szCs w:val="22"/>
              </w:rPr>
            </w:pPr>
            <w:r w:rsidRPr="00AD5594">
              <w:rPr>
                <w:rFonts w:cstheme="minorHAnsi"/>
                <w:sz w:val="22"/>
                <w:szCs w:val="22"/>
              </w:rPr>
              <w:t>This workflow is triggered after a rotable release.</w:t>
            </w:r>
          </w:p>
        </w:tc>
      </w:tr>
      <w:tr w:rsidR="001C1039" w:rsidRPr="0019283C" w14:paraId="0D5808C1"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7304C218" w14:textId="77777777" w:rsidR="001C1039" w:rsidRPr="000374A3" w:rsidRDefault="001C1039" w:rsidP="00CF2258">
            <w:pPr>
              <w:rPr>
                <w:rFonts w:cstheme="minorHAnsi"/>
                <w:sz w:val="22"/>
                <w:szCs w:val="22"/>
              </w:rPr>
            </w:pPr>
            <w:r>
              <w:rPr>
                <w:rFonts w:cstheme="minorHAnsi"/>
                <w:sz w:val="22"/>
                <w:szCs w:val="22"/>
              </w:rPr>
              <w:t>362</w:t>
            </w:r>
          </w:p>
        </w:tc>
        <w:tc>
          <w:tcPr>
            <w:tcW w:w="3261" w:type="dxa"/>
          </w:tcPr>
          <w:p w14:paraId="189701FD" w14:textId="77777777" w:rsidR="001C1039" w:rsidRPr="009118F1" w:rsidRDefault="001C1039" w:rsidP="00CF2258">
            <w:pPr>
              <w:rPr>
                <w:rFonts w:cstheme="minorHAnsi"/>
                <w:sz w:val="22"/>
                <w:szCs w:val="22"/>
              </w:rPr>
            </w:pPr>
            <w:r w:rsidRPr="000374A3">
              <w:rPr>
                <w:rFonts w:cstheme="minorHAnsi"/>
                <w:sz w:val="22"/>
                <w:szCs w:val="22"/>
              </w:rPr>
              <w:t>Process a Receiving / Before</w:t>
            </w:r>
          </w:p>
        </w:tc>
        <w:tc>
          <w:tcPr>
            <w:tcW w:w="4677" w:type="dxa"/>
          </w:tcPr>
          <w:p w14:paraId="743416B5" w14:textId="77777777" w:rsidR="001C1039" w:rsidRDefault="001C1039" w:rsidP="00826AE6">
            <w:pPr>
              <w:jc w:val="both"/>
              <w:rPr>
                <w:rFonts w:cstheme="minorHAnsi"/>
                <w:sz w:val="22"/>
                <w:szCs w:val="22"/>
              </w:rPr>
            </w:pPr>
            <w:r w:rsidRPr="000374A3">
              <w:rPr>
                <w:rFonts w:cstheme="minorHAnsi"/>
                <w:sz w:val="22"/>
                <w:szCs w:val="22"/>
              </w:rPr>
              <w:t>This workflow is triggered when a receiving is processed.</w:t>
            </w:r>
          </w:p>
        </w:tc>
      </w:tr>
      <w:tr w:rsidR="001C1039" w:rsidRPr="0019283C" w14:paraId="56A4414A"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05549647" w14:textId="77777777" w:rsidR="001C1039" w:rsidRPr="00AD5594" w:rsidRDefault="001C1039" w:rsidP="00CF2258">
            <w:pPr>
              <w:rPr>
                <w:rFonts w:cstheme="minorHAnsi"/>
                <w:sz w:val="22"/>
                <w:szCs w:val="22"/>
              </w:rPr>
            </w:pPr>
            <w:r>
              <w:rPr>
                <w:rFonts w:cstheme="minorHAnsi"/>
                <w:sz w:val="22"/>
                <w:szCs w:val="22"/>
              </w:rPr>
              <w:t>383</w:t>
            </w:r>
          </w:p>
        </w:tc>
        <w:tc>
          <w:tcPr>
            <w:tcW w:w="3261" w:type="dxa"/>
          </w:tcPr>
          <w:p w14:paraId="1915E42F" w14:textId="77777777" w:rsidR="001C1039" w:rsidRPr="009118F1" w:rsidRDefault="001C1039" w:rsidP="00CF2258">
            <w:pPr>
              <w:rPr>
                <w:rFonts w:cstheme="minorHAnsi"/>
                <w:sz w:val="22"/>
                <w:szCs w:val="22"/>
              </w:rPr>
            </w:pPr>
            <w:r w:rsidRPr="00AD5594">
              <w:rPr>
                <w:rFonts w:cstheme="minorHAnsi"/>
                <w:sz w:val="22"/>
                <w:szCs w:val="22"/>
              </w:rPr>
              <w:t>Inspected Rotable Loaded</w:t>
            </w:r>
          </w:p>
        </w:tc>
        <w:tc>
          <w:tcPr>
            <w:tcW w:w="4677" w:type="dxa"/>
          </w:tcPr>
          <w:p w14:paraId="77DF9000" w14:textId="77777777" w:rsidR="001C1039" w:rsidRDefault="001C1039" w:rsidP="00826AE6">
            <w:pPr>
              <w:jc w:val="both"/>
              <w:rPr>
                <w:rFonts w:cstheme="minorHAnsi"/>
                <w:sz w:val="22"/>
                <w:szCs w:val="22"/>
              </w:rPr>
            </w:pPr>
            <w:r w:rsidRPr="00EC5A48">
              <w:rPr>
                <w:rFonts w:cstheme="minorHAnsi"/>
                <w:sz w:val="22"/>
                <w:szCs w:val="22"/>
              </w:rPr>
              <w:t>This workflow is triggered when rotable is loaded.</w:t>
            </w:r>
          </w:p>
        </w:tc>
      </w:tr>
      <w:tr w:rsidR="001C1039" w:rsidRPr="0019283C" w14:paraId="523D0A76"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7669A64C" w14:textId="77777777" w:rsidR="001C1039" w:rsidRPr="00EC5A48" w:rsidRDefault="001C1039" w:rsidP="00CF2258">
            <w:pPr>
              <w:rPr>
                <w:rFonts w:cstheme="minorHAnsi"/>
                <w:sz w:val="22"/>
                <w:szCs w:val="22"/>
              </w:rPr>
            </w:pPr>
            <w:r>
              <w:rPr>
                <w:rFonts w:cstheme="minorHAnsi"/>
                <w:sz w:val="22"/>
                <w:szCs w:val="22"/>
              </w:rPr>
              <w:t>391</w:t>
            </w:r>
          </w:p>
        </w:tc>
        <w:tc>
          <w:tcPr>
            <w:tcW w:w="3261" w:type="dxa"/>
          </w:tcPr>
          <w:p w14:paraId="4E1D9976" w14:textId="77777777" w:rsidR="001C1039" w:rsidRPr="009118F1" w:rsidRDefault="001C1039" w:rsidP="00CF2258">
            <w:pPr>
              <w:rPr>
                <w:rFonts w:cstheme="minorHAnsi"/>
                <w:sz w:val="22"/>
                <w:szCs w:val="22"/>
              </w:rPr>
            </w:pPr>
            <w:r w:rsidRPr="00EC5A48">
              <w:rPr>
                <w:rFonts w:cstheme="minorHAnsi"/>
                <w:sz w:val="22"/>
                <w:szCs w:val="22"/>
              </w:rPr>
              <w:t>After Inspection</w:t>
            </w:r>
          </w:p>
        </w:tc>
        <w:tc>
          <w:tcPr>
            <w:tcW w:w="4677" w:type="dxa"/>
          </w:tcPr>
          <w:p w14:paraId="6095146A" w14:textId="77777777" w:rsidR="001C1039" w:rsidRDefault="001C1039" w:rsidP="00826AE6">
            <w:pPr>
              <w:jc w:val="both"/>
              <w:rPr>
                <w:rFonts w:cstheme="minorHAnsi"/>
                <w:sz w:val="22"/>
                <w:szCs w:val="22"/>
              </w:rPr>
            </w:pPr>
            <w:r w:rsidRPr="00EC5A48">
              <w:rPr>
                <w:rFonts w:cstheme="minorHAnsi"/>
                <w:sz w:val="22"/>
                <w:szCs w:val="22"/>
              </w:rPr>
              <w:t>This workflow is triggered when the inspection is finished.</w:t>
            </w:r>
          </w:p>
        </w:tc>
      </w:tr>
      <w:tr w:rsidR="001C1039" w:rsidRPr="0019283C" w14:paraId="5DB6F92C"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0AC7368C" w14:textId="77777777" w:rsidR="001C1039" w:rsidRPr="007871C6" w:rsidRDefault="001C1039" w:rsidP="00CF2258">
            <w:pPr>
              <w:rPr>
                <w:rFonts w:cstheme="minorHAnsi"/>
                <w:sz w:val="22"/>
                <w:szCs w:val="22"/>
              </w:rPr>
            </w:pPr>
            <w:r>
              <w:rPr>
                <w:rFonts w:cstheme="minorHAnsi"/>
                <w:sz w:val="22"/>
                <w:szCs w:val="22"/>
              </w:rPr>
              <w:t>427</w:t>
            </w:r>
          </w:p>
        </w:tc>
        <w:tc>
          <w:tcPr>
            <w:tcW w:w="3261" w:type="dxa"/>
          </w:tcPr>
          <w:p w14:paraId="17845EFF" w14:textId="77777777" w:rsidR="001C1039" w:rsidRPr="009118F1" w:rsidRDefault="001C1039" w:rsidP="00CF2258">
            <w:pPr>
              <w:rPr>
                <w:rFonts w:cstheme="minorHAnsi"/>
                <w:sz w:val="22"/>
                <w:szCs w:val="22"/>
              </w:rPr>
            </w:pPr>
            <w:r w:rsidRPr="007871C6">
              <w:rPr>
                <w:rFonts w:cstheme="minorHAnsi"/>
                <w:sz w:val="22"/>
                <w:szCs w:val="22"/>
              </w:rPr>
              <w:t>Save a Pre-Receiving / Before</w:t>
            </w:r>
          </w:p>
        </w:tc>
        <w:tc>
          <w:tcPr>
            <w:tcW w:w="4677" w:type="dxa"/>
          </w:tcPr>
          <w:p w14:paraId="4C3D10B6" w14:textId="77777777" w:rsidR="001C1039" w:rsidRDefault="001C1039" w:rsidP="00826AE6">
            <w:pPr>
              <w:jc w:val="both"/>
              <w:rPr>
                <w:rFonts w:cstheme="minorHAnsi"/>
                <w:sz w:val="22"/>
                <w:szCs w:val="22"/>
              </w:rPr>
            </w:pPr>
            <w:r w:rsidRPr="007871C6">
              <w:rPr>
                <w:rFonts w:cstheme="minorHAnsi"/>
                <w:sz w:val="22"/>
                <w:szCs w:val="22"/>
              </w:rPr>
              <w:t>This workflow is triggered after a pre-receiving is saved.</w:t>
            </w:r>
          </w:p>
        </w:tc>
      </w:tr>
      <w:tr w:rsidR="001C1039" w:rsidRPr="0019283C" w14:paraId="5DA1431A"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4F81EBC5" w14:textId="77777777" w:rsidR="001C1039" w:rsidRDefault="001C1039" w:rsidP="00CF2258">
            <w:pPr>
              <w:rPr>
                <w:rFonts w:cstheme="minorHAnsi"/>
                <w:sz w:val="22"/>
                <w:szCs w:val="22"/>
              </w:rPr>
            </w:pPr>
            <w:r>
              <w:rPr>
                <w:rFonts w:cstheme="minorHAnsi"/>
                <w:sz w:val="22"/>
                <w:szCs w:val="22"/>
              </w:rPr>
              <w:t>442</w:t>
            </w:r>
          </w:p>
        </w:tc>
        <w:tc>
          <w:tcPr>
            <w:tcW w:w="3261" w:type="dxa"/>
          </w:tcPr>
          <w:p w14:paraId="463EB5CA" w14:textId="77777777" w:rsidR="001C1039" w:rsidRPr="00EC5A48" w:rsidRDefault="001C1039" w:rsidP="00CF2258">
            <w:pPr>
              <w:rPr>
                <w:rFonts w:cstheme="minorHAnsi"/>
                <w:sz w:val="22"/>
                <w:szCs w:val="22"/>
              </w:rPr>
            </w:pPr>
            <w:r w:rsidRPr="00EC5A48">
              <w:rPr>
                <w:rFonts w:cstheme="minorHAnsi"/>
                <w:sz w:val="22"/>
                <w:szCs w:val="22"/>
              </w:rPr>
              <w:t>"Finish Component Inspection" button pressed</w:t>
            </w:r>
          </w:p>
        </w:tc>
        <w:tc>
          <w:tcPr>
            <w:tcW w:w="4677" w:type="dxa"/>
          </w:tcPr>
          <w:p w14:paraId="6ED0DC53" w14:textId="77777777" w:rsidR="001C1039" w:rsidRPr="00EC5A48" w:rsidRDefault="001C1039" w:rsidP="00826AE6">
            <w:pPr>
              <w:jc w:val="both"/>
              <w:rPr>
                <w:rFonts w:cstheme="minorHAnsi"/>
                <w:sz w:val="22"/>
                <w:szCs w:val="22"/>
              </w:rPr>
            </w:pPr>
            <w:r w:rsidRPr="00864609">
              <w:rPr>
                <w:rFonts w:cstheme="minorHAnsi"/>
                <w:sz w:val="22"/>
                <w:szCs w:val="22"/>
              </w:rPr>
              <w:t>This workflow is triggered when the button "Finish Component Inspection" is pressed.</w:t>
            </w:r>
          </w:p>
        </w:tc>
      </w:tr>
      <w:tr w:rsidR="001C1039" w:rsidRPr="0019283C" w14:paraId="0AF66F20"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0E982C77" w14:textId="77777777" w:rsidR="001C1039" w:rsidRDefault="001C1039" w:rsidP="00CF2258">
            <w:pPr>
              <w:rPr>
                <w:rFonts w:cstheme="minorHAnsi"/>
                <w:sz w:val="22"/>
                <w:szCs w:val="22"/>
              </w:rPr>
            </w:pPr>
            <w:r>
              <w:rPr>
                <w:rFonts w:cstheme="minorHAnsi"/>
                <w:sz w:val="22"/>
                <w:szCs w:val="22"/>
              </w:rPr>
              <w:t>443</w:t>
            </w:r>
          </w:p>
        </w:tc>
        <w:tc>
          <w:tcPr>
            <w:tcW w:w="3261" w:type="dxa"/>
          </w:tcPr>
          <w:p w14:paraId="7EEE99E8" w14:textId="77777777" w:rsidR="001C1039" w:rsidRPr="00EC5A48" w:rsidRDefault="001C1039" w:rsidP="00CF2258">
            <w:pPr>
              <w:rPr>
                <w:rFonts w:cstheme="minorHAnsi"/>
                <w:sz w:val="22"/>
                <w:szCs w:val="22"/>
              </w:rPr>
            </w:pPr>
            <w:r w:rsidRPr="00864609">
              <w:rPr>
                <w:rFonts w:cstheme="minorHAnsi"/>
                <w:sz w:val="22"/>
                <w:szCs w:val="22"/>
              </w:rPr>
              <w:t>"Move to RA" button pressed</w:t>
            </w:r>
          </w:p>
        </w:tc>
        <w:tc>
          <w:tcPr>
            <w:tcW w:w="4677" w:type="dxa"/>
          </w:tcPr>
          <w:p w14:paraId="229360D4" w14:textId="77777777" w:rsidR="001C1039" w:rsidRPr="00864609" w:rsidRDefault="001C1039" w:rsidP="00826AE6">
            <w:pPr>
              <w:jc w:val="both"/>
              <w:rPr>
                <w:rFonts w:cstheme="minorHAnsi"/>
                <w:sz w:val="22"/>
                <w:szCs w:val="22"/>
              </w:rPr>
            </w:pPr>
            <w:r w:rsidRPr="00864609">
              <w:rPr>
                <w:rFonts w:cstheme="minorHAnsi"/>
                <w:sz w:val="22"/>
                <w:szCs w:val="22"/>
              </w:rPr>
              <w:t>This workflow is triggered when the button "Move To RA" is pressed.</w:t>
            </w:r>
          </w:p>
        </w:tc>
      </w:tr>
      <w:tr w:rsidR="001C1039" w:rsidRPr="0019283C" w14:paraId="218B5101"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2B11C464" w14:textId="77777777" w:rsidR="001C1039" w:rsidRPr="00F67025" w:rsidRDefault="001C1039" w:rsidP="00CF2258">
            <w:pPr>
              <w:rPr>
                <w:rFonts w:cstheme="minorHAnsi"/>
                <w:sz w:val="22"/>
                <w:szCs w:val="22"/>
              </w:rPr>
            </w:pPr>
            <w:r>
              <w:rPr>
                <w:rFonts w:cstheme="minorHAnsi"/>
                <w:sz w:val="22"/>
                <w:szCs w:val="22"/>
              </w:rPr>
              <w:t>463</w:t>
            </w:r>
          </w:p>
        </w:tc>
        <w:tc>
          <w:tcPr>
            <w:tcW w:w="3261" w:type="dxa"/>
          </w:tcPr>
          <w:p w14:paraId="63A7F8C8" w14:textId="77777777" w:rsidR="001C1039" w:rsidRPr="009118F1" w:rsidRDefault="001C1039" w:rsidP="00CF2258">
            <w:pPr>
              <w:rPr>
                <w:rFonts w:cstheme="minorHAnsi"/>
                <w:sz w:val="22"/>
                <w:szCs w:val="22"/>
              </w:rPr>
            </w:pPr>
            <w:r w:rsidRPr="00F67025">
              <w:rPr>
                <w:rFonts w:cstheme="minorHAnsi"/>
                <w:sz w:val="22"/>
                <w:szCs w:val="22"/>
              </w:rPr>
              <w:t>Process a Receiving Action / After</w:t>
            </w:r>
          </w:p>
        </w:tc>
        <w:tc>
          <w:tcPr>
            <w:tcW w:w="4677" w:type="dxa"/>
          </w:tcPr>
          <w:p w14:paraId="3E00034C" w14:textId="77777777" w:rsidR="001C1039" w:rsidRDefault="001C1039" w:rsidP="00826AE6">
            <w:pPr>
              <w:jc w:val="both"/>
              <w:rPr>
                <w:rFonts w:cstheme="minorHAnsi"/>
                <w:sz w:val="22"/>
                <w:szCs w:val="22"/>
              </w:rPr>
            </w:pPr>
            <w:r w:rsidRPr="00DF734C">
              <w:rPr>
                <w:rFonts w:cstheme="minorHAnsi"/>
                <w:sz w:val="22"/>
                <w:szCs w:val="22"/>
              </w:rPr>
              <w:t xml:space="preserve">This workflow is triggered after the available actions in Goods Receiving (Receive Physically, Save Pre-Receiving, Send </w:t>
            </w:r>
            <w:r>
              <w:rPr>
                <w:rFonts w:cstheme="minorHAnsi"/>
                <w:sz w:val="22"/>
                <w:szCs w:val="22"/>
              </w:rPr>
              <w:t>to</w:t>
            </w:r>
            <w:r w:rsidRPr="00DF734C">
              <w:rPr>
                <w:rFonts w:cstheme="minorHAnsi"/>
                <w:sz w:val="22"/>
                <w:szCs w:val="22"/>
              </w:rPr>
              <w:t xml:space="preserve"> Quarantine), just </w:t>
            </w:r>
            <w:r w:rsidRPr="00DF734C">
              <w:rPr>
                <w:rFonts w:cstheme="minorHAnsi"/>
                <w:sz w:val="22"/>
                <w:szCs w:val="22"/>
              </w:rPr>
              <w:lastRenderedPageBreak/>
              <w:t>before the whole transaction is saved into the database.</w:t>
            </w:r>
          </w:p>
        </w:tc>
      </w:tr>
      <w:tr w:rsidR="001C1039" w:rsidRPr="0019283C" w14:paraId="710AB28E"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78AF5765" w14:textId="77777777" w:rsidR="001C1039" w:rsidRPr="00F02C9E" w:rsidRDefault="001C1039" w:rsidP="00CF2258">
            <w:pPr>
              <w:rPr>
                <w:rFonts w:cstheme="minorHAnsi"/>
                <w:sz w:val="22"/>
                <w:szCs w:val="22"/>
              </w:rPr>
            </w:pPr>
            <w:r>
              <w:rPr>
                <w:rFonts w:cstheme="minorHAnsi"/>
                <w:sz w:val="22"/>
                <w:szCs w:val="22"/>
              </w:rPr>
              <w:lastRenderedPageBreak/>
              <w:t>483</w:t>
            </w:r>
          </w:p>
        </w:tc>
        <w:tc>
          <w:tcPr>
            <w:tcW w:w="3261" w:type="dxa"/>
          </w:tcPr>
          <w:p w14:paraId="79B8BB31" w14:textId="77777777" w:rsidR="001C1039" w:rsidRPr="009118F1" w:rsidRDefault="001C1039" w:rsidP="00CF2258">
            <w:pPr>
              <w:rPr>
                <w:rFonts w:cstheme="minorHAnsi"/>
                <w:sz w:val="22"/>
                <w:szCs w:val="22"/>
              </w:rPr>
            </w:pPr>
            <w:r w:rsidRPr="00F02C9E">
              <w:rPr>
                <w:rFonts w:cstheme="minorHAnsi"/>
                <w:sz w:val="22"/>
                <w:szCs w:val="22"/>
              </w:rPr>
              <w:t>MM Mobility - When receiving parts that can't be linked to the part request</w:t>
            </w:r>
          </w:p>
        </w:tc>
        <w:tc>
          <w:tcPr>
            <w:tcW w:w="4677" w:type="dxa"/>
          </w:tcPr>
          <w:p w14:paraId="3EF25098" w14:textId="77777777" w:rsidR="001C1039" w:rsidRDefault="001C1039" w:rsidP="00826AE6">
            <w:pPr>
              <w:jc w:val="both"/>
              <w:rPr>
                <w:rFonts w:cstheme="minorHAnsi"/>
                <w:sz w:val="22"/>
                <w:szCs w:val="22"/>
              </w:rPr>
            </w:pPr>
            <w:r w:rsidRPr="00F02C9E">
              <w:rPr>
                <w:rFonts w:cstheme="minorHAnsi"/>
                <w:sz w:val="22"/>
                <w:szCs w:val="22"/>
              </w:rPr>
              <w:t>This workflow is triggered when a received part can't be linked to the part request initially planned.</w:t>
            </w:r>
          </w:p>
        </w:tc>
      </w:tr>
      <w:tr w:rsidR="001C1039" w:rsidRPr="0019283C" w14:paraId="29C98C42"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4270DB89" w14:textId="77777777" w:rsidR="001C1039" w:rsidRPr="00BB6214" w:rsidRDefault="001C1039" w:rsidP="00CF2258">
            <w:pPr>
              <w:rPr>
                <w:rFonts w:cstheme="minorHAnsi"/>
                <w:sz w:val="22"/>
                <w:szCs w:val="22"/>
              </w:rPr>
            </w:pPr>
            <w:r>
              <w:rPr>
                <w:rFonts w:cstheme="minorHAnsi"/>
                <w:sz w:val="22"/>
                <w:szCs w:val="22"/>
              </w:rPr>
              <w:t>486</w:t>
            </w:r>
          </w:p>
        </w:tc>
        <w:tc>
          <w:tcPr>
            <w:tcW w:w="3261" w:type="dxa"/>
          </w:tcPr>
          <w:p w14:paraId="7EA2EA9C" w14:textId="77777777" w:rsidR="001C1039" w:rsidRPr="009118F1" w:rsidRDefault="001C1039" w:rsidP="00CF2258">
            <w:pPr>
              <w:rPr>
                <w:rFonts w:cstheme="minorHAnsi"/>
                <w:sz w:val="22"/>
                <w:szCs w:val="22"/>
              </w:rPr>
            </w:pPr>
            <w:r w:rsidRPr="00BB6214">
              <w:rPr>
                <w:rFonts w:cstheme="minorHAnsi"/>
                <w:sz w:val="22"/>
                <w:szCs w:val="22"/>
              </w:rPr>
              <w:t>Consignment Stock Increase</w:t>
            </w:r>
          </w:p>
        </w:tc>
        <w:tc>
          <w:tcPr>
            <w:tcW w:w="4677" w:type="dxa"/>
          </w:tcPr>
          <w:p w14:paraId="4B0F6CB0" w14:textId="77777777" w:rsidR="001C1039" w:rsidRPr="00BB6214" w:rsidRDefault="001C1039" w:rsidP="00826AE6">
            <w:pPr>
              <w:jc w:val="both"/>
              <w:rPr>
                <w:rFonts w:cstheme="minorHAnsi"/>
                <w:sz w:val="22"/>
                <w:szCs w:val="22"/>
              </w:rPr>
            </w:pPr>
            <w:r w:rsidRPr="00BB6214">
              <w:rPr>
                <w:rFonts w:cstheme="minorHAnsi"/>
                <w:sz w:val="22"/>
                <w:szCs w:val="22"/>
              </w:rPr>
              <w:t xml:space="preserve">This workflow is triggered after the consignment stock has been increased. </w:t>
            </w:r>
          </w:p>
        </w:tc>
      </w:tr>
      <w:tr w:rsidR="001C1039" w:rsidRPr="0019283C" w14:paraId="550CE9DC"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34167E2B" w14:textId="77777777" w:rsidR="001C1039" w:rsidRPr="00DF5DC0" w:rsidRDefault="001C1039" w:rsidP="00CF2258">
            <w:pPr>
              <w:rPr>
                <w:rFonts w:cstheme="minorHAnsi"/>
                <w:sz w:val="22"/>
                <w:szCs w:val="22"/>
              </w:rPr>
            </w:pPr>
            <w:r>
              <w:rPr>
                <w:rFonts w:cstheme="minorHAnsi"/>
                <w:sz w:val="22"/>
                <w:szCs w:val="22"/>
              </w:rPr>
              <w:t>495</w:t>
            </w:r>
          </w:p>
        </w:tc>
        <w:tc>
          <w:tcPr>
            <w:tcW w:w="3261" w:type="dxa"/>
          </w:tcPr>
          <w:p w14:paraId="5DF30851" w14:textId="77777777" w:rsidR="001C1039" w:rsidRPr="009118F1" w:rsidRDefault="001C1039" w:rsidP="00CF2258">
            <w:pPr>
              <w:rPr>
                <w:rFonts w:cstheme="minorHAnsi"/>
                <w:sz w:val="22"/>
                <w:szCs w:val="22"/>
              </w:rPr>
            </w:pPr>
            <w:r w:rsidRPr="00DF5DC0">
              <w:rPr>
                <w:rFonts w:cstheme="minorHAnsi"/>
                <w:sz w:val="22"/>
                <w:szCs w:val="22"/>
              </w:rPr>
              <w:t>Save a Pre-Receiving / After</w:t>
            </w:r>
          </w:p>
        </w:tc>
        <w:tc>
          <w:tcPr>
            <w:tcW w:w="4677" w:type="dxa"/>
          </w:tcPr>
          <w:p w14:paraId="4F92FD51" w14:textId="77777777" w:rsidR="001C1039" w:rsidRDefault="001C1039" w:rsidP="00826AE6">
            <w:pPr>
              <w:jc w:val="both"/>
              <w:rPr>
                <w:rFonts w:cstheme="minorHAnsi"/>
                <w:sz w:val="22"/>
                <w:szCs w:val="22"/>
              </w:rPr>
            </w:pPr>
            <w:r w:rsidRPr="00DF5DC0">
              <w:rPr>
                <w:rFonts w:cstheme="minorHAnsi"/>
                <w:sz w:val="22"/>
                <w:szCs w:val="22"/>
              </w:rPr>
              <w:t>This workflow is triggered after a pre-receiving is saved.</w:t>
            </w:r>
          </w:p>
        </w:tc>
      </w:tr>
      <w:tr w:rsidR="001C1039" w:rsidRPr="0019283C" w14:paraId="492CE9DF"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6B748A2A" w14:textId="77777777" w:rsidR="001C1039" w:rsidRPr="00DF5DC0" w:rsidRDefault="001C1039" w:rsidP="00CF2258">
            <w:pPr>
              <w:rPr>
                <w:rFonts w:cstheme="minorHAnsi"/>
                <w:sz w:val="22"/>
                <w:szCs w:val="22"/>
              </w:rPr>
            </w:pPr>
            <w:r>
              <w:rPr>
                <w:rFonts w:cstheme="minorHAnsi"/>
                <w:sz w:val="22"/>
                <w:szCs w:val="22"/>
              </w:rPr>
              <w:t>516</w:t>
            </w:r>
          </w:p>
        </w:tc>
        <w:tc>
          <w:tcPr>
            <w:tcW w:w="3261" w:type="dxa"/>
          </w:tcPr>
          <w:p w14:paraId="70E56703" w14:textId="77777777" w:rsidR="001C1039" w:rsidRPr="009118F1" w:rsidRDefault="001C1039" w:rsidP="00CF2258">
            <w:pPr>
              <w:rPr>
                <w:rFonts w:cstheme="minorHAnsi"/>
                <w:sz w:val="22"/>
                <w:szCs w:val="22"/>
              </w:rPr>
            </w:pPr>
            <w:r w:rsidRPr="00DF5DC0">
              <w:rPr>
                <w:rFonts w:cstheme="minorHAnsi"/>
                <w:sz w:val="22"/>
                <w:szCs w:val="22"/>
              </w:rPr>
              <w:t>Send to quarantine / After</w:t>
            </w:r>
          </w:p>
        </w:tc>
        <w:tc>
          <w:tcPr>
            <w:tcW w:w="4677" w:type="dxa"/>
          </w:tcPr>
          <w:p w14:paraId="2BADE4BD" w14:textId="77777777" w:rsidR="001C1039" w:rsidRDefault="001C1039" w:rsidP="00826AE6">
            <w:pPr>
              <w:jc w:val="both"/>
              <w:rPr>
                <w:rFonts w:cstheme="minorHAnsi"/>
                <w:sz w:val="22"/>
                <w:szCs w:val="22"/>
              </w:rPr>
            </w:pPr>
            <w:r w:rsidRPr="00DF5DC0">
              <w:rPr>
                <w:rFonts w:cstheme="minorHAnsi"/>
                <w:sz w:val="22"/>
                <w:szCs w:val="22"/>
              </w:rPr>
              <w:t>This workflow is triggered when a receipt is put under quarantine, after the transaction is executed.</w:t>
            </w:r>
          </w:p>
        </w:tc>
      </w:tr>
      <w:tr w:rsidR="001C1039" w:rsidRPr="0019283C" w14:paraId="778725C2"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5B14E73A" w14:textId="77777777" w:rsidR="001C1039" w:rsidRPr="000347ED" w:rsidRDefault="001C1039" w:rsidP="00CF2258">
            <w:pPr>
              <w:rPr>
                <w:rFonts w:cstheme="minorHAnsi"/>
                <w:sz w:val="22"/>
                <w:szCs w:val="22"/>
              </w:rPr>
            </w:pPr>
            <w:r>
              <w:rPr>
                <w:rFonts w:cstheme="minorHAnsi"/>
                <w:sz w:val="22"/>
                <w:szCs w:val="22"/>
              </w:rPr>
              <w:t>640</w:t>
            </w:r>
          </w:p>
        </w:tc>
        <w:tc>
          <w:tcPr>
            <w:tcW w:w="3261" w:type="dxa"/>
          </w:tcPr>
          <w:p w14:paraId="4BF78665" w14:textId="77777777" w:rsidR="001C1039" w:rsidRPr="009118F1" w:rsidRDefault="001C1039" w:rsidP="00CF2258">
            <w:pPr>
              <w:rPr>
                <w:rFonts w:cstheme="minorHAnsi"/>
                <w:sz w:val="22"/>
                <w:szCs w:val="22"/>
              </w:rPr>
            </w:pPr>
            <w:r w:rsidRPr="000347ED">
              <w:rPr>
                <w:rFonts w:cstheme="minorHAnsi"/>
                <w:sz w:val="22"/>
                <w:szCs w:val="22"/>
              </w:rPr>
              <w:t>Scan Dialog / After</w:t>
            </w:r>
          </w:p>
        </w:tc>
        <w:tc>
          <w:tcPr>
            <w:tcW w:w="4677" w:type="dxa"/>
          </w:tcPr>
          <w:p w14:paraId="71EBA0DD" w14:textId="77777777" w:rsidR="001C1039" w:rsidRDefault="001C1039" w:rsidP="00826AE6">
            <w:pPr>
              <w:jc w:val="both"/>
              <w:rPr>
                <w:rFonts w:cstheme="minorHAnsi"/>
                <w:sz w:val="22"/>
                <w:szCs w:val="22"/>
              </w:rPr>
            </w:pPr>
          </w:p>
        </w:tc>
      </w:tr>
      <w:tr w:rsidR="001C1039" w:rsidRPr="0019283C" w14:paraId="4C3FB813"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16C07DD6" w14:textId="77777777" w:rsidR="001C1039" w:rsidRPr="00864609" w:rsidRDefault="001C1039" w:rsidP="00CF2258">
            <w:pPr>
              <w:rPr>
                <w:rFonts w:cstheme="minorHAnsi"/>
                <w:sz w:val="22"/>
                <w:szCs w:val="22"/>
              </w:rPr>
            </w:pPr>
            <w:r>
              <w:rPr>
                <w:rFonts w:cstheme="minorHAnsi"/>
                <w:sz w:val="22"/>
                <w:szCs w:val="22"/>
              </w:rPr>
              <w:t>642</w:t>
            </w:r>
          </w:p>
        </w:tc>
        <w:tc>
          <w:tcPr>
            <w:tcW w:w="3261" w:type="dxa"/>
          </w:tcPr>
          <w:p w14:paraId="71A8460B" w14:textId="77777777" w:rsidR="001C1039" w:rsidRPr="009118F1" w:rsidRDefault="001C1039" w:rsidP="00CF2258">
            <w:pPr>
              <w:rPr>
                <w:rFonts w:cstheme="minorHAnsi"/>
                <w:sz w:val="22"/>
                <w:szCs w:val="22"/>
              </w:rPr>
            </w:pPr>
            <w:r w:rsidRPr="00864609">
              <w:rPr>
                <w:rFonts w:cstheme="minorHAnsi"/>
                <w:sz w:val="22"/>
                <w:szCs w:val="22"/>
              </w:rPr>
              <w:t>Automated CI</w:t>
            </w:r>
          </w:p>
        </w:tc>
        <w:tc>
          <w:tcPr>
            <w:tcW w:w="4677" w:type="dxa"/>
          </w:tcPr>
          <w:p w14:paraId="5F9402E3" w14:textId="77777777" w:rsidR="001C1039" w:rsidRDefault="001C1039" w:rsidP="00826AE6">
            <w:pPr>
              <w:jc w:val="both"/>
              <w:rPr>
                <w:rFonts w:cstheme="minorHAnsi"/>
                <w:sz w:val="22"/>
                <w:szCs w:val="22"/>
              </w:rPr>
            </w:pPr>
            <w:r w:rsidRPr="008737BF">
              <w:rPr>
                <w:rFonts w:cstheme="minorHAnsi"/>
                <w:sz w:val="22"/>
                <w:szCs w:val="22"/>
              </w:rPr>
              <w:t>This workflow is triggered after the automated inspection is done.</w:t>
            </w:r>
          </w:p>
        </w:tc>
      </w:tr>
      <w:tr w:rsidR="001C1039" w:rsidRPr="0019283C" w14:paraId="71ABBCD4"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4385832C" w14:textId="77777777" w:rsidR="001C1039" w:rsidRPr="00244457" w:rsidRDefault="001C1039" w:rsidP="00CF2258">
            <w:pPr>
              <w:rPr>
                <w:rFonts w:cstheme="minorHAnsi"/>
                <w:sz w:val="22"/>
                <w:szCs w:val="22"/>
              </w:rPr>
            </w:pPr>
            <w:r>
              <w:rPr>
                <w:rFonts w:cstheme="minorHAnsi"/>
                <w:sz w:val="22"/>
                <w:szCs w:val="22"/>
              </w:rPr>
              <w:t>319, 617</w:t>
            </w:r>
          </w:p>
        </w:tc>
        <w:tc>
          <w:tcPr>
            <w:tcW w:w="3261" w:type="dxa"/>
          </w:tcPr>
          <w:p w14:paraId="740619C1" w14:textId="77777777" w:rsidR="001C1039" w:rsidRPr="00010C92" w:rsidRDefault="001C1039" w:rsidP="00CF2258">
            <w:pPr>
              <w:rPr>
                <w:rFonts w:cstheme="minorHAnsi"/>
                <w:sz w:val="22"/>
                <w:szCs w:val="22"/>
              </w:rPr>
            </w:pPr>
            <w:r w:rsidRPr="00244457">
              <w:rPr>
                <w:rFonts w:cstheme="minorHAnsi"/>
                <w:sz w:val="22"/>
                <w:szCs w:val="22"/>
              </w:rPr>
              <w:t>Process a Receiving / After</w:t>
            </w:r>
          </w:p>
        </w:tc>
        <w:tc>
          <w:tcPr>
            <w:tcW w:w="4677" w:type="dxa"/>
          </w:tcPr>
          <w:p w14:paraId="2916FB19" w14:textId="77777777" w:rsidR="001C1039" w:rsidRPr="00010C92" w:rsidRDefault="001C1039" w:rsidP="00826AE6">
            <w:pPr>
              <w:jc w:val="both"/>
              <w:rPr>
                <w:rFonts w:cstheme="minorHAnsi"/>
                <w:sz w:val="22"/>
                <w:szCs w:val="22"/>
              </w:rPr>
            </w:pPr>
            <w:r w:rsidRPr="00244457">
              <w:rPr>
                <w:rFonts w:cstheme="minorHAnsi"/>
                <w:sz w:val="22"/>
                <w:szCs w:val="22"/>
              </w:rPr>
              <w:t>This workflow is triggered after a receiving (once).</w:t>
            </w:r>
          </w:p>
        </w:tc>
      </w:tr>
      <w:tr w:rsidR="001C1039" w:rsidRPr="0019283C" w14:paraId="2612CBB1"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64780D8B" w14:textId="77777777" w:rsidR="001C1039" w:rsidRPr="000B7C3D" w:rsidRDefault="001C1039" w:rsidP="00CF2258">
            <w:pPr>
              <w:rPr>
                <w:rFonts w:cstheme="minorHAnsi"/>
                <w:sz w:val="22"/>
                <w:szCs w:val="22"/>
              </w:rPr>
            </w:pPr>
            <w:r>
              <w:rPr>
                <w:rFonts w:cstheme="minorHAnsi"/>
                <w:sz w:val="22"/>
                <w:szCs w:val="22"/>
              </w:rPr>
              <w:t>322, 620</w:t>
            </w:r>
          </w:p>
        </w:tc>
        <w:tc>
          <w:tcPr>
            <w:tcW w:w="3261" w:type="dxa"/>
          </w:tcPr>
          <w:p w14:paraId="6CAC8980" w14:textId="77777777" w:rsidR="001C1039" w:rsidRPr="00010C92" w:rsidRDefault="001C1039" w:rsidP="00CF2258">
            <w:pPr>
              <w:rPr>
                <w:rFonts w:cstheme="minorHAnsi"/>
                <w:sz w:val="22"/>
                <w:szCs w:val="22"/>
              </w:rPr>
            </w:pPr>
            <w:r w:rsidRPr="000B7C3D">
              <w:rPr>
                <w:rFonts w:cstheme="minorHAnsi"/>
                <w:sz w:val="22"/>
                <w:szCs w:val="22"/>
              </w:rPr>
              <w:t>Receive Dangerous goods / After</w:t>
            </w:r>
          </w:p>
        </w:tc>
        <w:tc>
          <w:tcPr>
            <w:tcW w:w="4677" w:type="dxa"/>
          </w:tcPr>
          <w:p w14:paraId="3223E4F1" w14:textId="77777777" w:rsidR="001C1039" w:rsidRPr="00812415" w:rsidRDefault="001C1039" w:rsidP="000B7C3D">
            <w:pPr>
              <w:jc w:val="both"/>
              <w:rPr>
                <w:rFonts w:cstheme="minorHAnsi"/>
                <w:sz w:val="22"/>
                <w:szCs w:val="22"/>
              </w:rPr>
            </w:pPr>
            <w:r w:rsidRPr="000B7C3D">
              <w:rPr>
                <w:rFonts w:cstheme="minorHAnsi"/>
                <w:sz w:val="22"/>
                <w:szCs w:val="22"/>
              </w:rPr>
              <w:t>This workflow is triggered after the receiving of a dangerous good. The wildcard 'receiving station' contains the station where the part was received.</w:t>
            </w:r>
          </w:p>
        </w:tc>
      </w:tr>
      <w:tr w:rsidR="001C1039" w:rsidRPr="0019283C" w14:paraId="5E84F4D0"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3A1D0C7C" w14:textId="77777777" w:rsidR="001C1039" w:rsidRPr="0006408F" w:rsidRDefault="001C1039" w:rsidP="00CF2258">
            <w:pPr>
              <w:rPr>
                <w:rFonts w:cstheme="minorHAnsi"/>
                <w:sz w:val="22"/>
                <w:szCs w:val="22"/>
              </w:rPr>
            </w:pPr>
            <w:r>
              <w:rPr>
                <w:rFonts w:cstheme="minorHAnsi"/>
                <w:sz w:val="22"/>
                <w:szCs w:val="22"/>
              </w:rPr>
              <w:t>321, 622</w:t>
            </w:r>
          </w:p>
        </w:tc>
        <w:tc>
          <w:tcPr>
            <w:tcW w:w="3261" w:type="dxa"/>
          </w:tcPr>
          <w:p w14:paraId="0774B9F5" w14:textId="77777777" w:rsidR="001C1039" w:rsidRPr="00010C92" w:rsidRDefault="001C1039" w:rsidP="00CF2258">
            <w:pPr>
              <w:rPr>
                <w:rFonts w:cstheme="minorHAnsi"/>
                <w:sz w:val="22"/>
                <w:szCs w:val="22"/>
              </w:rPr>
            </w:pPr>
            <w:r w:rsidRPr="0006408F">
              <w:rPr>
                <w:rFonts w:cstheme="minorHAnsi"/>
                <w:sz w:val="22"/>
                <w:szCs w:val="22"/>
              </w:rPr>
              <w:t>Receive a part with an open loan return / After</w:t>
            </w:r>
          </w:p>
        </w:tc>
        <w:tc>
          <w:tcPr>
            <w:tcW w:w="4677" w:type="dxa"/>
          </w:tcPr>
          <w:p w14:paraId="240E955E" w14:textId="77777777" w:rsidR="001C1039" w:rsidRPr="00BF7B71" w:rsidRDefault="001C1039" w:rsidP="00826AE6">
            <w:pPr>
              <w:jc w:val="both"/>
              <w:rPr>
                <w:rFonts w:cstheme="minorHAnsi"/>
                <w:sz w:val="22"/>
                <w:szCs w:val="22"/>
              </w:rPr>
            </w:pPr>
            <w:r w:rsidRPr="0006408F">
              <w:rPr>
                <w:rFonts w:cstheme="minorHAnsi"/>
                <w:sz w:val="22"/>
                <w:szCs w:val="22"/>
              </w:rPr>
              <w:t>This workflow is triggered if an open loan return order is found.</w:t>
            </w:r>
          </w:p>
        </w:tc>
      </w:tr>
      <w:tr w:rsidR="001C1039" w:rsidRPr="0019283C" w14:paraId="6EB0A581"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2DB0BC36" w14:textId="77777777" w:rsidR="001C1039" w:rsidRPr="007871C6" w:rsidRDefault="001C1039" w:rsidP="00CF2258">
            <w:pPr>
              <w:rPr>
                <w:rFonts w:cstheme="minorHAnsi"/>
                <w:sz w:val="22"/>
                <w:szCs w:val="22"/>
              </w:rPr>
            </w:pPr>
            <w:r>
              <w:rPr>
                <w:rFonts w:cstheme="minorHAnsi"/>
                <w:sz w:val="22"/>
                <w:szCs w:val="22"/>
              </w:rPr>
              <w:t>462, 619</w:t>
            </w:r>
          </w:p>
        </w:tc>
        <w:tc>
          <w:tcPr>
            <w:tcW w:w="3261" w:type="dxa"/>
          </w:tcPr>
          <w:p w14:paraId="703125A0" w14:textId="77777777" w:rsidR="001C1039" w:rsidRPr="009118F1" w:rsidRDefault="001C1039" w:rsidP="00CF2258">
            <w:pPr>
              <w:rPr>
                <w:rFonts w:cstheme="minorHAnsi"/>
                <w:sz w:val="22"/>
                <w:szCs w:val="22"/>
              </w:rPr>
            </w:pPr>
            <w:r w:rsidRPr="00F67025">
              <w:rPr>
                <w:rFonts w:cstheme="minorHAnsi"/>
                <w:sz w:val="22"/>
                <w:szCs w:val="22"/>
              </w:rPr>
              <w:t>Process a Receiving Action / Before</w:t>
            </w:r>
          </w:p>
        </w:tc>
        <w:tc>
          <w:tcPr>
            <w:tcW w:w="4677" w:type="dxa"/>
          </w:tcPr>
          <w:p w14:paraId="287D6C4E" w14:textId="77777777" w:rsidR="001C1039" w:rsidRDefault="001C1039" w:rsidP="00826AE6">
            <w:pPr>
              <w:jc w:val="both"/>
              <w:rPr>
                <w:rFonts w:cstheme="minorHAnsi"/>
                <w:sz w:val="22"/>
                <w:szCs w:val="22"/>
              </w:rPr>
            </w:pPr>
            <w:r w:rsidRPr="00F67025">
              <w:rPr>
                <w:rFonts w:cstheme="minorHAnsi"/>
                <w:sz w:val="22"/>
                <w:szCs w:val="22"/>
              </w:rPr>
              <w:t xml:space="preserve">This workflow is triggered before the available actions in Goods Receiving (Receive Physically, Save Pre-Receiving, Send </w:t>
            </w:r>
            <w:r>
              <w:rPr>
                <w:rFonts w:cstheme="minorHAnsi"/>
                <w:sz w:val="22"/>
                <w:szCs w:val="22"/>
              </w:rPr>
              <w:t>to</w:t>
            </w:r>
            <w:r w:rsidRPr="00F67025">
              <w:rPr>
                <w:rFonts w:cstheme="minorHAnsi"/>
                <w:sz w:val="22"/>
                <w:szCs w:val="22"/>
              </w:rPr>
              <w:t xml:space="preserve"> Quarantine).</w:t>
            </w:r>
          </w:p>
        </w:tc>
      </w:tr>
      <w:tr w:rsidR="001C1039" w:rsidRPr="0019283C" w14:paraId="45203B56" w14:textId="77777777" w:rsidTr="004F485E">
        <w:trPr>
          <w:cnfStyle w:val="000000010000" w:firstRow="0" w:lastRow="0" w:firstColumn="0" w:lastColumn="0" w:oddVBand="0" w:evenVBand="0" w:oddHBand="0" w:evenHBand="1" w:firstRowFirstColumn="0" w:firstRowLastColumn="0" w:lastRowFirstColumn="0" w:lastRowLastColumn="0"/>
        </w:trPr>
        <w:tc>
          <w:tcPr>
            <w:tcW w:w="1413" w:type="dxa"/>
          </w:tcPr>
          <w:p w14:paraId="09CA3669" w14:textId="77777777" w:rsidR="001C1039" w:rsidRPr="00DF734C" w:rsidRDefault="001C1039" w:rsidP="004F485E">
            <w:pPr>
              <w:rPr>
                <w:rFonts w:cstheme="minorHAnsi"/>
                <w:sz w:val="22"/>
                <w:szCs w:val="22"/>
              </w:rPr>
            </w:pPr>
            <w:r>
              <w:rPr>
                <w:rFonts w:cstheme="minorHAnsi"/>
                <w:sz w:val="22"/>
                <w:szCs w:val="22"/>
              </w:rPr>
              <w:t>475, 621</w:t>
            </w:r>
          </w:p>
        </w:tc>
        <w:tc>
          <w:tcPr>
            <w:tcW w:w="3261" w:type="dxa"/>
          </w:tcPr>
          <w:p w14:paraId="2D960707" w14:textId="77777777" w:rsidR="001C1039" w:rsidRPr="009118F1" w:rsidRDefault="001C1039" w:rsidP="004F485E">
            <w:pPr>
              <w:rPr>
                <w:rFonts w:cstheme="minorHAnsi"/>
                <w:sz w:val="22"/>
                <w:szCs w:val="22"/>
              </w:rPr>
            </w:pPr>
            <w:r w:rsidRPr="00DF734C">
              <w:rPr>
                <w:rFonts w:cstheme="minorHAnsi"/>
                <w:sz w:val="22"/>
                <w:szCs w:val="22"/>
              </w:rPr>
              <w:t>Remove a material from quarantine / After</w:t>
            </w:r>
          </w:p>
        </w:tc>
        <w:tc>
          <w:tcPr>
            <w:tcW w:w="4677" w:type="dxa"/>
          </w:tcPr>
          <w:p w14:paraId="6F9869D0" w14:textId="77777777" w:rsidR="001C1039" w:rsidRDefault="001C1039" w:rsidP="004F485E">
            <w:pPr>
              <w:jc w:val="both"/>
              <w:rPr>
                <w:rFonts w:cstheme="minorHAnsi"/>
                <w:sz w:val="22"/>
                <w:szCs w:val="22"/>
              </w:rPr>
            </w:pPr>
            <w:r w:rsidRPr="00F02C9E">
              <w:rPr>
                <w:rFonts w:cstheme="minorHAnsi"/>
                <w:sz w:val="22"/>
                <w:szCs w:val="22"/>
              </w:rPr>
              <w:t>Triggered when material is removed from quarantine.</w:t>
            </w:r>
          </w:p>
        </w:tc>
      </w:tr>
    </w:tbl>
    <w:p w14:paraId="31761CBA" w14:textId="77777777" w:rsidR="00EC2942" w:rsidRPr="0019283C" w:rsidRDefault="00EC2942" w:rsidP="00CF2258">
      <w:pPr>
        <w:spacing w:line="240" w:lineRule="auto"/>
        <w:rPr>
          <w:rFonts w:cstheme="minorHAnsi"/>
          <w:sz w:val="22"/>
          <w:szCs w:val="22"/>
        </w:rPr>
      </w:pPr>
    </w:p>
    <w:p w14:paraId="1B38E2DE" w14:textId="77777777" w:rsidR="00EC2942" w:rsidRPr="0019283C" w:rsidRDefault="00EC2942" w:rsidP="007E5DB9">
      <w:pPr>
        <w:pStyle w:val="Heading1"/>
        <w:numPr>
          <w:ilvl w:val="1"/>
          <w:numId w:val="4"/>
        </w:numPr>
        <w:spacing w:before="0" w:after="120"/>
        <w:ind w:left="284" w:hanging="284"/>
        <w:rPr>
          <w:rFonts w:asciiTheme="minorHAnsi" w:hAnsiTheme="minorHAnsi" w:cstheme="minorHAnsi"/>
          <w:sz w:val="22"/>
          <w:szCs w:val="22"/>
        </w:rPr>
      </w:pPr>
      <w:bookmarkStart w:id="21" w:name="_Toc159516461"/>
      <w:bookmarkStart w:id="22" w:name="_Toc168645664"/>
      <w:r w:rsidRPr="0019283C">
        <w:rPr>
          <w:rFonts w:asciiTheme="minorHAnsi" w:hAnsiTheme="minorHAnsi" w:cstheme="minorHAnsi"/>
          <w:sz w:val="22"/>
          <w:szCs w:val="22"/>
        </w:rPr>
        <w:t>Scheduled Tasks</w:t>
      </w:r>
      <w:bookmarkEnd w:id="21"/>
      <w:bookmarkEnd w:id="22"/>
    </w:p>
    <w:p w14:paraId="70640EB6"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4392"/>
        <w:gridCol w:w="1255"/>
        <w:gridCol w:w="3704"/>
      </w:tblGrid>
      <w:tr w:rsidR="00EC2942" w:rsidRPr="0019283C" w14:paraId="0C2661C6" w14:textId="77777777" w:rsidTr="00634B61">
        <w:trPr>
          <w:cnfStyle w:val="100000000000" w:firstRow="1" w:lastRow="0" w:firstColumn="0" w:lastColumn="0" w:oddVBand="0" w:evenVBand="0" w:oddHBand="0" w:evenHBand="0" w:firstRowFirstColumn="0" w:firstRowLastColumn="0" w:lastRowFirstColumn="0" w:lastRowLastColumn="0"/>
          <w:tblHeader/>
        </w:trPr>
        <w:tc>
          <w:tcPr>
            <w:tcW w:w="4007" w:type="dxa"/>
          </w:tcPr>
          <w:p w14:paraId="509EA4CE" w14:textId="77777777" w:rsidR="00EC2942" w:rsidRPr="0019283C" w:rsidRDefault="00EC2942" w:rsidP="00CF2258">
            <w:pPr>
              <w:rPr>
                <w:rFonts w:cstheme="minorHAnsi"/>
                <w:sz w:val="22"/>
                <w:szCs w:val="22"/>
              </w:rPr>
            </w:pPr>
            <w:r w:rsidRPr="0019283C">
              <w:rPr>
                <w:rFonts w:cstheme="minorHAnsi"/>
                <w:sz w:val="22"/>
                <w:szCs w:val="22"/>
              </w:rPr>
              <w:t>Scheduled Task Reference</w:t>
            </w:r>
          </w:p>
        </w:tc>
        <w:tc>
          <w:tcPr>
            <w:tcW w:w="1268" w:type="dxa"/>
          </w:tcPr>
          <w:p w14:paraId="7125525F" w14:textId="77777777" w:rsidR="00EC2942" w:rsidRPr="0019283C" w:rsidRDefault="00EC2942" w:rsidP="00CF2258">
            <w:pPr>
              <w:rPr>
                <w:rFonts w:cstheme="minorHAnsi"/>
                <w:sz w:val="22"/>
                <w:szCs w:val="22"/>
              </w:rPr>
            </w:pPr>
            <w:r w:rsidRPr="0019283C">
              <w:rPr>
                <w:rFonts w:cstheme="minorHAnsi"/>
                <w:sz w:val="22"/>
                <w:szCs w:val="22"/>
              </w:rPr>
              <w:t>Frequency</w:t>
            </w:r>
          </w:p>
        </w:tc>
        <w:tc>
          <w:tcPr>
            <w:tcW w:w="4076" w:type="dxa"/>
          </w:tcPr>
          <w:p w14:paraId="3FD5E7B2" w14:textId="053C4B8F" w:rsidR="00EC2942" w:rsidRPr="0019283C" w:rsidRDefault="001A5AAD" w:rsidP="00CF2258">
            <w:pPr>
              <w:rPr>
                <w:rFonts w:cstheme="minorHAnsi"/>
                <w:sz w:val="22"/>
                <w:szCs w:val="22"/>
              </w:rPr>
            </w:pPr>
            <w:r>
              <w:rPr>
                <w:rFonts w:cstheme="minorHAnsi"/>
                <w:sz w:val="22"/>
                <w:szCs w:val="22"/>
              </w:rPr>
              <w:t>Notes</w:t>
            </w:r>
          </w:p>
        </w:tc>
      </w:tr>
      <w:tr w:rsidR="00EC2942" w:rsidRPr="0019283C" w14:paraId="1C113487" w14:textId="77777777" w:rsidTr="00634B61">
        <w:trPr>
          <w:cnfStyle w:val="000000100000" w:firstRow="0" w:lastRow="0" w:firstColumn="0" w:lastColumn="0" w:oddVBand="0" w:evenVBand="0" w:oddHBand="1" w:evenHBand="0" w:firstRowFirstColumn="0" w:firstRowLastColumn="0" w:lastRowFirstColumn="0" w:lastRowLastColumn="0"/>
        </w:trPr>
        <w:tc>
          <w:tcPr>
            <w:tcW w:w="4007" w:type="dxa"/>
          </w:tcPr>
          <w:p w14:paraId="37818EB2" w14:textId="03CDB39A" w:rsidR="00EC2942" w:rsidRPr="0019283C" w:rsidRDefault="00674729" w:rsidP="00CF2258">
            <w:pPr>
              <w:rPr>
                <w:rFonts w:cstheme="minorHAnsi"/>
                <w:sz w:val="22"/>
                <w:szCs w:val="22"/>
              </w:rPr>
            </w:pPr>
            <w:proofErr w:type="spellStart"/>
            <w:r w:rsidRPr="00674729">
              <w:rPr>
                <w:rFonts w:cstheme="minorHAnsi"/>
                <w:sz w:val="22"/>
                <w:szCs w:val="22"/>
              </w:rPr>
              <w:t>PreReceivingsEvaluationTask</w:t>
            </w:r>
            <w:proofErr w:type="spellEnd"/>
          </w:p>
        </w:tc>
        <w:tc>
          <w:tcPr>
            <w:tcW w:w="1268" w:type="dxa"/>
          </w:tcPr>
          <w:p w14:paraId="004C0B20" w14:textId="22FF5CDA" w:rsidR="00EC2942" w:rsidRPr="00231B39" w:rsidRDefault="00231B39" w:rsidP="00CF2258">
            <w:pPr>
              <w:rPr>
                <w:rFonts w:cstheme="minorHAnsi"/>
                <w:sz w:val="22"/>
                <w:szCs w:val="22"/>
              </w:rPr>
            </w:pPr>
            <w:r>
              <w:rPr>
                <w:rFonts w:cstheme="minorHAnsi"/>
                <w:sz w:val="22"/>
                <w:szCs w:val="22"/>
              </w:rPr>
              <w:t>as required</w:t>
            </w:r>
          </w:p>
        </w:tc>
        <w:tc>
          <w:tcPr>
            <w:tcW w:w="4076" w:type="dxa"/>
          </w:tcPr>
          <w:p w14:paraId="0053708B" w14:textId="2F3F0C1A" w:rsidR="00EC2942" w:rsidRPr="00765147" w:rsidRDefault="009179C6" w:rsidP="00826AE6">
            <w:pPr>
              <w:jc w:val="both"/>
              <w:rPr>
                <w:rFonts w:cstheme="minorHAnsi"/>
                <w:sz w:val="22"/>
                <w:szCs w:val="22"/>
              </w:rPr>
            </w:pPr>
            <w:r>
              <w:rPr>
                <w:rFonts w:cstheme="minorHAnsi"/>
                <w:sz w:val="22"/>
                <w:szCs w:val="22"/>
              </w:rPr>
              <w:t>This task evaluates all pre-receivings if</w:t>
            </w:r>
            <w:r w:rsidR="00231B39" w:rsidRPr="00231B39">
              <w:rPr>
                <w:rFonts w:cstheme="minorHAnsi"/>
                <w:sz w:val="22"/>
                <w:szCs w:val="22"/>
              </w:rPr>
              <w:t xml:space="preserve"> parameter </w:t>
            </w:r>
            <w:r w:rsidR="00A264B6">
              <w:rPr>
                <w:rFonts w:cstheme="minorHAnsi"/>
                <w:sz w:val="22"/>
                <w:szCs w:val="22"/>
              </w:rPr>
              <w:t>1754 is activated</w:t>
            </w:r>
            <w:r w:rsidR="00231B39" w:rsidRPr="00231B39">
              <w:rPr>
                <w:rFonts w:cstheme="minorHAnsi"/>
                <w:sz w:val="22"/>
                <w:szCs w:val="22"/>
              </w:rPr>
              <w:t>.</w:t>
            </w:r>
          </w:p>
        </w:tc>
      </w:tr>
      <w:tr w:rsidR="00467984" w:rsidRPr="0019283C" w14:paraId="430D8AFF" w14:textId="77777777" w:rsidTr="00634B61">
        <w:trPr>
          <w:cnfStyle w:val="000000010000" w:firstRow="0" w:lastRow="0" w:firstColumn="0" w:lastColumn="0" w:oddVBand="0" w:evenVBand="0" w:oddHBand="0" w:evenHBand="1" w:firstRowFirstColumn="0" w:firstRowLastColumn="0" w:lastRowFirstColumn="0" w:lastRowLastColumn="0"/>
        </w:trPr>
        <w:tc>
          <w:tcPr>
            <w:tcW w:w="4007" w:type="dxa"/>
          </w:tcPr>
          <w:p w14:paraId="1D51EBBF" w14:textId="537CD711" w:rsidR="00467984" w:rsidRPr="005C57C0" w:rsidRDefault="007D04A9" w:rsidP="00CF2258">
            <w:pPr>
              <w:rPr>
                <w:rFonts w:cstheme="minorHAnsi"/>
                <w:sz w:val="22"/>
                <w:szCs w:val="22"/>
              </w:rPr>
            </w:pPr>
            <w:proofErr w:type="spellStart"/>
            <w:r w:rsidRPr="007D04A9">
              <w:rPr>
                <w:rFonts w:cstheme="minorHAnsi"/>
                <w:sz w:val="22"/>
                <w:szCs w:val="22"/>
              </w:rPr>
              <w:t>ReceivingMissingHistoryDataCorrectionService</w:t>
            </w:r>
            <w:proofErr w:type="spellEnd"/>
          </w:p>
        </w:tc>
        <w:tc>
          <w:tcPr>
            <w:tcW w:w="1268" w:type="dxa"/>
          </w:tcPr>
          <w:p w14:paraId="6ACDCE55" w14:textId="20A5041B" w:rsidR="00467984" w:rsidRPr="00616E95" w:rsidRDefault="00616E95" w:rsidP="00CF2258">
            <w:pPr>
              <w:rPr>
                <w:rFonts w:cstheme="minorHAnsi"/>
                <w:sz w:val="22"/>
                <w:szCs w:val="22"/>
              </w:rPr>
            </w:pPr>
            <w:r>
              <w:rPr>
                <w:rFonts w:cstheme="minorHAnsi"/>
                <w:sz w:val="22"/>
                <w:szCs w:val="22"/>
              </w:rPr>
              <w:t>rarely</w:t>
            </w:r>
          </w:p>
        </w:tc>
        <w:tc>
          <w:tcPr>
            <w:tcW w:w="4076" w:type="dxa"/>
          </w:tcPr>
          <w:p w14:paraId="74718BCF" w14:textId="5B86694A" w:rsidR="00467984" w:rsidRPr="00FC46BE" w:rsidRDefault="00616E95" w:rsidP="00616E95">
            <w:pPr>
              <w:jc w:val="both"/>
              <w:rPr>
                <w:rFonts w:cstheme="minorHAnsi"/>
                <w:sz w:val="22"/>
                <w:szCs w:val="22"/>
              </w:rPr>
            </w:pPr>
            <w:r w:rsidRPr="00616E95">
              <w:rPr>
                <w:rFonts w:cstheme="minorHAnsi"/>
                <w:sz w:val="22"/>
                <w:szCs w:val="22"/>
              </w:rPr>
              <w:t>This task will find and add missing B1 histories for receiving details.</w:t>
            </w:r>
            <w:r>
              <w:rPr>
                <w:rFonts w:cstheme="minorHAnsi"/>
                <w:sz w:val="22"/>
                <w:szCs w:val="22"/>
              </w:rPr>
              <w:t xml:space="preserve"> </w:t>
            </w:r>
            <w:r w:rsidRPr="00616E95">
              <w:rPr>
                <w:rFonts w:cstheme="minorHAnsi"/>
                <w:sz w:val="22"/>
                <w:szCs w:val="22"/>
              </w:rPr>
              <w:t>This task should be run in really specific context, as may have otherwise financial impacts.</w:t>
            </w:r>
          </w:p>
        </w:tc>
      </w:tr>
    </w:tbl>
    <w:p w14:paraId="5B18F173" w14:textId="77777777" w:rsidR="00EC2942" w:rsidRPr="0019283C" w:rsidRDefault="00EC2942" w:rsidP="00CF2258">
      <w:pPr>
        <w:spacing w:line="240" w:lineRule="auto"/>
        <w:rPr>
          <w:rFonts w:cstheme="minorHAnsi"/>
          <w:sz w:val="22"/>
          <w:szCs w:val="22"/>
        </w:rPr>
      </w:pPr>
    </w:p>
    <w:p w14:paraId="66F3BBD4" w14:textId="53D35AF4" w:rsidR="00EC2942" w:rsidRPr="00FA08CA" w:rsidRDefault="00EC2942" w:rsidP="007E5DB9">
      <w:pPr>
        <w:pStyle w:val="Heading1"/>
        <w:numPr>
          <w:ilvl w:val="1"/>
          <w:numId w:val="4"/>
        </w:numPr>
        <w:spacing w:before="0" w:after="120"/>
        <w:ind w:left="284" w:hanging="284"/>
        <w:rPr>
          <w:rFonts w:asciiTheme="minorHAnsi" w:hAnsiTheme="minorHAnsi" w:cstheme="minorHAnsi"/>
          <w:sz w:val="22"/>
          <w:szCs w:val="22"/>
        </w:rPr>
      </w:pPr>
      <w:bookmarkStart w:id="23" w:name="_Toc159516462"/>
      <w:bookmarkStart w:id="24" w:name="_Toc168645665"/>
      <w:r w:rsidRPr="00FA08CA">
        <w:rPr>
          <w:rFonts w:asciiTheme="minorHAnsi" w:hAnsiTheme="minorHAnsi" w:cstheme="minorHAnsi"/>
          <w:sz w:val="22"/>
          <w:szCs w:val="22"/>
        </w:rPr>
        <w:lastRenderedPageBreak/>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3"/>
      <w:bookmarkEnd w:id="24"/>
    </w:p>
    <w:p w14:paraId="2F799D84"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3397"/>
        <w:gridCol w:w="1560"/>
        <w:gridCol w:w="2588"/>
        <w:gridCol w:w="1806"/>
      </w:tblGrid>
      <w:tr w:rsidR="00EC2942" w:rsidRPr="0019283C" w14:paraId="0D47E281" w14:textId="77777777" w:rsidTr="008E6263">
        <w:trPr>
          <w:cnfStyle w:val="100000000000" w:firstRow="1" w:lastRow="0" w:firstColumn="0" w:lastColumn="0" w:oddVBand="0" w:evenVBand="0" w:oddHBand="0" w:evenHBand="0" w:firstRowFirstColumn="0" w:firstRowLastColumn="0" w:lastRowFirstColumn="0" w:lastRowLastColumn="0"/>
          <w:tblHeader/>
        </w:trPr>
        <w:tc>
          <w:tcPr>
            <w:tcW w:w="3397" w:type="dxa"/>
          </w:tcPr>
          <w:p w14:paraId="1B2E9342" w14:textId="10248149" w:rsidR="00EC2942" w:rsidRPr="0019283C" w:rsidRDefault="00EC2942" w:rsidP="00CF2258">
            <w:pPr>
              <w:jc w:val="left"/>
              <w:rPr>
                <w:rFonts w:cstheme="minorHAnsi"/>
                <w:sz w:val="22"/>
                <w:szCs w:val="22"/>
              </w:rPr>
            </w:pPr>
            <w:r w:rsidRPr="0019283C">
              <w:rPr>
                <w:rFonts w:cstheme="minorHAnsi"/>
                <w:sz w:val="22"/>
                <w:szCs w:val="22"/>
              </w:rPr>
              <w:t>Reference</w:t>
            </w:r>
          </w:p>
        </w:tc>
        <w:tc>
          <w:tcPr>
            <w:tcW w:w="1560" w:type="dxa"/>
          </w:tcPr>
          <w:p w14:paraId="64D40FAF" w14:textId="7E5BDF13" w:rsidR="00EC2942" w:rsidRPr="001A5AAD" w:rsidRDefault="001A5AAD" w:rsidP="00CF2258">
            <w:pPr>
              <w:rPr>
                <w:rFonts w:cstheme="minorHAnsi"/>
                <w:sz w:val="22"/>
                <w:szCs w:val="22"/>
              </w:rPr>
            </w:pPr>
            <w:r>
              <w:rPr>
                <w:rFonts w:cstheme="minorHAnsi"/>
                <w:sz w:val="22"/>
                <w:szCs w:val="22"/>
              </w:rPr>
              <w:t>Direction</w:t>
            </w:r>
          </w:p>
        </w:tc>
        <w:tc>
          <w:tcPr>
            <w:tcW w:w="2588" w:type="dxa"/>
          </w:tcPr>
          <w:p w14:paraId="366A9C12" w14:textId="7E01E184" w:rsidR="00EC2942" w:rsidRPr="001A5AAD" w:rsidRDefault="001A5AAD" w:rsidP="00CF2258">
            <w:pPr>
              <w:rPr>
                <w:rFonts w:cstheme="minorHAnsi"/>
                <w:sz w:val="22"/>
                <w:szCs w:val="22"/>
              </w:rPr>
            </w:pPr>
            <w:r>
              <w:rPr>
                <w:rFonts w:cstheme="minorHAnsi"/>
                <w:sz w:val="22"/>
                <w:szCs w:val="22"/>
              </w:rPr>
              <w:t>Trigger</w:t>
            </w:r>
          </w:p>
        </w:tc>
        <w:tc>
          <w:tcPr>
            <w:tcW w:w="1806" w:type="dxa"/>
          </w:tcPr>
          <w:p w14:paraId="32F21CCE" w14:textId="18FE9955" w:rsidR="00EC2942" w:rsidRPr="001A5AAD" w:rsidRDefault="001A5AAD" w:rsidP="00CF2258">
            <w:pPr>
              <w:rPr>
                <w:rFonts w:cstheme="minorHAnsi"/>
                <w:sz w:val="22"/>
                <w:szCs w:val="22"/>
              </w:rPr>
            </w:pPr>
            <w:r>
              <w:rPr>
                <w:rFonts w:cstheme="minorHAnsi"/>
                <w:sz w:val="22"/>
                <w:szCs w:val="22"/>
              </w:rPr>
              <w:t>Frequency</w:t>
            </w:r>
          </w:p>
        </w:tc>
      </w:tr>
      <w:tr w:rsidR="00C048EC" w:rsidRPr="0019283C" w14:paraId="5DE0E1C1" w14:textId="77777777" w:rsidTr="00F01342">
        <w:trPr>
          <w:cnfStyle w:val="000000100000" w:firstRow="0" w:lastRow="0" w:firstColumn="0" w:lastColumn="0" w:oddVBand="0" w:evenVBand="0" w:oddHBand="1" w:evenHBand="0" w:firstRowFirstColumn="0" w:firstRowLastColumn="0" w:lastRowFirstColumn="0" w:lastRowLastColumn="0"/>
        </w:trPr>
        <w:tc>
          <w:tcPr>
            <w:tcW w:w="3397" w:type="dxa"/>
          </w:tcPr>
          <w:p w14:paraId="7733BD57" w14:textId="25ABF55B" w:rsidR="00C048EC" w:rsidRDefault="00C048EC" w:rsidP="00D84D98">
            <w:pPr>
              <w:rPr>
                <w:rFonts w:cstheme="minorHAnsi"/>
                <w:sz w:val="22"/>
                <w:szCs w:val="22"/>
              </w:rPr>
            </w:pPr>
            <w:r w:rsidRPr="00C048EC">
              <w:rPr>
                <w:rFonts w:cstheme="minorHAnsi"/>
                <w:sz w:val="22"/>
                <w:szCs w:val="22"/>
              </w:rPr>
              <w:t>TRANSFER RECEIVING</w:t>
            </w:r>
          </w:p>
        </w:tc>
        <w:tc>
          <w:tcPr>
            <w:tcW w:w="1560" w:type="dxa"/>
          </w:tcPr>
          <w:p w14:paraId="16F3AB8B" w14:textId="78C3BE56" w:rsidR="00C048EC" w:rsidRPr="00705C49" w:rsidRDefault="00705C49" w:rsidP="00D84D98">
            <w:pPr>
              <w:rPr>
                <w:rFonts w:cstheme="minorHAnsi"/>
                <w:sz w:val="22"/>
                <w:szCs w:val="22"/>
              </w:rPr>
            </w:pPr>
            <w:r>
              <w:rPr>
                <w:rFonts w:cstheme="minorHAnsi"/>
                <w:sz w:val="22"/>
                <w:szCs w:val="22"/>
              </w:rPr>
              <w:t>Export</w:t>
            </w:r>
          </w:p>
        </w:tc>
        <w:tc>
          <w:tcPr>
            <w:tcW w:w="2588" w:type="dxa"/>
          </w:tcPr>
          <w:p w14:paraId="1D08AD91" w14:textId="652B71B5" w:rsidR="00C048EC" w:rsidRPr="00705C49" w:rsidRDefault="00705C49" w:rsidP="00AD7624">
            <w:pPr>
              <w:jc w:val="both"/>
              <w:rPr>
                <w:rFonts w:cstheme="minorHAnsi"/>
                <w:sz w:val="22"/>
                <w:szCs w:val="22"/>
              </w:rPr>
            </w:pPr>
            <w:r>
              <w:rPr>
                <w:rFonts w:cstheme="minorHAnsi"/>
                <w:sz w:val="22"/>
                <w:szCs w:val="22"/>
              </w:rPr>
              <w:t>Creation of new receiving</w:t>
            </w:r>
            <w:r w:rsidR="00314374">
              <w:rPr>
                <w:rFonts w:cstheme="minorHAnsi"/>
                <w:sz w:val="22"/>
                <w:szCs w:val="22"/>
              </w:rPr>
              <w:t xml:space="preserve"> or quarantine</w:t>
            </w:r>
          </w:p>
        </w:tc>
        <w:tc>
          <w:tcPr>
            <w:tcW w:w="1806" w:type="dxa"/>
          </w:tcPr>
          <w:p w14:paraId="70F764BF" w14:textId="13F2369E" w:rsidR="00C048EC" w:rsidRDefault="00705C49" w:rsidP="00D84D98">
            <w:pPr>
              <w:rPr>
                <w:rFonts w:cstheme="minorHAnsi"/>
                <w:sz w:val="22"/>
                <w:szCs w:val="22"/>
              </w:rPr>
            </w:pPr>
            <w:r>
              <w:rPr>
                <w:rFonts w:cstheme="minorHAnsi"/>
                <w:sz w:val="22"/>
                <w:szCs w:val="22"/>
              </w:rPr>
              <w:t>as required</w:t>
            </w:r>
          </w:p>
        </w:tc>
      </w:tr>
      <w:tr w:rsidR="00C048EC" w:rsidRPr="0019283C" w14:paraId="076FF288" w14:textId="77777777" w:rsidTr="00F01342">
        <w:trPr>
          <w:cnfStyle w:val="000000010000" w:firstRow="0" w:lastRow="0" w:firstColumn="0" w:lastColumn="0" w:oddVBand="0" w:evenVBand="0" w:oddHBand="0" w:evenHBand="1" w:firstRowFirstColumn="0" w:firstRowLastColumn="0" w:lastRowFirstColumn="0" w:lastRowLastColumn="0"/>
        </w:trPr>
        <w:tc>
          <w:tcPr>
            <w:tcW w:w="3397" w:type="dxa"/>
          </w:tcPr>
          <w:p w14:paraId="571A0AE7" w14:textId="1BB03EF3" w:rsidR="00C048EC" w:rsidRDefault="00314374" w:rsidP="00D84D98">
            <w:pPr>
              <w:rPr>
                <w:rFonts w:cstheme="minorHAnsi"/>
                <w:sz w:val="22"/>
                <w:szCs w:val="22"/>
              </w:rPr>
            </w:pPr>
            <w:r w:rsidRPr="00314374">
              <w:rPr>
                <w:rFonts w:cstheme="minorHAnsi"/>
                <w:sz w:val="22"/>
                <w:szCs w:val="22"/>
              </w:rPr>
              <w:t>IMPORT PRE RECEIVING</w:t>
            </w:r>
          </w:p>
        </w:tc>
        <w:tc>
          <w:tcPr>
            <w:tcW w:w="1560" w:type="dxa"/>
          </w:tcPr>
          <w:p w14:paraId="1D212DC4" w14:textId="6EB5E432" w:rsidR="00C048EC" w:rsidRPr="00314374" w:rsidRDefault="00314374" w:rsidP="00D84D98">
            <w:pPr>
              <w:rPr>
                <w:rFonts w:cstheme="minorHAnsi"/>
                <w:sz w:val="22"/>
                <w:szCs w:val="22"/>
              </w:rPr>
            </w:pPr>
            <w:r>
              <w:rPr>
                <w:rFonts w:cstheme="minorHAnsi"/>
                <w:sz w:val="22"/>
                <w:szCs w:val="22"/>
              </w:rPr>
              <w:t>Import</w:t>
            </w:r>
          </w:p>
        </w:tc>
        <w:tc>
          <w:tcPr>
            <w:tcW w:w="2588" w:type="dxa"/>
          </w:tcPr>
          <w:p w14:paraId="1CE5769F" w14:textId="798EC09C" w:rsidR="00C048EC" w:rsidRPr="00554FA3" w:rsidRDefault="00554FA3" w:rsidP="00AD7624">
            <w:pPr>
              <w:jc w:val="both"/>
              <w:rPr>
                <w:rFonts w:cstheme="minorHAnsi"/>
                <w:sz w:val="22"/>
                <w:szCs w:val="22"/>
              </w:rPr>
            </w:pPr>
            <w:r>
              <w:rPr>
                <w:rFonts w:cstheme="minorHAnsi"/>
                <w:sz w:val="22"/>
                <w:szCs w:val="22"/>
              </w:rPr>
              <w:t>Receivings initiated in external system</w:t>
            </w:r>
            <w:r w:rsidR="003B236E">
              <w:rPr>
                <w:rFonts w:cstheme="minorHAnsi"/>
                <w:sz w:val="22"/>
                <w:szCs w:val="22"/>
              </w:rPr>
              <w:t>s</w:t>
            </w:r>
          </w:p>
        </w:tc>
        <w:tc>
          <w:tcPr>
            <w:tcW w:w="1806" w:type="dxa"/>
          </w:tcPr>
          <w:p w14:paraId="2A047101" w14:textId="4E25FD3A" w:rsidR="00C048EC" w:rsidRDefault="00705C49" w:rsidP="00D84D98">
            <w:pPr>
              <w:rPr>
                <w:rFonts w:cstheme="minorHAnsi"/>
                <w:sz w:val="22"/>
                <w:szCs w:val="22"/>
              </w:rPr>
            </w:pPr>
            <w:r>
              <w:rPr>
                <w:rFonts w:cstheme="minorHAnsi"/>
                <w:sz w:val="22"/>
                <w:szCs w:val="22"/>
              </w:rPr>
              <w:t>as required</w:t>
            </w:r>
          </w:p>
        </w:tc>
      </w:tr>
      <w:tr w:rsidR="00C048EC" w:rsidRPr="0019283C" w14:paraId="4F57AD00" w14:textId="77777777" w:rsidTr="00F01342">
        <w:trPr>
          <w:cnfStyle w:val="000000100000" w:firstRow="0" w:lastRow="0" w:firstColumn="0" w:lastColumn="0" w:oddVBand="0" w:evenVBand="0" w:oddHBand="1" w:evenHBand="0" w:firstRowFirstColumn="0" w:firstRowLastColumn="0" w:lastRowFirstColumn="0" w:lastRowLastColumn="0"/>
        </w:trPr>
        <w:tc>
          <w:tcPr>
            <w:tcW w:w="3397" w:type="dxa"/>
          </w:tcPr>
          <w:p w14:paraId="546BAB36" w14:textId="3ACF3F21" w:rsidR="00C048EC" w:rsidRPr="003C764E" w:rsidRDefault="003C764E" w:rsidP="00D84D98">
            <w:pPr>
              <w:rPr>
                <w:rFonts w:cstheme="minorHAnsi"/>
                <w:sz w:val="22"/>
                <w:szCs w:val="22"/>
              </w:rPr>
            </w:pPr>
            <w:r>
              <w:rPr>
                <w:rFonts w:cstheme="minorHAnsi"/>
                <w:sz w:val="22"/>
                <w:szCs w:val="22"/>
              </w:rPr>
              <w:t>External Services – LHT Connect</w:t>
            </w:r>
          </w:p>
        </w:tc>
        <w:tc>
          <w:tcPr>
            <w:tcW w:w="1560" w:type="dxa"/>
          </w:tcPr>
          <w:p w14:paraId="41941900" w14:textId="664B8A82" w:rsidR="00C048EC" w:rsidRPr="007E4865" w:rsidRDefault="00AC2A6A" w:rsidP="00D84D98">
            <w:pPr>
              <w:rPr>
                <w:rFonts w:cstheme="minorHAnsi"/>
                <w:sz w:val="22"/>
                <w:szCs w:val="22"/>
              </w:rPr>
            </w:pPr>
            <w:r>
              <w:rPr>
                <w:rFonts w:cstheme="minorHAnsi"/>
                <w:sz w:val="22"/>
                <w:szCs w:val="22"/>
              </w:rPr>
              <w:t xml:space="preserve">Export, </w:t>
            </w:r>
            <w:r w:rsidR="007E4865">
              <w:rPr>
                <w:rFonts w:cstheme="minorHAnsi"/>
                <w:sz w:val="22"/>
                <w:szCs w:val="22"/>
              </w:rPr>
              <w:t>Import</w:t>
            </w:r>
          </w:p>
        </w:tc>
        <w:tc>
          <w:tcPr>
            <w:tcW w:w="2588" w:type="dxa"/>
          </w:tcPr>
          <w:p w14:paraId="698FDB6E" w14:textId="3608ABD4" w:rsidR="00C048EC" w:rsidRPr="007E4865" w:rsidRDefault="007E4865" w:rsidP="00AD7624">
            <w:pPr>
              <w:jc w:val="both"/>
              <w:rPr>
                <w:rFonts w:cstheme="minorHAnsi"/>
                <w:sz w:val="22"/>
                <w:szCs w:val="22"/>
              </w:rPr>
            </w:pPr>
            <w:r>
              <w:rPr>
                <w:rFonts w:cstheme="minorHAnsi"/>
                <w:sz w:val="22"/>
                <w:szCs w:val="22"/>
              </w:rPr>
              <w:t>Creation of receiving</w:t>
            </w:r>
            <w:r w:rsidR="00122AC4">
              <w:rPr>
                <w:rFonts w:cstheme="minorHAnsi"/>
                <w:sz w:val="22"/>
                <w:szCs w:val="22"/>
              </w:rPr>
              <w:t xml:space="preserve"> and completion of component inspection</w:t>
            </w:r>
          </w:p>
        </w:tc>
        <w:tc>
          <w:tcPr>
            <w:tcW w:w="1806" w:type="dxa"/>
          </w:tcPr>
          <w:p w14:paraId="4EE20146" w14:textId="22706BE5" w:rsidR="00C048EC" w:rsidRDefault="00705C49" w:rsidP="00D84D98">
            <w:pPr>
              <w:rPr>
                <w:rFonts w:cstheme="minorHAnsi"/>
                <w:sz w:val="22"/>
                <w:szCs w:val="22"/>
              </w:rPr>
            </w:pPr>
            <w:r>
              <w:rPr>
                <w:rFonts w:cstheme="minorHAnsi"/>
                <w:sz w:val="22"/>
                <w:szCs w:val="22"/>
              </w:rPr>
              <w:t>as required</w:t>
            </w:r>
          </w:p>
        </w:tc>
      </w:tr>
      <w:tr w:rsidR="00F137A8" w:rsidRPr="0019283C" w14:paraId="23722762" w14:textId="77777777" w:rsidTr="004F485E">
        <w:trPr>
          <w:cnfStyle w:val="000000010000" w:firstRow="0" w:lastRow="0" w:firstColumn="0" w:lastColumn="0" w:oddVBand="0" w:evenVBand="0" w:oddHBand="0" w:evenHBand="1" w:firstRowFirstColumn="0" w:firstRowLastColumn="0" w:lastRowFirstColumn="0" w:lastRowLastColumn="0"/>
        </w:trPr>
        <w:tc>
          <w:tcPr>
            <w:tcW w:w="3397" w:type="dxa"/>
          </w:tcPr>
          <w:p w14:paraId="35BECF6E" w14:textId="77777777" w:rsidR="00F137A8" w:rsidRPr="006B6745" w:rsidRDefault="00F137A8" w:rsidP="004F485E">
            <w:pPr>
              <w:rPr>
                <w:rFonts w:cstheme="minorHAnsi"/>
                <w:sz w:val="22"/>
                <w:szCs w:val="22"/>
              </w:rPr>
            </w:pPr>
            <w:r>
              <w:rPr>
                <w:rFonts w:cstheme="minorHAnsi"/>
                <w:sz w:val="22"/>
                <w:szCs w:val="22"/>
              </w:rPr>
              <w:t>External Services - WMS</w:t>
            </w:r>
          </w:p>
        </w:tc>
        <w:tc>
          <w:tcPr>
            <w:tcW w:w="1560" w:type="dxa"/>
          </w:tcPr>
          <w:p w14:paraId="74288BB8" w14:textId="4EB49D70" w:rsidR="00F137A8" w:rsidRDefault="00F137A8" w:rsidP="004F485E">
            <w:pPr>
              <w:rPr>
                <w:rFonts w:cstheme="minorHAnsi"/>
                <w:sz w:val="22"/>
                <w:szCs w:val="22"/>
              </w:rPr>
            </w:pPr>
            <w:r>
              <w:rPr>
                <w:rFonts w:cstheme="minorHAnsi"/>
                <w:sz w:val="22"/>
                <w:szCs w:val="22"/>
              </w:rPr>
              <w:t>Export</w:t>
            </w:r>
          </w:p>
        </w:tc>
        <w:tc>
          <w:tcPr>
            <w:tcW w:w="2588" w:type="dxa"/>
          </w:tcPr>
          <w:p w14:paraId="52850D1A" w14:textId="5C4C767B" w:rsidR="00F137A8" w:rsidRPr="0042256B" w:rsidRDefault="0042256B" w:rsidP="004F485E">
            <w:pPr>
              <w:jc w:val="both"/>
              <w:rPr>
                <w:rFonts w:cstheme="minorHAnsi"/>
                <w:sz w:val="22"/>
                <w:szCs w:val="22"/>
              </w:rPr>
            </w:pPr>
            <w:r>
              <w:rPr>
                <w:rFonts w:cstheme="minorHAnsi"/>
                <w:sz w:val="22"/>
                <w:szCs w:val="22"/>
              </w:rPr>
              <w:t>Creation, cancellation</w:t>
            </w:r>
            <w:r w:rsidR="00F137A8">
              <w:rPr>
                <w:rFonts w:cstheme="minorHAnsi"/>
                <w:sz w:val="22"/>
                <w:szCs w:val="22"/>
              </w:rPr>
              <w:t xml:space="preserve"> of </w:t>
            </w:r>
            <w:r>
              <w:rPr>
                <w:rFonts w:cstheme="minorHAnsi"/>
                <w:sz w:val="22"/>
                <w:szCs w:val="22"/>
              </w:rPr>
              <w:t>receiving</w:t>
            </w:r>
          </w:p>
        </w:tc>
        <w:tc>
          <w:tcPr>
            <w:tcW w:w="1806" w:type="dxa"/>
          </w:tcPr>
          <w:p w14:paraId="555470A4" w14:textId="77777777" w:rsidR="00F137A8" w:rsidRDefault="00F137A8" w:rsidP="004F485E">
            <w:pPr>
              <w:rPr>
                <w:rFonts w:cstheme="minorHAnsi"/>
                <w:sz w:val="22"/>
                <w:szCs w:val="22"/>
              </w:rPr>
            </w:pPr>
            <w:r>
              <w:rPr>
                <w:rFonts w:cstheme="minorHAnsi"/>
                <w:sz w:val="22"/>
                <w:szCs w:val="22"/>
              </w:rPr>
              <w:t>as required</w:t>
            </w:r>
          </w:p>
        </w:tc>
      </w:tr>
      <w:tr w:rsidR="00AE7597" w:rsidRPr="0019283C" w14:paraId="1F23556F" w14:textId="77777777" w:rsidTr="00F01342">
        <w:trPr>
          <w:cnfStyle w:val="000000100000" w:firstRow="0" w:lastRow="0" w:firstColumn="0" w:lastColumn="0" w:oddVBand="0" w:evenVBand="0" w:oddHBand="1" w:evenHBand="0" w:firstRowFirstColumn="0" w:firstRowLastColumn="0" w:lastRowFirstColumn="0" w:lastRowLastColumn="0"/>
        </w:trPr>
        <w:tc>
          <w:tcPr>
            <w:tcW w:w="3397" w:type="dxa"/>
          </w:tcPr>
          <w:p w14:paraId="5CB5DB95" w14:textId="45940232" w:rsidR="00AE7597" w:rsidRPr="00AE7597" w:rsidRDefault="00AE7597" w:rsidP="00AE7597">
            <w:pPr>
              <w:rPr>
                <w:rFonts w:cstheme="minorHAnsi"/>
                <w:sz w:val="22"/>
                <w:szCs w:val="22"/>
              </w:rPr>
            </w:pPr>
            <w:r>
              <w:rPr>
                <w:rFonts w:cstheme="minorHAnsi"/>
                <w:sz w:val="22"/>
                <w:szCs w:val="22"/>
              </w:rPr>
              <w:t>External Services - SRT</w:t>
            </w:r>
          </w:p>
        </w:tc>
        <w:tc>
          <w:tcPr>
            <w:tcW w:w="1560" w:type="dxa"/>
          </w:tcPr>
          <w:p w14:paraId="47B5BBB2" w14:textId="3DBB7A37" w:rsidR="00AE7597" w:rsidRPr="00AE7597" w:rsidRDefault="00AE7597" w:rsidP="00AE7597">
            <w:pPr>
              <w:rPr>
                <w:rFonts w:cstheme="minorHAnsi"/>
                <w:sz w:val="22"/>
                <w:szCs w:val="22"/>
              </w:rPr>
            </w:pPr>
            <w:r>
              <w:rPr>
                <w:rFonts w:cstheme="minorHAnsi"/>
                <w:sz w:val="22"/>
                <w:szCs w:val="22"/>
              </w:rPr>
              <w:t>Import</w:t>
            </w:r>
          </w:p>
        </w:tc>
        <w:tc>
          <w:tcPr>
            <w:tcW w:w="2588" w:type="dxa"/>
          </w:tcPr>
          <w:p w14:paraId="21EE80F8" w14:textId="6E7A2A83" w:rsidR="00AE7597" w:rsidRDefault="00AE7597" w:rsidP="00AE7597">
            <w:pPr>
              <w:jc w:val="both"/>
              <w:rPr>
                <w:rFonts w:cstheme="minorHAnsi"/>
                <w:sz w:val="22"/>
                <w:szCs w:val="22"/>
              </w:rPr>
            </w:pPr>
            <w:r>
              <w:rPr>
                <w:rFonts w:cstheme="minorHAnsi"/>
                <w:sz w:val="22"/>
                <w:szCs w:val="22"/>
              </w:rPr>
              <w:t>Creation of receiving</w:t>
            </w:r>
          </w:p>
        </w:tc>
        <w:tc>
          <w:tcPr>
            <w:tcW w:w="1806" w:type="dxa"/>
          </w:tcPr>
          <w:p w14:paraId="55D673BF" w14:textId="43583F43" w:rsidR="00AE7597" w:rsidRDefault="00AE7597" w:rsidP="00AE7597">
            <w:pPr>
              <w:rPr>
                <w:rFonts w:cstheme="minorHAnsi"/>
                <w:sz w:val="22"/>
                <w:szCs w:val="22"/>
              </w:rPr>
            </w:pPr>
            <w:r>
              <w:rPr>
                <w:rFonts w:cstheme="minorHAnsi"/>
                <w:sz w:val="22"/>
                <w:szCs w:val="22"/>
              </w:rPr>
              <w:t>as required</w:t>
            </w:r>
          </w:p>
        </w:tc>
      </w:tr>
    </w:tbl>
    <w:p w14:paraId="21E6F177" w14:textId="77777777" w:rsidR="00EC2942" w:rsidRPr="0019283C" w:rsidRDefault="00EC2942" w:rsidP="00CF2258">
      <w:pPr>
        <w:spacing w:line="240" w:lineRule="auto"/>
        <w:rPr>
          <w:rFonts w:cstheme="minorHAnsi"/>
          <w:sz w:val="22"/>
          <w:szCs w:val="22"/>
        </w:rPr>
      </w:pPr>
    </w:p>
    <w:p w14:paraId="01BDE670" w14:textId="6FA9A1AF" w:rsidR="00180A2F" w:rsidRDefault="00180A2F" w:rsidP="007E5DB9">
      <w:pPr>
        <w:pStyle w:val="Heading1"/>
        <w:numPr>
          <w:ilvl w:val="0"/>
          <w:numId w:val="4"/>
        </w:numPr>
        <w:spacing w:before="0" w:after="120"/>
        <w:ind w:left="284" w:hanging="284"/>
        <w:rPr>
          <w:rFonts w:asciiTheme="minorHAnsi" w:hAnsiTheme="minorHAnsi" w:cstheme="minorHAnsi"/>
          <w:sz w:val="22"/>
          <w:szCs w:val="22"/>
        </w:rPr>
      </w:pPr>
      <w:bookmarkStart w:id="25" w:name="_Toc168645666"/>
      <w:bookmarkStart w:id="26" w:name="_Toc164283043"/>
      <w:r>
        <w:rPr>
          <w:rFonts w:asciiTheme="minorHAnsi" w:hAnsiTheme="minorHAnsi" w:cstheme="minorHAnsi"/>
          <w:sz w:val="22"/>
          <w:szCs w:val="22"/>
        </w:rPr>
        <w:t>UAT Guidance</w:t>
      </w:r>
      <w:bookmarkEnd w:id="25"/>
    </w:p>
    <w:p w14:paraId="061645E0" w14:textId="44190A44" w:rsidR="001600BA" w:rsidRDefault="001600BA" w:rsidP="00CF2258">
      <w:pPr>
        <w:spacing w:line="240" w:lineRule="auto"/>
      </w:pPr>
    </w:p>
    <w:tbl>
      <w:tblPr>
        <w:tblStyle w:val="TableGrid"/>
        <w:tblW w:w="9351" w:type="dxa"/>
        <w:tblLook w:val="04A0" w:firstRow="1" w:lastRow="0" w:firstColumn="1" w:lastColumn="0" w:noHBand="0" w:noVBand="1"/>
      </w:tblPr>
      <w:tblGrid>
        <w:gridCol w:w="562"/>
        <w:gridCol w:w="8789"/>
      </w:tblGrid>
      <w:tr w:rsidR="00700014" w:rsidRPr="00600B0C" w14:paraId="0E8E11D7" w14:textId="77777777" w:rsidTr="00600B0C">
        <w:tc>
          <w:tcPr>
            <w:tcW w:w="562" w:type="dxa"/>
          </w:tcPr>
          <w:p w14:paraId="21046509" w14:textId="39165BAD" w:rsidR="00700014" w:rsidRPr="00600B0C" w:rsidRDefault="00700014" w:rsidP="00600B0C">
            <w:pPr>
              <w:jc w:val="center"/>
              <w:rPr>
                <w:rFonts w:cstheme="minorHAnsi"/>
                <w:bCs/>
                <w:sz w:val="22"/>
                <w:szCs w:val="22"/>
                <w:lang w:val="en-US"/>
              </w:rPr>
            </w:pPr>
            <w:r w:rsidRPr="00600B0C">
              <w:rPr>
                <w:rFonts w:cstheme="minorHAnsi"/>
                <w:bCs/>
                <w:sz w:val="22"/>
                <w:szCs w:val="22"/>
                <w:lang w:val="en-US"/>
              </w:rPr>
              <w:t>1</w:t>
            </w:r>
          </w:p>
        </w:tc>
        <w:tc>
          <w:tcPr>
            <w:tcW w:w="8789" w:type="dxa"/>
          </w:tcPr>
          <w:p w14:paraId="40A4D50C" w14:textId="3F336757" w:rsidR="00700014" w:rsidRPr="00424C86" w:rsidRDefault="00424C86" w:rsidP="00826AE6">
            <w:pPr>
              <w:jc w:val="both"/>
              <w:rPr>
                <w:rFonts w:cstheme="minorHAnsi"/>
                <w:bCs/>
                <w:sz w:val="22"/>
                <w:szCs w:val="22"/>
              </w:rPr>
            </w:pPr>
            <w:r>
              <w:rPr>
                <w:rFonts w:cstheme="minorHAnsi"/>
                <w:bCs/>
                <w:sz w:val="22"/>
                <w:szCs w:val="22"/>
              </w:rPr>
              <w:t xml:space="preserve">Perform </w:t>
            </w:r>
            <w:r w:rsidR="0005673C">
              <w:rPr>
                <w:rFonts w:cstheme="minorHAnsi"/>
                <w:bCs/>
                <w:sz w:val="22"/>
                <w:szCs w:val="22"/>
              </w:rPr>
              <w:t xml:space="preserve">physical </w:t>
            </w:r>
            <w:r>
              <w:rPr>
                <w:rFonts w:cstheme="minorHAnsi"/>
                <w:bCs/>
                <w:sz w:val="22"/>
                <w:szCs w:val="22"/>
              </w:rPr>
              <w:t xml:space="preserve">receiving </w:t>
            </w:r>
            <w:r w:rsidR="0005673C">
              <w:rPr>
                <w:rFonts w:cstheme="minorHAnsi"/>
                <w:bCs/>
                <w:sz w:val="22"/>
                <w:szCs w:val="22"/>
              </w:rPr>
              <w:t xml:space="preserve">(APN 2121) </w:t>
            </w:r>
            <w:r>
              <w:rPr>
                <w:rFonts w:cstheme="minorHAnsi"/>
                <w:bCs/>
                <w:sz w:val="22"/>
                <w:szCs w:val="22"/>
              </w:rPr>
              <w:t xml:space="preserve">of a rotable </w:t>
            </w:r>
            <w:r w:rsidR="0005673C">
              <w:rPr>
                <w:rFonts w:cstheme="minorHAnsi"/>
                <w:bCs/>
                <w:sz w:val="22"/>
                <w:szCs w:val="22"/>
              </w:rPr>
              <w:t>and consumable.</w:t>
            </w:r>
          </w:p>
        </w:tc>
      </w:tr>
      <w:tr w:rsidR="00700014" w:rsidRPr="00600B0C" w14:paraId="3BF0B477" w14:textId="77777777" w:rsidTr="00600B0C">
        <w:tc>
          <w:tcPr>
            <w:tcW w:w="562" w:type="dxa"/>
          </w:tcPr>
          <w:p w14:paraId="7B4F2ED5" w14:textId="29C7D0AB" w:rsidR="00700014" w:rsidRPr="00600B0C" w:rsidRDefault="00700014" w:rsidP="00600B0C">
            <w:pPr>
              <w:jc w:val="center"/>
              <w:rPr>
                <w:rFonts w:cstheme="minorHAnsi"/>
                <w:bCs/>
                <w:sz w:val="22"/>
                <w:szCs w:val="22"/>
                <w:lang w:val="en-US"/>
              </w:rPr>
            </w:pPr>
            <w:r w:rsidRPr="00600B0C">
              <w:rPr>
                <w:rFonts w:cstheme="minorHAnsi"/>
                <w:bCs/>
                <w:sz w:val="22"/>
                <w:szCs w:val="22"/>
                <w:lang w:val="en-US"/>
              </w:rPr>
              <w:t>2</w:t>
            </w:r>
          </w:p>
        </w:tc>
        <w:tc>
          <w:tcPr>
            <w:tcW w:w="8789" w:type="dxa"/>
          </w:tcPr>
          <w:p w14:paraId="27C49765" w14:textId="70B34095" w:rsidR="00700014" w:rsidRPr="00450899" w:rsidRDefault="00BF0F77" w:rsidP="00826AE6">
            <w:pPr>
              <w:jc w:val="both"/>
              <w:rPr>
                <w:rFonts w:cstheme="minorHAnsi"/>
                <w:bCs/>
                <w:sz w:val="22"/>
                <w:szCs w:val="22"/>
              </w:rPr>
            </w:pPr>
            <w:r>
              <w:rPr>
                <w:rFonts w:cstheme="minorHAnsi"/>
                <w:bCs/>
                <w:sz w:val="22"/>
                <w:szCs w:val="22"/>
              </w:rPr>
              <w:t>Consumable receiving with multiple quantity on order.</w:t>
            </w:r>
          </w:p>
        </w:tc>
      </w:tr>
      <w:tr w:rsidR="00700014" w:rsidRPr="00600B0C" w14:paraId="27D9125D" w14:textId="77777777" w:rsidTr="00600B0C">
        <w:tc>
          <w:tcPr>
            <w:tcW w:w="562" w:type="dxa"/>
          </w:tcPr>
          <w:p w14:paraId="1C480A9B" w14:textId="719CFB45" w:rsidR="00700014" w:rsidRPr="00600B0C" w:rsidRDefault="00700014" w:rsidP="00600B0C">
            <w:pPr>
              <w:jc w:val="center"/>
              <w:rPr>
                <w:rFonts w:cstheme="minorHAnsi"/>
                <w:bCs/>
                <w:sz w:val="22"/>
                <w:szCs w:val="22"/>
                <w:lang w:val="en-US"/>
              </w:rPr>
            </w:pPr>
            <w:r w:rsidRPr="00600B0C">
              <w:rPr>
                <w:rFonts w:cstheme="minorHAnsi"/>
                <w:bCs/>
                <w:sz w:val="22"/>
                <w:szCs w:val="22"/>
                <w:lang w:val="en-US"/>
              </w:rPr>
              <w:t>3</w:t>
            </w:r>
          </w:p>
        </w:tc>
        <w:tc>
          <w:tcPr>
            <w:tcW w:w="8789" w:type="dxa"/>
          </w:tcPr>
          <w:p w14:paraId="12CB99D4" w14:textId="6B2612A0" w:rsidR="0044039B" w:rsidRPr="0005673C" w:rsidRDefault="00BF0F77" w:rsidP="00826AE6">
            <w:pPr>
              <w:jc w:val="both"/>
              <w:rPr>
                <w:rFonts w:cstheme="minorHAnsi"/>
                <w:bCs/>
                <w:sz w:val="22"/>
                <w:szCs w:val="22"/>
              </w:rPr>
            </w:pPr>
            <w:r>
              <w:rPr>
                <w:rFonts w:cstheme="minorHAnsi"/>
                <w:bCs/>
                <w:sz w:val="22"/>
                <w:szCs w:val="22"/>
              </w:rPr>
              <w:t xml:space="preserve">Perform technical inspection </w:t>
            </w:r>
            <w:r w:rsidR="004E6071">
              <w:rPr>
                <w:rFonts w:cstheme="minorHAnsi"/>
                <w:bCs/>
                <w:sz w:val="22"/>
                <w:szCs w:val="22"/>
              </w:rPr>
              <w:t xml:space="preserve">(APN 2293) </w:t>
            </w:r>
            <w:r>
              <w:rPr>
                <w:rFonts w:cstheme="minorHAnsi"/>
                <w:bCs/>
                <w:sz w:val="22"/>
                <w:szCs w:val="22"/>
              </w:rPr>
              <w:t xml:space="preserve">of a </w:t>
            </w:r>
            <w:r w:rsidR="005757AE">
              <w:rPr>
                <w:rFonts w:cstheme="minorHAnsi"/>
                <w:bCs/>
                <w:sz w:val="22"/>
                <w:szCs w:val="22"/>
              </w:rPr>
              <w:t>rotable without sub-components (configuration).</w:t>
            </w:r>
          </w:p>
        </w:tc>
      </w:tr>
      <w:tr w:rsidR="00624298" w:rsidRPr="00600B0C" w14:paraId="0D2F4C3F" w14:textId="77777777" w:rsidTr="00600B0C">
        <w:tc>
          <w:tcPr>
            <w:tcW w:w="562" w:type="dxa"/>
          </w:tcPr>
          <w:p w14:paraId="4DA2440A" w14:textId="2E608D63" w:rsidR="00624298" w:rsidRPr="00600B0C" w:rsidRDefault="00624298" w:rsidP="00624298">
            <w:pPr>
              <w:jc w:val="center"/>
              <w:rPr>
                <w:rFonts w:cstheme="minorHAnsi"/>
                <w:bCs/>
                <w:sz w:val="22"/>
                <w:szCs w:val="22"/>
                <w:lang w:val="en-US"/>
              </w:rPr>
            </w:pPr>
            <w:r w:rsidRPr="00600B0C">
              <w:rPr>
                <w:rFonts w:cstheme="minorHAnsi"/>
                <w:bCs/>
                <w:sz w:val="22"/>
                <w:szCs w:val="22"/>
                <w:lang w:val="en-US"/>
              </w:rPr>
              <w:t>4</w:t>
            </w:r>
          </w:p>
        </w:tc>
        <w:tc>
          <w:tcPr>
            <w:tcW w:w="8789" w:type="dxa"/>
          </w:tcPr>
          <w:p w14:paraId="65190DB2" w14:textId="7E3E099A" w:rsidR="00624298" w:rsidRPr="005757AE" w:rsidRDefault="005757AE" w:rsidP="00826AE6">
            <w:pPr>
              <w:jc w:val="both"/>
              <w:rPr>
                <w:rFonts w:cstheme="minorHAnsi"/>
                <w:bCs/>
                <w:sz w:val="22"/>
                <w:szCs w:val="22"/>
              </w:rPr>
            </w:pPr>
            <w:r>
              <w:rPr>
                <w:rFonts w:cstheme="minorHAnsi"/>
                <w:bCs/>
                <w:sz w:val="22"/>
                <w:szCs w:val="22"/>
              </w:rPr>
              <w:t xml:space="preserve">Perform technical inspection </w:t>
            </w:r>
            <w:r w:rsidR="004E6071">
              <w:rPr>
                <w:rFonts w:cstheme="minorHAnsi"/>
                <w:bCs/>
                <w:sz w:val="22"/>
                <w:szCs w:val="22"/>
              </w:rPr>
              <w:t xml:space="preserve">(APN 2293) </w:t>
            </w:r>
            <w:r>
              <w:rPr>
                <w:rFonts w:cstheme="minorHAnsi"/>
                <w:bCs/>
                <w:sz w:val="22"/>
                <w:szCs w:val="22"/>
              </w:rPr>
              <w:t>of a rotable with sub-components (configuration).</w:t>
            </w:r>
          </w:p>
        </w:tc>
      </w:tr>
      <w:tr w:rsidR="0044039B" w:rsidRPr="00600B0C" w14:paraId="26F9A23F" w14:textId="77777777" w:rsidTr="00600B0C">
        <w:tc>
          <w:tcPr>
            <w:tcW w:w="562" w:type="dxa"/>
          </w:tcPr>
          <w:p w14:paraId="4F7E091C" w14:textId="497FFFF0" w:rsidR="0044039B" w:rsidRPr="00600B0C" w:rsidRDefault="0044039B" w:rsidP="0044039B">
            <w:pPr>
              <w:jc w:val="center"/>
              <w:rPr>
                <w:rFonts w:cstheme="minorHAnsi"/>
                <w:bCs/>
                <w:sz w:val="22"/>
                <w:szCs w:val="22"/>
                <w:lang w:val="en-US"/>
              </w:rPr>
            </w:pPr>
            <w:r w:rsidRPr="00600B0C">
              <w:rPr>
                <w:rFonts w:cstheme="minorHAnsi"/>
                <w:bCs/>
                <w:sz w:val="22"/>
                <w:szCs w:val="22"/>
                <w:lang w:val="en-US"/>
              </w:rPr>
              <w:t>5</w:t>
            </w:r>
          </w:p>
        </w:tc>
        <w:tc>
          <w:tcPr>
            <w:tcW w:w="8789" w:type="dxa"/>
          </w:tcPr>
          <w:p w14:paraId="31305A01" w14:textId="6023AF15" w:rsidR="002015D9" w:rsidRPr="004E6071" w:rsidRDefault="004E6071" w:rsidP="00826AE6">
            <w:pPr>
              <w:jc w:val="both"/>
              <w:rPr>
                <w:rFonts w:cstheme="minorHAnsi"/>
                <w:bCs/>
                <w:sz w:val="22"/>
                <w:szCs w:val="22"/>
              </w:rPr>
            </w:pPr>
            <w:r>
              <w:rPr>
                <w:rFonts w:cstheme="minorHAnsi"/>
                <w:bCs/>
                <w:sz w:val="22"/>
                <w:szCs w:val="22"/>
              </w:rPr>
              <w:t>Send item to quarantine from APN 2121.</w:t>
            </w:r>
          </w:p>
        </w:tc>
      </w:tr>
      <w:tr w:rsidR="0044039B" w:rsidRPr="00600B0C" w14:paraId="6FB167B8" w14:textId="77777777" w:rsidTr="00600B0C">
        <w:tc>
          <w:tcPr>
            <w:tcW w:w="562" w:type="dxa"/>
          </w:tcPr>
          <w:p w14:paraId="2E66F832" w14:textId="4E8A894E" w:rsidR="0044039B" w:rsidRPr="00600B0C" w:rsidRDefault="0044039B" w:rsidP="0044039B">
            <w:pPr>
              <w:jc w:val="center"/>
              <w:rPr>
                <w:rFonts w:cstheme="minorHAnsi"/>
                <w:bCs/>
                <w:sz w:val="22"/>
                <w:szCs w:val="22"/>
                <w:lang w:val="en-US"/>
              </w:rPr>
            </w:pPr>
            <w:r w:rsidRPr="00600B0C">
              <w:rPr>
                <w:rFonts w:cstheme="minorHAnsi"/>
                <w:bCs/>
                <w:sz w:val="22"/>
                <w:szCs w:val="22"/>
                <w:lang w:val="en-US"/>
              </w:rPr>
              <w:t>6</w:t>
            </w:r>
          </w:p>
        </w:tc>
        <w:tc>
          <w:tcPr>
            <w:tcW w:w="8789" w:type="dxa"/>
          </w:tcPr>
          <w:p w14:paraId="3F4C5DA5" w14:textId="68409465" w:rsidR="0044039B" w:rsidRPr="00600B0C" w:rsidRDefault="002015D9" w:rsidP="00826AE6">
            <w:pPr>
              <w:jc w:val="both"/>
              <w:rPr>
                <w:rFonts w:cstheme="minorHAnsi"/>
                <w:bCs/>
                <w:sz w:val="22"/>
                <w:szCs w:val="22"/>
                <w:lang w:val="en-US"/>
              </w:rPr>
            </w:pPr>
            <w:r>
              <w:rPr>
                <w:rFonts w:cstheme="minorHAnsi"/>
                <w:bCs/>
                <w:sz w:val="22"/>
                <w:szCs w:val="22"/>
              </w:rPr>
              <w:t>Send item to quarantine from APN 2293.</w:t>
            </w:r>
          </w:p>
        </w:tc>
      </w:tr>
      <w:tr w:rsidR="00345AD1" w:rsidRPr="00600B0C" w14:paraId="5333134F" w14:textId="77777777" w:rsidTr="00600B0C">
        <w:tc>
          <w:tcPr>
            <w:tcW w:w="562" w:type="dxa"/>
          </w:tcPr>
          <w:p w14:paraId="632892BD" w14:textId="33C25D7D" w:rsidR="00345AD1" w:rsidRPr="00600B0C" w:rsidRDefault="00736E72" w:rsidP="00600B0C">
            <w:pPr>
              <w:jc w:val="center"/>
              <w:rPr>
                <w:rFonts w:cstheme="minorHAnsi"/>
                <w:bCs/>
                <w:sz w:val="22"/>
                <w:szCs w:val="22"/>
                <w:lang w:val="en-US"/>
              </w:rPr>
            </w:pPr>
            <w:r w:rsidRPr="00600B0C">
              <w:rPr>
                <w:rFonts w:cstheme="minorHAnsi"/>
                <w:bCs/>
                <w:sz w:val="22"/>
                <w:szCs w:val="22"/>
                <w:lang w:val="en-US"/>
              </w:rPr>
              <w:t>7</w:t>
            </w:r>
          </w:p>
        </w:tc>
        <w:tc>
          <w:tcPr>
            <w:tcW w:w="8789" w:type="dxa"/>
          </w:tcPr>
          <w:p w14:paraId="26923CCC" w14:textId="48140375" w:rsidR="00345AD1" w:rsidRPr="00292759" w:rsidRDefault="00292759" w:rsidP="00826AE6">
            <w:pPr>
              <w:jc w:val="both"/>
              <w:rPr>
                <w:rFonts w:cstheme="minorHAnsi"/>
                <w:bCs/>
                <w:sz w:val="22"/>
                <w:szCs w:val="22"/>
              </w:rPr>
            </w:pPr>
            <w:r>
              <w:rPr>
                <w:rFonts w:cstheme="minorHAnsi"/>
                <w:bCs/>
                <w:sz w:val="22"/>
                <w:szCs w:val="22"/>
              </w:rPr>
              <w:t xml:space="preserve">Test various scenarios </w:t>
            </w:r>
            <w:r w:rsidR="002101D1">
              <w:rPr>
                <w:rFonts w:cstheme="minorHAnsi"/>
                <w:bCs/>
                <w:sz w:val="22"/>
                <w:szCs w:val="22"/>
              </w:rPr>
              <w:t>of quarantine decision – return, scrap and any other business case.</w:t>
            </w:r>
          </w:p>
        </w:tc>
      </w:tr>
      <w:tr w:rsidR="00B864F4" w:rsidRPr="00600B0C" w14:paraId="7F790CCC" w14:textId="77777777" w:rsidTr="00600B0C">
        <w:tc>
          <w:tcPr>
            <w:tcW w:w="562" w:type="dxa"/>
          </w:tcPr>
          <w:p w14:paraId="25A4B063" w14:textId="348B96D5" w:rsidR="00B864F4" w:rsidRPr="0010750A" w:rsidRDefault="0010750A" w:rsidP="00600B0C">
            <w:pPr>
              <w:jc w:val="center"/>
              <w:rPr>
                <w:rFonts w:cstheme="minorHAnsi"/>
                <w:bCs/>
                <w:sz w:val="22"/>
                <w:szCs w:val="22"/>
              </w:rPr>
            </w:pPr>
            <w:r>
              <w:rPr>
                <w:rFonts w:cstheme="minorHAnsi"/>
                <w:bCs/>
                <w:sz w:val="22"/>
                <w:szCs w:val="22"/>
              </w:rPr>
              <w:t>8</w:t>
            </w:r>
          </w:p>
        </w:tc>
        <w:tc>
          <w:tcPr>
            <w:tcW w:w="8789" w:type="dxa"/>
          </w:tcPr>
          <w:p w14:paraId="3A0F7E9C" w14:textId="2144ABAB" w:rsidR="007855B0" w:rsidRDefault="0083342B" w:rsidP="00826AE6">
            <w:pPr>
              <w:jc w:val="both"/>
              <w:rPr>
                <w:rFonts w:cstheme="minorHAnsi"/>
                <w:bCs/>
                <w:sz w:val="22"/>
                <w:szCs w:val="22"/>
              </w:rPr>
            </w:pPr>
            <w:r w:rsidRPr="0083342B">
              <w:rPr>
                <w:rFonts w:cstheme="minorHAnsi"/>
                <w:bCs/>
                <w:sz w:val="22"/>
                <w:szCs w:val="22"/>
              </w:rPr>
              <w:t>Review the generated forms, orders, reports to ensure that your requirements are met.</w:t>
            </w:r>
          </w:p>
        </w:tc>
      </w:tr>
      <w:tr w:rsidR="007855B0" w:rsidRPr="00600B0C" w14:paraId="7E4E9BF4" w14:textId="77777777" w:rsidTr="00600B0C">
        <w:tc>
          <w:tcPr>
            <w:tcW w:w="562" w:type="dxa"/>
          </w:tcPr>
          <w:p w14:paraId="115606CC" w14:textId="2C85E60F" w:rsidR="007855B0" w:rsidRPr="0010750A" w:rsidRDefault="0010750A" w:rsidP="00600B0C">
            <w:pPr>
              <w:jc w:val="center"/>
              <w:rPr>
                <w:rFonts w:cstheme="minorHAnsi"/>
                <w:bCs/>
                <w:sz w:val="22"/>
                <w:szCs w:val="22"/>
              </w:rPr>
            </w:pPr>
            <w:r>
              <w:rPr>
                <w:rFonts w:cstheme="minorHAnsi"/>
                <w:bCs/>
                <w:sz w:val="22"/>
                <w:szCs w:val="22"/>
              </w:rPr>
              <w:t>9</w:t>
            </w:r>
          </w:p>
        </w:tc>
        <w:tc>
          <w:tcPr>
            <w:tcW w:w="8789" w:type="dxa"/>
          </w:tcPr>
          <w:p w14:paraId="2C4F6E7E" w14:textId="6A918814" w:rsidR="007855B0" w:rsidRDefault="00767ACD" w:rsidP="00826AE6">
            <w:pPr>
              <w:jc w:val="both"/>
              <w:rPr>
                <w:rFonts w:cstheme="minorHAnsi"/>
                <w:bCs/>
                <w:sz w:val="22"/>
                <w:szCs w:val="22"/>
              </w:rPr>
            </w:pPr>
            <w:r>
              <w:rPr>
                <w:rFonts w:cstheme="minorHAnsi"/>
                <w:bCs/>
                <w:sz w:val="22"/>
                <w:szCs w:val="22"/>
              </w:rPr>
              <w:t>Ensure workflows and interfaces are triggered correctly.</w:t>
            </w:r>
          </w:p>
        </w:tc>
      </w:tr>
    </w:tbl>
    <w:p w14:paraId="44DBBC5B" w14:textId="77777777" w:rsidR="00713BC9" w:rsidRDefault="00713BC9" w:rsidP="00713BC9">
      <w:pPr>
        <w:spacing w:line="240" w:lineRule="auto"/>
        <w:rPr>
          <w:rFonts w:cstheme="minorHAnsi"/>
          <w:sz w:val="22"/>
          <w:szCs w:val="22"/>
        </w:rPr>
      </w:pPr>
    </w:p>
    <w:p w14:paraId="1B3CFE90" w14:textId="5C9114E7" w:rsidR="00FE2679" w:rsidRPr="008270EE" w:rsidRDefault="00FE2679" w:rsidP="00713BC9">
      <w:pPr>
        <w:pStyle w:val="Heading1"/>
        <w:numPr>
          <w:ilvl w:val="0"/>
          <w:numId w:val="4"/>
        </w:numPr>
        <w:spacing w:before="0" w:after="120"/>
        <w:ind w:left="284" w:hanging="284"/>
        <w:rPr>
          <w:rFonts w:asciiTheme="minorHAnsi" w:hAnsiTheme="minorHAnsi" w:cstheme="minorHAnsi"/>
          <w:sz w:val="22"/>
          <w:szCs w:val="22"/>
        </w:rPr>
      </w:pPr>
      <w:bookmarkStart w:id="27" w:name="_Toc168645667"/>
      <w:r>
        <w:rPr>
          <w:rFonts w:asciiTheme="minorHAnsi" w:hAnsiTheme="minorHAnsi" w:cstheme="minorHAnsi"/>
          <w:sz w:val="22"/>
          <w:szCs w:val="22"/>
        </w:rPr>
        <w:t>Annex – Additional Info</w:t>
      </w:r>
      <w:bookmarkEnd w:id="26"/>
      <w:bookmarkEnd w:id="27"/>
    </w:p>
    <w:p w14:paraId="795312E6" w14:textId="602F20AB" w:rsidR="00FE2679" w:rsidRDefault="009C6D43" w:rsidP="00CF2258">
      <w:pPr>
        <w:spacing w:line="240" w:lineRule="auto"/>
        <w:rPr>
          <w:rFonts w:cstheme="minorHAnsi"/>
          <w:sz w:val="22"/>
          <w:szCs w:val="22"/>
        </w:rPr>
      </w:pPr>
      <w:r>
        <w:rPr>
          <w:rFonts w:cstheme="minorHAnsi"/>
          <w:sz w:val="22"/>
          <w:szCs w:val="22"/>
        </w:rPr>
        <w:t>-</w:t>
      </w:r>
      <w:r w:rsidR="0060160C">
        <w:rPr>
          <w:rFonts w:cstheme="minorHAnsi"/>
          <w:sz w:val="22"/>
          <w:szCs w:val="22"/>
        </w:rPr>
        <w:t>/-</w:t>
      </w:r>
    </w:p>
    <w:p w14:paraId="5D5768D3" w14:textId="77777777" w:rsidR="0060160C" w:rsidRPr="0060160C" w:rsidRDefault="0060160C" w:rsidP="00CF2258">
      <w:pPr>
        <w:spacing w:line="240" w:lineRule="auto"/>
        <w:rPr>
          <w:rFonts w:cstheme="minorHAnsi"/>
          <w:sz w:val="22"/>
          <w:szCs w:val="22"/>
        </w:rPr>
      </w:pPr>
    </w:p>
    <w:sectPr w:rsidR="0060160C" w:rsidRPr="0060160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A012A" w14:textId="77777777" w:rsidR="00320671" w:rsidRDefault="00320671" w:rsidP="00EC2942">
      <w:pPr>
        <w:spacing w:after="0" w:line="240" w:lineRule="auto"/>
      </w:pPr>
      <w:r>
        <w:separator/>
      </w:r>
    </w:p>
  </w:endnote>
  <w:endnote w:type="continuationSeparator" w:id="0">
    <w:p w14:paraId="40CD1971" w14:textId="77777777" w:rsidR="00320671" w:rsidRDefault="00320671" w:rsidP="00EC2942">
      <w:pPr>
        <w:spacing w:after="0" w:line="240" w:lineRule="auto"/>
      </w:pPr>
      <w:r>
        <w:continuationSeparator/>
      </w:r>
    </w:p>
  </w:endnote>
  <w:endnote w:type="continuationNotice" w:id="1">
    <w:p w14:paraId="52D834E4" w14:textId="77777777" w:rsidR="00320671" w:rsidRDefault="003206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4" name="Picture 4">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 name="Picture 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F26E40" w14:textId="77777777" w:rsidR="00320671" w:rsidRDefault="00320671" w:rsidP="00EC2942">
      <w:pPr>
        <w:spacing w:after="0" w:line="240" w:lineRule="auto"/>
      </w:pPr>
      <w:r>
        <w:separator/>
      </w:r>
    </w:p>
  </w:footnote>
  <w:footnote w:type="continuationSeparator" w:id="0">
    <w:p w14:paraId="060AABDF" w14:textId="77777777" w:rsidR="00320671" w:rsidRDefault="00320671" w:rsidP="00EC2942">
      <w:pPr>
        <w:spacing w:after="0" w:line="240" w:lineRule="auto"/>
      </w:pPr>
      <w:r>
        <w:continuationSeparator/>
      </w:r>
    </w:p>
  </w:footnote>
  <w:footnote w:type="continuationNotice" w:id="1">
    <w:p w14:paraId="06A059D6" w14:textId="77777777" w:rsidR="00320671" w:rsidRDefault="0032067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0D10292B" w:rsidR="0019283C" w:rsidRPr="0019283C" w:rsidRDefault="00AA137F" w:rsidP="0019283C">
        <w:pPr>
          <w:pStyle w:val="Header"/>
          <w:jc w:val="center"/>
          <w:rPr>
            <w:sz w:val="24"/>
            <w:szCs w:val="24"/>
          </w:rPr>
        </w:pPr>
        <w:r>
          <w:rPr>
            <w:sz w:val="24"/>
            <w:szCs w:val="24"/>
          </w:rPr>
          <w:t>10.02 Goods Receiving &amp; Inspection</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4872B3"/>
    <w:multiLevelType w:val="hybridMultilevel"/>
    <w:tmpl w:val="165E7A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7827CD1"/>
    <w:multiLevelType w:val="hybridMultilevel"/>
    <w:tmpl w:val="6FD839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E685CFE"/>
    <w:multiLevelType w:val="hybridMultilevel"/>
    <w:tmpl w:val="713EF6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6053890"/>
    <w:multiLevelType w:val="hybridMultilevel"/>
    <w:tmpl w:val="F2821DEC"/>
    <w:lvl w:ilvl="0" w:tplc="2000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B08344D"/>
    <w:multiLevelType w:val="hybridMultilevel"/>
    <w:tmpl w:val="8A1E0E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6"/>
  </w:num>
  <w:num w:numId="2" w16cid:durableId="1183275680">
    <w:abstractNumId w:val="0"/>
  </w:num>
  <w:num w:numId="3" w16cid:durableId="1911115362">
    <w:abstractNumId w:val="5"/>
  </w:num>
  <w:num w:numId="4" w16cid:durableId="851528996">
    <w:abstractNumId w:val="3"/>
  </w:num>
  <w:num w:numId="5" w16cid:durableId="1344437272">
    <w:abstractNumId w:val="9"/>
  </w:num>
  <w:num w:numId="6" w16cid:durableId="472602131">
    <w:abstractNumId w:val="7"/>
  </w:num>
  <w:num w:numId="7" w16cid:durableId="1295018712">
    <w:abstractNumId w:val="10"/>
  </w:num>
  <w:num w:numId="8" w16cid:durableId="940989288">
    <w:abstractNumId w:val="8"/>
  </w:num>
  <w:num w:numId="9" w16cid:durableId="740636917">
    <w:abstractNumId w:val="4"/>
  </w:num>
  <w:num w:numId="10" w16cid:durableId="294797232">
    <w:abstractNumId w:val="2"/>
  </w:num>
  <w:num w:numId="11" w16cid:durableId="1787456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2D2"/>
    <w:rsid w:val="00000C7C"/>
    <w:rsid w:val="00005F6A"/>
    <w:rsid w:val="0001012B"/>
    <w:rsid w:val="00010C92"/>
    <w:rsid w:val="0001632D"/>
    <w:rsid w:val="000164F1"/>
    <w:rsid w:val="000212C6"/>
    <w:rsid w:val="00023346"/>
    <w:rsid w:val="00026239"/>
    <w:rsid w:val="00026B72"/>
    <w:rsid w:val="000347ED"/>
    <w:rsid w:val="00034813"/>
    <w:rsid w:val="000363ED"/>
    <w:rsid w:val="000374A3"/>
    <w:rsid w:val="0004066F"/>
    <w:rsid w:val="00041EBB"/>
    <w:rsid w:val="000443A3"/>
    <w:rsid w:val="00047080"/>
    <w:rsid w:val="000532C0"/>
    <w:rsid w:val="000536C2"/>
    <w:rsid w:val="00055367"/>
    <w:rsid w:val="0005673C"/>
    <w:rsid w:val="000612A2"/>
    <w:rsid w:val="0006408F"/>
    <w:rsid w:val="00065602"/>
    <w:rsid w:val="00067BA3"/>
    <w:rsid w:val="00073744"/>
    <w:rsid w:val="00074990"/>
    <w:rsid w:val="000825C3"/>
    <w:rsid w:val="00083C53"/>
    <w:rsid w:val="000853D2"/>
    <w:rsid w:val="00086360"/>
    <w:rsid w:val="00087A73"/>
    <w:rsid w:val="00093F1E"/>
    <w:rsid w:val="0009612F"/>
    <w:rsid w:val="000A0C95"/>
    <w:rsid w:val="000A1C2F"/>
    <w:rsid w:val="000A6DE3"/>
    <w:rsid w:val="000B1BDA"/>
    <w:rsid w:val="000B2B01"/>
    <w:rsid w:val="000B3ECF"/>
    <w:rsid w:val="000B55ED"/>
    <w:rsid w:val="000B6085"/>
    <w:rsid w:val="000B7C3D"/>
    <w:rsid w:val="000C61AB"/>
    <w:rsid w:val="000C7B72"/>
    <w:rsid w:val="000D3EB2"/>
    <w:rsid w:val="000D6EA0"/>
    <w:rsid w:val="000D74C0"/>
    <w:rsid w:val="000E6D5C"/>
    <w:rsid w:val="000F3EF0"/>
    <w:rsid w:val="000F57DC"/>
    <w:rsid w:val="00101092"/>
    <w:rsid w:val="0010750A"/>
    <w:rsid w:val="00110B0D"/>
    <w:rsid w:val="00111AEF"/>
    <w:rsid w:val="0011663A"/>
    <w:rsid w:val="00122AC4"/>
    <w:rsid w:val="001266C6"/>
    <w:rsid w:val="00135DD2"/>
    <w:rsid w:val="00141444"/>
    <w:rsid w:val="00142E6B"/>
    <w:rsid w:val="00143586"/>
    <w:rsid w:val="00143A3E"/>
    <w:rsid w:val="00143DB1"/>
    <w:rsid w:val="001441C8"/>
    <w:rsid w:val="00150D7F"/>
    <w:rsid w:val="00151ED1"/>
    <w:rsid w:val="001520A5"/>
    <w:rsid w:val="0015298D"/>
    <w:rsid w:val="001565A6"/>
    <w:rsid w:val="001600BA"/>
    <w:rsid w:val="001660F0"/>
    <w:rsid w:val="00167022"/>
    <w:rsid w:val="001671BD"/>
    <w:rsid w:val="00180A2F"/>
    <w:rsid w:val="001820DB"/>
    <w:rsid w:val="00182D09"/>
    <w:rsid w:val="00183D3F"/>
    <w:rsid w:val="00183F2B"/>
    <w:rsid w:val="0019047F"/>
    <w:rsid w:val="0019283C"/>
    <w:rsid w:val="001935BB"/>
    <w:rsid w:val="00193639"/>
    <w:rsid w:val="001940D0"/>
    <w:rsid w:val="00194939"/>
    <w:rsid w:val="001977DB"/>
    <w:rsid w:val="001A4C3D"/>
    <w:rsid w:val="001A5AAD"/>
    <w:rsid w:val="001A791F"/>
    <w:rsid w:val="001B02AC"/>
    <w:rsid w:val="001B0DF5"/>
    <w:rsid w:val="001C00F0"/>
    <w:rsid w:val="001C0532"/>
    <w:rsid w:val="001C1039"/>
    <w:rsid w:val="001C38F8"/>
    <w:rsid w:val="001C6777"/>
    <w:rsid w:val="001E2C95"/>
    <w:rsid w:val="001E5360"/>
    <w:rsid w:val="001F6C50"/>
    <w:rsid w:val="001F6E28"/>
    <w:rsid w:val="002015D9"/>
    <w:rsid w:val="0021005B"/>
    <w:rsid w:val="002101D1"/>
    <w:rsid w:val="00210BCF"/>
    <w:rsid w:val="00216619"/>
    <w:rsid w:val="00217FBA"/>
    <w:rsid w:val="002227FD"/>
    <w:rsid w:val="00224865"/>
    <w:rsid w:val="00227959"/>
    <w:rsid w:val="00231B39"/>
    <w:rsid w:val="002343BD"/>
    <w:rsid w:val="00236355"/>
    <w:rsid w:val="00237F37"/>
    <w:rsid w:val="00244457"/>
    <w:rsid w:val="002564E3"/>
    <w:rsid w:val="002604C9"/>
    <w:rsid w:val="00261088"/>
    <w:rsid w:val="00261776"/>
    <w:rsid w:val="00262A63"/>
    <w:rsid w:val="002642FD"/>
    <w:rsid w:val="00264E11"/>
    <w:rsid w:val="002653F5"/>
    <w:rsid w:val="00270707"/>
    <w:rsid w:val="00271582"/>
    <w:rsid w:val="00272D96"/>
    <w:rsid w:val="0027469A"/>
    <w:rsid w:val="0027493D"/>
    <w:rsid w:val="00276FBF"/>
    <w:rsid w:val="002832B1"/>
    <w:rsid w:val="002902B2"/>
    <w:rsid w:val="00292759"/>
    <w:rsid w:val="0029400A"/>
    <w:rsid w:val="00297653"/>
    <w:rsid w:val="002B3B8B"/>
    <w:rsid w:val="002C409A"/>
    <w:rsid w:val="002C5E8C"/>
    <w:rsid w:val="002C60B2"/>
    <w:rsid w:val="002D3C67"/>
    <w:rsid w:val="002D4D31"/>
    <w:rsid w:val="002D59A3"/>
    <w:rsid w:val="002F0B50"/>
    <w:rsid w:val="002F4136"/>
    <w:rsid w:val="002F7679"/>
    <w:rsid w:val="0030380E"/>
    <w:rsid w:val="003132D3"/>
    <w:rsid w:val="00314374"/>
    <w:rsid w:val="00315C21"/>
    <w:rsid w:val="00320671"/>
    <w:rsid w:val="003210AF"/>
    <w:rsid w:val="00321A8D"/>
    <w:rsid w:val="00323CC8"/>
    <w:rsid w:val="00332527"/>
    <w:rsid w:val="003344AF"/>
    <w:rsid w:val="00334F32"/>
    <w:rsid w:val="00342C5A"/>
    <w:rsid w:val="00345AD1"/>
    <w:rsid w:val="003468F3"/>
    <w:rsid w:val="00354BD5"/>
    <w:rsid w:val="00362331"/>
    <w:rsid w:val="00367271"/>
    <w:rsid w:val="00372445"/>
    <w:rsid w:val="00372878"/>
    <w:rsid w:val="0037333A"/>
    <w:rsid w:val="00375936"/>
    <w:rsid w:val="00377BCA"/>
    <w:rsid w:val="0038201B"/>
    <w:rsid w:val="0039137A"/>
    <w:rsid w:val="00395B69"/>
    <w:rsid w:val="00396777"/>
    <w:rsid w:val="00397C83"/>
    <w:rsid w:val="003A2F10"/>
    <w:rsid w:val="003A33AD"/>
    <w:rsid w:val="003A7DAE"/>
    <w:rsid w:val="003B18E6"/>
    <w:rsid w:val="003B236E"/>
    <w:rsid w:val="003B5D39"/>
    <w:rsid w:val="003C6C9C"/>
    <w:rsid w:val="003C764E"/>
    <w:rsid w:val="003D0EF0"/>
    <w:rsid w:val="003D2910"/>
    <w:rsid w:val="003D2F63"/>
    <w:rsid w:val="003D6730"/>
    <w:rsid w:val="003E090D"/>
    <w:rsid w:val="003E4A79"/>
    <w:rsid w:val="00404996"/>
    <w:rsid w:val="004126FC"/>
    <w:rsid w:val="0041299C"/>
    <w:rsid w:val="00413067"/>
    <w:rsid w:val="0042256B"/>
    <w:rsid w:val="00423DC6"/>
    <w:rsid w:val="00424C86"/>
    <w:rsid w:val="00424FBB"/>
    <w:rsid w:val="00427E2F"/>
    <w:rsid w:val="00430EA0"/>
    <w:rsid w:val="00430EE5"/>
    <w:rsid w:val="004318E8"/>
    <w:rsid w:val="004354AF"/>
    <w:rsid w:val="0044039B"/>
    <w:rsid w:val="004428CB"/>
    <w:rsid w:val="00442915"/>
    <w:rsid w:val="00442DDC"/>
    <w:rsid w:val="00444F0B"/>
    <w:rsid w:val="00447BE7"/>
    <w:rsid w:val="00450899"/>
    <w:rsid w:val="00450B5B"/>
    <w:rsid w:val="00452745"/>
    <w:rsid w:val="0045361B"/>
    <w:rsid w:val="004576C3"/>
    <w:rsid w:val="0046058D"/>
    <w:rsid w:val="00463D25"/>
    <w:rsid w:val="00467984"/>
    <w:rsid w:val="0047555F"/>
    <w:rsid w:val="004812D0"/>
    <w:rsid w:val="00482B3C"/>
    <w:rsid w:val="00483175"/>
    <w:rsid w:val="004843CA"/>
    <w:rsid w:val="0048515F"/>
    <w:rsid w:val="00493056"/>
    <w:rsid w:val="004973A2"/>
    <w:rsid w:val="004A15B4"/>
    <w:rsid w:val="004A1684"/>
    <w:rsid w:val="004A4396"/>
    <w:rsid w:val="004B46A5"/>
    <w:rsid w:val="004C0687"/>
    <w:rsid w:val="004D30AB"/>
    <w:rsid w:val="004E44B2"/>
    <w:rsid w:val="004E5CBA"/>
    <w:rsid w:val="004E6071"/>
    <w:rsid w:val="004E726B"/>
    <w:rsid w:val="004E7DE9"/>
    <w:rsid w:val="004F0469"/>
    <w:rsid w:val="004F37B8"/>
    <w:rsid w:val="004F3CDF"/>
    <w:rsid w:val="00504EBC"/>
    <w:rsid w:val="00505E8F"/>
    <w:rsid w:val="00510B4B"/>
    <w:rsid w:val="005168D3"/>
    <w:rsid w:val="0052032F"/>
    <w:rsid w:val="005207CE"/>
    <w:rsid w:val="00521509"/>
    <w:rsid w:val="00532649"/>
    <w:rsid w:val="0053486B"/>
    <w:rsid w:val="00541E5A"/>
    <w:rsid w:val="00550C67"/>
    <w:rsid w:val="00552F32"/>
    <w:rsid w:val="00554426"/>
    <w:rsid w:val="00554FA3"/>
    <w:rsid w:val="00556726"/>
    <w:rsid w:val="00557EAA"/>
    <w:rsid w:val="00561A32"/>
    <w:rsid w:val="00571972"/>
    <w:rsid w:val="00572FD4"/>
    <w:rsid w:val="00574A90"/>
    <w:rsid w:val="005757AE"/>
    <w:rsid w:val="00580DDD"/>
    <w:rsid w:val="0058124C"/>
    <w:rsid w:val="0058219B"/>
    <w:rsid w:val="005830BF"/>
    <w:rsid w:val="00584497"/>
    <w:rsid w:val="0059526A"/>
    <w:rsid w:val="005A2EDC"/>
    <w:rsid w:val="005A629F"/>
    <w:rsid w:val="005C57C0"/>
    <w:rsid w:val="005C7765"/>
    <w:rsid w:val="005D5F1D"/>
    <w:rsid w:val="005E052B"/>
    <w:rsid w:val="005E0C2F"/>
    <w:rsid w:val="005E0DF9"/>
    <w:rsid w:val="005E1536"/>
    <w:rsid w:val="005E266C"/>
    <w:rsid w:val="005E4A8F"/>
    <w:rsid w:val="005F0236"/>
    <w:rsid w:val="005F42A3"/>
    <w:rsid w:val="00600B0C"/>
    <w:rsid w:val="0060160C"/>
    <w:rsid w:val="0060387B"/>
    <w:rsid w:val="00604351"/>
    <w:rsid w:val="00610A28"/>
    <w:rsid w:val="00612AC3"/>
    <w:rsid w:val="00616E95"/>
    <w:rsid w:val="00616F50"/>
    <w:rsid w:val="0062062C"/>
    <w:rsid w:val="00624298"/>
    <w:rsid w:val="00624DFE"/>
    <w:rsid w:val="00630730"/>
    <w:rsid w:val="00634407"/>
    <w:rsid w:val="00634B61"/>
    <w:rsid w:val="00634FFA"/>
    <w:rsid w:val="00642E98"/>
    <w:rsid w:val="00645722"/>
    <w:rsid w:val="00651D02"/>
    <w:rsid w:val="00652D4D"/>
    <w:rsid w:val="00657679"/>
    <w:rsid w:val="00674729"/>
    <w:rsid w:val="006751B8"/>
    <w:rsid w:val="006778A5"/>
    <w:rsid w:val="00684CE5"/>
    <w:rsid w:val="00687D34"/>
    <w:rsid w:val="00690D70"/>
    <w:rsid w:val="0069401F"/>
    <w:rsid w:val="006A4DE9"/>
    <w:rsid w:val="006B479F"/>
    <w:rsid w:val="006D06F0"/>
    <w:rsid w:val="006D434B"/>
    <w:rsid w:val="006D70FA"/>
    <w:rsid w:val="006E0410"/>
    <w:rsid w:val="006E0B4E"/>
    <w:rsid w:val="006E253E"/>
    <w:rsid w:val="006E4278"/>
    <w:rsid w:val="006F290C"/>
    <w:rsid w:val="006F5157"/>
    <w:rsid w:val="006F636A"/>
    <w:rsid w:val="006F7783"/>
    <w:rsid w:val="006F7E7F"/>
    <w:rsid w:val="00700014"/>
    <w:rsid w:val="0070132B"/>
    <w:rsid w:val="00701E74"/>
    <w:rsid w:val="00705C49"/>
    <w:rsid w:val="007112C2"/>
    <w:rsid w:val="0071371F"/>
    <w:rsid w:val="00713BC9"/>
    <w:rsid w:val="0071419E"/>
    <w:rsid w:val="007212B3"/>
    <w:rsid w:val="007351E1"/>
    <w:rsid w:val="00736E72"/>
    <w:rsid w:val="00737E29"/>
    <w:rsid w:val="0074375B"/>
    <w:rsid w:val="00745903"/>
    <w:rsid w:val="00746715"/>
    <w:rsid w:val="00760D05"/>
    <w:rsid w:val="00760EB9"/>
    <w:rsid w:val="007622C6"/>
    <w:rsid w:val="00763D60"/>
    <w:rsid w:val="00765147"/>
    <w:rsid w:val="007659BD"/>
    <w:rsid w:val="0076672E"/>
    <w:rsid w:val="007672F9"/>
    <w:rsid w:val="00767ACD"/>
    <w:rsid w:val="0077320B"/>
    <w:rsid w:val="00773B50"/>
    <w:rsid w:val="007748A2"/>
    <w:rsid w:val="007768CF"/>
    <w:rsid w:val="007779E9"/>
    <w:rsid w:val="00781D77"/>
    <w:rsid w:val="00784C3A"/>
    <w:rsid w:val="007853EF"/>
    <w:rsid w:val="007855B0"/>
    <w:rsid w:val="007871C6"/>
    <w:rsid w:val="00794C3F"/>
    <w:rsid w:val="007A4FAB"/>
    <w:rsid w:val="007A7ADB"/>
    <w:rsid w:val="007A7D56"/>
    <w:rsid w:val="007B4147"/>
    <w:rsid w:val="007B4AEF"/>
    <w:rsid w:val="007B5E0E"/>
    <w:rsid w:val="007C1F49"/>
    <w:rsid w:val="007C31A3"/>
    <w:rsid w:val="007C4E0F"/>
    <w:rsid w:val="007D04A9"/>
    <w:rsid w:val="007D04E1"/>
    <w:rsid w:val="007D2C0C"/>
    <w:rsid w:val="007E0067"/>
    <w:rsid w:val="007E2FA7"/>
    <w:rsid w:val="007E4865"/>
    <w:rsid w:val="007E5DB9"/>
    <w:rsid w:val="007F066B"/>
    <w:rsid w:val="007F1864"/>
    <w:rsid w:val="007F4E6B"/>
    <w:rsid w:val="00812259"/>
    <w:rsid w:val="00812415"/>
    <w:rsid w:val="00821F07"/>
    <w:rsid w:val="00822D54"/>
    <w:rsid w:val="00823F45"/>
    <w:rsid w:val="00826AE6"/>
    <w:rsid w:val="00826CBB"/>
    <w:rsid w:val="00827F8E"/>
    <w:rsid w:val="00830BA1"/>
    <w:rsid w:val="00832BA6"/>
    <w:rsid w:val="0083342B"/>
    <w:rsid w:val="00836BB0"/>
    <w:rsid w:val="00844877"/>
    <w:rsid w:val="00845A02"/>
    <w:rsid w:val="00845A5E"/>
    <w:rsid w:val="00854C6B"/>
    <w:rsid w:val="00854F1F"/>
    <w:rsid w:val="00861944"/>
    <w:rsid w:val="00862EC3"/>
    <w:rsid w:val="00864609"/>
    <w:rsid w:val="00865036"/>
    <w:rsid w:val="00871021"/>
    <w:rsid w:val="00871724"/>
    <w:rsid w:val="008737BF"/>
    <w:rsid w:val="00874617"/>
    <w:rsid w:val="00875F5F"/>
    <w:rsid w:val="0087626E"/>
    <w:rsid w:val="00881569"/>
    <w:rsid w:val="008872F3"/>
    <w:rsid w:val="00887BA5"/>
    <w:rsid w:val="00890143"/>
    <w:rsid w:val="00890DA8"/>
    <w:rsid w:val="008920F8"/>
    <w:rsid w:val="0089290B"/>
    <w:rsid w:val="00896E51"/>
    <w:rsid w:val="008A51EE"/>
    <w:rsid w:val="008A6270"/>
    <w:rsid w:val="008B25AD"/>
    <w:rsid w:val="008B42BF"/>
    <w:rsid w:val="008B7408"/>
    <w:rsid w:val="008C24EE"/>
    <w:rsid w:val="008C4267"/>
    <w:rsid w:val="008D02ED"/>
    <w:rsid w:val="008D2A0F"/>
    <w:rsid w:val="008D508F"/>
    <w:rsid w:val="008D60CD"/>
    <w:rsid w:val="008E37AF"/>
    <w:rsid w:val="008E47B3"/>
    <w:rsid w:val="008E5C86"/>
    <w:rsid w:val="008E6263"/>
    <w:rsid w:val="008E70DC"/>
    <w:rsid w:val="008F1CE3"/>
    <w:rsid w:val="008F4ADE"/>
    <w:rsid w:val="0090203A"/>
    <w:rsid w:val="00902950"/>
    <w:rsid w:val="00904BF8"/>
    <w:rsid w:val="009118F1"/>
    <w:rsid w:val="00911ED6"/>
    <w:rsid w:val="009179C6"/>
    <w:rsid w:val="009201FB"/>
    <w:rsid w:val="00924C5C"/>
    <w:rsid w:val="00932566"/>
    <w:rsid w:val="00935902"/>
    <w:rsid w:val="00941ED7"/>
    <w:rsid w:val="00943F84"/>
    <w:rsid w:val="0094776E"/>
    <w:rsid w:val="00955167"/>
    <w:rsid w:val="009565EE"/>
    <w:rsid w:val="0095778D"/>
    <w:rsid w:val="009608DC"/>
    <w:rsid w:val="0096482D"/>
    <w:rsid w:val="00966B1C"/>
    <w:rsid w:val="0097015C"/>
    <w:rsid w:val="00970973"/>
    <w:rsid w:val="00981686"/>
    <w:rsid w:val="00982C5C"/>
    <w:rsid w:val="00983647"/>
    <w:rsid w:val="00983886"/>
    <w:rsid w:val="00992EA4"/>
    <w:rsid w:val="009930CE"/>
    <w:rsid w:val="00995BC0"/>
    <w:rsid w:val="00996D23"/>
    <w:rsid w:val="009A2880"/>
    <w:rsid w:val="009A353A"/>
    <w:rsid w:val="009A432B"/>
    <w:rsid w:val="009B5312"/>
    <w:rsid w:val="009C2F10"/>
    <w:rsid w:val="009C3402"/>
    <w:rsid w:val="009C4935"/>
    <w:rsid w:val="009C5B37"/>
    <w:rsid w:val="009C6791"/>
    <w:rsid w:val="009C6D43"/>
    <w:rsid w:val="009C7492"/>
    <w:rsid w:val="009E117C"/>
    <w:rsid w:val="009E5187"/>
    <w:rsid w:val="009E59DA"/>
    <w:rsid w:val="009E5AD0"/>
    <w:rsid w:val="009E6B71"/>
    <w:rsid w:val="009E6C79"/>
    <w:rsid w:val="009E7072"/>
    <w:rsid w:val="009F1956"/>
    <w:rsid w:val="009F76AE"/>
    <w:rsid w:val="00A01DA8"/>
    <w:rsid w:val="00A0405E"/>
    <w:rsid w:val="00A064DF"/>
    <w:rsid w:val="00A0715F"/>
    <w:rsid w:val="00A12CB1"/>
    <w:rsid w:val="00A136FE"/>
    <w:rsid w:val="00A20297"/>
    <w:rsid w:val="00A206E5"/>
    <w:rsid w:val="00A210EB"/>
    <w:rsid w:val="00A22470"/>
    <w:rsid w:val="00A25F63"/>
    <w:rsid w:val="00A264B6"/>
    <w:rsid w:val="00A26552"/>
    <w:rsid w:val="00A332D6"/>
    <w:rsid w:val="00A42DC7"/>
    <w:rsid w:val="00A53E26"/>
    <w:rsid w:val="00A64495"/>
    <w:rsid w:val="00A6595A"/>
    <w:rsid w:val="00A70655"/>
    <w:rsid w:val="00A70CFF"/>
    <w:rsid w:val="00A74599"/>
    <w:rsid w:val="00A7510A"/>
    <w:rsid w:val="00A75E7E"/>
    <w:rsid w:val="00A8440B"/>
    <w:rsid w:val="00A85E17"/>
    <w:rsid w:val="00A912CE"/>
    <w:rsid w:val="00A942B8"/>
    <w:rsid w:val="00A95837"/>
    <w:rsid w:val="00AA116E"/>
    <w:rsid w:val="00AA137F"/>
    <w:rsid w:val="00AB2CAD"/>
    <w:rsid w:val="00AB6253"/>
    <w:rsid w:val="00AC17D5"/>
    <w:rsid w:val="00AC2A6A"/>
    <w:rsid w:val="00AC3233"/>
    <w:rsid w:val="00AC4758"/>
    <w:rsid w:val="00AC4FD9"/>
    <w:rsid w:val="00AC68CE"/>
    <w:rsid w:val="00AD5594"/>
    <w:rsid w:val="00AD5D16"/>
    <w:rsid w:val="00AD67D2"/>
    <w:rsid w:val="00AD7624"/>
    <w:rsid w:val="00AE7597"/>
    <w:rsid w:val="00AF09FB"/>
    <w:rsid w:val="00AF0B56"/>
    <w:rsid w:val="00AF16C9"/>
    <w:rsid w:val="00AF25A5"/>
    <w:rsid w:val="00AF395E"/>
    <w:rsid w:val="00AF7D73"/>
    <w:rsid w:val="00B02E31"/>
    <w:rsid w:val="00B206F7"/>
    <w:rsid w:val="00B259DF"/>
    <w:rsid w:val="00B30DC6"/>
    <w:rsid w:val="00B37787"/>
    <w:rsid w:val="00B439FB"/>
    <w:rsid w:val="00B44261"/>
    <w:rsid w:val="00B4764E"/>
    <w:rsid w:val="00B53F7C"/>
    <w:rsid w:val="00B63BAF"/>
    <w:rsid w:val="00B6726F"/>
    <w:rsid w:val="00B708EB"/>
    <w:rsid w:val="00B709BA"/>
    <w:rsid w:val="00B7146C"/>
    <w:rsid w:val="00B73F69"/>
    <w:rsid w:val="00B861CC"/>
    <w:rsid w:val="00B864F4"/>
    <w:rsid w:val="00B90FDC"/>
    <w:rsid w:val="00B942B2"/>
    <w:rsid w:val="00B95271"/>
    <w:rsid w:val="00B95667"/>
    <w:rsid w:val="00B97B0A"/>
    <w:rsid w:val="00BA534C"/>
    <w:rsid w:val="00BB023B"/>
    <w:rsid w:val="00BB1896"/>
    <w:rsid w:val="00BB1BBE"/>
    <w:rsid w:val="00BB2A9B"/>
    <w:rsid w:val="00BB6214"/>
    <w:rsid w:val="00BB7EA2"/>
    <w:rsid w:val="00BC2133"/>
    <w:rsid w:val="00BC62DC"/>
    <w:rsid w:val="00BD1E42"/>
    <w:rsid w:val="00BD4CCC"/>
    <w:rsid w:val="00BD59E6"/>
    <w:rsid w:val="00BD6A2E"/>
    <w:rsid w:val="00BD77BB"/>
    <w:rsid w:val="00BE6B62"/>
    <w:rsid w:val="00BF0F77"/>
    <w:rsid w:val="00BF6240"/>
    <w:rsid w:val="00BF7B71"/>
    <w:rsid w:val="00C00E12"/>
    <w:rsid w:val="00C048EC"/>
    <w:rsid w:val="00C10ADF"/>
    <w:rsid w:val="00C115A0"/>
    <w:rsid w:val="00C13081"/>
    <w:rsid w:val="00C1315B"/>
    <w:rsid w:val="00C16AAA"/>
    <w:rsid w:val="00C201E2"/>
    <w:rsid w:val="00C21C1B"/>
    <w:rsid w:val="00C22DB6"/>
    <w:rsid w:val="00C249AC"/>
    <w:rsid w:val="00C30BB1"/>
    <w:rsid w:val="00C3220C"/>
    <w:rsid w:val="00C413C3"/>
    <w:rsid w:val="00C459B4"/>
    <w:rsid w:val="00C469F2"/>
    <w:rsid w:val="00C47537"/>
    <w:rsid w:val="00C4799C"/>
    <w:rsid w:val="00C5223E"/>
    <w:rsid w:val="00C70AEF"/>
    <w:rsid w:val="00C81FEE"/>
    <w:rsid w:val="00C84084"/>
    <w:rsid w:val="00C84BFE"/>
    <w:rsid w:val="00C9416C"/>
    <w:rsid w:val="00CB5912"/>
    <w:rsid w:val="00CB75E2"/>
    <w:rsid w:val="00CC2218"/>
    <w:rsid w:val="00CC2835"/>
    <w:rsid w:val="00CD0987"/>
    <w:rsid w:val="00CD15B5"/>
    <w:rsid w:val="00CD27B6"/>
    <w:rsid w:val="00CD7C94"/>
    <w:rsid w:val="00CD7D95"/>
    <w:rsid w:val="00CE0C2B"/>
    <w:rsid w:val="00CE1AD6"/>
    <w:rsid w:val="00CE1CF8"/>
    <w:rsid w:val="00CE742F"/>
    <w:rsid w:val="00CF2258"/>
    <w:rsid w:val="00CF5C07"/>
    <w:rsid w:val="00CF6143"/>
    <w:rsid w:val="00CF7FD6"/>
    <w:rsid w:val="00D06B96"/>
    <w:rsid w:val="00D2699E"/>
    <w:rsid w:val="00D32528"/>
    <w:rsid w:val="00D32598"/>
    <w:rsid w:val="00D32F38"/>
    <w:rsid w:val="00D407C8"/>
    <w:rsid w:val="00D47EEC"/>
    <w:rsid w:val="00D5663D"/>
    <w:rsid w:val="00D575C7"/>
    <w:rsid w:val="00D62889"/>
    <w:rsid w:val="00D64F46"/>
    <w:rsid w:val="00D7067D"/>
    <w:rsid w:val="00D83422"/>
    <w:rsid w:val="00D83DA9"/>
    <w:rsid w:val="00D84D98"/>
    <w:rsid w:val="00D90639"/>
    <w:rsid w:val="00D932FC"/>
    <w:rsid w:val="00D94627"/>
    <w:rsid w:val="00D969A9"/>
    <w:rsid w:val="00DA75B8"/>
    <w:rsid w:val="00DB0D00"/>
    <w:rsid w:val="00DB1DB4"/>
    <w:rsid w:val="00DB2311"/>
    <w:rsid w:val="00DB2863"/>
    <w:rsid w:val="00DB4721"/>
    <w:rsid w:val="00DB608F"/>
    <w:rsid w:val="00DB6FC2"/>
    <w:rsid w:val="00DC2659"/>
    <w:rsid w:val="00DC3E22"/>
    <w:rsid w:val="00DC5351"/>
    <w:rsid w:val="00DD2F73"/>
    <w:rsid w:val="00DE45A4"/>
    <w:rsid w:val="00DF5DC0"/>
    <w:rsid w:val="00DF7316"/>
    <w:rsid w:val="00DF734C"/>
    <w:rsid w:val="00DF7535"/>
    <w:rsid w:val="00E03486"/>
    <w:rsid w:val="00E0370F"/>
    <w:rsid w:val="00E050EF"/>
    <w:rsid w:val="00E077BF"/>
    <w:rsid w:val="00E079C4"/>
    <w:rsid w:val="00E163FF"/>
    <w:rsid w:val="00E1740D"/>
    <w:rsid w:val="00E2286E"/>
    <w:rsid w:val="00E366A6"/>
    <w:rsid w:val="00E37804"/>
    <w:rsid w:val="00E4227F"/>
    <w:rsid w:val="00E4611E"/>
    <w:rsid w:val="00E51761"/>
    <w:rsid w:val="00E51E7C"/>
    <w:rsid w:val="00E52F87"/>
    <w:rsid w:val="00E56DA4"/>
    <w:rsid w:val="00E57B6A"/>
    <w:rsid w:val="00E60D90"/>
    <w:rsid w:val="00E66953"/>
    <w:rsid w:val="00E73CA2"/>
    <w:rsid w:val="00E80F2A"/>
    <w:rsid w:val="00E9400E"/>
    <w:rsid w:val="00E95AFE"/>
    <w:rsid w:val="00EA6796"/>
    <w:rsid w:val="00EC2942"/>
    <w:rsid w:val="00EC5A48"/>
    <w:rsid w:val="00ED5BF4"/>
    <w:rsid w:val="00ED6DF3"/>
    <w:rsid w:val="00EE10DD"/>
    <w:rsid w:val="00EE2437"/>
    <w:rsid w:val="00EE2988"/>
    <w:rsid w:val="00EE65AF"/>
    <w:rsid w:val="00EF0AF3"/>
    <w:rsid w:val="00EF0C1B"/>
    <w:rsid w:val="00EF0D39"/>
    <w:rsid w:val="00EF3D30"/>
    <w:rsid w:val="00EF5EEC"/>
    <w:rsid w:val="00EF69D5"/>
    <w:rsid w:val="00F027AF"/>
    <w:rsid w:val="00F02C9E"/>
    <w:rsid w:val="00F02DB9"/>
    <w:rsid w:val="00F04378"/>
    <w:rsid w:val="00F069BC"/>
    <w:rsid w:val="00F128B1"/>
    <w:rsid w:val="00F137A8"/>
    <w:rsid w:val="00F151E6"/>
    <w:rsid w:val="00F2212C"/>
    <w:rsid w:val="00F25CD6"/>
    <w:rsid w:val="00F30617"/>
    <w:rsid w:val="00F32244"/>
    <w:rsid w:val="00F42DF3"/>
    <w:rsid w:val="00F435D5"/>
    <w:rsid w:val="00F55945"/>
    <w:rsid w:val="00F60218"/>
    <w:rsid w:val="00F60FD6"/>
    <w:rsid w:val="00F63FFF"/>
    <w:rsid w:val="00F65ADB"/>
    <w:rsid w:val="00F67025"/>
    <w:rsid w:val="00F70B9D"/>
    <w:rsid w:val="00F735CA"/>
    <w:rsid w:val="00F742A4"/>
    <w:rsid w:val="00F762D5"/>
    <w:rsid w:val="00F81317"/>
    <w:rsid w:val="00F820ED"/>
    <w:rsid w:val="00F82D93"/>
    <w:rsid w:val="00F84C52"/>
    <w:rsid w:val="00F9241D"/>
    <w:rsid w:val="00F9313B"/>
    <w:rsid w:val="00FA08CA"/>
    <w:rsid w:val="00FA6E43"/>
    <w:rsid w:val="00FA7926"/>
    <w:rsid w:val="00FB18DE"/>
    <w:rsid w:val="00FB5D21"/>
    <w:rsid w:val="00FC36BB"/>
    <w:rsid w:val="00FC46BE"/>
    <w:rsid w:val="00FD24AF"/>
    <w:rsid w:val="00FD2E63"/>
    <w:rsid w:val="00FD60BF"/>
    <w:rsid w:val="00FE2679"/>
    <w:rsid w:val="00FF0992"/>
    <w:rsid w:val="00FF235F"/>
    <w:rsid w:val="00FF2D15"/>
    <w:rsid w:val="0AFE30BD"/>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25059">
      <w:bodyDiv w:val="1"/>
      <w:marLeft w:val="0"/>
      <w:marRight w:val="0"/>
      <w:marTop w:val="0"/>
      <w:marBottom w:val="0"/>
      <w:divBdr>
        <w:top w:val="none" w:sz="0" w:space="0" w:color="auto"/>
        <w:left w:val="none" w:sz="0" w:space="0" w:color="auto"/>
        <w:bottom w:val="none" w:sz="0" w:space="0" w:color="auto"/>
        <w:right w:val="none" w:sz="0" w:space="0" w:color="auto"/>
      </w:divBdr>
    </w:div>
    <w:div w:id="96559574">
      <w:bodyDiv w:val="1"/>
      <w:marLeft w:val="0"/>
      <w:marRight w:val="0"/>
      <w:marTop w:val="0"/>
      <w:marBottom w:val="0"/>
      <w:divBdr>
        <w:top w:val="none" w:sz="0" w:space="0" w:color="auto"/>
        <w:left w:val="none" w:sz="0" w:space="0" w:color="auto"/>
        <w:bottom w:val="none" w:sz="0" w:space="0" w:color="auto"/>
        <w:right w:val="none" w:sz="0" w:space="0" w:color="auto"/>
      </w:divBdr>
    </w:div>
    <w:div w:id="98454463">
      <w:bodyDiv w:val="1"/>
      <w:marLeft w:val="0"/>
      <w:marRight w:val="0"/>
      <w:marTop w:val="0"/>
      <w:marBottom w:val="0"/>
      <w:divBdr>
        <w:top w:val="none" w:sz="0" w:space="0" w:color="auto"/>
        <w:left w:val="none" w:sz="0" w:space="0" w:color="auto"/>
        <w:bottom w:val="none" w:sz="0" w:space="0" w:color="auto"/>
        <w:right w:val="none" w:sz="0" w:space="0" w:color="auto"/>
      </w:divBdr>
    </w:div>
    <w:div w:id="132797129">
      <w:bodyDiv w:val="1"/>
      <w:marLeft w:val="0"/>
      <w:marRight w:val="0"/>
      <w:marTop w:val="0"/>
      <w:marBottom w:val="0"/>
      <w:divBdr>
        <w:top w:val="none" w:sz="0" w:space="0" w:color="auto"/>
        <w:left w:val="none" w:sz="0" w:space="0" w:color="auto"/>
        <w:bottom w:val="none" w:sz="0" w:space="0" w:color="auto"/>
        <w:right w:val="none" w:sz="0" w:space="0" w:color="auto"/>
      </w:divBdr>
    </w:div>
    <w:div w:id="212430642">
      <w:bodyDiv w:val="1"/>
      <w:marLeft w:val="0"/>
      <w:marRight w:val="0"/>
      <w:marTop w:val="0"/>
      <w:marBottom w:val="0"/>
      <w:divBdr>
        <w:top w:val="none" w:sz="0" w:space="0" w:color="auto"/>
        <w:left w:val="none" w:sz="0" w:space="0" w:color="auto"/>
        <w:bottom w:val="none" w:sz="0" w:space="0" w:color="auto"/>
        <w:right w:val="none" w:sz="0" w:space="0" w:color="auto"/>
      </w:divBdr>
    </w:div>
    <w:div w:id="291063977">
      <w:bodyDiv w:val="1"/>
      <w:marLeft w:val="0"/>
      <w:marRight w:val="0"/>
      <w:marTop w:val="0"/>
      <w:marBottom w:val="0"/>
      <w:divBdr>
        <w:top w:val="none" w:sz="0" w:space="0" w:color="auto"/>
        <w:left w:val="none" w:sz="0" w:space="0" w:color="auto"/>
        <w:bottom w:val="none" w:sz="0" w:space="0" w:color="auto"/>
        <w:right w:val="none" w:sz="0" w:space="0" w:color="auto"/>
      </w:divBdr>
    </w:div>
    <w:div w:id="342123623">
      <w:bodyDiv w:val="1"/>
      <w:marLeft w:val="0"/>
      <w:marRight w:val="0"/>
      <w:marTop w:val="0"/>
      <w:marBottom w:val="0"/>
      <w:divBdr>
        <w:top w:val="none" w:sz="0" w:space="0" w:color="auto"/>
        <w:left w:val="none" w:sz="0" w:space="0" w:color="auto"/>
        <w:bottom w:val="none" w:sz="0" w:space="0" w:color="auto"/>
        <w:right w:val="none" w:sz="0" w:space="0" w:color="auto"/>
      </w:divBdr>
    </w:div>
    <w:div w:id="342510661">
      <w:bodyDiv w:val="1"/>
      <w:marLeft w:val="0"/>
      <w:marRight w:val="0"/>
      <w:marTop w:val="0"/>
      <w:marBottom w:val="0"/>
      <w:divBdr>
        <w:top w:val="none" w:sz="0" w:space="0" w:color="auto"/>
        <w:left w:val="none" w:sz="0" w:space="0" w:color="auto"/>
        <w:bottom w:val="none" w:sz="0" w:space="0" w:color="auto"/>
        <w:right w:val="none" w:sz="0" w:space="0" w:color="auto"/>
      </w:divBdr>
    </w:div>
    <w:div w:id="353727829">
      <w:bodyDiv w:val="1"/>
      <w:marLeft w:val="0"/>
      <w:marRight w:val="0"/>
      <w:marTop w:val="0"/>
      <w:marBottom w:val="0"/>
      <w:divBdr>
        <w:top w:val="none" w:sz="0" w:space="0" w:color="auto"/>
        <w:left w:val="none" w:sz="0" w:space="0" w:color="auto"/>
        <w:bottom w:val="none" w:sz="0" w:space="0" w:color="auto"/>
        <w:right w:val="none" w:sz="0" w:space="0" w:color="auto"/>
      </w:divBdr>
    </w:div>
    <w:div w:id="482357366">
      <w:bodyDiv w:val="1"/>
      <w:marLeft w:val="0"/>
      <w:marRight w:val="0"/>
      <w:marTop w:val="0"/>
      <w:marBottom w:val="0"/>
      <w:divBdr>
        <w:top w:val="none" w:sz="0" w:space="0" w:color="auto"/>
        <w:left w:val="none" w:sz="0" w:space="0" w:color="auto"/>
        <w:bottom w:val="none" w:sz="0" w:space="0" w:color="auto"/>
        <w:right w:val="none" w:sz="0" w:space="0" w:color="auto"/>
      </w:divBdr>
    </w:div>
    <w:div w:id="501894103">
      <w:bodyDiv w:val="1"/>
      <w:marLeft w:val="0"/>
      <w:marRight w:val="0"/>
      <w:marTop w:val="0"/>
      <w:marBottom w:val="0"/>
      <w:divBdr>
        <w:top w:val="none" w:sz="0" w:space="0" w:color="auto"/>
        <w:left w:val="none" w:sz="0" w:space="0" w:color="auto"/>
        <w:bottom w:val="none" w:sz="0" w:space="0" w:color="auto"/>
        <w:right w:val="none" w:sz="0" w:space="0" w:color="auto"/>
      </w:divBdr>
    </w:div>
    <w:div w:id="568884706">
      <w:bodyDiv w:val="1"/>
      <w:marLeft w:val="0"/>
      <w:marRight w:val="0"/>
      <w:marTop w:val="0"/>
      <w:marBottom w:val="0"/>
      <w:divBdr>
        <w:top w:val="none" w:sz="0" w:space="0" w:color="auto"/>
        <w:left w:val="none" w:sz="0" w:space="0" w:color="auto"/>
        <w:bottom w:val="none" w:sz="0" w:space="0" w:color="auto"/>
        <w:right w:val="none" w:sz="0" w:space="0" w:color="auto"/>
      </w:divBdr>
    </w:div>
    <w:div w:id="620914520">
      <w:bodyDiv w:val="1"/>
      <w:marLeft w:val="0"/>
      <w:marRight w:val="0"/>
      <w:marTop w:val="0"/>
      <w:marBottom w:val="0"/>
      <w:divBdr>
        <w:top w:val="none" w:sz="0" w:space="0" w:color="auto"/>
        <w:left w:val="none" w:sz="0" w:space="0" w:color="auto"/>
        <w:bottom w:val="none" w:sz="0" w:space="0" w:color="auto"/>
        <w:right w:val="none" w:sz="0" w:space="0" w:color="auto"/>
      </w:divBdr>
    </w:div>
    <w:div w:id="629211814">
      <w:bodyDiv w:val="1"/>
      <w:marLeft w:val="0"/>
      <w:marRight w:val="0"/>
      <w:marTop w:val="0"/>
      <w:marBottom w:val="0"/>
      <w:divBdr>
        <w:top w:val="none" w:sz="0" w:space="0" w:color="auto"/>
        <w:left w:val="none" w:sz="0" w:space="0" w:color="auto"/>
        <w:bottom w:val="none" w:sz="0" w:space="0" w:color="auto"/>
        <w:right w:val="none" w:sz="0" w:space="0" w:color="auto"/>
      </w:divBdr>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680283360">
      <w:bodyDiv w:val="1"/>
      <w:marLeft w:val="0"/>
      <w:marRight w:val="0"/>
      <w:marTop w:val="0"/>
      <w:marBottom w:val="0"/>
      <w:divBdr>
        <w:top w:val="none" w:sz="0" w:space="0" w:color="auto"/>
        <w:left w:val="none" w:sz="0" w:space="0" w:color="auto"/>
        <w:bottom w:val="none" w:sz="0" w:space="0" w:color="auto"/>
        <w:right w:val="none" w:sz="0" w:space="0" w:color="auto"/>
      </w:divBdr>
    </w:div>
    <w:div w:id="709306933">
      <w:bodyDiv w:val="1"/>
      <w:marLeft w:val="0"/>
      <w:marRight w:val="0"/>
      <w:marTop w:val="0"/>
      <w:marBottom w:val="0"/>
      <w:divBdr>
        <w:top w:val="none" w:sz="0" w:space="0" w:color="auto"/>
        <w:left w:val="none" w:sz="0" w:space="0" w:color="auto"/>
        <w:bottom w:val="none" w:sz="0" w:space="0" w:color="auto"/>
        <w:right w:val="none" w:sz="0" w:space="0" w:color="auto"/>
      </w:divBdr>
    </w:div>
    <w:div w:id="716272193">
      <w:bodyDiv w:val="1"/>
      <w:marLeft w:val="0"/>
      <w:marRight w:val="0"/>
      <w:marTop w:val="0"/>
      <w:marBottom w:val="0"/>
      <w:divBdr>
        <w:top w:val="none" w:sz="0" w:space="0" w:color="auto"/>
        <w:left w:val="none" w:sz="0" w:space="0" w:color="auto"/>
        <w:bottom w:val="none" w:sz="0" w:space="0" w:color="auto"/>
        <w:right w:val="none" w:sz="0" w:space="0" w:color="auto"/>
      </w:divBdr>
    </w:div>
    <w:div w:id="774861608">
      <w:bodyDiv w:val="1"/>
      <w:marLeft w:val="0"/>
      <w:marRight w:val="0"/>
      <w:marTop w:val="0"/>
      <w:marBottom w:val="0"/>
      <w:divBdr>
        <w:top w:val="none" w:sz="0" w:space="0" w:color="auto"/>
        <w:left w:val="none" w:sz="0" w:space="0" w:color="auto"/>
        <w:bottom w:val="none" w:sz="0" w:space="0" w:color="auto"/>
        <w:right w:val="none" w:sz="0" w:space="0" w:color="auto"/>
      </w:divBdr>
    </w:div>
    <w:div w:id="794954388">
      <w:bodyDiv w:val="1"/>
      <w:marLeft w:val="0"/>
      <w:marRight w:val="0"/>
      <w:marTop w:val="0"/>
      <w:marBottom w:val="0"/>
      <w:divBdr>
        <w:top w:val="none" w:sz="0" w:space="0" w:color="auto"/>
        <w:left w:val="none" w:sz="0" w:space="0" w:color="auto"/>
        <w:bottom w:val="none" w:sz="0" w:space="0" w:color="auto"/>
        <w:right w:val="none" w:sz="0" w:space="0" w:color="auto"/>
      </w:divBdr>
    </w:div>
    <w:div w:id="878518765">
      <w:bodyDiv w:val="1"/>
      <w:marLeft w:val="0"/>
      <w:marRight w:val="0"/>
      <w:marTop w:val="0"/>
      <w:marBottom w:val="0"/>
      <w:divBdr>
        <w:top w:val="none" w:sz="0" w:space="0" w:color="auto"/>
        <w:left w:val="none" w:sz="0" w:space="0" w:color="auto"/>
        <w:bottom w:val="none" w:sz="0" w:space="0" w:color="auto"/>
        <w:right w:val="none" w:sz="0" w:space="0" w:color="auto"/>
      </w:divBdr>
    </w:div>
    <w:div w:id="907347569">
      <w:bodyDiv w:val="1"/>
      <w:marLeft w:val="0"/>
      <w:marRight w:val="0"/>
      <w:marTop w:val="0"/>
      <w:marBottom w:val="0"/>
      <w:divBdr>
        <w:top w:val="none" w:sz="0" w:space="0" w:color="auto"/>
        <w:left w:val="none" w:sz="0" w:space="0" w:color="auto"/>
        <w:bottom w:val="none" w:sz="0" w:space="0" w:color="auto"/>
        <w:right w:val="none" w:sz="0" w:space="0" w:color="auto"/>
      </w:divBdr>
    </w:div>
    <w:div w:id="971011203">
      <w:bodyDiv w:val="1"/>
      <w:marLeft w:val="0"/>
      <w:marRight w:val="0"/>
      <w:marTop w:val="0"/>
      <w:marBottom w:val="0"/>
      <w:divBdr>
        <w:top w:val="none" w:sz="0" w:space="0" w:color="auto"/>
        <w:left w:val="none" w:sz="0" w:space="0" w:color="auto"/>
        <w:bottom w:val="none" w:sz="0" w:space="0" w:color="auto"/>
        <w:right w:val="none" w:sz="0" w:space="0" w:color="auto"/>
      </w:divBdr>
    </w:div>
    <w:div w:id="975378082">
      <w:bodyDiv w:val="1"/>
      <w:marLeft w:val="0"/>
      <w:marRight w:val="0"/>
      <w:marTop w:val="0"/>
      <w:marBottom w:val="0"/>
      <w:divBdr>
        <w:top w:val="none" w:sz="0" w:space="0" w:color="auto"/>
        <w:left w:val="none" w:sz="0" w:space="0" w:color="auto"/>
        <w:bottom w:val="none" w:sz="0" w:space="0" w:color="auto"/>
        <w:right w:val="none" w:sz="0" w:space="0" w:color="auto"/>
      </w:divBdr>
    </w:div>
    <w:div w:id="977224793">
      <w:bodyDiv w:val="1"/>
      <w:marLeft w:val="0"/>
      <w:marRight w:val="0"/>
      <w:marTop w:val="0"/>
      <w:marBottom w:val="0"/>
      <w:divBdr>
        <w:top w:val="none" w:sz="0" w:space="0" w:color="auto"/>
        <w:left w:val="none" w:sz="0" w:space="0" w:color="auto"/>
        <w:bottom w:val="none" w:sz="0" w:space="0" w:color="auto"/>
        <w:right w:val="none" w:sz="0" w:space="0" w:color="auto"/>
      </w:divBdr>
    </w:div>
    <w:div w:id="1003582684">
      <w:bodyDiv w:val="1"/>
      <w:marLeft w:val="0"/>
      <w:marRight w:val="0"/>
      <w:marTop w:val="0"/>
      <w:marBottom w:val="0"/>
      <w:divBdr>
        <w:top w:val="none" w:sz="0" w:space="0" w:color="auto"/>
        <w:left w:val="none" w:sz="0" w:space="0" w:color="auto"/>
        <w:bottom w:val="none" w:sz="0" w:space="0" w:color="auto"/>
        <w:right w:val="none" w:sz="0" w:space="0" w:color="auto"/>
      </w:divBdr>
    </w:div>
    <w:div w:id="1022126998">
      <w:bodyDiv w:val="1"/>
      <w:marLeft w:val="0"/>
      <w:marRight w:val="0"/>
      <w:marTop w:val="0"/>
      <w:marBottom w:val="0"/>
      <w:divBdr>
        <w:top w:val="none" w:sz="0" w:space="0" w:color="auto"/>
        <w:left w:val="none" w:sz="0" w:space="0" w:color="auto"/>
        <w:bottom w:val="none" w:sz="0" w:space="0" w:color="auto"/>
        <w:right w:val="none" w:sz="0" w:space="0" w:color="auto"/>
      </w:divBdr>
    </w:div>
    <w:div w:id="1027371790">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061715301">
      <w:bodyDiv w:val="1"/>
      <w:marLeft w:val="0"/>
      <w:marRight w:val="0"/>
      <w:marTop w:val="0"/>
      <w:marBottom w:val="0"/>
      <w:divBdr>
        <w:top w:val="none" w:sz="0" w:space="0" w:color="auto"/>
        <w:left w:val="none" w:sz="0" w:space="0" w:color="auto"/>
        <w:bottom w:val="none" w:sz="0" w:space="0" w:color="auto"/>
        <w:right w:val="none" w:sz="0" w:space="0" w:color="auto"/>
      </w:divBdr>
    </w:div>
    <w:div w:id="1070233164">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142624815">
      <w:bodyDiv w:val="1"/>
      <w:marLeft w:val="0"/>
      <w:marRight w:val="0"/>
      <w:marTop w:val="0"/>
      <w:marBottom w:val="0"/>
      <w:divBdr>
        <w:top w:val="none" w:sz="0" w:space="0" w:color="auto"/>
        <w:left w:val="none" w:sz="0" w:space="0" w:color="auto"/>
        <w:bottom w:val="none" w:sz="0" w:space="0" w:color="auto"/>
        <w:right w:val="none" w:sz="0" w:space="0" w:color="auto"/>
      </w:divBdr>
    </w:div>
    <w:div w:id="1161889455">
      <w:bodyDiv w:val="1"/>
      <w:marLeft w:val="0"/>
      <w:marRight w:val="0"/>
      <w:marTop w:val="0"/>
      <w:marBottom w:val="0"/>
      <w:divBdr>
        <w:top w:val="none" w:sz="0" w:space="0" w:color="auto"/>
        <w:left w:val="none" w:sz="0" w:space="0" w:color="auto"/>
        <w:bottom w:val="none" w:sz="0" w:space="0" w:color="auto"/>
        <w:right w:val="none" w:sz="0" w:space="0" w:color="auto"/>
      </w:divBdr>
    </w:div>
    <w:div w:id="1220896950">
      <w:bodyDiv w:val="1"/>
      <w:marLeft w:val="0"/>
      <w:marRight w:val="0"/>
      <w:marTop w:val="0"/>
      <w:marBottom w:val="0"/>
      <w:divBdr>
        <w:top w:val="none" w:sz="0" w:space="0" w:color="auto"/>
        <w:left w:val="none" w:sz="0" w:space="0" w:color="auto"/>
        <w:bottom w:val="none" w:sz="0" w:space="0" w:color="auto"/>
        <w:right w:val="none" w:sz="0" w:space="0" w:color="auto"/>
      </w:divBdr>
    </w:div>
    <w:div w:id="1247960501">
      <w:bodyDiv w:val="1"/>
      <w:marLeft w:val="0"/>
      <w:marRight w:val="0"/>
      <w:marTop w:val="0"/>
      <w:marBottom w:val="0"/>
      <w:divBdr>
        <w:top w:val="none" w:sz="0" w:space="0" w:color="auto"/>
        <w:left w:val="none" w:sz="0" w:space="0" w:color="auto"/>
        <w:bottom w:val="none" w:sz="0" w:space="0" w:color="auto"/>
        <w:right w:val="none" w:sz="0" w:space="0" w:color="auto"/>
      </w:divBdr>
    </w:div>
    <w:div w:id="1258364868">
      <w:bodyDiv w:val="1"/>
      <w:marLeft w:val="0"/>
      <w:marRight w:val="0"/>
      <w:marTop w:val="0"/>
      <w:marBottom w:val="0"/>
      <w:divBdr>
        <w:top w:val="none" w:sz="0" w:space="0" w:color="auto"/>
        <w:left w:val="none" w:sz="0" w:space="0" w:color="auto"/>
        <w:bottom w:val="none" w:sz="0" w:space="0" w:color="auto"/>
        <w:right w:val="none" w:sz="0" w:space="0" w:color="auto"/>
      </w:divBdr>
    </w:div>
    <w:div w:id="1331954270">
      <w:bodyDiv w:val="1"/>
      <w:marLeft w:val="0"/>
      <w:marRight w:val="0"/>
      <w:marTop w:val="0"/>
      <w:marBottom w:val="0"/>
      <w:divBdr>
        <w:top w:val="none" w:sz="0" w:space="0" w:color="auto"/>
        <w:left w:val="none" w:sz="0" w:space="0" w:color="auto"/>
        <w:bottom w:val="none" w:sz="0" w:space="0" w:color="auto"/>
        <w:right w:val="none" w:sz="0" w:space="0" w:color="auto"/>
      </w:divBdr>
    </w:div>
    <w:div w:id="1333676922">
      <w:bodyDiv w:val="1"/>
      <w:marLeft w:val="0"/>
      <w:marRight w:val="0"/>
      <w:marTop w:val="0"/>
      <w:marBottom w:val="0"/>
      <w:divBdr>
        <w:top w:val="none" w:sz="0" w:space="0" w:color="auto"/>
        <w:left w:val="none" w:sz="0" w:space="0" w:color="auto"/>
        <w:bottom w:val="none" w:sz="0" w:space="0" w:color="auto"/>
        <w:right w:val="none" w:sz="0" w:space="0" w:color="auto"/>
      </w:divBdr>
    </w:div>
    <w:div w:id="1344432724">
      <w:bodyDiv w:val="1"/>
      <w:marLeft w:val="0"/>
      <w:marRight w:val="0"/>
      <w:marTop w:val="0"/>
      <w:marBottom w:val="0"/>
      <w:divBdr>
        <w:top w:val="none" w:sz="0" w:space="0" w:color="auto"/>
        <w:left w:val="none" w:sz="0" w:space="0" w:color="auto"/>
        <w:bottom w:val="none" w:sz="0" w:space="0" w:color="auto"/>
        <w:right w:val="none" w:sz="0" w:space="0" w:color="auto"/>
      </w:divBdr>
    </w:div>
    <w:div w:id="1369646275">
      <w:bodyDiv w:val="1"/>
      <w:marLeft w:val="0"/>
      <w:marRight w:val="0"/>
      <w:marTop w:val="0"/>
      <w:marBottom w:val="0"/>
      <w:divBdr>
        <w:top w:val="none" w:sz="0" w:space="0" w:color="auto"/>
        <w:left w:val="none" w:sz="0" w:space="0" w:color="auto"/>
        <w:bottom w:val="none" w:sz="0" w:space="0" w:color="auto"/>
        <w:right w:val="none" w:sz="0" w:space="0" w:color="auto"/>
      </w:divBdr>
    </w:div>
    <w:div w:id="1396508904">
      <w:bodyDiv w:val="1"/>
      <w:marLeft w:val="0"/>
      <w:marRight w:val="0"/>
      <w:marTop w:val="0"/>
      <w:marBottom w:val="0"/>
      <w:divBdr>
        <w:top w:val="none" w:sz="0" w:space="0" w:color="auto"/>
        <w:left w:val="none" w:sz="0" w:space="0" w:color="auto"/>
        <w:bottom w:val="none" w:sz="0" w:space="0" w:color="auto"/>
        <w:right w:val="none" w:sz="0" w:space="0" w:color="auto"/>
      </w:divBdr>
    </w:div>
    <w:div w:id="1402630054">
      <w:bodyDiv w:val="1"/>
      <w:marLeft w:val="0"/>
      <w:marRight w:val="0"/>
      <w:marTop w:val="0"/>
      <w:marBottom w:val="0"/>
      <w:divBdr>
        <w:top w:val="none" w:sz="0" w:space="0" w:color="auto"/>
        <w:left w:val="none" w:sz="0" w:space="0" w:color="auto"/>
        <w:bottom w:val="none" w:sz="0" w:space="0" w:color="auto"/>
        <w:right w:val="none" w:sz="0" w:space="0" w:color="auto"/>
      </w:divBdr>
    </w:div>
    <w:div w:id="1434403640">
      <w:bodyDiv w:val="1"/>
      <w:marLeft w:val="0"/>
      <w:marRight w:val="0"/>
      <w:marTop w:val="0"/>
      <w:marBottom w:val="0"/>
      <w:divBdr>
        <w:top w:val="none" w:sz="0" w:space="0" w:color="auto"/>
        <w:left w:val="none" w:sz="0" w:space="0" w:color="auto"/>
        <w:bottom w:val="none" w:sz="0" w:space="0" w:color="auto"/>
        <w:right w:val="none" w:sz="0" w:space="0" w:color="auto"/>
      </w:divBdr>
    </w:div>
    <w:div w:id="1459302637">
      <w:bodyDiv w:val="1"/>
      <w:marLeft w:val="0"/>
      <w:marRight w:val="0"/>
      <w:marTop w:val="0"/>
      <w:marBottom w:val="0"/>
      <w:divBdr>
        <w:top w:val="none" w:sz="0" w:space="0" w:color="auto"/>
        <w:left w:val="none" w:sz="0" w:space="0" w:color="auto"/>
        <w:bottom w:val="none" w:sz="0" w:space="0" w:color="auto"/>
        <w:right w:val="none" w:sz="0" w:space="0" w:color="auto"/>
      </w:divBdr>
    </w:div>
    <w:div w:id="1475440609">
      <w:bodyDiv w:val="1"/>
      <w:marLeft w:val="0"/>
      <w:marRight w:val="0"/>
      <w:marTop w:val="0"/>
      <w:marBottom w:val="0"/>
      <w:divBdr>
        <w:top w:val="none" w:sz="0" w:space="0" w:color="auto"/>
        <w:left w:val="none" w:sz="0" w:space="0" w:color="auto"/>
        <w:bottom w:val="none" w:sz="0" w:space="0" w:color="auto"/>
        <w:right w:val="none" w:sz="0" w:space="0" w:color="auto"/>
      </w:divBdr>
    </w:div>
    <w:div w:id="1503663161">
      <w:bodyDiv w:val="1"/>
      <w:marLeft w:val="0"/>
      <w:marRight w:val="0"/>
      <w:marTop w:val="0"/>
      <w:marBottom w:val="0"/>
      <w:divBdr>
        <w:top w:val="none" w:sz="0" w:space="0" w:color="auto"/>
        <w:left w:val="none" w:sz="0" w:space="0" w:color="auto"/>
        <w:bottom w:val="none" w:sz="0" w:space="0" w:color="auto"/>
        <w:right w:val="none" w:sz="0" w:space="0" w:color="auto"/>
      </w:divBdr>
    </w:div>
    <w:div w:id="1526553439">
      <w:bodyDiv w:val="1"/>
      <w:marLeft w:val="0"/>
      <w:marRight w:val="0"/>
      <w:marTop w:val="0"/>
      <w:marBottom w:val="0"/>
      <w:divBdr>
        <w:top w:val="none" w:sz="0" w:space="0" w:color="auto"/>
        <w:left w:val="none" w:sz="0" w:space="0" w:color="auto"/>
        <w:bottom w:val="none" w:sz="0" w:space="0" w:color="auto"/>
        <w:right w:val="none" w:sz="0" w:space="0" w:color="auto"/>
      </w:divBdr>
    </w:div>
    <w:div w:id="1549412117">
      <w:bodyDiv w:val="1"/>
      <w:marLeft w:val="0"/>
      <w:marRight w:val="0"/>
      <w:marTop w:val="0"/>
      <w:marBottom w:val="0"/>
      <w:divBdr>
        <w:top w:val="none" w:sz="0" w:space="0" w:color="auto"/>
        <w:left w:val="none" w:sz="0" w:space="0" w:color="auto"/>
        <w:bottom w:val="none" w:sz="0" w:space="0" w:color="auto"/>
        <w:right w:val="none" w:sz="0" w:space="0" w:color="auto"/>
      </w:divBdr>
    </w:div>
    <w:div w:id="1599172409">
      <w:bodyDiv w:val="1"/>
      <w:marLeft w:val="0"/>
      <w:marRight w:val="0"/>
      <w:marTop w:val="0"/>
      <w:marBottom w:val="0"/>
      <w:divBdr>
        <w:top w:val="none" w:sz="0" w:space="0" w:color="auto"/>
        <w:left w:val="none" w:sz="0" w:space="0" w:color="auto"/>
        <w:bottom w:val="none" w:sz="0" w:space="0" w:color="auto"/>
        <w:right w:val="none" w:sz="0" w:space="0" w:color="auto"/>
      </w:divBdr>
    </w:div>
    <w:div w:id="1624386981">
      <w:bodyDiv w:val="1"/>
      <w:marLeft w:val="0"/>
      <w:marRight w:val="0"/>
      <w:marTop w:val="0"/>
      <w:marBottom w:val="0"/>
      <w:divBdr>
        <w:top w:val="none" w:sz="0" w:space="0" w:color="auto"/>
        <w:left w:val="none" w:sz="0" w:space="0" w:color="auto"/>
        <w:bottom w:val="none" w:sz="0" w:space="0" w:color="auto"/>
        <w:right w:val="none" w:sz="0" w:space="0" w:color="auto"/>
      </w:divBdr>
    </w:div>
    <w:div w:id="1629385961">
      <w:bodyDiv w:val="1"/>
      <w:marLeft w:val="0"/>
      <w:marRight w:val="0"/>
      <w:marTop w:val="0"/>
      <w:marBottom w:val="0"/>
      <w:divBdr>
        <w:top w:val="none" w:sz="0" w:space="0" w:color="auto"/>
        <w:left w:val="none" w:sz="0" w:space="0" w:color="auto"/>
        <w:bottom w:val="none" w:sz="0" w:space="0" w:color="auto"/>
        <w:right w:val="none" w:sz="0" w:space="0" w:color="auto"/>
      </w:divBdr>
    </w:div>
    <w:div w:id="1748645836">
      <w:bodyDiv w:val="1"/>
      <w:marLeft w:val="0"/>
      <w:marRight w:val="0"/>
      <w:marTop w:val="0"/>
      <w:marBottom w:val="0"/>
      <w:divBdr>
        <w:top w:val="none" w:sz="0" w:space="0" w:color="auto"/>
        <w:left w:val="none" w:sz="0" w:space="0" w:color="auto"/>
        <w:bottom w:val="none" w:sz="0" w:space="0" w:color="auto"/>
        <w:right w:val="none" w:sz="0" w:space="0" w:color="auto"/>
      </w:divBdr>
    </w:div>
    <w:div w:id="1802962981">
      <w:bodyDiv w:val="1"/>
      <w:marLeft w:val="0"/>
      <w:marRight w:val="0"/>
      <w:marTop w:val="0"/>
      <w:marBottom w:val="0"/>
      <w:divBdr>
        <w:top w:val="none" w:sz="0" w:space="0" w:color="auto"/>
        <w:left w:val="none" w:sz="0" w:space="0" w:color="auto"/>
        <w:bottom w:val="none" w:sz="0" w:space="0" w:color="auto"/>
        <w:right w:val="none" w:sz="0" w:space="0" w:color="auto"/>
      </w:divBdr>
    </w:div>
    <w:div w:id="1859586962">
      <w:bodyDiv w:val="1"/>
      <w:marLeft w:val="0"/>
      <w:marRight w:val="0"/>
      <w:marTop w:val="0"/>
      <w:marBottom w:val="0"/>
      <w:divBdr>
        <w:top w:val="none" w:sz="0" w:space="0" w:color="auto"/>
        <w:left w:val="none" w:sz="0" w:space="0" w:color="auto"/>
        <w:bottom w:val="none" w:sz="0" w:space="0" w:color="auto"/>
        <w:right w:val="none" w:sz="0" w:space="0" w:color="auto"/>
      </w:divBdr>
    </w:div>
    <w:div w:id="1886794332">
      <w:bodyDiv w:val="1"/>
      <w:marLeft w:val="0"/>
      <w:marRight w:val="0"/>
      <w:marTop w:val="0"/>
      <w:marBottom w:val="0"/>
      <w:divBdr>
        <w:top w:val="none" w:sz="0" w:space="0" w:color="auto"/>
        <w:left w:val="none" w:sz="0" w:space="0" w:color="auto"/>
        <w:bottom w:val="none" w:sz="0" w:space="0" w:color="auto"/>
        <w:right w:val="none" w:sz="0" w:space="0" w:color="auto"/>
      </w:divBdr>
    </w:div>
    <w:div w:id="1912422653">
      <w:bodyDiv w:val="1"/>
      <w:marLeft w:val="0"/>
      <w:marRight w:val="0"/>
      <w:marTop w:val="0"/>
      <w:marBottom w:val="0"/>
      <w:divBdr>
        <w:top w:val="none" w:sz="0" w:space="0" w:color="auto"/>
        <w:left w:val="none" w:sz="0" w:space="0" w:color="auto"/>
        <w:bottom w:val="none" w:sz="0" w:space="0" w:color="auto"/>
        <w:right w:val="none" w:sz="0" w:space="0" w:color="auto"/>
      </w:divBdr>
    </w:div>
    <w:div w:id="1936934175">
      <w:bodyDiv w:val="1"/>
      <w:marLeft w:val="0"/>
      <w:marRight w:val="0"/>
      <w:marTop w:val="0"/>
      <w:marBottom w:val="0"/>
      <w:divBdr>
        <w:top w:val="none" w:sz="0" w:space="0" w:color="auto"/>
        <w:left w:val="none" w:sz="0" w:space="0" w:color="auto"/>
        <w:bottom w:val="none" w:sz="0" w:space="0" w:color="auto"/>
        <w:right w:val="none" w:sz="0" w:space="0" w:color="auto"/>
      </w:divBdr>
    </w:div>
    <w:div w:id="1993214073">
      <w:bodyDiv w:val="1"/>
      <w:marLeft w:val="0"/>
      <w:marRight w:val="0"/>
      <w:marTop w:val="0"/>
      <w:marBottom w:val="0"/>
      <w:divBdr>
        <w:top w:val="none" w:sz="0" w:space="0" w:color="auto"/>
        <w:left w:val="none" w:sz="0" w:space="0" w:color="auto"/>
        <w:bottom w:val="none" w:sz="0" w:space="0" w:color="auto"/>
        <w:right w:val="none" w:sz="0" w:space="0" w:color="auto"/>
      </w:divBdr>
    </w:div>
    <w:div w:id="2057047273">
      <w:bodyDiv w:val="1"/>
      <w:marLeft w:val="0"/>
      <w:marRight w:val="0"/>
      <w:marTop w:val="0"/>
      <w:marBottom w:val="0"/>
      <w:divBdr>
        <w:top w:val="none" w:sz="0" w:space="0" w:color="auto"/>
        <w:left w:val="none" w:sz="0" w:space="0" w:color="auto"/>
        <w:bottom w:val="none" w:sz="0" w:space="0" w:color="auto"/>
        <w:right w:val="none" w:sz="0" w:space="0" w:color="auto"/>
      </w:divBdr>
    </w:div>
    <w:div w:id="2132742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0.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6458E"/>
    <w:rsid w:val="000B38D4"/>
    <w:rsid w:val="00154E7C"/>
    <w:rsid w:val="00213998"/>
    <w:rsid w:val="002D3DF6"/>
    <w:rsid w:val="002F0B50"/>
    <w:rsid w:val="00454A07"/>
    <w:rsid w:val="004C5AC3"/>
    <w:rsid w:val="004D291B"/>
    <w:rsid w:val="006C0123"/>
    <w:rsid w:val="00A2174D"/>
    <w:rsid w:val="00A63370"/>
    <w:rsid w:val="00A66795"/>
    <w:rsid w:val="00B35945"/>
    <w:rsid w:val="00C72EA7"/>
    <w:rsid w:val="00D8731E"/>
    <w:rsid w:val="00DD2F73"/>
    <w:rsid w:val="00E65EB1"/>
    <w:rsid w:val="00F0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3.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4.xml><?xml version="1.0" encoding="utf-8"?>
<ds:datastoreItem xmlns:ds="http://schemas.openxmlformats.org/officeDocument/2006/customXml" ds:itemID="{13940B49-3221-427E-9BDB-AA0FBA3D6703}"/>
</file>

<file path=docProps/app.xml><?xml version="1.0" encoding="utf-8"?>
<Properties xmlns="http://schemas.openxmlformats.org/officeDocument/2006/extended-properties" xmlns:vt="http://schemas.openxmlformats.org/officeDocument/2006/docPropsVTypes">
  <Template>Normal.dotm</Template>
  <TotalTime>3801</TotalTime>
  <Pages>12</Pages>
  <Words>2288</Words>
  <Characters>13046</Characters>
  <Application>Microsoft Office Word</Application>
  <DocSecurity>0</DocSecurity>
  <Lines>108</Lines>
  <Paragraphs>30</Paragraphs>
  <ScaleCrop>false</ScaleCrop>
  <Company/>
  <LinksUpToDate>false</LinksUpToDate>
  <CharactersWithSpaces>15304</CharactersWithSpaces>
  <SharedDoc>false</SharedDoc>
  <HLinks>
    <vt:vector size="102" baseType="variant">
      <vt:variant>
        <vt:i4>1048632</vt:i4>
      </vt:variant>
      <vt:variant>
        <vt:i4>98</vt:i4>
      </vt:variant>
      <vt:variant>
        <vt:i4>0</vt:i4>
      </vt:variant>
      <vt:variant>
        <vt:i4>5</vt:i4>
      </vt:variant>
      <vt:variant>
        <vt:lpwstr/>
      </vt:variant>
      <vt:variant>
        <vt:lpwstr>_Toc164350823</vt:lpwstr>
      </vt:variant>
      <vt:variant>
        <vt:i4>1048632</vt:i4>
      </vt:variant>
      <vt:variant>
        <vt:i4>92</vt:i4>
      </vt:variant>
      <vt:variant>
        <vt:i4>0</vt:i4>
      </vt:variant>
      <vt:variant>
        <vt:i4>5</vt:i4>
      </vt:variant>
      <vt:variant>
        <vt:lpwstr/>
      </vt:variant>
      <vt:variant>
        <vt:lpwstr>_Toc164350822</vt:lpwstr>
      </vt:variant>
      <vt:variant>
        <vt:i4>1048632</vt:i4>
      </vt:variant>
      <vt:variant>
        <vt:i4>86</vt:i4>
      </vt:variant>
      <vt:variant>
        <vt:i4>0</vt:i4>
      </vt:variant>
      <vt:variant>
        <vt:i4>5</vt:i4>
      </vt:variant>
      <vt:variant>
        <vt:lpwstr/>
      </vt:variant>
      <vt:variant>
        <vt:lpwstr>_Toc164350821</vt:lpwstr>
      </vt:variant>
      <vt:variant>
        <vt:i4>1048632</vt:i4>
      </vt:variant>
      <vt:variant>
        <vt:i4>80</vt:i4>
      </vt:variant>
      <vt:variant>
        <vt:i4>0</vt:i4>
      </vt:variant>
      <vt:variant>
        <vt:i4>5</vt:i4>
      </vt:variant>
      <vt:variant>
        <vt:lpwstr/>
      </vt:variant>
      <vt:variant>
        <vt:lpwstr>_Toc164350820</vt:lpwstr>
      </vt:variant>
      <vt:variant>
        <vt:i4>1245240</vt:i4>
      </vt:variant>
      <vt:variant>
        <vt:i4>74</vt:i4>
      </vt:variant>
      <vt:variant>
        <vt:i4>0</vt:i4>
      </vt:variant>
      <vt:variant>
        <vt:i4>5</vt:i4>
      </vt:variant>
      <vt:variant>
        <vt:lpwstr/>
      </vt:variant>
      <vt:variant>
        <vt:lpwstr>_Toc164350819</vt:lpwstr>
      </vt:variant>
      <vt:variant>
        <vt:i4>1245240</vt:i4>
      </vt:variant>
      <vt:variant>
        <vt:i4>68</vt:i4>
      </vt:variant>
      <vt:variant>
        <vt:i4>0</vt:i4>
      </vt:variant>
      <vt:variant>
        <vt:i4>5</vt:i4>
      </vt:variant>
      <vt:variant>
        <vt:lpwstr/>
      </vt:variant>
      <vt:variant>
        <vt:lpwstr>_Toc164350818</vt:lpwstr>
      </vt:variant>
      <vt:variant>
        <vt:i4>1245240</vt:i4>
      </vt:variant>
      <vt:variant>
        <vt:i4>62</vt:i4>
      </vt:variant>
      <vt:variant>
        <vt:i4>0</vt:i4>
      </vt:variant>
      <vt:variant>
        <vt:i4>5</vt:i4>
      </vt:variant>
      <vt:variant>
        <vt:lpwstr/>
      </vt:variant>
      <vt:variant>
        <vt:lpwstr>_Toc164350817</vt:lpwstr>
      </vt:variant>
      <vt:variant>
        <vt:i4>1245240</vt:i4>
      </vt:variant>
      <vt:variant>
        <vt:i4>56</vt:i4>
      </vt:variant>
      <vt:variant>
        <vt:i4>0</vt:i4>
      </vt:variant>
      <vt:variant>
        <vt:i4>5</vt:i4>
      </vt:variant>
      <vt:variant>
        <vt:lpwstr/>
      </vt:variant>
      <vt:variant>
        <vt:lpwstr>_Toc164350816</vt:lpwstr>
      </vt:variant>
      <vt:variant>
        <vt:i4>1245240</vt:i4>
      </vt:variant>
      <vt:variant>
        <vt:i4>50</vt:i4>
      </vt:variant>
      <vt:variant>
        <vt:i4>0</vt:i4>
      </vt:variant>
      <vt:variant>
        <vt:i4>5</vt:i4>
      </vt:variant>
      <vt:variant>
        <vt:lpwstr/>
      </vt:variant>
      <vt:variant>
        <vt:lpwstr>_Toc164350815</vt:lpwstr>
      </vt:variant>
      <vt:variant>
        <vt:i4>1245240</vt:i4>
      </vt:variant>
      <vt:variant>
        <vt:i4>44</vt:i4>
      </vt:variant>
      <vt:variant>
        <vt:i4>0</vt:i4>
      </vt:variant>
      <vt:variant>
        <vt:i4>5</vt:i4>
      </vt:variant>
      <vt:variant>
        <vt:lpwstr/>
      </vt:variant>
      <vt:variant>
        <vt:lpwstr>_Toc164350814</vt:lpwstr>
      </vt:variant>
      <vt:variant>
        <vt:i4>1245240</vt:i4>
      </vt:variant>
      <vt:variant>
        <vt:i4>38</vt:i4>
      </vt:variant>
      <vt:variant>
        <vt:i4>0</vt:i4>
      </vt:variant>
      <vt:variant>
        <vt:i4>5</vt:i4>
      </vt:variant>
      <vt:variant>
        <vt:lpwstr/>
      </vt:variant>
      <vt:variant>
        <vt:lpwstr>_Toc164350813</vt:lpwstr>
      </vt:variant>
      <vt:variant>
        <vt:i4>1245240</vt:i4>
      </vt:variant>
      <vt:variant>
        <vt:i4>32</vt:i4>
      </vt:variant>
      <vt:variant>
        <vt:i4>0</vt:i4>
      </vt:variant>
      <vt:variant>
        <vt:i4>5</vt:i4>
      </vt:variant>
      <vt:variant>
        <vt:lpwstr/>
      </vt:variant>
      <vt:variant>
        <vt:lpwstr>_Toc164350812</vt:lpwstr>
      </vt:variant>
      <vt:variant>
        <vt:i4>1245240</vt:i4>
      </vt:variant>
      <vt:variant>
        <vt:i4>26</vt:i4>
      </vt:variant>
      <vt:variant>
        <vt:i4>0</vt:i4>
      </vt:variant>
      <vt:variant>
        <vt:i4>5</vt:i4>
      </vt:variant>
      <vt:variant>
        <vt:lpwstr/>
      </vt:variant>
      <vt:variant>
        <vt:lpwstr>_Toc164350811</vt:lpwstr>
      </vt:variant>
      <vt:variant>
        <vt:i4>1245240</vt:i4>
      </vt:variant>
      <vt:variant>
        <vt:i4>20</vt:i4>
      </vt:variant>
      <vt:variant>
        <vt:i4>0</vt:i4>
      </vt:variant>
      <vt:variant>
        <vt:i4>5</vt:i4>
      </vt:variant>
      <vt:variant>
        <vt:lpwstr/>
      </vt:variant>
      <vt:variant>
        <vt:lpwstr>_Toc164350810</vt:lpwstr>
      </vt:variant>
      <vt:variant>
        <vt:i4>1179704</vt:i4>
      </vt:variant>
      <vt:variant>
        <vt:i4>14</vt:i4>
      </vt:variant>
      <vt:variant>
        <vt:i4>0</vt:i4>
      </vt:variant>
      <vt:variant>
        <vt:i4>5</vt:i4>
      </vt:variant>
      <vt:variant>
        <vt:lpwstr/>
      </vt:variant>
      <vt:variant>
        <vt:lpwstr>_Toc164350809</vt:lpwstr>
      </vt:variant>
      <vt:variant>
        <vt:i4>1179704</vt:i4>
      </vt:variant>
      <vt:variant>
        <vt:i4>8</vt:i4>
      </vt:variant>
      <vt:variant>
        <vt:i4>0</vt:i4>
      </vt:variant>
      <vt:variant>
        <vt:i4>5</vt:i4>
      </vt:variant>
      <vt:variant>
        <vt:lpwstr/>
      </vt:variant>
      <vt:variant>
        <vt:lpwstr>_Toc164350808</vt:lpwstr>
      </vt:variant>
      <vt:variant>
        <vt:i4>1179704</vt:i4>
      </vt:variant>
      <vt:variant>
        <vt:i4>2</vt:i4>
      </vt:variant>
      <vt:variant>
        <vt:i4>0</vt:i4>
      </vt:variant>
      <vt:variant>
        <vt:i4>5</vt:i4>
      </vt:variant>
      <vt:variant>
        <vt:lpwstr/>
      </vt:variant>
      <vt:variant>
        <vt:lpwstr>_Toc164350807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10.02 
Goods Receiving &amp; Inspection</dc:title>
  <dc:subject>Process Design &amp; AMOS Configuration Document</dc:subject>
  <dc:creator>Julien Methot</dc:creator>
  <cp:keywords/>
  <dc:description/>
  <cp:lastModifiedBy>Ivanov Doncho</cp:lastModifiedBy>
  <cp:revision>690</cp:revision>
  <dcterms:created xsi:type="dcterms:W3CDTF">2024-04-18T04:18:00Z</dcterms:created>
  <dcterms:modified xsi:type="dcterms:W3CDTF">2024-06-07T11:14:00Z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