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7A3B7726" w:rsidR="001E5360" w:rsidRDefault="00D86F2C"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77CA">
                                      <w:rPr>
                                        <w:caps/>
                                        <w:color w:val="C00000" w:themeColor="accent1"/>
                                        <w:sz w:val="64"/>
                                        <w:szCs w:val="64"/>
                                      </w:rPr>
                                      <w:t>11.03</w:t>
                                    </w:r>
                                    <w:r w:rsidR="00BF6240">
                                      <w:rPr>
                                        <w:caps/>
                                        <w:color w:val="C00000" w:themeColor="accent1"/>
                                        <w:sz w:val="64"/>
                                        <w:szCs w:val="64"/>
                                      </w:rPr>
                                      <w:t xml:space="preserve"> </w:t>
                                    </w:r>
                                    <w:r w:rsidR="00BF6240">
                                      <w:rPr>
                                        <w:caps/>
                                        <w:color w:val="C00000" w:themeColor="accent1"/>
                                        <w:sz w:val="64"/>
                                        <w:szCs w:val="64"/>
                                      </w:rPr>
                                      <w:br/>
                                    </w:r>
                                    <w:r w:rsidR="000177CA">
                                      <w:rPr>
                                        <w:caps/>
                                        <w:color w:val="C00000" w:themeColor="accent1"/>
                                        <w:sz w:val="64"/>
                                        <w:szCs w:val="64"/>
                                      </w:rPr>
                                      <w:t>Shop Planner</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7A3B7726" w:rsidR="001E5360" w:rsidRDefault="00D86F2C"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77CA">
                                <w:rPr>
                                  <w:caps/>
                                  <w:color w:val="C00000" w:themeColor="accent1"/>
                                  <w:sz w:val="64"/>
                                  <w:szCs w:val="64"/>
                                </w:rPr>
                                <w:t>11.03</w:t>
                              </w:r>
                              <w:r w:rsidR="00BF6240">
                                <w:rPr>
                                  <w:caps/>
                                  <w:color w:val="C00000" w:themeColor="accent1"/>
                                  <w:sz w:val="64"/>
                                  <w:szCs w:val="64"/>
                                </w:rPr>
                                <w:t xml:space="preserve"> </w:t>
                              </w:r>
                              <w:r w:rsidR="00BF6240">
                                <w:rPr>
                                  <w:caps/>
                                  <w:color w:val="C00000" w:themeColor="accent1"/>
                                  <w:sz w:val="64"/>
                                  <w:szCs w:val="64"/>
                                </w:rPr>
                                <w:br/>
                              </w:r>
                              <w:r w:rsidR="000177CA">
                                <w:rPr>
                                  <w:caps/>
                                  <w:color w:val="C00000" w:themeColor="accent1"/>
                                  <w:sz w:val="64"/>
                                  <w:szCs w:val="64"/>
                                </w:rPr>
                                <w:t>Shop Planner</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87659F"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47FB7110" w14:textId="421B29E2" w:rsidR="00D86F2C"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869" w:history="1">
            <w:r w:rsidR="00D86F2C" w:rsidRPr="005D23F6">
              <w:rPr>
                <w:rStyle w:val="Hyperlink"/>
                <w:rFonts w:cstheme="minorHAnsi"/>
                <w:noProof/>
              </w:rPr>
              <w:t>1.</w:t>
            </w:r>
            <w:r w:rsidR="00D86F2C">
              <w:rPr>
                <w:rFonts w:eastAsiaTheme="minorEastAsia" w:cstheme="minorBidi"/>
                <w:noProof/>
                <w:kern w:val="2"/>
                <w:szCs w:val="22"/>
                <w:lang w:eastAsia="en-GB"/>
                <w14:ligatures w14:val="standardContextual"/>
              </w:rPr>
              <w:tab/>
            </w:r>
            <w:r w:rsidR="00D86F2C" w:rsidRPr="005D23F6">
              <w:rPr>
                <w:rStyle w:val="Hyperlink"/>
                <w:rFonts w:cstheme="minorHAnsi"/>
                <w:noProof/>
              </w:rPr>
              <w:t>Process Overview &amp; Objectives</w:t>
            </w:r>
            <w:r w:rsidR="00D86F2C">
              <w:rPr>
                <w:noProof/>
                <w:webHidden/>
              </w:rPr>
              <w:tab/>
            </w:r>
            <w:r w:rsidR="00D86F2C">
              <w:rPr>
                <w:noProof/>
                <w:webHidden/>
              </w:rPr>
              <w:fldChar w:fldCharType="begin"/>
            </w:r>
            <w:r w:rsidR="00D86F2C">
              <w:rPr>
                <w:noProof/>
                <w:webHidden/>
              </w:rPr>
              <w:instrText xml:space="preserve"> PAGEREF _Toc168510869 \h </w:instrText>
            </w:r>
            <w:r w:rsidR="00D86F2C">
              <w:rPr>
                <w:noProof/>
                <w:webHidden/>
              </w:rPr>
            </w:r>
            <w:r w:rsidR="00D86F2C">
              <w:rPr>
                <w:noProof/>
                <w:webHidden/>
              </w:rPr>
              <w:fldChar w:fldCharType="separate"/>
            </w:r>
            <w:r w:rsidR="00D86F2C">
              <w:rPr>
                <w:noProof/>
                <w:webHidden/>
              </w:rPr>
              <w:t>3</w:t>
            </w:r>
            <w:r w:rsidR="00D86F2C">
              <w:rPr>
                <w:noProof/>
                <w:webHidden/>
              </w:rPr>
              <w:fldChar w:fldCharType="end"/>
            </w:r>
          </w:hyperlink>
        </w:p>
        <w:p w14:paraId="142D4277" w14:textId="70635F49" w:rsidR="00D86F2C" w:rsidRDefault="00D86F2C">
          <w:pPr>
            <w:pStyle w:val="TOC1"/>
            <w:rPr>
              <w:rFonts w:eastAsiaTheme="minorEastAsia" w:cstheme="minorBidi"/>
              <w:noProof/>
              <w:kern w:val="2"/>
              <w:szCs w:val="22"/>
              <w:lang w:eastAsia="en-GB"/>
              <w14:ligatures w14:val="standardContextual"/>
            </w:rPr>
          </w:pPr>
          <w:hyperlink w:anchor="_Toc168510870" w:history="1">
            <w:r w:rsidRPr="005D23F6">
              <w:rPr>
                <w:rStyle w:val="Hyperlink"/>
                <w:rFonts w:cstheme="minorHAnsi"/>
                <w:noProof/>
              </w:rPr>
              <w:t>2.</w:t>
            </w:r>
            <w:r>
              <w:rPr>
                <w:rFonts w:eastAsiaTheme="minorEastAsia" w:cstheme="minorBidi"/>
                <w:noProof/>
                <w:kern w:val="2"/>
                <w:szCs w:val="22"/>
                <w:lang w:eastAsia="en-GB"/>
                <w14:ligatures w14:val="standardContextual"/>
              </w:rPr>
              <w:tab/>
            </w:r>
            <w:r w:rsidRPr="005D23F6">
              <w:rPr>
                <w:rStyle w:val="Hyperlink"/>
                <w:rFonts w:cstheme="minorHAnsi"/>
                <w:noProof/>
              </w:rPr>
              <w:t>Regulatory References</w:t>
            </w:r>
            <w:r>
              <w:rPr>
                <w:noProof/>
                <w:webHidden/>
              </w:rPr>
              <w:tab/>
            </w:r>
            <w:r>
              <w:rPr>
                <w:noProof/>
                <w:webHidden/>
              </w:rPr>
              <w:fldChar w:fldCharType="begin"/>
            </w:r>
            <w:r>
              <w:rPr>
                <w:noProof/>
                <w:webHidden/>
              </w:rPr>
              <w:instrText xml:space="preserve"> PAGEREF _Toc168510870 \h </w:instrText>
            </w:r>
            <w:r>
              <w:rPr>
                <w:noProof/>
                <w:webHidden/>
              </w:rPr>
            </w:r>
            <w:r>
              <w:rPr>
                <w:noProof/>
                <w:webHidden/>
              </w:rPr>
              <w:fldChar w:fldCharType="separate"/>
            </w:r>
            <w:r>
              <w:rPr>
                <w:noProof/>
                <w:webHidden/>
              </w:rPr>
              <w:t>3</w:t>
            </w:r>
            <w:r>
              <w:rPr>
                <w:noProof/>
                <w:webHidden/>
              </w:rPr>
              <w:fldChar w:fldCharType="end"/>
            </w:r>
          </w:hyperlink>
        </w:p>
        <w:p w14:paraId="275B85EE" w14:textId="59E3BFC6" w:rsidR="00D86F2C" w:rsidRDefault="00D86F2C">
          <w:pPr>
            <w:pStyle w:val="TOC1"/>
            <w:rPr>
              <w:rFonts w:eastAsiaTheme="minorEastAsia" w:cstheme="minorBidi"/>
              <w:noProof/>
              <w:kern w:val="2"/>
              <w:szCs w:val="22"/>
              <w:lang w:eastAsia="en-GB"/>
              <w14:ligatures w14:val="standardContextual"/>
            </w:rPr>
          </w:pPr>
          <w:hyperlink w:anchor="_Toc168510871" w:history="1">
            <w:r w:rsidRPr="005D23F6">
              <w:rPr>
                <w:rStyle w:val="Hyperlink"/>
                <w:rFonts w:cstheme="minorHAnsi"/>
                <w:noProof/>
              </w:rPr>
              <w:t>3.</w:t>
            </w:r>
            <w:r>
              <w:rPr>
                <w:rFonts w:eastAsiaTheme="minorEastAsia" w:cstheme="minorBidi"/>
                <w:noProof/>
                <w:kern w:val="2"/>
                <w:szCs w:val="22"/>
                <w:lang w:eastAsia="en-GB"/>
                <w14:ligatures w14:val="standardContextual"/>
              </w:rPr>
              <w:tab/>
            </w:r>
            <w:r w:rsidRPr="005D23F6">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_Toc168510871 \h </w:instrText>
            </w:r>
            <w:r>
              <w:rPr>
                <w:noProof/>
                <w:webHidden/>
              </w:rPr>
            </w:r>
            <w:r>
              <w:rPr>
                <w:noProof/>
                <w:webHidden/>
              </w:rPr>
              <w:fldChar w:fldCharType="separate"/>
            </w:r>
            <w:r>
              <w:rPr>
                <w:noProof/>
                <w:webHidden/>
              </w:rPr>
              <w:t>3</w:t>
            </w:r>
            <w:r>
              <w:rPr>
                <w:noProof/>
                <w:webHidden/>
              </w:rPr>
              <w:fldChar w:fldCharType="end"/>
            </w:r>
          </w:hyperlink>
        </w:p>
        <w:p w14:paraId="7D2DC5DC" w14:textId="143BDC6F" w:rsidR="00D86F2C" w:rsidRDefault="00D86F2C">
          <w:pPr>
            <w:pStyle w:val="TOC1"/>
            <w:rPr>
              <w:rFonts w:eastAsiaTheme="minorEastAsia" w:cstheme="minorBidi"/>
              <w:noProof/>
              <w:kern w:val="2"/>
              <w:szCs w:val="22"/>
              <w:lang w:eastAsia="en-GB"/>
              <w14:ligatures w14:val="standardContextual"/>
            </w:rPr>
          </w:pPr>
          <w:hyperlink w:anchor="_Toc168510872" w:history="1">
            <w:r w:rsidRPr="005D23F6">
              <w:rPr>
                <w:rStyle w:val="Hyperlink"/>
                <w:rFonts w:cstheme="minorHAnsi"/>
                <w:noProof/>
              </w:rPr>
              <w:t>4.</w:t>
            </w:r>
            <w:r>
              <w:rPr>
                <w:rFonts w:eastAsiaTheme="minorEastAsia" w:cstheme="minorBidi"/>
                <w:noProof/>
                <w:kern w:val="2"/>
                <w:szCs w:val="22"/>
                <w:lang w:eastAsia="en-GB"/>
                <w14:ligatures w14:val="standardContextual"/>
              </w:rPr>
              <w:tab/>
            </w:r>
            <w:r w:rsidRPr="005D23F6">
              <w:rPr>
                <w:rStyle w:val="Hyperlink"/>
                <w:rFonts w:cstheme="minorHAnsi"/>
                <w:noProof/>
              </w:rPr>
              <w:t>Process Tasks</w:t>
            </w:r>
            <w:r>
              <w:rPr>
                <w:noProof/>
                <w:webHidden/>
              </w:rPr>
              <w:tab/>
            </w:r>
            <w:r>
              <w:rPr>
                <w:noProof/>
                <w:webHidden/>
              </w:rPr>
              <w:fldChar w:fldCharType="begin"/>
            </w:r>
            <w:r>
              <w:rPr>
                <w:noProof/>
                <w:webHidden/>
              </w:rPr>
              <w:instrText xml:space="preserve"> PAGEREF _Toc168510872 \h </w:instrText>
            </w:r>
            <w:r>
              <w:rPr>
                <w:noProof/>
                <w:webHidden/>
              </w:rPr>
            </w:r>
            <w:r>
              <w:rPr>
                <w:noProof/>
                <w:webHidden/>
              </w:rPr>
              <w:fldChar w:fldCharType="separate"/>
            </w:r>
            <w:r>
              <w:rPr>
                <w:noProof/>
                <w:webHidden/>
              </w:rPr>
              <w:t>3</w:t>
            </w:r>
            <w:r>
              <w:rPr>
                <w:noProof/>
                <w:webHidden/>
              </w:rPr>
              <w:fldChar w:fldCharType="end"/>
            </w:r>
          </w:hyperlink>
        </w:p>
        <w:p w14:paraId="600C9749" w14:textId="45CA362B" w:rsidR="00D86F2C" w:rsidRDefault="00D86F2C">
          <w:pPr>
            <w:pStyle w:val="TOC1"/>
            <w:rPr>
              <w:rFonts w:eastAsiaTheme="minorEastAsia" w:cstheme="minorBidi"/>
              <w:noProof/>
              <w:kern w:val="2"/>
              <w:szCs w:val="22"/>
              <w:lang w:eastAsia="en-GB"/>
              <w14:ligatures w14:val="standardContextual"/>
            </w:rPr>
          </w:pPr>
          <w:hyperlink w:anchor="_Toc168510873" w:history="1">
            <w:r w:rsidRPr="005D23F6">
              <w:rPr>
                <w:rStyle w:val="Hyperlink"/>
                <w:rFonts w:cstheme="minorHAnsi"/>
                <w:noProof/>
              </w:rPr>
              <w:t>5.</w:t>
            </w:r>
            <w:r>
              <w:rPr>
                <w:rFonts w:eastAsiaTheme="minorEastAsia" w:cstheme="minorBidi"/>
                <w:noProof/>
                <w:kern w:val="2"/>
                <w:szCs w:val="22"/>
                <w:lang w:eastAsia="en-GB"/>
                <w14:ligatures w14:val="standardContextual"/>
              </w:rPr>
              <w:tab/>
            </w:r>
            <w:r w:rsidRPr="005D23F6">
              <w:rPr>
                <w:rStyle w:val="Hyperlink"/>
                <w:rFonts w:cstheme="minorHAnsi"/>
                <w:noProof/>
              </w:rPr>
              <w:t>Process Dependencies</w:t>
            </w:r>
            <w:r>
              <w:rPr>
                <w:noProof/>
                <w:webHidden/>
              </w:rPr>
              <w:tab/>
            </w:r>
            <w:r>
              <w:rPr>
                <w:noProof/>
                <w:webHidden/>
              </w:rPr>
              <w:fldChar w:fldCharType="begin"/>
            </w:r>
            <w:r>
              <w:rPr>
                <w:noProof/>
                <w:webHidden/>
              </w:rPr>
              <w:instrText xml:space="preserve"> PAGEREF _Toc168510873 \h </w:instrText>
            </w:r>
            <w:r>
              <w:rPr>
                <w:noProof/>
                <w:webHidden/>
              </w:rPr>
            </w:r>
            <w:r>
              <w:rPr>
                <w:noProof/>
                <w:webHidden/>
              </w:rPr>
              <w:fldChar w:fldCharType="separate"/>
            </w:r>
            <w:r>
              <w:rPr>
                <w:noProof/>
                <w:webHidden/>
              </w:rPr>
              <w:t>4</w:t>
            </w:r>
            <w:r>
              <w:rPr>
                <w:noProof/>
                <w:webHidden/>
              </w:rPr>
              <w:fldChar w:fldCharType="end"/>
            </w:r>
          </w:hyperlink>
        </w:p>
        <w:p w14:paraId="5E14A9DA" w14:textId="56858B1E" w:rsidR="00D86F2C" w:rsidRDefault="00D86F2C">
          <w:pPr>
            <w:pStyle w:val="TOC1"/>
            <w:rPr>
              <w:rFonts w:eastAsiaTheme="minorEastAsia" w:cstheme="minorBidi"/>
              <w:noProof/>
              <w:kern w:val="2"/>
              <w:szCs w:val="22"/>
              <w:lang w:eastAsia="en-GB"/>
              <w14:ligatures w14:val="standardContextual"/>
            </w:rPr>
          </w:pPr>
          <w:hyperlink w:anchor="_Toc168510874" w:history="1">
            <w:r w:rsidRPr="005D23F6">
              <w:rPr>
                <w:rStyle w:val="Hyperlink"/>
                <w:rFonts w:cstheme="minorHAnsi"/>
                <w:noProof/>
              </w:rPr>
              <w:t>6.</w:t>
            </w:r>
            <w:r>
              <w:rPr>
                <w:rFonts w:eastAsiaTheme="minorEastAsia" w:cstheme="minorBidi"/>
                <w:noProof/>
                <w:kern w:val="2"/>
                <w:szCs w:val="22"/>
                <w:lang w:eastAsia="en-GB"/>
                <w14:ligatures w14:val="standardContextual"/>
              </w:rPr>
              <w:tab/>
            </w:r>
            <w:r w:rsidRPr="005D23F6">
              <w:rPr>
                <w:rStyle w:val="Hyperlink"/>
                <w:rFonts w:cstheme="minorHAnsi"/>
                <w:noProof/>
              </w:rPr>
              <w:t>Process Flow</w:t>
            </w:r>
            <w:r>
              <w:rPr>
                <w:noProof/>
                <w:webHidden/>
              </w:rPr>
              <w:tab/>
            </w:r>
            <w:r>
              <w:rPr>
                <w:noProof/>
                <w:webHidden/>
              </w:rPr>
              <w:fldChar w:fldCharType="begin"/>
            </w:r>
            <w:r>
              <w:rPr>
                <w:noProof/>
                <w:webHidden/>
              </w:rPr>
              <w:instrText xml:space="preserve"> PAGEREF _Toc168510874 \h </w:instrText>
            </w:r>
            <w:r>
              <w:rPr>
                <w:noProof/>
                <w:webHidden/>
              </w:rPr>
            </w:r>
            <w:r>
              <w:rPr>
                <w:noProof/>
                <w:webHidden/>
              </w:rPr>
              <w:fldChar w:fldCharType="separate"/>
            </w:r>
            <w:r>
              <w:rPr>
                <w:noProof/>
                <w:webHidden/>
              </w:rPr>
              <w:t>5</w:t>
            </w:r>
            <w:r>
              <w:rPr>
                <w:noProof/>
                <w:webHidden/>
              </w:rPr>
              <w:fldChar w:fldCharType="end"/>
            </w:r>
          </w:hyperlink>
        </w:p>
        <w:p w14:paraId="59C50455" w14:textId="56D13933" w:rsidR="00D86F2C" w:rsidRDefault="00D86F2C">
          <w:pPr>
            <w:pStyle w:val="TOC1"/>
            <w:rPr>
              <w:rFonts w:eastAsiaTheme="minorEastAsia" w:cstheme="minorBidi"/>
              <w:noProof/>
              <w:kern w:val="2"/>
              <w:szCs w:val="22"/>
              <w:lang w:eastAsia="en-GB"/>
              <w14:ligatures w14:val="standardContextual"/>
            </w:rPr>
          </w:pPr>
          <w:hyperlink w:anchor="_Toc168510875" w:history="1">
            <w:r w:rsidRPr="005D23F6">
              <w:rPr>
                <w:rStyle w:val="Hyperlink"/>
                <w:rFonts w:cstheme="minorHAnsi"/>
                <w:noProof/>
              </w:rPr>
              <w:t>7.</w:t>
            </w:r>
            <w:r>
              <w:rPr>
                <w:rFonts w:eastAsiaTheme="minorEastAsia" w:cstheme="minorBidi"/>
                <w:noProof/>
                <w:kern w:val="2"/>
                <w:szCs w:val="22"/>
                <w:lang w:eastAsia="en-GB"/>
                <w14:ligatures w14:val="standardContextual"/>
              </w:rPr>
              <w:tab/>
            </w:r>
            <w:r w:rsidRPr="005D23F6">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_Toc168510875 \h </w:instrText>
            </w:r>
            <w:r>
              <w:rPr>
                <w:noProof/>
                <w:webHidden/>
              </w:rPr>
            </w:r>
            <w:r>
              <w:rPr>
                <w:noProof/>
                <w:webHidden/>
              </w:rPr>
              <w:fldChar w:fldCharType="separate"/>
            </w:r>
            <w:r>
              <w:rPr>
                <w:noProof/>
                <w:webHidden/>
              </w:rPr>
              <w:t>6</w:t>
            </w:r>
            <w:r>
              <w:rPr>
                <w:noProof/>
                <w:webHidden/>
              </w:rPr>
              <w:fldChar w:fldCharType="end"/>
            </w:r>
          </w:hyperlink>
        </w:p>
        <w:p w14:paraId="76441F8C" w14:textId="67E05A3F" w:rsidR="00D86F2C" w:rsidRDefault="00D86F2C">
          <w:pPr>
            <w:pStyle w:val="TOC1"/>
            <w:rPr>
              <w:rFonts w:eastAsiaTheme="minorEastAsia" w:cstheme="minorBidi"/>
              <w:noProof/>
              <w:kern w:val="2"/>
              <w:szCs w:val="22"/>
              <w:lang w:eastAsia="en-GB"/>
              <w14:ligatures w14:val="standardContextual"/>
            </w:rPr>
          </w:pPr>
          <w:hyperlink w:anchor="_Toc168510876" w:history="1">
            <w:r w:rsidRPr="005D23F6">
              <w:rPr>
                <w:rStyle w:val="Hyperlink"/>
                <w:rFonts w:cstheme="minorHAnsi"/>
                <w:noProof/>
              </w:rPr>
              <w:t>8.</w:t>
            </w:r>
            <w:r>
              <w:rPr>
                <w:rFonts w:eastAsiaTheme="minorEastAsia" w:cstheme="minorBidi"/>
                <w:noProof/>
                <w:kern w:val="2"/>
                <w:szCs w:val="22"/>
                <w:lang w:eastAsia="en-GB"/>
                <w14:ligatures w14:val="standardContextual"/>
              </w:rPr>
              <w:tab/>
            </w:r>
            <w:r w:rsidRPr="005D23F6">
              <w:rPr>
                <w:rStyle w:val="Hyperlink"/>
                <w:rFonts w:cstheme="minorHAnsi"/>
                <w:noProof/>
              </w:rPr>
              <w:t>Data Source Mapping</w:t>
            </w:r>
            <w:r>
              <w:rPr>
                <w:noProof/>
                <w:webHidden/>
              </w:rPr>
              <w:tab/>
            </w:r>
            <w:r>
              <w:rPr>
                <w:noProof/>
                <w:webHidden/>
              </w:rPr>
              <w:fldChar w:fldCharType="begin"/>
            </w:r>
            <w:r>
              <w:rPr>
                <w:noProof/>
                <w:webHidden/>
              </w:rPr>
              <w:instrText xml:space="preserve"> PAGEREF _Toc168510876 \h </w:instrText>
            </w:r>
            <w:r>
              <w:rPr>
                <w:noProof/>
                <w:webHidden/>
              </w:rPr>
            </w:r>
            <w:r>
              <w:rPr>
                <w:noProof/>
                <w:webHidden/>
              </w:rPr>
              <w:fldChar w:fldCharType="separate"/>
            </w:r>
            <w:r>
              <w:rPr>
                <w:noProof/>
                <w:webHidden/>
              </w:rPr>
              <w:t>7</w:t>
            </w:r>
            <w:r>
              <w:rPr>
                <w:noProof/>
                <w:webHidden/>
              </w:rPr>
              <w:fldChar w:fldCharType="end"/>
            </w:r>
          </w:hyperlink>
        </w:p>
        <w:p w14:paraId="2E7B2290" w14:textId="420FC4B1" w:rsidR="00D86F2C" w:rsidRDefault="00D86F2C">
          <w:pPr>
            <w:pStyle w:val="TOC1"/>
            <w:rPr>
              <w:rFonts w:eastAsiaTheme="minorEastAsia" w:cstheme="minorBidi"/>
              <w:noProof/>
              <w:kern w:val="2"/>
              <w:szCs w:val="22"/>
              <w:lang w:eastAsia="en-GB"/>
              <w14:ligatures w14:val="standardContextual"/>
            </w:rPr>
          </w:pPr>
          <w:hyperlink w:anchor="_Toc168510877" w:history="1">
            <w:r w:rsidRPr="005D23F6">
              <w:rPr>
                <w:rStyle w:val="Hyperlink"/>
                <w:rFonts w:cstheme="minorHAnsi"/>
                <w:noProof/>
              </w:rPr>
              <w:t>9.</w:t>
            </w:r>
            <w:r>
              <w:rPr>
                <w:rFonts w:eastAsiaTheme="minorEastAsia" w:cstheme="minorBidi"/>
                <w:noProof/>
                <w:kern w:val="2"/>
                <w:szCs w:val="22"/>
                <w:lang w:eastAsia="en-GB"/>
                <w14:ligatures w14:val="standardContextual"/>
              </w:rPr>
              <w:tab/>
            </w:r>
            <w:r w:rsidRPr="005D23F6">
              <w:rPr>
                <w:rStyle w:val="Hyperlink"/>
                <w:rFonts w:cstheme="minorHAnsi"/>
                <w:noProof/>
              </w:rPr>
              <w:t>Other Software Used</w:t>
            </w:r>
            <w:r>
              <w:rPr>
                <w:noProof/>
                <w:webHidden/>
              </w:rPr>
              <w:tab/>
            </w:r>
            <w:r>
              <w:rPr>
                <w:noProof/>
                <w:webHidden/>
              </w:rPr>
              <w:fldChar w:fldCharType="begin"/>
            </w:r>
            <w:r>
              <w:rPr>
                <w:noProof/>
                <w:webHidden/>
              </w:rPr>
              <w:instrText xml:space="preserve"> PAGEREF _Toc168510877 \h </w:instrText>
            </w:r>
            <w:r>
              <w:rPr>
                <w:noProof/>
                <w:webHidden/>
              </w:rPr>
            </w:r>
            <w:r>
              <w:rPr>
                <w:noProof/>
                <w:webHidden/>
              </w:rPr>
              <w:fldChar w:fldCharType="separate"/>
            </w:r>
            <w:r>
              <w:rPr>
                <w:noProof/>
                <w:webHidden/>
              </w:rPr>
              <w:t>7</w:t>
            </w:r>
            <w:r>
              <w:rPr>
                <w:noProof/>
                <w:webHidden/>
              </w:rPr>
              <w:fldChar w:fldCharType="end"/>
            </w:r>
          </w:hyperlink>
        </w:p>
        <w:p w14:paraId="44E9CCF2" w14:textId="095C52EB" w:rsidR="00D86F2C" w:rsidRDefault="00D86F2C">
          <w:pPr>
            <w:pStyle w:val="TOC1"/>
            <w:rPr>
              <w:rFonts w:eastAsiaTheme="minorEastAsia" w:cstheme="minorBidi"/>
              <w:noProof/>
              <w:kern w:val="2"/>
              <w:szCs w:val="22"/>
              <w:lang w:eastAsia="en-GB"/>
              <w14:ligatures w14:val="standardContextual"/>
            </w:rPr>
          </w:pPr>
          <w:hyperlink w:anchor="_Toc168510878" w:history="1">
            <w:r w:rsidRPr="005D23F6">
              <w:rPr>
                <w:rStyle w:val="Hyperlink"/>
                <w:rFonts w:cstheme="minorHAnsi"/>
                <w:noProof/>
              </w:rPr>
              <w:t>10.</w:t>
            </w:r>
            <w:r>
              <w:rPr>
                <w:rFonts w:eastAsiaTheme="minorEastAsia" w:cstheme="minorBidi"/>
                <w:noProof/>
                <w:kern w:val="2"/>
                <w:szCs w:val="22"/>
                <w:lang w:eastAsia="en-GB"/>
                <w14:ligatures w14:val="standardContextual"/>
              </w:rPr>
              <w:tab/>
            </w:r>
            <w:r w:rsidRPr="005D23F6">
              <w:rPr>
                <w:rStyle w:val="Hyperlink"/>
                <w:rFonts w:cstheme="minorHAnsi"/>
                <w:noProof/>
              </w:rPr>
              <w:t>AMOS Configuration</w:t>
            </w:r>
            <w:r>
              <w:rPr>
                <w:noProof/>
                <w:webHidden/>
              </w:rPr>
              <w:tab/>
            </w:r>
            <w:r>
              <w:rPr>
                <w:noProof/>
                <w:webHidden/>
              </w:rPr>
              <w:fldChar w:fldCharType="begin"/>
            </w:r>
            <w:r>
              <w:rPr>
                <w:noProof/>
                <w:webHidden/>
              </w:rPr>
              <w:instrText xml:space="preserve"> PAGEREF _Toc168510878 \h </w:instrText>
            </w:r>
            <w:r>
              <w:rPr>
                <w:noProof/>
                <w:webHidden/>
              </w:rPr>
            </w:r>
            <w:r>
              <w:rPr>
                <w:noProof/>
                <w:webHidden/>
              </w:rPr>
              <w:fldChar w:fldCharType="separate"/>
            </w:r>
            <w:r>
              <w:rPr>
                <w:noProof/>
                <w:webHidden/>
              </w:rPr>
              <w:t>7</w:t>
            </w:r>
            <w:r>
              <w:rPr>
                <w:noProof/>
                <w:webHidden/>
              </w:rPr>
              <w:fldChar w:fldCharType="end"/>
            </w:r>
          </w:hyperlink>
        </w:p>
        <w:p w14:paraId="58684990" w14:textId="5C579C1F" w:rsidR="00D86F2C" w:rsidRDefault="00D86F2C">
          <w:pPr>
            <w:pStyle w:val="TOC1"/>
            <w:rPr>
              <w:rFonts w:eastAsiaTheme="minorEastAsia" w:cstheme="minorBidi"/>
              <w:noProof/>
              <w:kern w:val="2"/>
              <w:szCs w:val="22"/>
              <w:lang w:eastAsia="en-GB"/>
              <w14:ligatures w14:val="standardContextual"/>
            </w:rPr>
          </w:pPr>
          <w:hyperlink w:anchor="_Toc168510879" w:history="1">
            <w:r w:rsidRPr="005D23F6">
              <w:rPr>
                <w:rStyle w:val="Hyperlink"/>
                <w:rFonts w:cstheme="minorHAnsi"/>
                <w:noProof/>
              </w:rPr>
              <w:t>a.</w:t>
            </w:r>
            <w:r>
              <w:rPr>
                <w:rFonts w:eastAsiaTheme="minorEastAsia" w:cstheme="minorBidi"/>
                <w:noProof/>
                <w:kern w:val="2"/>
                <w:szCs w:val="22"/>
                <w:lang w:eastAsia="en-GB"/>
                <w14:ligatures w14:val="standardContextual"/>
              </w:rPr>
              <w:tab/>
            </w:r>
            <w:r w:rsidRPr="005D23F6">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_Toc168510879 \h </w:instrText>
            </w:r>
            <w:r>
              <w:rPr>
                <w:noProof/>
                <w:webHidden/>
              </w:rPr>
            </w:r>
            <w:r>
              <w:rPr>
                <w:noProof/>
                <w:webHidden/>
              </w:rPr>
              <w:fldChar w:fldCharType="separate"/>
            </w:r>
            <w:r>
              <w:rPr>
                <w:noProof/>
                <w:webHidden/>
              </w:rPr>
              <w:t>7</w:t>
            </w:r>
            <w:r>
              <w:rPr>
                <w:noProof/>
                <w:webHidden/>
              </w:rPr>
              <w:fldChar w:fldCharType="end"/>
            </w:r>
          </w:hyperlink>
        </w:p>
        <w:p w14:paraId="33DAF780" w14:textId="0FCA348B" w:rsidR="00D86F2C" w:rsidRDefault="00D86F2C">
          <w:pPr>
            <w:pStyle w:val="TOC1"/>
            <w:rPr>
              <w:rFonts w:eastAsiaTheme="minorEastAsia" w:cstheme="minorBidi"/>
              <w:noProof/>
              <w:kern w:val="2"/>
              <w:szCs w:val="22"/>
              <w:lang w:eastAsia="en-GB"/>
              <w14:ligatures w14:val="standardContextual"/>
            </w:rPr>
          </w:pPr>
          <w:hyperlink w:anchor="_Toc168510880" w:history="1">
            <w:r w:rsidRPr="005D23F6">
              <w:rPr>
                <w:rStyle w:val="Hyperlink"/>
                <w:rFonts w:cstheme="minorHAnsi"/>
                <w:noProof/>
              </w:rPr>
              <w:t>b.</w:t>
            </w:r>
            <w:r>
              <w:rPr>
                <w:rFonts w:eastAsiaTheme="minorEastAsia" w:cstheme="minorBidi"/>
                <w:noProof/>
                <w:kern w:val="2"/>
                <w:szCs w:val="22"/>
                <w:lang w:eastAsia="en-GB"/>
                <w14:ligatures w14:val="standardContextual"/>
              </w:rPr>
              <w:tab/>
            </w:r>
            <w:r w:rsidRPr="005D23F6">
              <w:rPr>
                <w:rStyle w:val="Hyperlink"/>
                <w:rFonts w:cstheme="minorHAnsi"/>
                <w:noProof/>
              </w:rPr>
              <w:t>Basic Data</w:t>
            </w:r>
            <w:r>
              <w:rPr>
                <w:noProof/>
                <w:webHidden/>
              </w:rPr>
              <w:tab/>
            </w:r>
            <w:r>
              <w:rPr>
                <w:noProof/>
                <w:webHidden/>
              </w:rPr>
              <w:fldChar w:fldCharType="begin"/>
            </w:r>
            <w:r>
              <w:rPr>
                <w:noProof/>
                <w:webHidden/>
              </w:rPr>
              <w:instrText xml:space="preserve"> PAGEREF _Toc168510880 \h </w:instrText>
            </w:r>
            <w:r>
              <w:rPr>
                <w:noProof/>
                <w:webHidden/>
              </w:rPr>
            </w:r>
            <w:r>
              <w:rPr>
                <w:noProof/>
                <w:webHidden/>
              </w:rPr>
              <w:fldChar w:fldCharType="separate"/>
            </w:r>
            <w:r>
              <w:rPr>
                <w:noProof/>
                <w:webHidden/>
              </w:rPr>
              <w:t>7</w:t>
            </w:r>
            <w:r>
              <w:rPr>
                <w:noProof/>
                <w:webHidden/>
              </w:rPr>
              <w:fldChar w:fldCharType="end"/>
            </w:r>
          </w:hyperlink>
        </w:p>
        <w:p w14:paraId="7255A956" w14:textId="09442295" w:rsidR="00D86F2C" w:rsidRDefault="00D86F2C">
          <w:pPr>
            <w:pStyle w:val="TOC1"/>
            <w:rPr>
              <w:rFonts w:eastAsiaTheme="minorEastAsia" w:cstheme="minorBidi"/>
              <w:noProof/>
              <w:kern w:val="2"/>
              <w:szCs w:val="22"/>
              <w:lang w:eastAsia="en-GB"/>
              <w14:ligatures w14:val="standardContextual"/>
            </w:rPr>
          </w:pPr>
          <w:hyperlink w:anchor="_Toc168510881" w:history="1">
            <w:r w:rsidRPr="005D23F6">
              <w:rPr>
                <w:rStyle w:val="Hyperlink"/>
                <w:rFonts w:cstheme="minorHAnsi"/>
                <w:noProof/>
              </w:rPr>
              <w:t>c.</w:t>
            </w:r>
            <w:r>
              <w:rPr>
                <w:rFonts w:eastAsiaTheme="minorEastAsia" w:cstheme="minorBidi"/>
                <w:noProof/>
                <w:kern w:val="2"/>
                <w:szCs w:val="22"/>
                <w:lang w:eastAsia="en-GB"/>
                <w14:ligatures w14:val="standardContextual"/>
              </w:rPr>
              <w:tab/>
            </w:r>
            <w:r w:rsidRPr="005D23F6">
              <w:rPr>
                <w:rStyle w:val="Hyperlink"/>
                <w:rFonts w:cstheme="minorHAnsi"/>
                <w:noProof/>
              </w:rPr>
              <w:t>Parameters</w:t>
            </w:r>
            <w:r>
              <w:rPr>
                <w:noProof/>
                <w:webHidden/>
              </w:rPr>
              <w:tab/>
            </w:r>
            <w:r>
              <w:rPr>
                <w:noProof/>
                <w:webHidden/>
              </w:rPr>
              <w:fldChar w:fldCharType="begin"/>
            </w:r>
            <w:r>
              <w:rPr>
                <w:noProof/>
                <w:webHidden/>
              </w:rPr>
              <w:instrText xml:space="preserve"> PAGEREF _Toc168510881 \h </w:instrText>
            </w:r>
            <w:r>
              <w:rPr>
                <w:noProof/>
                <w:webHidden/>
              </w:rPr>
            </w:r>
            <w:r>
              <w:rPr>
                <w:noProof/>
                <w:webHidden/>
              </w:rPr>
              <w:fldChar w:fldCharType="separate"/>
            </w:r>
            <w:r>
              <w:rPr>
                <w:noProof/>
                <w:webHidden/>
              </w:rPr>
              <w:t>8</w:t>
            </w:r>
            <w:r>
              <w:rPr>
                <w:noProof/>
                <w:webHidden/>
              </w:rPr>
              <w:fldChar w:fldCharType="end"/>
            </w:r>
          </w:hyperlink>
        </w:p>
        <w:p w14:paraId="5B4E3F27" w14:textId="62892C8A" w:rsidR="00D86F2C" w:rsidRDefault="00D86F2C">
          <w:pPr>
            <w:pStyle w:val="TOC1"/>
            <w:rPr>
              <w:rFonts w:eastAsiaTheme="minorEastAsia" w:cstheme="minorBidi"/>
              <w:noProof/>
              <w:kern w:val="2"/>
              <w:szCs w:val="22"/>
              <w:lang w:eastAsia="en-GB"/>
              <w14:ligatures w14:val="standardContextual"/>
            </w:rPr>
          </w:pPr>
          <w:hyperlink w:anchor="_Toc168510882" w:history="1">
            <w:r w:rsidRPr="005D23F6">
              <w:rPr>
                <w:rStyle w:val="Hyperlink"/>
                <w:rFonts w:cstheme="minorHAnsi"/>
                <w:noProof/>
              </w:rPr>
              <w:t>d.</w:t>
            </w:r>
            <w:r>
              <w:rPr>
                <w:rFonts w:eastAsiaTheme="minorEastAsia" w:cstheme="minorBidi"/>
                <w:noProof/>
                <w:kern w:val="2"/>
                <w:szCs w:val="22"/>
                <w:lang w:eastAsia="en-GB"/>
                <w14:ligatures w14:val="standardContextual"/>
              </w:rPr>
              <w:tab/>
            </w:r>
            <w:r w:rsidRPr="005D23F6">
              <w:rPr>
                <w:rStyle w:val="Hyperlink"/>
                <w:rFonts w:cstheme="minorHAnsi"/>
                <w:noProof/>
              </w:rPr>
              <w:t>Workflows</w:t>
            </w:r>
            <w:r>
              <w:rPr>
                <w:noProof/>
                <w:webHidden/>
              </w:rPr>
              <w:tab/>
            </w:r>
            <w:r>
              <w:rPr>
                <w:noProof/>
                <w:webHidden/>
              </w:rPr>
              <w:fldChar w:fldCharType="begin"/>
            </w:r>
            <w:r>
              <w:rPr>
                <w:noProof/>
                <w:webHidden/>
              </w:rPr>
              <w:instrText xml:space="preserve"> PAGEREF _Toc168510882 \h </w:instrText>
            </w:r>
            <w:r>
              <w:rPr>
                <w:noProof/>
                <w:webHidden/>
              </w:rPr>
            </w:r>
            <w:r>
              <w:rPr>
                <w:noProof/>
                <w:webHidden/>
              </w:rPr>
              <w:fldChar w:fldCharType="separate"/>
            </w:r>
            <w:r>
              <w:rPr>
                <w:noProof/>
                <w:webHidden/>
              </w:rPr>
              <w:t>8</w:t>
            </w:r>
            <w:r>
              <w:rPr>
                <w:noProof/>
                <w:webHidden/>
              </w:rPr>
              <w:fldChar w:fldCharType="end"/>
            </w:r>
          </w:hyperlink>
        </w:p>
        <w:p w14:paraId="63D99F32" w14:textId="12D07130" w:rsidR="00D86F2C" w:rsidRDefault="00D86F2C">
          <w:pPr>
            <w:pStyle w:val="TOC1"/>
            <w:rPr>
              <w:rFonts w:eastAsiaTheme="minorEastAsia" w:cstheme="minorBidi"/>
              <w:noProof/>
              <w:kern w:val="2"/>
              <w:szCs w:val="22"/>
              <w:lang w:eastAsia="en-GB"/>
              <w14:ligatures w14:val="standardContextual"/>
            </w:rPr>
          </w:pPr>
          <w:hyperlink w:anchor="_Toc168510883" w:history="1">
            <w:r w:rsidRPr="005D23F6">
              <w:rPr>
                <w:rStyle w:val="Hyperlink"/>
                <w:rFonts w:cstheme="minorHAnsi"/>
                <w:noProof/>
              </w:rPr>
              <w:t>e.</w:t>
            </w:r>
            <w:r>
              <w:rPr>
                <w:rFonts w:eastAsiaTheme="minorEastAsia" w:cstheme="minorBidi"/>
                <w:noProof/>
                <w:kern w:val="2"/>
                <w:szCs w:val="22"/>
                <w:lang w:eastAsia="en-GB"/>
                <w14:ligatures w14:val="standardContextual"/>
              </w:rPr>
              <w:tab/>
            </w:r>
            <w:r w:rsidRPr="005D23F6">
              <w:rPr>
                <w:rStyle w:val="Hyperlink"/>
                <w:rFonts w:cstheme="minorHAnsi"/>
                <w:noProof/>
              </w:rPr>
              <w:t>Scheduled Tasks</w:t>
            </w:r>
            <w:r>
              <w:rPr>
                <w:noProof/>
                <w:webHidden/>
              </w:rPr>
              <w:tab/>
            </w:r>
            <w:r>
              <w:rPr>
                <w:noProof/>
                <w:webHidden/>
              </w:rPr>
              <w:fldChar w:fldCharType="begin"/>
            </w:r>
            <w:r>
              <w:rPr>
                <w:noProof/>
                <w:webHidden/>
              </w:rPr>
              <w:instrText xml:space="preserve"> PAGEREF _Toc168510883 \h </w:instrText>
            </w:r>
            <w:r>
              <w:rPr>
                <w:noProof/>
                <w:webHidden/>
              </w:rPr>
            </w:r>
            <w:r>
              <w:rPr>
                <w:noProof/>
                <w:webHidden/>
              </w:rPr>
              <w:fldChar w:fldCharType="separate"/>
            </w:r>
            <w:r>
              <w:rPr>
                <w:noProof/>
                <w:webHidden/>
              </w:rPr>
              <w:t>8</w:t>
            </w:r>
            <w:r>
              <w:rPr>
                <w:noProof/>
                <w:webHidden/>
              </w:rPr>
              <w:fldChar w:fldCharType="end"/>
            </w:r>
          </w:hyperlink>
        </w:p>
        <w:p w14:paraId="2EBD2DD0" w14:textId="314CC68C" w:rsidR="00D86F2C" w:rsidRDefault="00D86F2C">
          <w:pPr>
            <w:pStyle w:val="TOC1"/>
            <w:rPr>
              <w:rFonts w:eastAsiaTheme="minorEastAsia" w:cstheme="minorBidi"/>
              <w:noProof/>
              <w:kern w:val="2"/>
              <w:szCs w:val="22"/>
              <w:lang w:eastAsia="en-GB"/>
              <w14:ligatures w14:val="standardContextual"/>
            </w:rPr>
          </w:pPr>
          <w:hyperlink w:anchor="_Toc168510884" w:history="1">
            <w:r w:rsidRPr="005D23F6">
              <w:rPr>
                <w:rStyle w:val="Hyperlink"/>
                <w:rFonts w:cstheme="minorHAnsi"/>
                <w:noProof/>
              </w:rPr>
              <w:t>f.</w:t>
            </w:r>
            <w:r>
              <w:rPr>
                <w:rFonts w:eastAsiaTheme="minorEastAsia" w:cstheme="minorBidi"/>
                <w:noProof/>
                <w:kern w:val="2"/>
                <w:szCs w:val="22"/>
                <w:lang w:eastAsia="en-GB"/>
                <w14:ligatures w14:val="standardContextual"/>
              </w:rPr>
              <w:tab/>
            </w:r>
            <w:r w:rsidRPr="005D23F6">
              <w:rPr>
                <w:rStyle w:val="Hyperlink"/>
                <w:rFonts w:cstheme="minorHAnsi"/>
                <w:noProof/>
              </w:rPr>
              <w:t>API’s &amp; Interfaces</w:t>
            </w:r>
            <w:r>
              <w:rPr>
                <w:noProof/>
                <w:webHidden/>
              </w:rPr>
              <w:tab/>
            </w:r>
            <w:r>
              <w:rPr>
                <w:noProof/>
                <w:webHidden/>
              </w:rPr>
              <w:fldChar w:fldCharType="begin"/>
            </w:r>
            <w:r>
              <w:rPr>
                <w:noProof/>
                <w:webHidden/>
              </w:rPr>
              <w:instrText xml:space="preserve"> PAGEREF _Toc168510884 \h </w:instrText>
            </w:r>
            <w:r>
              <w:rPr>
                <w:noProof/>
                <w:webHidden/>
              </w:rPr>
            </w:r>
            <w:r>
              <w:rPr>
                <w:noProof/>
                <w:webHidden/>
              </w:rPr>
              <w:fldChar w:fldCharType="separate"/>
            </w:r>
            <w:r>
              <w:rPr>
                <w:noProof/>
                <w:webHidden/>
              </w:rPr>
              <w:t>9</w:t>
            </w:r>
            <w:r>
              <w:rPr>
                <w:noProof/>
                <w:webHidden/>
              </w:rPr>
              <w:fldChar w:fldCharType="end"/>
            </w:r>
          </w:hyperlink>
        </w:p>
        <w:p w14:paraId="2A934693" w14:textId="116A880C" w:rsidR="00D86F2C" w:rsidRDefault="00D86F2C">
          <w:pPr>
            <w:pStyle w:val="TOC1"/>
            <w:rPr>
              <w:rFonts w:eastAsiaTheme="minorEastAsia" w:cstheme="minorBidi"/>
              <w:noProof/>
              <w:kern w:val="2"/>
              <w:szCs w:val="22"/>
              <w:lang w:eastAsia="en-GB"/>
              <w14:ligatures w14:val="standardContextual"/>
            </w:rPr>
          </w:pPr>
          <w:hyperlink w:anchor="_Toc168510885" w:history="1">
            <w:r w:rsidRPr="005D23F6">
              <w:rPr>
                <w:rStyle w:val="Hyperlink"/>
                <w:rFonts w:cstheme="minorHAnsi"/>
                <w:noProof/>
              </w:rPr>
              <w:t>11.</w:t>
            </w:r>
            <w:r>
              <w:rPr>
                <w:rFonts w:eastAsiaTheme="minorEastAsia" w:cstheme="minorBidi"/>
                <w:noProof/>
                <w:kern w:val="2"/>
                <w:szCs w:val="22"/>
                <w:lang w:eastAsia="en-GB"/>
                <w14:ligatures w14:val="standardContextual"/>
              </w:rPr>
              <w:tab/>
            </w:r>
            <w:r w:rsidRPr="005D23F6">
              <w:rPr>
                <w:rStyle w:val="Hyperlink"/>
                <w:rFonts w:cstheme="minorHAnsi"/>
                <w:noProof/>
              </w:rPr>
              <w:t>UAT Guidance</w:t>
            </w:r>
            <w:r>
              <w:rPr>
                <w:noProof/>
                <w:webHidden/>
              </w:rPr>
              <w:tab/>
            </w:r>
            <w:r>
              <w:rPr>
                <w:noProof/>
                <w:webHidden/>
              </w:rPr>
              <w:fldChar w:fldCharType="begin"/>
            </w:r>
            <w:r>
              <w:rPr>
                <w:noProof/>
                <w:webHidden/>
              </w:rPr>
              <w:instrText xml:space="preserve"> PAGEREF _Toc168510885 \h </w:instrText>
            </w:r>
            <w:r>
              <w:rPr>
                <w:noProof/>
                <w:webHidden/>
              </w:rPr>
            </w:r>
            <w:r>
              <w:rPr>
                <w:noProof/>
                <w:webHidden/>
              </w:rPr>
              <w:fldChar w:fldCharType="separate"/>
            </w:r>
            <w:r>
              <w:rPr>
                <w:noProof/>
                <w:webHidden/>
              </w:rPr>
              <w:t>9</w:t>
            </w:r>
            <w:r>
              <w:rPr>
                <w:noProof/>
                <w:webHidden/>
              </w:rPr>
              <w:fldChar w:fldCharType="end"/>
            </w:r>
          </w:hyperlink>
        </w:p>
        <w:p w14:paraId="6F075036" w14:textId="1088610E" w:rsidR="00D86F2C" w:rsidRDefault="00D86F2C">
          <w:pPr>
            <w:pStyle w:val="TOC1"/>
            <w:rPr>
              <w:rFonts w:eastAsiaTheme="minorEastAsia" w:cstheme="minorBidi"/>
              <w:noProof/>
              <w:kern w:val="2"/>
              <w:szCs w:val="22"/>
              <w:lang w:eastAsia="en-GB"/>
              <w14:ligatures w14:val="standardContextual"/>
            </w:rPr>
          </w:pPr>
          <w:hyperlink w:anchor="_Toc168510886" w:history="1">
            <w:r w:rsidRPr="005D23F6">
              <w:rPr>
                <w:rStyle w:val="Hyperlink"/>
                <w:rFonts w:cstheme="minorHAnsi"/>
                <w:noProof/>
              </w:rPr>
              <w:t>12.</w:t>
            </w:r>
            <w:r>
              <w:rPr>
                <w:rFonts w:eastAsiaTheme="minorEastAsia" w:cstheme="minorBidi"/>
                <w:noProof/>
                <w:kern w:val="2"/>
                <w:szCs w:val="22"/>
                <w:lang w:eastAsia="en-GB"/>
                <w14:ligatures w14:val="standardContextual"/>
              </w:rPr>
              <w:tab/>
            </w:r>
            <w:r w:rsidRPr="005D23F6">
              <w:rPr>
                <w:rStyle w:val="Hyperlink"/>
                <w:rFonts w:cstheme="minorHAnsi"/>
                <w:noProof/>
              </w:rPr>
              <w:t>Annex – Additional Info</w:t>
            </w:r>
            <w:r>
              <w:rPr>
                <w:noProof/>
                <w:webHidden/>
              </w:rPr>
              <w:tab/>
            </w:r>
            <w:r>
              <w:rPr>
                <w:noProof/>
                <w:webHidden/>
              </w:rPr>
              <w:fldChar w:fldCharType="begin"/>
            </w:r>
            <w:r>
              <w:rPr>
                <w:noProof/>
                <w:webHidden/>
              </w:rPr>
              <w:instrText xml:space="preserve"> PAGEREF _Toc168510886 \h </w:instrText>
            </w:r>
            <w:r>
              <w:rPr>
                <w:noProof/>
                <w:webHidden/>
              </w:rPr>
            </w:r>
            <w:r>
              <w:rPr>
                <w:noProof/>
                <w:webHidden/>
              </w:rPr>
              <w:fldChar w:fldCharType="separate"/>
            </w:r>
            <w:r>
              <w:rPr>
                <w:noProof/>
                <w:webHidden/>
              </w:rPr>
              <w:t>9</w:t>
            </w:r>
            <w:r>
              <w:rPr>
                <w:noProof/>
                <w:webHidden/>
              </w:rPr>
              <w:fldChar w:fldCharType="end"/>
            </w:r>
          </w:hyperlink>
        </w:p>
        <w:p w14:paraId="6B4948A2" w14:textId="069D2D85"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86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78F29FFE" w14:textId="77777777" w:rsidR="004B2DB1" w:rsidRDefault="004B2DB1" w:rsidP="004B2DB1">
      <w:pPr>
        <w:spacing w:before="240" w:after="240" w:line="276" w:lineRule="auto"/>
        <w:jc w:val="both"/>
        <w:rPr>
          <w:rFonts w:cstheme="minorHAnsi"/>
          <w:sz w:val="22"/>
          <w:szCs w:val="22"/>
        </w:rPr>
      </w:pPr>
      <w:r w:rsidRPr="0097263D">
        <w:rPr>
          <w:rFonts w:cstheme="minorHAnsi"/>
          <w:sz w:val="22"/>
          <w:szCs w:val="22"/>
        </w:rPr>
        <w:t>This process outlines the steps for fulfilling maintenance requests related to managed or non-managed components. The task flow covers various component repair scenarios and describes the necessary actions to consolidate repair demands into a manageable list. From there, you can review repair requests from your company or customers. Additionally, you can plan the initial shop scope, assign CAMO (Continuing Airworthiness Management Organization) scope for managed parts, or determine shop scope for both managed and non-managed components. Lastly, you have the option to deassign work scope before component induction. These actions are performed during the creation, editing, and planning of a component work package (CMWP).</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630CD5E0" w14:textId="77FDFDD1" w:rsidR="00F234BA" w:rsidRPr="00C75969" w:rsidRDefault="00F234BA" w:rsidP="004B2DB1">
      <w:pPr>
        <w:pStyle w:val="NormalWeb"/>
        <w:jc w:val="both"/>
        <w:rPr>
          <w:rFonts w:asciiTheme="minorHAnsi" w:hAnsiTheme="minorHAnsi" w:cstheme="minorHAnsi"/>
          <w:sz w:val="22"/>
          <w:szCs w:val="22"/>
        </w:rPr>
      </w:pPr>
      <w:bookmarkStart w:id="2" w:name="_Toc159516449"/>
      <w:r w:rsidRPr="00F234BA">
        <w:rPr>
          <w:rFonts w:asciiTheme="minorHAnsi" w:hAnsiTheme="minorHAnsi" w:cstheme="minorHAnsi"/>
          <w:sz w:val="22"/>
          <w:szCs w:val="22"/>
        </w:rPr>
        <w:t xml:space="preserve">The primary objective of this process is to enable the Shop Planner to strategically plan component maintenance, </w:t>
      </w:r>
      <w:proofErr w:type="gramStart"/>
      <w:r w:rsidRPr="00F234BA">
        <w:rPr>
          <w:rFonts w:asciiTheme="minorHAnsi" w:hAnsiTheme="minorHAnsi" w:cstheme="minorHAnsi"/>
          <w:sz w:val="22"/>
          <w:szCs w:val="22"/>
        </w:rPr>
        <w:t>taking into account</w:t>
      </w:r>
      <w:proofErr w:type="gramEnd"/>
      <w:r w:rsidRPr="00F234BA">
        <w:rPr>
          <w:rFonts w:asciiTheme="minorHAnsi" w:hAnsiTheme="minorHAnsi" w:cstheme="minorHAnsi"/>
          <w:sz w:val="22"/>
          <w:szCs w:val="22"/>
        </w:rPr>
        <w:t xml:space="preserve"> various requirements and the available capability and capacity of the shops. It offers the Shop Planner an overview of both internal and customer Rotable and Consumable Repairable components that require repair in the internal shop.</w:t>
      </w:r>
    </w:p>
    <w:p w14:paraId="43D87098" w14:textId="0B3398F6" w:rsidR="00EC2942" w:rsidRPr="0019283C" w:rsidRDefault="00EC2942" w:rsidP="0019283C">
      <w:pPr>
        <w:pStyle w:val="Heading1"/>
        <w:numPr>
          <w:ilvl w:val="0"/>
          <w:numId w:val="4"/>
        </w:numPr>
        <w:rPr>
          <w:rFonts w:asciiTheme="minorHAnsi" w:hAnsiTheme="minorHAnsi" w:cstheme="minorHAnsi"/>
          <w:sz w:val="22"/>
          <w:szCs w:val="22"/>
        </w:rPr>
      </w:pPr>
      <w:bookmarkStart w:id="3" w:name="_Toc168510870"/>
      <w:r w:rsidRPr="0019283C">
        <w:rPr>
          <w:rFonts w:asciiTheme="minorHAnsi" w:hAnsiTheme="minorHAnsi" w:cstheme="minorHAnsi"/>
          <w:sz w:val="22"/>
          <w:szCs w:val="22"/>
        </w:rPr>
        <w:t>Regulatory References</w:t>
      </w:r>
      <w:bookmarkEnd w:id="3"/>
    </w:p>
    <w:p w14:paraId="5E3794FE" w14:textId="065EB48A" w:rsidR="00EE5E65" w:rsidRDefault="000A69A1" w:rsidP="00EE5E65">
      <w:pPr>
        <w:spacing w:before="240"/>
        <w:ind w:left="360"/>
        <w:rPr>
          <w:rFonts w:eastAsiaTheme="majorEastAsia" w:cstheme="minorHAnsi"/>
          <w:color w:val="8F0000" w:themeColor="accent1" w:themeShade="BF"/>
          <w:sz w:val="22"/>
          <w:szCs w:val="22"/>
        </w:rPr>
      </w:pPr>
      <w:r w:rsidRPr="000A69A1">
        <w:rPr>
          <w:rFonts w:cstheme="minorHAnsi"/>
          <w:iCs/>
          <w:sz w:val="22"/>
          <w:szCs w:val="22"/>
        </w:rPr>
        <w:t>T</w:t>
      </w:r>
      <w:r w:rsidR="002C60F7" w:rsidRPr="000A69A1">
        <w:rPr>
          <w:rFonts w:cstheme="minorHAnsi"/>
          <w:iCs/>
          <w:sz w:val="22"/>
          <w:szCs w:val="22"/>
        </w:rPr>
        <w:t>here is no worldwide authority regulation applicable to this process.</w:t>
      </w:r>
    </w:p>
    <w:p w14:paraId="530048AE" w14:textId="749A4AE1" w:rsidR="007A7A4A" w:rsidRPr="00C6230D" w:rsidRDefault="00EC2942" w:rsidP="00C6230D">
      <w:pPr>
        <w:pStyle w:val="Heading1"/>
        <w:numPr>
          <w:ilvl w:val="0"/>
          <w:numId w:val="4"/>
        </w:numPr>
        <w:spacing w:after="240"/>
        <w:rPr>
          <w:rFonts w:asciiTheme="minorHAnsi" w:hAnsiTheme="minorHAnsi" w:cstheme="minorHAnsi"/>
          <w:sz w:val="22"/>
          <w:szCs w:val="22"/>
        </w:rPr>
      </w:pPr>
      <w:bookmarkStart w:id="4" w:name="_Toc168510871"/>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2425"/>
        <w:gridCol w:w="7351"/>
      </w:tblGrid>
      <w:tr w:rsidR="00EE5E65" w:rsidRPr="0019283C" w14:paraId="2E9C0849" w14:textId="77777777" w:rsidTr="007D4FA9">
        <w:trPr>
          <w:cnfStyle w:val="100000000000" w:firstRow="1" w:lastRow="0" w:firstColumn="0" w:lastColumn="0" w:oddVBand="0" w:evenVBand="0" w:oddHBand="0" w:evenHBand="0" w:firstRowFirstColumn="0" w:firstRowLastColumn="0" w:lastRowFirstColumn="0" w:lastRowLastColumn="0"/>
          <w:tblHeader/>
        </w:trPr>
        <w:tc>
          <w:tcPr>
            <w:tcW w:w="2425" w:type="dxa"/>
          </w:tcPr>
          <w:p w14:paraId="47D42C84" w14:textId="77777777" w:rsidR="00EE5E65" w:rsidRPr="0070132B" w:rsidRDefault="00EE5E65" w:rsidP="00BD77BB">
            <w:pPr>
              <w:rPr>
                <w:rFonts w:cstheme="minorHAnsi"/>
                <w:sz w:val="22"/>
                <w:szCs w:val="22"/>
              </w:rPr>
            </w:pPr>
            <w:proofErr w:type="gramStart"/>
            <w:r>
              <w:rPr>
                <w:rFonts w:cstheme="minorHAnsi"/>
                <w:sz w:val="22"/>
                <w:szCs w:val="22"/>
              </w:rPr>
              <w:t>Key-Words</w:t>
            </w:r>
            <w:proofErr w:type="gramEnd"/>
          </w:p>
        </w:tc>
        <w:tc>
          <w:tcPr>
            <w:tcW w:w="7351" w:type="dxa"/>
          </w:tcPr>
          <w:p w14:paraId="31BCAF40" w14:textId="77777777" w:rsidR="00EE5E65" w:rsidRPr="0070132B" w:rsidRDefault="00EE5E65" w:rsidP="00BD77BB">
            <w:pPr>
              <w:rPr>
                <w:rFonts w:cstheme="minorHAnsi"/>
                <w:sz w:val="22"/>
                <w:szCs w:val="22"/>
              </w:rPr>
            </w:pPr>
            <w:r>
              <w:rPr>
                <w:rFonts w:cstheme="minorHAnsi"/>
                <w:sz w:val="22"/>
                <w:szCs w:val="22"/>
              </w:rPr>
              <w:t>Explanation</w:t>
            </w:r>
          </w:p>
        </w:tc>
      </w:tr>
      <w:tr w:rsidR="00670A2B" w:rsidRPr="007D4FA9" w14:paraId="02C5702A"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22F7B403" w14:textId="7AAF145E" w:rsidR="00670A2B" w:rsidRDefault="00670A2B" w:rsidP="00670A2B">
            <w:pPr>
              <w:rPr>
                <w:rFonts w:eastAsia="Times New Roman" w:cstheme="minorHAnsi"/>
                <w:sz w:val="22"/>
                <w:szCs w:val="22"/>
              </w:rPr>
            </w:pPr>
            <w:r>
              <w:rPr>
                <w:rFonts w:eastAsia="Times New Roman" w:cstheme="minorHAnsi"/>
                <w:sz w:val="22"/>
                <w:szCs w:val="22"/>
              </w:rPr>
              <w:t>APN</w:t>
            </w:r>
          </w:p>
        </w:tc>
        <w:tc>
          <w:tcPr>
            <w:tcW w:w="7351" w:type="dxa"/>
          </w:tcPr>
          <w:p w14:paraId="13C18985" w14:textId="7A3C42C4" w:rsidR="00670A2B" w:rsidRPr="007D4FA9" w:rsidRDefault="00670A2B" w:rsidP="00670A2B">
            <w:pPr>
              <w:jc w:val="both"/>
              <w:rPr>
                <w:rFonts w:eastAsia="Times New Roman" w:cstheme="minorHAnsi"/>
                <w:sz w:val="22"/>
                <w:szCs w:val="22"/>
              </w:rPr>
            </w:pPr>
            <w:r>
              <w:rPr>
                <w:rFonts w:eastAsia="Times New Roman" w:cstheme="minorHAnsi"/>
                <w:sz w:val="22"/>
                <w:szCs w:val="22"/>
              </w:rPr>
              <w:t>AMOS Program Number.</w:t>
            </w:r>
          </w:p>
        </w:tc>
      </w:tr>
      <w:tr w:rsidR="00670A2B" w:rsidRPr="007D4FA9" w14:paraId="4F2604EC"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5A7273CF" w14:textId="0097AE93" w:rsidR="00670A2B" w:rsidRDefault="00670A2B" w:rsidP="00670A2B">
            <w:pPr>
              <w:rPr>
                <w:rFonts w:eastAsia="Times New Roman" w:cstheme="minorHAnsi"/>
                <w:sz w:val="22"/>
                <w:szCs w:val="22"/>
              </w:rPr>
            </w:pPr>
            <w:r>
              <w:rPr>
                <w:rFonts w:eastAsia="Times New Roman" w:cstheme="minorHAnsi"/>
                <w:sz w:val="22"/>
                <w:szCs w:val="22"/>
              </w:rPr>
              <w:t>CMWP</w:t>
            </w:r>
          </w:p>
        </w:tc>
        <w:tc>
          <w:tcPr>
            <w:tcW w:w="7351" w:type="dxa"/>
          </w:tcPr>
          <w:p w14:paraId="73D1B552" w14:textId="5610F2E6" w:rsidR="00670A2B" w:rsidRDefault="00670A2B" w:rsidP="00670A2B">
            <w:pPr>
              <w:jc w:val="both"/>
              <w:rPr>
                <w:rFonts w:eastAsia="Times New Roman" w:cstheme="minorHAnsi"/>
                <w:sz w:val="22"/>
                <w:szCs w:val="22"/>
              </w:rPr>
            </w:pPr>
            <w:r>
              <w:rPr>
                <w:rFonts w:eastAsia="Times New Roman" w:cstheme="minorHAnsi"/>
                <w:sz w:val="22"/>
                <w:szCs w:val="22"/>
              </w:rPr>
              <w:t>Component Maintenance Workpackage created in AMOS.</w:t>
            </w:r>
          </w:p>
        </w:tc>
      </w:tr>
      <w:tr w:rsidR="00670A2B" w:rsidRPr="007D4FA9" w14:paraId="71432ECD"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30E8F9AF" w14:textId="4DE34F12" w:rsidR="00670A2B" w:rsidRDefault="00670A2B" w:rsidP="00670A2B">
            <w:pPr>
              <w:rPr>
                <w:rFonts w:eastAsia="Times New Roman" w:cstheme="minorHAnsi"/>
                <w:sz w:val="22"/>
                <w:szCs w:val="22"/>
              </w:rPr>
            </w:pPr>
            <w:r>
              <w:rPr>
                <w:rFonts w:eastAsia="Times New Roman" w:cstheme="minorHAnsi"/>
                <w:sz w:val="22"/>
                <w:szCs w:val="22"/>
              </w:rPr>
              <w:t>CAMO</w:t>
            </w:r>
          </w:p>
        </w:tc>
        <w:tc>
          <w:tcPr>
            <w:tcW w:w="7351" w:type="dxa"/>
          </w:tcPr>
          <w:p w14:paraId="74BF7D9F" w14:textId="2BED1487" w:rsidR="00670A2B" w:rsidRDefault="00670A2B" w:rsidP="00670A2B">
            <w:pPr>
              <w:jc w:val="both"/>
              <w:rPr>
                <w:rFonts w:eastAsia="Times New Roman" w:cstheme="minorHAnsi"/>
                <w:sz w:val="22"/>
                <w:szCs w:val="22"/>
              </w:rPr>
            </w:pPr>
            <w:r w:rsidRPr="0097263D">
              <w:rPr>
                <w:rFonts w:cstheme="minorHAnsi"/>
                <w:sz w:val="22"/>
                <w:szCs w:val="22"/>
              </w:rPr>
              <w:t>Continuing Airworthiness Management Organization</w:t>
            </w:r>
          </w:p>
        </w:tc>
      </w:tr>
      <w:tr w:rsidR="000339F5" w:rsidRPr="007D4FA9" w14:paraId="2E898995"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53015D7B" w14:textId="0C63D933" w:rsidR="000339F5" w:rsidRDefault="000339F5" w:rsidP="000339F5">
            <w:pPr>
              <w:rPr>
                <w:rFonts w:eastAsia="Times New Roman" w:cstheme="minorHAnsi"/>
                <w:sz w:val="22"/>
                <w:szCs w:val="22"/>
              </w:rPr>
            </w:pPr>
            <w:r>
              <w:rPr>
                <w:rFonts w:eastAsia="Times New Roman" w:cstheme="minorHAnsi"/>
                <w:sz w:val="22"/>
                <w:szCs w:val="22"/>
              </w:rPr>
              <w:t>R</w:t>
            </w:r>
          </w:p>
        </w:tc>
        <w:tc>
          <w:tcPr>
            <w:tcW w:w="7351" w:type="dxa"/>
          </w:tcPr>
          <w:p w14:paraId="766C29B9" w14:textId="6D9029A1" w:rsidR="000339F5" w:rsidRPr="0097263D" w:rsidRDefault="000339F5" w:rsidP="000339F5">
            <w:pPr>
              <w:jc w:val="both"/>
              <w:rPr>
                <w:rFonts w:cstheme="minorHAnsi"/>
                <w:sz w:val="22"/>
                <w:szCs w:val="22"/>
              </w:rPr>
            </w:pPr>
            <w:r w:rsidRPr="00587BEE">
              <w:rPr>
                <w:rFonts w:eastAsia="Times New Roman" w:cstheme="minorHAnsi"/>
                <w:sz w:val="22"/>
                <w:szCs w:val="22"/>
              </w:rPr>
              <w:t>Repair Order</w:t>
            </w:r>
          </w:p>
        </w:tc>
      </w:tr>
      <w:tr w:rsidR="000339F5" w:rsidRPr="007D4FA9" w14:paraId="3F0DC776"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1891AD2D" w14:textId="4E99F6DB" w:rsidR="000339F5" w:rsidRDefault="000339F5" w:rsidP="000339F5">
            <w:pPr>
              <w:rPr>
                <w:rFonts w:eastAsia="Times New Roman" w:cstheme="minorHAnsi"/>
                <w:sz w:val="22"/>
                <w:szCs w:val="22"/>
              </w:rPr>
            </w:pPr>
            <w:r>
              <w:rPr>
                <w:rFonts w:eastAsia="Times New Roman" w:cstheme="minorHAnsi"/>
                <w:sz w:val="22"/>
                <w:szCs w:val="22"/>
              </w:rPr>
              <w:t>RC</w:t>
            </w:r>
          </w:p>
        </w:tc>
        <w:tc>
          <w:tcPr>
            <w:tcW w:w="7351" w:type="dxa"/>
          </w:tcPr>
          <w:p w14:paraId="27AD511F" w14:textId="03A002A8" w:rsidR="000339F5" w:rsidRPr="0097263D" w:rsidRDefault="000339F5" w:rsidP="000339F5">
            <w:pPr>
              <w:jc w:val="both"/>
              <w:rPr>
                <w:rFonts w:cstheme="minorHAnsi"/>
                <w:sz w:val="22"/>
                <w:szCs w:val="22"/>
              </w:rPr>
            </w:pPr>
            <w:r w:rsidRPr="00E86156">
              <w:rPr>
                <w:rFonts w:eastAsia="Times New Roman" w:cstheme="minorHAnsi"/>
                <w:sz w:val="22"/>
                <w:szCs w:val="22"/>
              </w:rPr>
              <w:t>Customer Repair Order</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872"/>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266674" w:rsidRDefault="00EC2942" w:rsidP="00687BE7">
      <w:pPr>
        <w:spacing w:before="240"/>
        <w:jc w:val="both"/>
        <w:rPr>
          <w:rFonts w:cstheme="minorHAnsi"/>
          <w:sz w:val="22"/>
          <w:szCs w:val="22"/>
        </w:rPr>
      </w:pPr>
      <w:r w:rsidRPr="00266674">
        <w:rPr>
          <w:rFonts w:cstheme="minorHAnsi"/>
          <w:sz w:val="22"/>
          <w:szCs w:val="22"/>
        </w:rPr>
        <w:t xml:space="preserve">Business </w:t>
      </w:r>
      <w:r w:rsidR="0070132B" w:rsidRPr="00266674">
        <w:rPr>
          <w:rFonts w:cstheme="minorHAnsi"/>
          <w:sz w:val="22"/>
          <w:szCs w:val="22"/>
        </w:rPr>
        <w:t xml:space="preserve">Process Task / Actions / Activities: </w:t>
      </w:r>
    </w:p>
    <w:p w14:paraId="46BE8B49" w14:textId="4585F724" w:rsidR="00844CBD" w:rsidRPr="00844CBD" w:rsidRDefault="00844CBD" w:rsidP="00844CBD">
      <w:pPr>
        <w:pStyle w:val="ListParagraph"/>
        <w:numPr>
          <w:ilvl w:val="0"/>
          <w:numId w:val="5"/>
        </w:numPr>
        <w:jc w:val="both"/>
        <w:rPr>
          <w:rFonts w:cstheme="minorHAnsi"/>
          <w:sz w:val="22"/>
          <w:szCs w:val="22"/>
        </w:rPr>
      </w:pPr>
      <w:r w:rsidRPr="00844CBD">
        <w:rPr>
          <w:rFonts w:cstheme="minorHAnsi"/>
          <w:sz w:val="22"/>
          <w:szCs w:val="22"/>
        </w:rPr>
        <w:t xml:space="preserve">Configure </w:t>
      </w:r>
      <w:r>
        <w:rPr>
          <w:rFonts w:cstheme="minorHAnsi"/>
          <w:sz w:val="22"/>
          <w:szCs w:val="22"/>
        </w:rPr>
        <w:t xml:space="preserve">possible </w:t>
      </w:r>
      <w:r w:rsidRPr="00844CBD">
        <w:rPr>
          <w:rFonts w:cstheme="minorHAnsi"/>
          <w:sz w:val="22"/>
          <w:szCs w:val="22"/>
        </w:rPr>
        <w:t>CMWP Statuses: Create necessary CMWP statuses, carefully selecting the actions that can be performed on each status. This configuration ensures that the appropriate teams have the necessary access rights at the right time.</w:t>
      </w:r>
    </w:p>
    <w:p w14:paraId="16F2391A" w14:textId="5A4DF8FE" w:rsidR="00844CBD" w:rsidRPr="00844CBD" w:rsidRDefault="00844CBD" w:rsidP="00844CBD">
      <w:pPr>
        <w:pStyle w:val="ListParagraph"/>
        <w:numPr>
          <w:ilvl w:val="0"/>
          <w:numId w:val="5"/>
        </w:numPr>
        <w:jc w:val="both"/>
        <w:rPr>
          <w:rFonts w:cstheme="minorHAnsi"/>
          <w:sz w:val="22"/>
          <w:szCs w:val="22"/>
        </w:rPr>
      </w:pPr>
      <w:r w:rsidRPr="00831836">
        <w:rPr>
          <w:rFonts w:cstheme="minorHAnsi"/>
          <w:sz w:val="22"/>
          <w:szCs w:val="22"/>
        </w:rPr>
        <w:t>Review all shop input requests</w:t>
      </w:r>
      <w:r>
        <w:rPr>
          <w:rFonts w:cstheme="minorHAnsi"/>
          <w:sz w:val="22"/>
          <w:szCs w:val="22"/>
        </w:rPr>
        <w:t>:</w:t>
      </w:r>
      <w:r w:rsidRPr="00844CBD">
        <w:rPr>
          <w:rFonts w:cstheme="minorHAnsi"/>
          <w:sz w:val="22"/>
          <w:szCs w:val="22"/>
        </w:rPr>
        <w:t xml:space="preserve"> Filter main components based on various criteria, including Part Number, Serial Number, internal/external origin, dedicated Owner, and ATA Chapter (as defined in Part Administration). Also consider Order Numbers (RC, RU, R order, and MP order).</w:t>
      </w:r>
    </w:p>
    <w:p w14:paraId="65855C28" w14:textId="023D6D1A" w:rsidR="00844CBD" w:rsidRPr="00844CBD" w:rsidRDefault="00844CBD" w:rsidP="00844CBD">
      <w:pPr>
        <w:pStyle w:val="ListParagraph"/>
        <w:numPr>
          <w:ilvl w:val="0"/>
          <w:numId w:val="5"/>
        </w:numPr>
        <w:jc w:val="both"/>
        <w:rPr>
          <w:rFonts w:cstheme="minorHAnsi"/>
          <w:sz w:val="22"/>
          <w:szCs w:val="22"/>
        </w:rPr>
      </w:pPr>
      <w:r w:rsidRPr="00D66492">
        <w:rPr>
          <w:rFonts w:cstheme="minorHAnsi"/>
          <w:sz w:val="22"/>
          <w:szCs w:val="22"/>
        </w:rPr>
        <w:t>Scope, plan, update CMWP</w:t>
      </w:r>
      <w:r w:rsidRPr="00844CBD">
        <w:rPr>
          <w:rFonts w:cstheme="minorHAnsi"/>
          <w:sz w:val="22"/>
          <w:szCs w:val="22"/>
        </w:rPr>
        <w:t xml:space="preserve">: Link/unlink R Orders to/from Component Workpackages, assign CAMO Scope, assign Shop Scope, and navigate to Resources Management modules. Actions like adding Component Requirements, Shopcards, and creating new Workpackages directly from the timeline are </w:t>
      </w:r>
      <w:r w:rsidRPr="00844CBD">
        <w:rPr>
          <w:rFonts w:cstheme="minorHAnsi"/>
          <w:sz w:val="22"/>
          <w:szCs w:val="22"/>
        </w:rPr>
        <w:lastRenderedPageBreak/>
        <w:t>used for assigning Shop Scope and are subject to licensing. The deassign action handles both CAMO and Shop scope.</w:t>
      </w:r>
    </w:p>
    <w:p w14:paraId="32DB2EF6" w14:textId="2CC747CE" w:rsidR="005E4A9F" w:rsidRDefault="00844CBD" w:rsidP="00844CBD">
      <w:pPr>
        <w:pStyle w:val="ListParagraph"/>
        <w:numPr>
          <w:ilvl w:val="0"/>
          <w:numId w:val="5"/>
        </w:numPr>
        <w:jc w:val="both"/>
        <w:rPr>
          <w:rFonts w:cstheme="minorHAnsi"/>
          <w:sz w:val="22"/>
          <w:szCs w:val="22"/>
        </w:rPr>
      </w:pPr>
      <w:r w:rsidRPr="009765C0">
        <w:rPr>
          <w:rFonts w:cstheme="minorHAnsi"/>
          <w:sz w:val="22"/>
          <w:szCs w:val="22"/>
        </w:rPr>
        <w:t>Review and assign resource</w:t>
      </w:r>
      <w:r>
        <w:rPr>
          <w:rFonts w:cstheme="minorHAnsi"/>
          <w:sz w:val="22"/>
          <w:szCs w:val="22"/>
        </w:rPr>
        <w:t>s</w:t>
      </w:r>
      <w:r w:rsidRPr="009765C0">
        <w:rPr>
          <w:rFonts w:cstheme="minorHAnsi"/>
          <w:sz w:val="22"/>
          <w:szCs w:val="22"/>
        </w:rPr>
        <w:t xml:space="preserve"> to CMWP</w:t>
      </w:r>
      <w:r w:rsidRPr="00844CBD">
        <w:rPr>
          <w:rFonts w:cstheme="minorHAnsi"/>
          <w:sz w:val="22"/>
          <w:szCs w:val="22"/>
        </w:rPr>
        <w:t xml:space="preserve">: Assess the resources required for component repair, including </w:t>
      </w:r>
      <w:r w:rsidR="00483675">
        <w:rPr>
          <w:rFonts w:cstheme="minorHAnsi"/>
          <w:sz w:val="22"/>
          <w:szCs w:val="22"/>
        </w:rPr>
        <w:t xml:space="preserve">staff to execute the work, </w:t>
      </w:r>
      <w:r w:rsidRPr="00844CBD">
        <w:rPr>
          <w:rFonts w:cstheme="minorHAnsi"/>
          <w:sz w:val="22"/>
          <w:szCs w:val="22"/>
        </w:rPr>
        <w:t xml:space="preserve">materials, tools, and </w:t>
      </w:r>
      <w:r w:rsidR="00483675">
        <w:rPr>
          <w:rFonts w:cstheme="minorHAnsi"/>
          <w:sz w:val="22"/>
          <w:szCs w:val="22"/>
        </w:rPr>
        <w:t>facilities</w:t>
      </w:r>
      <w:r w:rsidRPr="00844CBD">
        <w:rPr>
          <w:rFonts w:cstheme="minorHAnsi"/>
          <w:sz w:val="22"/>
          <w:szCs w:val="22"/>
        </w:rPr>
        <w:t>.</w:t>
      </w:r>
    </w:p>
    <w:p w14:paraId="5F5C9C9C" w14:textId="2A84998A" w:rsidR="0090203A" w:rsidRPr="00C6230D" w:rsidRDefault="00EC2942" w:rsidP="00C6230D">
      <w:pPr>
        <w:pStyle w:val="Heading1"/>
        <w:numPr>
          <w:ilvl w:val="0"/>
          <w:numId w:val="4"/>
        </w:numPr>
        <w:spacing w:after="240"/>
        <w:rPr>
          <w:rFonts w:asciiTheme="minorHAnsi" w:hAnsiTheme="minorHAnsi" w:cstheme="minorHAnsi"/>
          <w:sz w:val="22"/>
          <w:szCs w:val="22"/>
        </w:rPr>
      </w:pPr>
      <w:bookmarkStart w:id="7" w:name="_Toc16851087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693EA8">
        <w:trPr>
          <w:tblHeader/>
        </w:trPr>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4AF1AD1C" w14:textId="61C4CB52" w:rsidR="00C5723C" w:rsidRPr="00C834FB" w:rsidRDefault="00616BB3" w:rsidP="00C834FB">
            <w:pPr>
              <w:pStyle w:val="ListParagraph"/>
              <w:numPr>
                <w:ilvl w:val="0"/>
                <w:numId w:val="5"/>
              </w:numPr>
              <w:rPr>
                <w:rFonts w:cstheme="minorHAnsi"/>
                <w:sz w:val="22"/>
                <w:szCs w:val="22"/>
              </w:rPr>
            </w:pPr>
            <w:r>
              <w:rPr>
                <w:rFonts w:cstheme="minorHAnsi"/>
                <w:sz w:val="22"/>
                <w:szCs w:val="22"/>
              </w:rPr>
              <w:t xml:space="preserve">10.06 – Inventory and Shelf-Life Control: </w:t>
            </w:r>
            <w:r w:rsidR="00531A23">
              <w:rPr>
                <w:rFonts w:cstheme="minorHAnsi"/>
                <w:sz w:val="22"/>
                <w:szCs w:val="22"/>
              </w:rPr>
              <w:t xml:space="preserve">Track </w:t>
            </w:r>
            <w:r w:rsidR="002C4945">
              <w:rPr>
                <w:rFonts w:cstheme="minorHAnsi"/>
                <w:sz w:val="22"/>
                <w:szCs w:val="22"/>
              </w:rPr>
              <w:t>inventory</w:t>
            </w:r>
            <w:r w:rsidR="00531A23">
              <w:rPr>
                <w:rFonts w:cstheme="minorHAnsi"/>
                <w:sz w:val="22"/>
                <w:szCs w:val="22"/>
              </w:rPr>
              <w:t xml:space="preserve"> </w:t>
            </w:r>
            <w:r w:rsidR="002C4945">
              <w:rPr>
                <w:rFonts w:cstheme="minorHAnsi"/>
                <w:sz w:val="22"/>
                <w:szCs w:val="22"/>
              </w:rPr>
              <w:t xml:space="preserve">for </w:t>
            </w:r>
            <w:r w:rsidR="00531A23">
              <w:rPr>
                <w:rFonts w:cstheme="minorHAnsi"/>
                <w:sz w:val="22"/>
                <w:szCs w:val="22"/>
              </w:rPr>
              <w:t>part</w:t>
            </w:r>
            <w:r w:rsidR="002C4945">
              <w:rPr>
                <w:rFonts w:cstheme="minorHAnsi"/>
                <w:sz w:val="22"/>
                <w:szCs w:val="22"/>
              </w:rPr>
              <w:t xml:space="preserve"> requirement</w:t>
            </w:r>
            <w:r w:rsidR="00531A23">
              <w:rPr>
                <w:rFonts w:cstheme="minorHAnsi"/>
                <w:sz w:val="22"/>
                <w:szCs w:val="22"/>
              </w:rPr>
              <w:t xml:space="preserve"> due date</w:t>
            </w:r>
            <w:r w:rsidR="002C4945">
              <w:rPr>
                <w:rFonts w:cstheme="minorHAnsi"/>
                <w:sz w:val="22"/>
                <w:szCs w:val="22"/>
              </w:rPr>
              <w:t>s.</w:t>
            </w:r>
          </w:p>
          <w:p w14:paraId="072F9546" w14:textId="01B9F8FC" w:rsidR="007E612B" w:rsidRDefault="00CE34A0" w:rsidP="00292BD4">
            <w:pPr>
              <w:pStyle w:val="ListParagraph"/>
              <w:numPr>
                <w:ilvl w:val="0"/>
                <w:numId w:val="5"/>
              </w:numPr>
              <w:rPr>
                <w:rFonts w:cstheme="minorHAnsi"/>
                <w:sz w:val="22"/>
                <w:szCs w:val="22"/>
              </w:rPr>
            </w:pPr>
            <w:r>
              <w:rPr>
                <w:rFonts w:cstheme="minorHAnsi"/>
                <w:sz w:val="22"/>
                <w:szCs w:val="22"/>
              </w:rPr>
              <w:t xml:space="preserve">03.01 – Planning: </w:t>
            </w:r>
            <w:r w:rsidR="002C4945">
              <w:rPr>
                <w:rFonts w:cstheme="minorHAnsi"/>
                <w:sz w:val="22"/>
                <w:szCs w:val="22"/>
              </w:rPr>
              <w:t>Monitor the requirements due dates of the components installed at aircraft.</w:t>
            </w:r>
          </w:p>
          <w:p w14:paraId="42FB7408" w14:textId="67BCCB5F" w:rsidR="00CE34A0" w:rsidRDefault="00CE34A0" w:rsidP="00292BD4">
            <w:pPr>
              <w:pStyle w:val="ListParagraph"/>
              <w:numPr>
                <w:ilvl w:val="0"/>
                <w:numId w:val="5"/>
              </w:numPr>
              <w:rPr>
                <w:rFonts w:cstheme="minorHAnsi"/>
                <w:sz w:val="22"/>
                <w:szCs w:val="22"/>
              </w:rPr>
            </w:pPr>
            <w:r>
              <w:rPr>
                <w:rFonts w:cstheme="minorHAnsi"/>
                <w:sz w:val="22"/>
                <w:szCs w:val="22"/>
              </w:rPr>
              <w:t xml:space="preserve">08.04 – Parts Removal and Installation: </w:t>
            </w:r>
            <w:r w:rsidR="00CC37C6">
              <w:rPr>
                <w:rFonts w:cstheme="minorHAnsi"/>
                <w:sz w:val="22"/>
                <w:szCs w:val="22"/>
              </w:rPr>
              <w:t>Track when a part is removed to perform maintenance in a shop.</w:t>
            </w:r>
          </w:p>
          <w:p w14:paraId="50A79750" w14:textId="0BAB8053" w:rsidR="004C7692" w:rsidRDefault="004C7692" w:rsidP="00292BD4">
            <w:pPr>
              <w:pStyle w:val="ListParagraph"/>
              <w:numPr>
                <w:ilvl w:val="0"/>
                <w:numId w:val="5"/>
              </w:numPr>
              <w:rPr>
                <w:rFonts w:cstheme="minorHAnsi"/>
                <w:sz w:val="22"/>
                <w:szCs w:val="22"/>
              </w:rPr>
            </w:pPr>
            <w:r>
              <w:rPr>
                <w:rFonts w:cstheme="minorHAnsi"/>
                <w:sz w:val="22"/>
                <w:szCs w:val="22"/>
              </w:rPr>
              <w:t xml:space="preserve">09.04 – Repair and Exchanges: </w:t>
            </w:r>
            <w:r w:rsidR="00EA33E5">
              <w:rPr>
                <w:rFonts w:cstheme="minorHAnsi"/>
                <w:sz w:val="22"/>
                <w:szCs w:val="22"/>
              </w:rPr>
              <w:t>Issue repair order to repair the component.</w:t>
            </w:r>
          </w:p>
          <w:p w14:paraId="24E1D3B4" w14:textId="2AA3B985" w:rsidR="00CE34A0" w:rsidRDefault="00CE34A0" w:rsidP="00292BD4">
            <w:pPr>
              <w:pStyle w:val="ListParagraph"/>
              <w:numPr>
                <w:ilvl w:val="0"/>
                <w:numId w:val="5"/>
              </w:numPr>
              <w:rPr>
                <w:rFonts w:cstheme="minorHAnsi"/>
                <w:sz w:val="22"/>
                <w:szCs w:val="22"/>
              </w:rPr>
            </w:pPr>
            <w:r>
              <w:rPr>
                <w:rFonts w:cstheme="minorHAnsi"/>
                <w:sz w:val="22"/>
                <w:szCs w:val="22"/>
              </w:rPr>
              <w:t xml:space="preserve">10.07 – Customer Material: </w:t>
            </w:r>
            <w:r w:rsidR="00EA33E5">
              <w:rPr>
                <w:rFonts w:cstheme="minorHAnsi"/>
                <w:sz w:val="22"/>
                <w:szCs w:val="22"/>
              </w:rPr>
              <w:t>Issue RC order to repair customer component.</w:t>
            </w:r>
          </w:p>
          <w:p w14:paraId="7E4BFCA0" w14:textId="7CBB0D76" w:rsidR="004C7692" w:rsidRDefault="004C7692" w:rsidP="00292BD4">
            <w:pPr>
              <w:pStyle w:val="ListParagraph"/>
              <w:numPr>
                <w:ilvl w:val="0"/>
                <w:numId w:val="5"/>
              </w:numPr>
              <w:rPr>
                <w:rFonts w:cstheme="minorHAnsi"/>
                <w:sz w:val="22"/>
                <w:szCs w:val="22"/>
              </w:rPr>
            </w:pPr>
            <w:r>
              <w:rPr>
                <w:rFonts w:cstheme="minorHAnsi"/>
                <w:sz w:val="22"/>
                <w:szCs w:val="22"/>
              </w:rPr>
              <w:t xml:space="preserve">11.01 – Capability List: </w:t>
            </w:r>
            <w:r w:rsidR="00EA33E5">
              <w:rPr>
                <w:rFonts w:cstheme="minorHAnsi"/>
                <w:sz w:val="22"/>
                <w:szCs w:val="22"/>
              </w:rPr>
              <w:t>Create you</w:t>
            </w:r>
            <w:r w:rsidR="000B316E">
              <w:rPr>
                <w:rFonts w:cstheme="minorHAnsi"/>
                <w:sz w:val="22"/>
                <w:szCs w:val="22"/>
              </w:rPr>
              <w:t>r</w:t>
            </w:r>
            <w:r w:rsidR="00EA33E5">
              <w:rPr>
                <w:rFonts w:cstheme="minorHAnsi"/>
                <w:sz w:val="22"/>
                <w:szCs w:val="22"/>
              </w:rPr>
              <w:t xml:space="preserve"> own capability list and monitor your </w:t>
            </w:r>
            <w:r w:rsidR="004C15AD">
              <w:rPr>
                <w:rFonts w:cstheme="minorHAnsi"/>
                <w:sz w:val="22"/>
                <w:szCs w:val="22"/>
              </w:rPr>
              <w:t>supplier’s</w:t>
            </w:r>
            <w:r w:rsidR="00EA33E5">
              <w:rPr>
                <w:rFonts w:cstheme="minorHAnsi"/>
                <w:sz w:val="22"/>
                <w:szCs w:val="22"/>
              </w:rPr>
              <w:t xml:space="preserve"> capability list to identify who can execute the work needed on the component.</w:t>
            </w:r>
          </w:p>
          <w:p w14:paraId="5AB17241" w14:textId="536E2ED1" w:rsidR="007A3D56" w:rsidRPr="00292BD4" w:rsidRDefault="007A3D56" w:rsidP="00292BD4">
            <w:pPr>
              <w:pStyle w:val="ListParagraph"/>
              <w:numPr>
                <w:ilvl w:val="0"/>
                <w:numId w:val="5"/>
              </w:numPr>
              <w:rPr>
                <w:rFonts w:cstheme="minorHAnsi"/>
                <w:sz w:val="22"/>
                <w:szCs w:val="22"/>
              </w:rPr>
            </w:pPr>
            <w:r>
              <w:rPr>
                <w:rFonts w:cstheme="minorHAnsi"/>
                <w:sz w:val="22"/>
                <w:szCs w:val="22"/>
              </w:rPr>
              <w:t xml:space="preserve">11.02 – Shop Card Templates: </w:t>
            </w:r>
            <w:r w:rsidR="00EA33E5">
              <w:rPr>
                <w:rFonts w:cstheme="minorHAnsi"/>
                <w:sz w:val="22"/>
                <w:szCs w:val="22"/>
              </w:rPr>
              <w:t>Create the work instruction</w:t>
            </w:r>
            <w:r w:rsidR="004C15AD">
              <w:rPr>
                <w:rFonts w:cstheme="minorHAnsi"/>
                <w:sz w:val="22"/>
                <w:szCs w:val="22"/>
              </w:rPr>
              <w:t xml:space="preserve"> to perform component maintenance and list all required resources to execute the work.</w:t>
            </w:r>
          </w:p>
        </w:tc>
        <w:tc>
          <w:tcPr>
            <w:tcW w:w="3225" w:type="dxa"/>
          </w:tcPr>
          <w:p w14:paraId="647909C4" w14:textId="7334D91F" w:rsidR="007A3D56" w:rsidRPr="001805ED" w:rsidRDefault="007A3D56" w:rsidP="001D6724">
            <w:pPr>
              <w:pStyle w:val="ListParagraph"/>
              <w:numPr>
                <w:ilvl w:val="0"/>
                <w:numId w:val="5"/>
              </w:numPr>
              <w:rPr>
                <w:rFonts w:cstheme="minorHAnsi"/>
                <w:sz w:val="22"/>
                <w:szCs w:val="22"/>
              </w:rPr>
            </w:pPr>
            <w:r>
              <w:rPr>
                <w:rFonts w:cstheme="minorHAnsi"/>
                <w:sz w:val="22"/>
                <w:szCs w:val="22"/>
              </w:rPr>
              <w:t xml:space="preserve">09.04 – Repair and Exchanges: </w:t>
            </w:r>
            <w:r w:rsidR="008E08AB">
              <w:rPr>
                <w:rFonts w:cstheme="minorHAnsi"/>
                <w:sz w:val="22"/>
                <w:szCs w:val="22"/>
              </w:rPr>
              <w:t xml:space="preserve">Create external repair order when you plan the work scope to be executed </w:t>
            </w:r>
            <w:r w:rsidR="001D6724">
              <w:rPr>
                <w:rFonts w:cstheme="minorHAnsi"/>
                <w:sz w:val="22"/>
                <w:szCs w:val="22"/>
              </w:rPr>
              <w:t>by external shop.</w:t>
            </w:r>
          </w:p>
        </w:tc>
        <w:tc>
          <w:tcPr>
            <w:tcW w:w="3225" w:type="dxa"/>
          </w:tcPr>
          <w:p w14:paraId="54489622" w14:textId="0E9714A4" w:rsidR="005E0CC9" w:rsidRDefault="00451DD5" w:rsidP="00801A77">
            <w:pPr>
              <w:pStyle w:val="ListParagraph"/>
              <w:numPr>
                <w:ilvl w:val="0"/>
                <w:numId w:val="5"/>
              </w:numPr>
              <w:rPr>
                <w:rFonts w:cstheme="minorHAnsi"/>
                <w:sz w:val="22"/>
                <w:szCs w:val="22"/>
              </w:rPr>
            </w:pPr>
            <w:r>
              <w:rPr>
                <w:rFonts w:cstheme="minorHAnsi"/>
                <w:sz w:val="22"/>
                <w:szCs w:val="22"/>
              </w:rPr>
              <w:t xml:space="preserve">11.04 – Component Maintenance: </w:t>
            </w:r>
            <w:r w:rsidR="001D6724">
              <w:rPr>
                <w:rFonts w:cstheme="minorHAnsi"/>
                <w:sz w:val="22"/>
                <w:szCs w:val="22"/>
              </w:rPr>
              <w:t>Release CMWP to shop.</w:t>
            </w:r>
          </w:p>
          <w:p w14:paraId="1278A276" w14:textId="4BB3D03C" w:rsidR="00451DD5" w:rsidRPr="003C2714" w:rsidRDefault="00CD51EE" w:rsidP="00801A77">
            <w:pPr>
              <w:pStyle w:val="ListParagraph"/>
              <w:numPr>
                <w:ilvl w:val="0"/>
                <w:numId w:val="5"/>
              </w:numPr>
              <w:rPr>
                <w:rFonts w:cstheme="minorHAnsi"/>
                <w:sz w:val="22"/>
                <w:szCs w:val="22"/>
              </w:rPr>
            </w:pPr>
            <w:r>
              <w:rPr>
                <w:rFonts w:cstheme="minorHAnsi"/>
                <w:sz w:val="22"/>
                <w:szCs w:val="22"/>
              </w:rPr>
              <w:t xml:space="preserve">09.04 – Repair and Exchanges: </w:t>
            </w:r>
            <w:r w:rsidR="00FC64C2">
              <w:rPr>
                <w:rFonts w:cstheme="minorHAnsi"/>
                <w:sz w:val="22"/>
                <w:szCs w:val="22"/>
              </w:rPr>
              <w:t>Issue CMWP</w:t>
            </w:r>
            <w:r w:rsidR="00CF13B6">
              <w:rPr>
                <w:rFonts w:cstheme="minorHAnsi"/>
                <w:sz w:val="22"/>
                <w:szCs w:val="22"/>
              </w:rPr>
              <w:t xml:space="preserve"> for internal shop or R order to external shop.</w:t>
            </w:r>
          </w:p>
        </w:tc>
      </w:tr>
    </w:tbl>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54CBE528" w:rsidR="00EC2942" w:rsidRDefault="00A01967" w:rsidP="00C6230D">
      <w:pPr>
        <w:pStyle w:val="Heading1"/>
        <w:numPr>
          <w:ilvl w:val="0"/>
          <w:numId w:val="4"/>
        </w:numPr>
        <w:spacing w:after="240"/>
        <w:rPr>
          <w:rFonts w:asciiTheme="minorHAnsi" w:hAnsiTheme="minorHAnsi" w:cstheme="minorHAnsi"/>
          <w:sz w:val="22"/>
          <w:szCs w:val="22"/>
        </w:rPr>
      </w:pPr>
      <w:bookmarkStart w:id="8" w:name="_Toc168510874"/>
      <w:r w:rsidRPr="00A01967">
        <w:rPr>
          <w:rFonts w:cstheme="minorHAnsi"/>
          <w:noProof/>
          <w:sz w:val="22"/>
          <w:szCs w:val="22"/>
        </w:rPr>
        <w:lastRenderedPageBreak/>
        <mc:AlternateContent>
          <mc:Choice Requires="wps">
            <w:drawing>
              <wp:anchor distT="45720" distB="45720" distL="114300" distR="114300" simplePos="0" relativeHeight="251660291" behindDoc="0" locked="0" layoutInCell="1" allowOverlap="1" wp14:anchorId="508FD158" wp14:editId="430D0441">
                <wp:simplePos x="0" y="0"/>
                <wp:positionH relativeFrom="column">
                  <wp:posOffset>705016</wp:posOffset>
                </wp:positionH>
                <wp:positionV relativeFrom="paragraph">
                  <wp:posOffset>455709</wp:posOffset>
                </wp:positionV>
                <wp:extent cx="7480300" cy="5238750"/>
                <wp:effectExtent l="0" t="0" r="2540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0300" cy="5238750"/>
                        </a:xfrm>
                        <a:prstGeom prst="rect">
                          <a:avLst/>
                        </a:prstGeom>
                        <a:solidFill>
                          <a:srgbClr val="FFFFFF"/>
                        </a:solidFill>
                        <a:ln w="9525">
                          <a:solidFill>
                            <a:srgbClr val="000000"/>
                          </a:solidFill>
                          <a:miter lim="800000"/>
                          <a:headEnd/>
                          <a:tailEnd/>
                        </a:ln>
                      </wps:spPr>
                      <wps:txbx>
                        <w:txbxContent>
                          <w:p w14:paraId="38601054" w14:textId="5F848BA0" w:rsidR="00A01967" w:rsidRDefault="00A01967" w:rsidP="00A01967">
                            <w:pPr>
                              <w:jc w:val="center"/>
                            </w:pPr>
                            <w:r>
                              <w:rPr>
                                <w:noProof/>
                              </w:rPr>
                              <w:drawing>
                                <wp:inline distT="0" distB="0" distL="0" distR="0" wp14:anchorId="7AED6323" wp14:editId="5F82FEB5">
                                  <wp:extent cx="7271385" cy="5129812"/>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271385" cy="512981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D158" id="Text Box 2" o:spid="_x0000_s1029" type="#_x0000_t202" style="position:absolute;left:0;text-align:left;margin-left:55.5pt;margin-top:35.9pt;width:589pt;height:412.5pt;z-index:2516602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">
                <v:textbox>
                  <w:txbxContent>
                    <w:p w14:paraId="38601054" w14:textId="5F848BA0" w:rsidR="00A01967" w:rsidRDefault="00A01967" w:rsidP="00A01967">
                      <w:pPr>
                        <w:jc w:val="center"/>
                      </w:pPr>
                      <w:r>
                        <w:rPr>
                          <w:noProof/>
                        </w:rPr>
                        <w:drawing>
                          <wp:inline distT="0" distB="0" distL="0" distR="0" wp14:anchorId="7AED6323" wp14:editId="5F82FEB5">
                            <wp:extent cx="7271385" cy="5129812"/>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271385" cy="5129812"/>
                                    </a:xfrm>
                                    <a:prstGeom prst="rect">
                                      <a:avLst/>
                                    </a:prstGeom>
                                  </pic:spPr>
                                </pic:pic>
                              </a:graphicData>
                            </a:graphic>
                          </wp:inline>
                        </w:drawing>
                      </w:r>
                    </w:p>
                  </w:txbxContent>
                </v:textbox>
                <w10:wrap type="square"/>
              </v:shape>
            </w:pict>
          </mc:Fallback>
        </mc:AlternateContent>
      </w:r>
      <w:r w:rsidR="00EC2942" w:rsidRPr="0019283C">
        <w:rPr>
          <w:rFonts w:asciiTheme="minorHAnsi" w:hAnsiTheme="minorHAnsi" w:cstheme="minorHAnsi"/>
          <w:sz w:val="22"/>
          <w:szCs w:val="22"/>
        </w:rPr>
        <w:t xml:space="preserve">Process </w:t>
      </w:r>
      <w:r w:rsidR="0070132B">
        <w:rPr>
          <w:rFonts w:asciiTheme="minorHAnsi" w:hAnsiTheme="minorHAnsi" w:cstheme="minorHAnsi"/>
          <w:sz w:val="22"/>
          <w:szCs w:val="22"/>
        </w:rPr>
        <w:t>Flow</w:t>
      </w:r>
      <w:bookmarkEnd w:id="8"/>
    </w:p>
    <w:p w14:paraId="699BB2F7" w14:textId="7BF08283" w:rsidR="00EC2942" w:rsidRPr="0019283C" w:rsidRDefault="00EC2942" w:rsidP="00BB023B">
      <w:pPr>
        <w:jc w:val="center"/>
        <w:rPr>
          <w:rFonts w:cstheme="minorHAnsi"/>
          <w:sz w:val="22"/>
          <w:szCs w:val="22"/>
        </w:rPr>
      </w:pPr>
    </w:p>
    <w:p w14:paraId="229A6B0A" w14:textId="7D778BF2" w:rsidR="001D1F00" w:rsidRDefault="001D1F00">
      <w:pPr>
        <w:rPr>
          <w:rFonts w:eastAsiaTheme="majorEastAsia" w:cstheme="minorHAnsi"/>
          <w:color w:val="8F0000" w:themeColor="accent1" w:themeShade="BF"/>
          <w:sz w:val="22"/>
          <w:szCs w:val="22"/>
        </w:rPr>
      </w:pPr>
      <w:r>
        <w:rPr>
          <w:rFonts w:cstheme="minorHAnsi"/>
          <w:sz w:val="22"/>
          <w:szCs w:val="22"/>
        </w:rPr>
        <w:br w:type="page"/>
      </w:r>
    </w:p>
    <w:p w14:paraId="098C834C" w14:textId="7607C195" w:rsidR="00EC2942" w:rsidRPr="005C1962" w:rsidRDefault="0070132B" w:rsidP="005C1962">
      <w:pPr>
        <w:pStyle w:val="Heading1"/>
        <w:numPr>
          <w:ilvl w:val="0"/>
          <w:numId w:val="4"/>
        </w:numPr>
        <w:spacing w:after="240"/>
        <w:rPr>
          <w:rFonts w:asciiTheme="minorHAnsi" w:hAnsiTheme="minorHAnsi" w:cstheme="minorHAnsi"/>
          <w:sz w:val="22"/>
          <w:szCs w:val="22"/>
        </w:rPr>
      </w:pPr>
      <w:bookmarkStart w:id="9" w:name="_Toc168510875"/>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AB5424" w:rsidRPr="0019283C" w14:paraId="412DF251"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2854D777" w14:textId="655966A7" w:rsidR="00AB5424" w:rsidRPr="00BA5F6E" w:rsidRDefault="008A0ADD" w:rsidP="00BA5F6E">
            <w:pPr>
              <w:rPr>
                <w:rFonts w:cstheme="minorHAnsi"/>
                <w:sz w:val="22"/>
                <w:szCs w:val="22"/>
              </w:rPr>
            </w:pPr>
            <w:r>
              <w:rPr>
                <w:rFonts w:cstheme="minorHAnsi"/>
                <w:sz w:val="22"/>
                <w:szCs w:val="22"/>
              </w:rPr>
              <w:t>1</w:t>
            </w:r>
          </w:p>
        </w:tc>
        <w:tc>
          <w:tcPr>
            <w:tcW w:w="7088" w:type="dxa"/>
            <w:vAlign w:val="top"/>
          </w:tcPr>
          <w:p w14:paraId="59DAA847" w14:textId="2D5906AD" w:rsidR="00AB5424" w:rsidRPr="00AB5424" w:rsidRDefault="003D394D" w:rsidP="003459AC">
            <w:pPr>
              <w:jc w:val="both"/>
              <w:rPr>
                <w:rFonts w:cstheme="minorHAnsi"/>
                <w:sz w:val="22"/>
                <w:szCs w:val="22"/>
              </w:rPr>
            </w:pPr>
            <w:r>
              <w:rPr>
                <w:rFonts w:cstheme="minorHAnsi"/>
                <w:sz w:val="22"/>
                <w:szCs w:val="22"/>
              </w:rPr>
              <w:t xml:space="preserve">Who </w:t>
            </w:r>
            <w:r w:rsidR="00B13A8B">
              <w:rPr>
                <w:rFonts w:cstheme="minorHAnsi"/>
                <w:sz w:val="22"/>
                <w:szCs w:val="22"/>
              </w:rPr>
              <w:t>oversees</w:t>
            </w:r>
            <w:r>
              <w:rPr>
                <w:rFonts w:cstheme="minorHAnsi"/>
                <w:sz w:val="22"/>
                <w:szCs w:val="22"/>
              </w:rPr>
              <w:t xml:space="preserve"> shop </w:t>
            </w:r>
            <w:r w:rsidR="00B13A8B">
              <w:rPr>
                <w:rFonts w:cstheme="minorHAnsi"/>
                <w:sz w:val="22"/>
                <w:szCs w:val="22"/>
              </w:rPr>
              <w:t>planning in your organization?</w:t>
            </w:r>
          </w:p>
        </w:tc>
        <w:tc>
          <w:tcPr>
            <w:tcW w:w="5811" w:type="dxa"/>
          </w:tcPr>
          <w:p w14:paraId="3476808A" w14:textId="77777777" w:rsidR="00AB5424" w:rsidRPr="0019283C" w:rsidRDefault="00AB5424" w:rsidP="00BA5F6E">
            <w:pPr>
              <w:rPr>
                <w:rFonts w:cstheme="minorHAnsi"/>
                <w:sz w:val="22"/>
                <w:szCs w:val="22"/>
              </w:rPr>
            </w:pPr>
          </w:p>
        </w:tc>
      </w:tr>
      <w:tr w:rsidR="000049C2" w:rsidRPr="0019283C" w14:paraId="3E8287E7"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249CB21" w14:textId="31C3F1E1" w:rsidR="000049C2" w:rsidRPr="00BA5F6E" w:rsidRDefault="008A0ADD" w:rsidP="00BA5F6E">
            <w:pPr>
              <w:rPr>
                <w:rFonts w:cstheme="minorHAnsi"/>
                <w:sz w:val="22"/>
                <w:szCs w:val="22"/>
              </w:rPr>
            </w:pPr>
            <w:r>
              <w:rPr>
                <w:rFonts w:cstheme="minorHAnsi"/>
                <w:sz w:val="22"/>
                <w:szCs w:val="22"/>
              </w:rPr>
              <w:t>2</w:t>
            </w:r>
          </w:p>
        </w:tc>
        <w:tc>
          <w:tcPr>
            <w:tcW w:w="7088" w:type="dxa"/>
            <w:vAlign w:val="top"/>
          </w:tcPr>
          <w:p w14:paraId="64025C85" w14:textId="01AEF749" w:rsidR="000049C2" w:rsidRPr="0013004B" w:rsidRDefault="007625D6" w:rsidP="0082334D">
            <w:pPr>
              <w:jc w:val="both"/>
              <w:rPr>
                <w:rFonts w:cstheme="minorHAnsi"/>
                <w:sz w:val="22"/>
                <w:szCs w:val="22"/>
              </w:rPr>
            </w:pPr>
            <w:r>
              <w:rPr>
                <w:rFonts w:cstheme="minorHAnsi"/>
                <w:sz w:val="22"/>
                <w:szCs w:val="22"/>
              </w:rPr>
              <w:t>Do you have different departments planning internal shop work from external shop work?</w:t>
            </w:r>
          </w:p>
        </w:tc>
        <w:tc>
          <w:tcPr>
            <w:tcW w:w="5811" w:type="dxa"/>
          </w:tcPr>
          <w:p w14:paraId="49A4489D" w14:textId="77777777" w:rsidR="000049C2" w:rsidRPr="0019283C" w:rsidRDefault="000049C2" w:rsidP="00BA5F6E">
            <w:pPr>
              <w:rPr>
                <w:rFonts w:cstheme="minorHAnsi"/>
                <w:sz w:val="22"/>
                <w:szCs w:val="22"/>
              </w:rPr>
            </w:pPr>
          </w:p>
        </w:tc>
      </w:tr>
      <w:tr w:rsidR="00F47BD5" w:rsidRPr="0019283C" w14:paraId="6D2D07C2"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6F1F6805" w14:textId="2DAAA8D1" w:rsidR="00F47BD5" w:rsidRDefault="008A0ADD" w:rsidP="00BA5F6E">
            <w:pPr>
              <w:rPr>
                <w:rFonts w:cstheme="minorHAnsi"/>
                <w:sz w:val="22"/>
                <w:szCs w:val="22"/>
              </w:rPr>
            </w:pPr>
            <w:r>
              <w:rPr>
                <w:rFonts w:cstheme="minorHAnsi"/>
                <w:sz w:val="22"/>
                <w:szCs w:val="22"/>
              </w:rPr>
              <w:t>3</w:t>
            </w:r>
          </w:p>
          <w:p w14:paraId="71F1F8D4" w14:textId="77777777" w:rsidR="008A0ADD" w:rsidRPr="00BA5F6E" w:rsidRDefault="008A0ADD" w:rsidP="00BA5F6E">
            <w:pPr>
              <w:rPr>
                <w:rFonts w:cstheme="minorHAnsi"/>
                <w:sz w:val="22"/>
                <w:szCs w:val="22"/>
              </w:rPr>
            </w:pPr>
          </w:p>
        </w:tc>
        <w:tc>
          <w:tcPr>
            <w:tcW w:w="7088" w:type="dxa"/>
            <w:vAlign w:val="top"/>
          </w:tcPr>
          <w:p w14:paraId="6AE3C9F6" w14:textId="63FA167A" w:rsidR="00F47BD5" w:rsidRPr="0013004B" w:rsidRDefault="0016537B" w:rsidP="0082334D">
            <w:pPr>
              <w:jc w:val="both"/>
              <w:rPr>
                <w:rFonts w:cstheme="minorHAnsi"/>
                <w:sz w:val="22"/>
                <w:szCs w:val="22"/>
              </w:rPr>
            </w:pPr>
            <w:r>
              <w:rPr>
                <w:rFonts w:cstheme="minorHAnsi"/>
                <w:sz w:val="22"/>
                <w:szCs w:val="22"/>
              </w:rPr>
              <w:t xml:space="preserve">Managed Components: Who defines the work scope </w:t>
            </w:r>
            <w:r w:rsidR="00630309">
              <w:rPr>
                <w:rFonts w:cstheme="minorHAnsi"/>
                <w:sz w:val="22"/>
                <w:szCs w:val="22"/>
              </w:rPr>
              <w:t>for the component repair?</w:t>
            </w:r>
          </w:p>
        </w:tc>
        <w:tc>
          <w:tcPr>
            <w:tcW w:w="5811" w:type="dxa"/>
          </w:tcPr>
          <w:p w14:paraId="3FC7C067" w14:textId="77777777" w:rsidR="00F47BD5" w:rsidRPr="0019283C" w:rsidRDefault="00F47BD5" w:rsidP="00BA5F6E">
            <w:pPr>
              <w:rPr>
                <w:rFonts w:cstheme="minorHAnsi"/>
                <w:sz w:val="22"/>
                <w:szCs w:val="22"/>
              </w:rPr>
            </w:pPr>
          </w:p>
        </w:tc>
      </w:tr>
      <w:tr w:rsidR="00F47BD5" w:rsidRPr="0019283C" w14:paraId="545191C2"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DBA98F1" w14:textId="2B3FDE05" w:rsidR="00F47BD5" w:rsidRPr="00BA5F6E" w:rsidRDefault="008A0ADD" w:rsidP="00BA5F6E">
            <w:pPr>
              <w:rPr>
                <w:rFonts w:cstheme="minorHAnsi"/>
                <w:sz w:val="22"/>
                <w:szCs w:val="22"/>
              </w:rPr>
            </w:pPr>
            <w:r>
              <w:rPr>
                <w:rFonts w:cstheme="minorHAnsi"/>
                <w:sz w:val="22"/>
                <w:szCs w:val="22"/>
              </w:rPr>
              <w:t>4</w:t>
            </w:r>
          </w:p>
        </w:tc>
        <w:tc>
          <w:tcPr>
            <w:tcW w:w="7088" w:type="dxa"/>
            <w:vAlign w:val="top"/>
          </w:tcPr>
          <w:p w14:paraId="3A8A2799" w14:textId="2549AD85" w:rsidR="00F47BD5" w:rsidRPr="00F47BD5" w:rsidRDefault="00630309" w:rsidP="0082334D">
            <w:pPr>
              <w:jc w:val="both"/>
              <w:rPr>
                <w:rFonts w:cstheme="minorHAnsi"/>
                <w:sz w:val="22"/>
                <w:szCs w:val="22"/>
              </w:rPr>
            </w:pPr>
            <w:r>
              <w:rPr>
                <w:rFonts w:cstheme="minorHAnsi"/>
                <w:sz w:val="22"/>
                <w:szCs w:val="22"/>
              </w:rPr>
              <w:t>Non-manages components: Who defines the work scope of the component repair?</w:t>
            </w:r>
          </w:p>
        </w:tc>
        <w:tc>
          <w:tcPr>
            <w:tcW w:w="5811" w:type="dxa"/>
          </w:tcPr>
          <w:p w14:paraId="611DEE73" w14:textId="77777777" w:rsidR="00F47BD5" w:rsidRPr="0019283C" w:rsidRDefault="00F47BD5" w:rsidP="00BA5F6E">
            <w:pPr>
              <w:rPr>
                <w:rFonts w:cstheme="minorHAnsi"/>
                <w:sz w:val="22"/>
                <w:szCs w:val="22"/>
              </w:rPr>
            </w:pPr>
          </w:p>
        </w:tc>
      </w:tr>
      <w:tr w:rsidR="00F47BD5" w:rsidRPr="0019283C" w14:paraId="16BBC710"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858D8F2" w14:textId="4C3523C9" w:rsidR="00F47BD5" w:rsidRPr="00BA5F6E" w:rsidRDefault="008A0ADD" w:rsidP="00BA5F6E">
            <w:pPr>
              <w:rPr>
                <w:rFonts w:cstheme="minorHAnsi"/>
                <w:sz w:val="22"/>
                <w:szCs w:val="22"/>
              </w:rPr>
            </w:pPr>
            <w:r>
              <w:rPr>
                <w:rFonts w:cstheme="minorHAnsi"/>
                <w:sz w:val="22"/>
                <w:szCs w:val="22"/>
              </w:rPr>
              <w:t>5</w:t>
            </w:r>
          </w:p>
        </w:tc>
        <w:tc>
          <w:tcPr>
            <w:tcW w:w="7088" w:type="dxa"/>
            <w:vAlign w:val="top"/>
          </w:tcPr>
          <w:p w14:paraId="0387AC9C" w14:textId="033C04F5" w:rsidR="00F47BD5" w:rsidRPr="00F47BD5" w:rsidRDefault="00034B09" w:rsidP="0082334D">
            <w:pPr>
              <w:jc w:val="both"/>
              <w:rPr>
                <w:rFonts w:cstheme="minorHAnsi"/>
                <w:sz w:val="22"/>
                <w:szCs w:val="22"/>
              </w:rPr>
            </w:pPr>
            <w:r>
              <w:rPr>
                <w:rFonts w:cstheme="minorHAnsi"/>
                <w:sz w:val="22"/>
                <w:szCs w:val="22"/>
              </w:rPr>
              <w:t>Do you currently review</w:t>
            </w:r>
            <w:r w:rsidR="00511C4D">
              <w:rPr>
                <w:rFonts w:cstheme="minorHAnsi"/>
                <w:sz w:val="22"/>
                <w:szCs w:val="22"/>
              </w:rPr>
              <w:t xml:space="preserve"> if all required resources re available to perform the repair?</w:t>
            </w:r>
          </w:p>
        </w:tc>
        <w:tc>
          <w:tcPr>
            <w:tcW w:w="5811" w:type="dxa"/>
          </w:tcPr>
          <w:p w14:paraId="06F59758" w14:textId="77777777" w:rsidR="00F47BD5" w:rsidRPr="0019283C" w:rsidRDefault="00F47BD5" w:rsidP="00BA5F6E">
            <w:pPr>
              <w:rPr>
                <w:rFonts w:cstheme="minorHAnsi"/>
                <w:sz w:val="22"/>
                <w:szCs w:val="22"/>
              </w:rPr>
            </w:pPr>
          </w:p>
        </w:tc>
      </w:tr>
      <w:tr w:rsidR="00F47BD5" w:rsidRPr="0019283C" w14:paraId="78A4C995"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64E203D" w14:textId="071B28C1" w:rsidR="00BA5F6E" w:rsidRPr="00BA5F6E" w:rsidRDefault="008A0ADD" w:rsidP="00BA5F6E">
            <w:pPr>
              <w:rPr>
                <w:rFonts w:cstheme="minorHAnsi"/>
                <w:sz w:val="22"/>
                <w:szCs w:val="22"/>
              </w:rPr>
            </w:pPr>
            <w:r>
              <w:rPr>
                <w:rFonts w:cstheme="minorHAnsi"/>
                <w:sz w:val="22"/>
                <w:szCs w:val="22"/>
              </w:rPr>
              <w:t>6</w:t>
            </w:r>
          </w:p>
        </w:tc>
        <w:tc>
          <w:tcPr>
            <w:tcW w:w="7088" w:type="dxa"/>
            <w:vAlign w:val="top"/>
          </w:tcPr>
          <w:p w14:paraId="6E379980" w14:textId="3DDF1BA5" w:rsidR="00BA5F6E" w:rsidRPr="00BA5F6E" w:rsidRDefault="00511C4D" w:rsidP="0082334D">
            <w:pPr>
              <w:jc w:val="both"/>
              <w:rPr>
                <w:rFonts w:cstheme="minorHAnsi"/>
                <w:sz w:val="22"/>
                <w:szCs w:val="22"/>
              </w:rPr>
            </w:pPr>
            <w:r>
              <w:rPr>
                <w:rFonts w:cstheme="minorHAnsi"/>
                <w:sz w:val="22"/>
                <w:szCs w:val="22"/>
              </w:rPr>
              <w:t>How</w:t>
            </w:r>
            <w:r w:rsidR="00EF2318">
              <w:rPr>
                <w:rFonts w:cstheme="minorHAnsi"/>
                <w:sz w:val="22"/>
                <w:szCs w:val="22"/>
              </w:rPr>
              <w:t xml:space="preserve"> </w:t>
            </w:r>
            <w:r>
              <w:rPr>
                <w:rFonts w:cstheme="minorHAnsi"/>
                <w:sz w:val="22"/>
                <w:szCs w:val="22"/>
              </w:rPr>
              <w:t>the</w:t>
            </w:r>
            <w:r w:rsidR="00EF2318">
              <w:rPr>
                <w:rFonts w:cstheme="minorHAnsi"/>
                <w:sz w:val="22"/>
                <w:szCs w:val="22"/>
              </w:rPr>
              <w:t xml:space="preserve"> component repair scope </w:t>
            </w:r>
            <w:r>
              <w:rPr>
                <w:rFonts w:cstheme="minorHAnsi"/>
                <w:sz w:val="22"/>
                <w:szCs w:val="22"/>
              </w:rPr>
              <w:t>handover</w:t>
            </w:r>
            <w:r w:rsidR="00B574F0">
              <w:rPr>
                <w:rFonts w:cstheme="minorHAnsi"/>
                <w:sz w:val="22"/>
                <w:szCs w:val="22"/>
              </w:rPr>
              <w:t xml:space="preserve"> to your shop is done</w:t>
            </w:r>
            <w:r w:rsidR="00EF2318">
              <w:rPr>
                <w:rFonts w:cstheme="minorHAnsi"/>
                <w:sz w:val="22"/>
                <w:szCs w:val="22"/>
              </w:rPr>
              <w:t>?</w:t>
            </w:r>
          </w:p>
        </w:tc>
        <w:tc>
          <w:tcPr>
            <w:tcW w:w="5811" w:type="dxa"/>
          </w:tcPr>
          <w:p w14:paraId="6608BF6E" w14:textId="77777777" w:rsidR="00BA5F6E" w:rsidRPr="0019283C" w:rsidRDefault="00BA5F6E" w:rsidP="00BA5F6E">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1DFB2789" w:rsidR="00EC2942" w:rsidRPr="005C1962" w:rsidRDefault="00EC2942" w:rsidP="005C1962">
      <w:pPr>
        <w:pStyle w:val="Heading1"/>
        <w:numPr>
          <w:ilvl w:val="0"/>
          <w:numId w:val="4"/>
        </w:numPr>
        <w:spacing w:after="240"/>
        <w:rPr>
          <w:rFonts w:asciiTheme="minorHAnsi" w:hAnsiTheme="minorHAnsi" w:cstheme="minorHAnsi"/>
          <w:sz w:val="22"/>
          <w:szCs w:val="22"/>
        </w:rPr>
      </w:pPr>
      <w:bookmarkStart w:id="10" w:name="_Toc16851087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31EE1C64" w:rsidR="00EC2942" w:rsidRPr="005C1962" w:rsidRDefault="00026B72" w:rsidP="005C1962">
      <w:pPr>
        <w:pStyle w:val="Heading1"/>
        <w:numPr>
          <w:ilvl w:val="0"/>
          <w:numId w:val="4"/>
        </w:numPr>
        <w:spacing w:after="240"/>
        <w:rPr>
          <w:rFonts w:asciiTheme="minorHAnsi" w:hAnsiTheme="minorHAnsi" w:cstheme="minorHAnsi"/>
          <w:sz w:val="22"/>
          <w:szCs w:val="22"/>
        </w:rPr>
      </w:pPr>
      <w:bookmarkStart w:id="11" w:name="_Toc16851087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bl>
    <w:p w14:paraId="42102A47" w14:textId="2F30B7A2" w:rsidR="00EC2942" w:rsidRPr="0019283C" w:rsidRDefault="00EC2942" w:rsidP="00EC2942">
      <w:pPr>
        <w:rPr>
          <w:rFonts w:cstheme="minorHAnsi"/>
          <w:sz w:val="22"/>
          <w:szCs w:val="22"/>
        </w:rPr>
      </w:pPr>
      <w:bookmarkStart w:id="12" w:name="_Toc159516458"/>
    </w:p>
    <w:p w14:paraId="4907FA00" w14:textId="37AF1BD5" w:rsidR="00BF6240" w:rsidRPr="005C1962" w:rsidRDefault="00EC2942" w:rsidP="00BF6240">
      <w:pPr>
        <w:pStyle w:val="Heading1"/>
        <w:numPr>
          <w:ilvl w:val="0"/>
          <w:numId w:val="4"/>
        </w:numPr>
        <w:rPr>
          <w:rFonts w:asciiTheme="minorHAnsi" w:hAnsiTheme="minorHAnsi" w:cstheme="minorHAnsi"/>
          <w:sz w:val="22"/>
          <w:szCs w:val="22"/>
        </w:rPr>
      </w:pPr>
      <w:bookmarkStart w:id="13" w:name="_Toc168510878"/>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5510B20" w14:textId="248B3599" w:rsidR="009333CB" w:rsidRPr="005C1962" w:rsidRDefault="009333CB" w:rsidP="005C1962">
      <w:pPr>
        <w:pStyle w:val="Heading1"/>
        <w:numPr>
          <w:ilvl w:val="1"/>
          <w:numId w:val="4"/>
        </w:numPr>
        <w:spacing w:after="240"/>
        <w:rPr>
          <w:rFonts w:asciiTheme="minorHAnsi" w:hAnsiTheme="minorHAnsi" w:cstheme="minorHAnsi"/>
          <w:sz w:val="22"/>
          <w:szCs w:val="22"/>
        </w:rPr>
      </w:pPr>
      <w:bookmarkStart w:id="16" w:name="_Toc168510879"/>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A71CCA" w:rsidRPr="004F04E5" w14:paraId="5C8B33C9"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3C955392" w14:textId="7C1AF066" w:rsidR="00A71CCA" w:rsidRPr="004F04E5" w:rsidRDefault="00FC522C" w:rsidP="00504717">
            <w:pPr>
              <w:jc w:val="left"/>
              <w:rPr>
                <w:rFonts w:cstheme="minorHAnsi"/>
                <w:sz w:val="22"/>
                <w:szCs w:val="22"/>
              </w:rPr>
            </w:pPr>
            <w:r w:rsidRPr="00FC522C">
              <w:rPr>
                <w:rFonts w:cstheme="minorHAnsi"/>
                <w:sz w:val="22"/>
                <w:szCs w:val="22"/>
              </w:rPr>
              <w:t>Booking an order (ID:2)</w:t>
            </w:r>
          </w:p>
        </w:tc>
        <w:tc>
          <w:tcPr>
            <w:tcW w:w="6386" w:type="dxa"/>
          </w:tcPr>
          <w:p w14:paraId="47B3ECAB" w14:textId="21050137" w:rsidR="00A71CCA" w:rsidRPr="004F04E5" w:rsidRDefault="00FF4ED9" w:rsidP="00504717">
            <w:pPr>
              <w:jc w:val="left"/>
              <w:rPr>
                <w:rFonts w:cstheme="minorHAnsi"/>
                <w:sz w:val="22"/>
                <w:szCs w:val="22"/>
              </w:rPr>
            </w:pPr>
            <w:r w:rsidRPr="00FF4ED9">
              <w:rPr>
                <w:rFonts w:cstheme="minorHAnsi"/>
                <w:sz w:val="22"/>
                <w:szCs w:val="22"/>
              </w:rPr>
              <w:t>Could be used to inform the CM shop of new "Customer Repair" order creation</w:t>
            </w:r>
          </w:p>
        </w:tc>
      </w:tr>
      <w:tr w:rsidR="00A70870" w:rsidRPr="00504717" w14:paraId="092A6387"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634E93CA" w14:textId="22C8BA99" w:rsidR="00A70870" w:rsidRPr="004F04E5" w:rsidRDefault="00FC522C" w:rsidP="00504717">
            <w:pPr>
              <w:jc w:val="left"/>
              <w:rPr>
                <w:rFonts w:cstheme="minorHAnsi"/>
                <w:sz w:val="22"/>
                <w:szCs w:val="22"/>
              </w:rPr>
            </w:pPr>
            <w:proofErr w:type="spellStart"/>
            <w:r w:rsidRPr="00504717">
              <w:rPr>
                <w:rFonts w:cstheme="minorHAnsi"/>
                <w:sz w:val="22"/>
                <w:szCs w:val="22"/>
              </w:rPr>
              <w:t>Partno</w:t>
            </w:r>
            <w:proofErr w:type="spellEnd"/>
            <w:r w:rsidRPr="00504717">
              <w:rPr>
                <w:rFonts w:cstheme="minorHAnsi"/>
                <w:sz w:val="22"/>
                <w:szCs w:val="22"/>
              </w:rPr>
              <w:t xml:space="preserve"> change on order (ID:53)</w:t>
            </w:r>
          </w:p>
        </w:tc>
        <w:tc>
          <w:tcPr>
            <w:tcW w:w="6386" w:type="dxa"/>
          </w:tcPr>
          <w:p w14:paraId="58888A31" w14:textId="47329CF7" w:rsidR="00A70870" w:rsidRPr="004F04E5" w:rsidRDefault="00504717" w:rsidP="00504717">
            <w:pPr>
              <w:jc w:val="left"/>
              <w:rPr>
                <w:rFonts w:cstheme="minorHAnsi"/>
                <w:sz w:val="22"/>
                <w:szCs w:val="22"/>
              </w:rPr>
            </w:pPr>
            <w:r w:rsidRPr="00504717">
              <w:rPr>
                <w:rFonts w:cstheme="minorHAnsi"/>
                <w:sz w:val="22"/>
                <w:szCs w:val="22"/>
              </w:rPr>
              <w:t>Could be used to inform the CM shop of Customer order change</w:t>
            </w:r>
          </w:p>
        </w:tc>
      </w:tr>
      <w:tr w:rsidR="00A70870" w:rsidRPr="002B5FFF" w14:paraId="348220F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23CC8545" w14:textId="5C157A9B" w:rsidR="00A70870" w:rsidRPr="004F04E5" w:rsidRDefault="00FF4ED9" w:rsidP="00504717">
            <w:pPr>
              <w:jc w:val="left"/>
              <w:rPr>
                <w:rFonts w:cstheme="minorHAnsi"/>
                <w:sz w:val="22"/>
                <w:szCs w:val="22"/>
              </w:rPr>
            </w:pPr>
            <w:r w:rsidRPr="00FF4ED9">
              <w:rPr>
                <w:rFonts w:cstheme="minorHAnsi"/>
                <w:sz w:val="22"/>
                <w:szCs w:val="22"/>
              </w:rPr>
              <w:t>Order Modification (ID:181)</w:t>
            </w:r>
          </w:p>
        </w:tc>
        <w:tc>
          <w:tcPr>
            <w:tcW w:w="6386" w:type="dxa"/>
          </w:tcPr>
          <w:p w14:paraId="7821673A" w14:textId="37E98E33" w:rsidR="00A70870" w:rsidRPr="004F04E5" w:rsidRDefault="00504717" w:rsidP="00504717">
            <w:pPr>
              <w:jc w:val="left"/>
              <w:rPr>
                <w:rFonts w:cstheme="minorHAnsi"/>
                <w:sz w:val="22"/>
                <w:szCs w:val="22"/>
              </w:rPr>
            </w:pPr>
            <w:r w:rsidRPr="00504717">
              <w:rPr>
                <w:rFonts w:cstheme="minorHAnsi"/>
                <w:sz w:val="22"/>
                <w:szCs w:val="22"/>
              </w:rPr>
              <w:t>Could be used to inform the CM shop of Customer order change</w:t>
            </w:r>
          </w:p>
        </w:tc>
      </w:tr>
      <w:tr w:rsidR="00E55410" w:rsidRPr="002B5FFF" w14:paraId="22E7FFDF"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66459FC6" w14:textId="29BA1023" w:rsidR="00E55410" w:rsidRPr="00FF4ED9" w:rsidRDefault="00E55410" w:rsidP="00E55410">
            <w:pPr>
              <w:jc w:val="left"/>
              <w:rPr>
                <w:rFonts w:cstheme="minorHAnsi"/>
                <w:sz w:val="22"/>
                <w:szCs w:val="22"/>
              </w:rPr>
            </w:pPr>
            <w:r w:rsidRPr="00FF4ED9">
              <w:rPr>
                <w:rFonts w:cstheme="minorHAnsi"/>
                <w:sz w:val="22"/>
                <w:szCs w:val="22"/>
              </w:rPr>
              <w:t>Generic Approval (ID:239)</w:t>
            </w:r>
          </w:p>
        </w:tc>
        <w:tc>
          <w:tcPr>
            <w:tcW w:w="6386" w:type="dxa"/>
          </w:tcPr>
          <w:p w14:paraId="180F6D7D" w14:textId="626C0472" w:rsidR="00E55410" w:rsidRPr="00504717" w:rsidRDefault="00E55410" w:rsidP="00E55410">
            <w:pPr>
              <w:jc w:val="left"/>
              <w:rPr>
                <w:rFonts w:cstheme="minorHAnsi"/>
                <w:sz w:val="22"/>
                <w:szCs w:val="22"/>
              </w:rPr>
            </w:pPr>
            <w:r w:rsidRPr="00504717">
              <w:rPr>
                <w:rFonts w:cstheme="minorHAnsi"/>
                <w:sz w:val="22"/>
                <w:szCs w:val="22"/>
              </w:rPr>
              <w:t>This will trigger the request or changing of an approval request.</w:t>
            </w:r>
          </w:p>
        </w:tc>
      </w:tr>
      <w:tr w:rsidR="00E55410" w:rsidRPr="002B5FFF" w14:paraId="4FB179F0"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02D055E1" w14:textId="664BDFE5" w:rsidR="00E55410" w:rsidRDefault="00E55410" w:rsidP="00E55410">
            <w:pPr>
              <w:jc w:val="left"/>
              <w:rPr>
                <w:rFonts w:cstheme="minorHAnsi"/>
                <w:sz w:val="22"/>
                <w:szCs w:val="22"/>
              </w:rPr>
            </w:pPr>
            <w:r w:rsidRPr="00FF4ED9">
              <w:rPr>
                <w:rFonts w:cstheme="minorHAnsi"/>
                <w:sz w:val="22"/>
                <w:szCs w:val="22"/>
              </w:rPr>
              <w:t>Book Order Detail (ID:242)</w:t>
            </w:r>
          </w:p>
        </w:tc>
        <w:tc>
          <w:tcPr>
            <w:tcW w:w="6386" w:type="dxa"/>
          </w:tcPr>
          <w:p w14:paraId="0D7B567C" w14:textId="453F28E0" w:rsidR="00E55410" w:rsidRDefault="00E55410" w:rsidP="00E55410">
            <w:pPr>
              <w:jc w:val="left"/>
              <w:rPr>
                <w:rFonts w:cstheme="minorHAnsi"/>
                <w:sz w:val="22"/>
                <w:szCs w:val="22"/>
              </w:rPr>
            </w:pPr>
            <w:r w:rsidRPr="00504717">
              <w:rPr>
                <w:rFonts w:cstheme="minorHAnsi"/>
                <w:sz w:val="22"/>
                <w:szCs w:val="22"/>
              </w:rPr>
              <w:t>Before an order detail will be booked this workflow could be used to ensure all conditions are met</w:t>
            </w:r>
          </w:p>
        </w:tc>
      </w:tr>
      <w:tr w:rsidR="00E55410" w:rsidRPr="002B5FFF" w14:paraId="039211A0"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49D9A260" w14:textId="61A104E4" w:rsidR="00E55410" w:rsidRDefault="00E55410" w:rsidP="00E55410">
            <w:pPr>
              <w:jc w:val="left"/>
              <w:rPr>
                <w:rFonts w:cstheme="minorHAnsi"/>
                <w:sz w:val="22"/>
                <w:szCs w:val="22"/>
              </w:rPr>
            </w:pPr>
            <w:r w:rsidRPr="00FF4ED9">
              <w:rPr>
                <w:rFonts w:cstheme="minorHAnsi"/>
                <w:sz w:val="22"/>
                <w:szCs w:val="22"/>
              </w:rPr>
              <w:t>Issue Order (ID:302)</w:t>
            </w:r>
          </w:p>
        </w:tc>
        <w:tc>
          <w:tcPr>
            <w:tcW w:w="6386" w:type="dxa"/>
          </w:tcPr>
          <w:p w14:paraId="3D370A47" w14:textId="26362314" w:rsidR="00E55410" w:rsidRDefault="00E55410" w:rsidP="00E55410">
            <w:pPr>
              <w:jc w:val="left"/>
              <w:rPr>
                <w:rFonts w:cstheme="minorHAnsi"/>
                <w:sz w:val="22"/>
                <w:szCs w:val="22"/>
              </w:rPr>
            </w:pPr>
            <w:r w:rsidRPr="00504717">
              <w:rPr>
                <w:rFonts w:cstheme="minorHAnsi"/>
                <w:sz w:val="22"/>
                <w:szCs w:val="22"/>
              </w:rPr>
              <w:t>Before and after an order will be Issued this workflow could be used to ensure all conditions are met</w:t>
            </w:r>
          </w:p>
        </w:tc>
      </w:tr>
      <w:tr w:rsidR="00E55410" w:rsidRPr="002B5FFF" w14:paraId="3A47567A"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5285D3D9" w14:textId="3AA1D756" w:rsidR="00E55410" w:rsidRDefault="00E55410" w:rsidP="00E55410">
            <w:pPr>
              <w:jc w:val="left"/>
              <w:rPr>
                <w:rFonts w:cstheme="minorHAnsi"/>
                <w:sz w:val="22"/>
                <w:szCs w:val="22"/>
              </w:rPr>
            </w:pPr>
            <w:r w:rsidRPr="00FF4ED9">
              <w:rPr>
                <w:rFonts w:cstheme="minorHAnsi"/>
                <w:sz w:val="22"/>
                <w:szCs w:val="22"/>
              </w:rPr>
              <w:t>Issue Order Detail (ID:352)</w:t>
            </w:r>
          </w:p>
        </w:tc>
        <w:tc>
          <w:tcPr>
            <w:tcW w:w="6386" w:type="dxa"/>
          </w:tcPr>
          <w:p w14:paraId="731CFDF3" w14:textId="54D840C6" w:rsidR="00E55410" w:rsidRDefault="00E55410" w:rsidP="00E55410">
            <w:pPr>
              <w:jc w:val="left"/>
              <w:rPr>
                <w:rFonts w:cstheme="minorHAnsi"/>
                <w:sz w:val="22"/>
                <w:szCs w:val="22"/>
              </w:rPr>
            </w:pPr>
            <w:r w:rsidRPr="00504717">
              <w:rPr>
                <w:rFonts w:cstheme="minorHAnsi"/>
                <w:sz w:val="22"/>
                <w:szCs w:val="22"/>
              </w:rPr>
              <w:t>Before an order detail will be issued this workflow could be used to ensure all conditions are met</w:t>
            </w:r>
          </w:p>
        </w:tc>
      </w:tr>
    </w:tbl>
    <w:p w14:paraId="6C0485D1" w14:textId="5ECED8BC"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7" w:name="_Toc168510880"/>
      <w:r w:rsidRPr="004F04E5">
        <w:rPr>
          <w:rFonts w:asciiTheme="minorHAnsi" w:hAnsiTheme="minorHAnsi" w:cstheme="minorHAnsi"/>
          <w:sz w:val="22"/>
          <w:szCs w:val="22"/>
        </w:rPr>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567E3B"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52EE7D7D" w:rsidR="00567E3B" w:rsidRPr="004F04E5" w:rsidRDefault="00650102" w:rsidP="00650102">
            <w:pPr>
              <w:rPr>
                <w:rFonts w:cstheme="minorHAnsi"/>
                <w:sz w:val="22"/>
                <w:szCs w:val="22"/>
              </w:rPr>
            </w:pPr>
            <w:r>
              <w:rPr>
                <w:rFonts w:cstheme="minorHAnsi"/>
                <w:sz w:val="22"/>
                <w:szCs w:val="22"/>
              </w:rPr>
              <w:t>Condition</w:t>
            </w:r>
          </w:p>
        </w:tc>
        <w:tc>
          <w:tcPr>
            <w:tcW w:w="6662" w:type="dxa"/>
          </w:tcPr>
          <w:p w14:paraId="299889E9" w14:textId="2EF63C69" w:rsidR="00567E3B" w:rsidRPr="004F04E5" w:rsidRDefault="00650102" w:rsidP="00567E3B">
            <w:pPr>
              <w:jc w:val="both"/>
              <w:rPr>
                <w:rFonts w:cstheme="minorHAnsi"/>
                <w:sz w:val="22"/>
                <w:szCs w:val="22"/>
              </w:rPr>
            </w:pPr>
            <w:r w:rsidRPr="00650102">
              <w:rPr>
                <w:rFonts w:cstheme="minorHAnsi"/>
                <w:sz w:val="22"/>
                <w:szCs w:val="22"/>
              </w:rPr>
              <w:t>Indicates the condition of a rotable relative to its traceability as it moves through its life cycle process.</w:t>
            </w:r>
          </w:p>
        </w:tc>
      </w:tr>
      <w:tr w:rsidR="00650102" w:rsidRPr="004F04E5" w14:paraId="28160D30"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0989D03" w14:textId="7BD93995" w:rsidR="00650102" w:rsidRDefault="00650102" w:rsidP="00650102">
            <w:pPr>
              <w:rPr>
                <w:rFonts w:cstheme="minorHAnsi"/>
                <w:sz w:val="22"/>
                <w:szCs w:val="22"/>
              </w:rPr>
            </w:pPr>
            <w:r w:rsidRPr="00650102">
              <w:rPr>
                <w:rFonts w:cstheme="minorHAnsi"/>
                <w:sz w:val="22"/>
                <w:szCs w:val="22"/>
              </w:rPr>
              <w:t>Incoterms</w:t>
            </w:r>
          </w:p>
        </w:tc>
        <w:tc>
          <w:tcPr>
            <w:tcW w:w="6662" w:type="dxa"/>
          </w:tcPr>
          <w:p w14:paraId="79CC278C" w14:textId="37E65CC8" w:rsidR="00650102" w:rsidRDefault="0062118D" w:rsidP="00567E3B">
            <w:pPr>
              <w:jc w:val="both"/>
              <w:rPr>
                <w:rFonts w:cstheme="minorHAnsi"/>
                <w:sz w:val="22"/>
                <w:szCs w:val="22"/>
              </w:rPr>
            </w:pPr>
            <w:r w:rsidRPr="0062118D">
              <w:rPr>
                <w:rFonts w:cstheme="minorHAnsi"/>
                <w:sz w:val="22"/>
                <w:szCs w:val="22"/>
              </w:rPr>
              <w:t>Incoterms (international commercial terms) are international sales terms.</w:t>
            </w:r>
          </w:p>
        </w:tc>
      </w:tr>
      <w:tr w:rsidR="00650102" w:rsidRPr="004F04E5" w14:paraId="4B749313"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93293A7" w14:textId="7E77CE77" w:rsidR="00650102" w:rsidRDefault="00650102" w:rsidP="00650102">
            <w:pPr>
              <w:rPr>
                <w:rFonts w:cstheme="minorHAnsi"/>
                <w:sz w:val="22"/>
                <w:szCs w:val="22"/>
              </w:rPr>
            </w:pPr>
            <w:r w:rsidRPr="00650102">
              <w:rPr>
                <w:rFonts w:cstheme="minorHAnsi"/>
                <w:sz w:val="22"/>
                <w:szCs w:val="22"/>
              </w:rPr>
              <w:t>Measure Unit</w:t>
            </w:r>
          </w:p>
        </w:tc>
        <w:tc>
          <w:tcPr>
            <w:tcW w:w="6662" w:type="dxa"/>
          </w:tcPr>
          <w:p w14:paraId="745712AE" w14:textId="3D9B5471" w:rsidR="00650102" w:rsidRDefault="0062118D" w:rsidP="00567E3B">
            <w:pPr>
              <w:jc w:val="both"/>
              <w:rPr>
                <w:rFonts w:cstheme="minorHAnsi"/>
                <w:sz w:val="22"/>
                <w:szCs w:val="22"/>
              </w:rPr>
            </w:pPr>
            <w:r w:rsidRPr="0062118D">
              <w:rPr>
                <w:rFonts w:cstheme="minorHAnsi"/>
                <w:sz w:val="22"/>
                <w:szCs w:val="22"/>
              </w:rPr>
              <w:t>Defines the different measure units</w:t>
            </w:r>
            <w:r w:rsidR="006E1315">
              <w:rPr>
                <w:rFonts w:cstheme="minorHAnsi"/>
                <w:sz w:val="22"/>
                <w:szCs w:val="22"/>
              </w:rPr>
              <w:t>.</w:t>
            </w:r>
          </w:p>
        </w:tc>
      </w:tr>
      <w:tr w:rsidR="00650102" w:rsidRPr="004F04E5" w14:paraId="43784E6B"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47F04C94" w14:textId="3FD407C5" w:rsidR="00650102" w:rsidRDefault="00650102" w:rsidP="00650102">
            <w:pPr>
              <w:rPr>
                <w:rFonts w:cstheme="minorHAnsi"/>
                <w:sz w:val="22"/>
                <w:szCs w:val="22"/>
              </w:rPr>
            </w:pPr>
            <w:r w:rsidRPr="00650102">
              <w:rPr>
                <w:rFonts w:cstheme="minorHAnsi"/>
                <w:sz w:val="22"/>
                <w:szCs w:val="22"/>
              </w:rPr>
              <w:t>Order Priority</w:t>
            </w:r>
          </w:p>
        </w:tc>
        <w:tc>
          <w:tcPr>
            <w:tcW w:w="6662" w:type="dxa"/>
          </w:tcPr>
          <w:p w14:paraId="68B6AF84" w14:textId="0B03482C" w:rsidR="00650102" w:rsidRDefault="0062118D" w:rsidP="00567E3B">
            <w:pPr>
              <w:jc w:val="both"/>
              <w:rPr>
                <w:rFonts w:cstheme="minorHAnsi"/>
                <w:sz w:val="22"/>
                <w:szCs w:val="22"/>
              </w:rPr>
            </w:pPr>
            <w:r w:rsidRPr="0062118D">
              <w:rPr>
                <w:rFonts w:cstheme="minorHAnsi"/>
                <w:sz w:val="22"/>
                <w:szCs w:val="22"/>
              </w:rPr>
              <w:t>Priorities used on an order</w:t>
            </w:r>
            <w:r w:rsidR="006E1315">
              <w:rPr>
                <w:rFonts w:cstheme="minorHAnsi"/>
                <w:sz w:val="22"/>
                <w:szCs w:val="22"/>
              </w:rPr>
              <w:t>.</w:t>
            </w:r>
          </w:p>
        </w:tc>
      </w:tr>
    </w:tbl>
    <w:p w14:paraId="32D0738F" w14:textId="599B2CE7"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8" w:name="_Toc168510881"/>
      <w:r w:rsidRPr="004F04E5">
        <w:rPr>
          <w:rFonts w:asciiTheme="minorHAnsi" w:hAnsiTheme="minorHAnsi" w:cstheme="minorHAnsi"/>
          <w:sz w:val="22"/>
          <w:szCs w:val="22"/>
        </w:rPr>
        <w:lastRenderedPageBreak/>
        <w:t>Parameters</w:t>
      </w:r>
      <w:bookmarkEnd w:id="15"/>
      <w:bookmarkEnd w:id="18"/>
    </w:p>
    <w:tbl>
      <w:tblPr>
        <w:tblStyle w:val="TableAMOS"/>
        <w:tblW w:w="9351" w:type="dxa"/>
        <w:tblLook w:val="04A0" w:firstRow="1" w:lastRow="0" w:firstColumn="1" w:lastColumn="0" w:noHBand="0" w:noVBand="1"/>
      </w:tblPr>
      <w:tblGrid>
        <w:gridCol w:w="1184"/>
        <w:gridCol w:w="1961"/>
        <w:gridCol w:w="5246"/>
        <w:gridCol w:w="960"/>
      </w:tblGrid>
      <w:tr w:rsidR="00F71050" w:rsidRPr="004F04E5" w14:paraId="7B5D742F" w14:textId="77777777"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654E1DEF" w14:textId="77777777" w:rsidR="00F71050" w:rsidRPr="004F04E5" w:rsidRDefault="00F71050" w:rsidP="00BD77BB">
            <w:pPr>
              <w:rPr>
                <w:rFonts w:cstheme="minorHAnsi"/>
                <w:sz w:val="22"/>
                <w:szCs w:val="22"/>
              </w:rPr>
            </w:pPr>
            <w:r w:rsidRPr="004F04E5">
              <w:rPr>
                <w:rFonts w:cstheme="minorHAnsi"/>
                <w:sz w:val="22"/>
                <w:szCs w:val="22"/>
              </w:rPr>
              <w:t>Parameter Code</w:t>
            </w:r>
          </w:p>
        </w:tc>
        <w:tc>
          <w:tcPr>
            <w:tcW w:w="1961" w:type="dxa"/>
          </w:tcPr>
          <w:p w14:paraId="00DF3D8F" w14:textId="77777777" w:rsidR="00F71050" w:rsidRPr="004F04E5" w:rsidRDefault="00F71050" w:rsidP="00BD77BB">
            <w:pPr>
              <w:rPr>
                <w:rFonts w:cstheme="minorHAnsi"/>
                <w:sz w:val="22"/>
                <w:szCs w:val="22"/>
              </w:rPr>
            </w:pPr>
            <w:r w:rsidRPr="004F04E5">
              <w:rPr>
                <w:rFonts w:cstheme="minorHAnsi"/>
                <w:sz w:val="22"/>
                <w:szCs w:val="22"/>
              </w:rPr>
              <w:t>Parameter Name</w:t>
            </w:r>
          </w:p>
        </w:tc>
        <w:tc>
          <w:tcPr>
            <w:tcW w:w="5246" w:type="dxa"/>
          </w:tcPr>
          <w:p w14:paraId="0F49415D" w14:textId="77777777" w:rsidR="00F71050" w:rsidRPr="004F04E5" w:rsidRDefault="00F71050" w:rsidP="00BD77BB">
            <w:pPr>
              <w:rPr>
                <w:rFonts w:cstheme="minorHAnsi"/>
                <w:sz w:val="22"/>
                <w:szCs w:val="22"/>
              </w:rPr>
            </w:pPr>
            <w:r w:rsidRPr="004F04E5">
              <w:rPr>
                <w:rFonts w:cstheme="minorHAnsi"/>
                <w:sz w:val="22"/>
                <w:szCs w:val="22"/>
              </w:rPr>
              <w:t>Notes</w:t>
            </w:r>
          </w:p>
        </w:tc>
        <w:tc>
          <w:tcPr>
            <w:tcW w:w="960" w:type="dxa"/>
          </w:tcPr>
          <w:p w14:paraId="085D38EC" w14:textId="77777777" w:rsidR="00F71050" w:rsidRPr="004F04E5" w:rsidRDefault="00F71050" w:rsidP="00BD77BB">
            <w:pPr>
              <w:rPr>
                <w:rFonts w:cstheme="minorHAnsi"/>
                <w:sz w:val="22"/>
                <w:szCs w:val="22"/>
              </w:rPr>
            </w:pPr>
          </w:p>
        </w:tc>
      </w:tr>
      <w:tr w:rsidR="00477DC4" w:rsidRPr="004F04E5" w14:paraId="666A1883"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4E500563" w14:textId="73829F0A" w:rsidR="00F71050" w:rsidRPr="004F04E5" w:rsidRDefault="009D5627" w:rsidP="00B7481C">
            <w:pPr>
              <w:rPr>
                <w:rFonts w:cstheme="minorHAnsi"/>
                <w:sz w:val="22"/>
                <w:szCs w:val="22"/>
              </w:rPr>
            </w:pPr>
            <w:r>
              <w:rPr>
                <w:rFonts w:cstheme="minorHAnsi"/>
                <w:sz w:val="22"/>
                <w:szCs w:val="22"/>
              </w:rPr>
              <w:t>1836</w:t>
            </w:r>
          </w:p>
        </w:tc>
        <w:tc>
          <w:tcPr>
            <w:tcW w:w="1961" w:type="dxa"/>
          </w:tcPr>
          <w:p w14:paraId="6EEB88AB" w14:textId="78668979" w:rsidR="00F71050" w:rsidRPr="004F04E5" w:rsidRDefault="004872E2" w:rsidP="00984D0A">
            <w:pPr>
              <w:jc w:val="left"/>
              <w:rPr>
                <w:rFonts w:cstheme="minorHAnsi"/>
                <w:sz w:val="22"/>
                <w:szCs w:val="22"/>
              </w:rPr>
            </w:pPr>
            <w:r w:rsidRPr="004872E2">
              <w:rPr>
                <w:rFonts w:cstheme="minorHAnsi"/>
                <w:sz w:val="22"/>
                <w:szCs w:val="22"/>
              </w:rPr>
              <w:t>Enable the</w:t>
            </w:r>
            <w:r w:rsidR="00984D0A">
              <w:rPr>
                <w:rFonts w:cstheme="minorHAnsi"/>
                <w:sz w:val="22"/>
                <w:szCs w:val="22"/>
              </w:rPr>
              <w:t xml:space="preserve"> </w:t>
            </w:r>
            <w:r w:rsidRPr="004872E2">
              <w:rPr>
                <w:rFonts w:cstheme="minorHAnsi"/>
                <w:sz w:val="22"/>
                <w:szCs w:val="22"/>
              </w:rPr>
              <w:t>upcoming event</w:t>
            </w:r>
            <w:r w:rsidR="00984D0A">
              <w:rPr>
                <w:rFonts w:cstheme="minorHAnsi"/>
                <w:sz w:val="22"/>
                <w:szCs w:val="22"/>
              </w:rPr>
              <w:t xml:space="preserve"> </w:t>
            </w:r>
            <w:r w:rsidRPr="004872E2">
              <w:rPr>
                <w:rFonts w:cstheme="minorHAnsi"/>
                <w:sz w:val="22"/>
                <w:szCs w:val="22"/>
              </w:rPr>
              <w:t>forecast</w:t>
            </w:r>
            <w:r w:rsidR="00984D0A">
              <w:rPr>
                <w:rFonts w:cstheme="minorHAnsi"/>
                <w:sz w:val="22"/>
                <w:szCs w:val="22"/>
              </w:rPr>
              <w:t xml:space="preserve"> </w:t>
            </w:r>
            <w:r w:rsidRPr="004872E2">
              <w:rPr>
                <w:rFonts w:cstheme="minorHAnsi"/>
                <w:sz w:val="22"/>
                <w:szCs w:val="22"/>
              </w:rPr>
              <w:t>calculation</w:t>
            </w:r>
          </w:p>
        </w:tc>
        <w:tc>
          <w:tcPr>
            <w:tcW w:w="5246" w:type="dxa"/>
          </w:tcPr>
          <w:p w14:paraId="25683336" w14:textId="6CA780E0" w:rsidR="00F71050" w:rsidRPr="004F04E5" w:rsidRDefault="00F94908" w:rsidP="002A40B8">
            <w:pPr>
              <w:jc w:val="both"/>
              <w:rPr>
                <w:rFonts w:cstheme="minorHAnsi"/>
                <w:sz w:val="22"/>
                <w:szCs w:val="22"/>
              </w:rPr>
            </w:pPr>
            <w:r w:rsidRPr="00F94908">
              <w:rPr>
                <w:rFonts w:cstheme="minorHAnsi"/>
                <w:sz w:val="22"/>
                <w:szCs w:val="22"/>
              </w:rPr>
              <w:t>used to enable / disable the automatic calculation of Component Planning data.</w:t>
            </w:r>
          </w:p>
        </w:tc>
        <w:tc>
          <w:tcPr>
            <w:tcW w:w="960" w:type="dxa"/>
          </w:tcPr>
          <w:p w14:paraId="298174C9" w14:textId="589DC5BA" w:rsidR="00F71050" w:rsidRPr="004F04E5" w:rsidRDefault="004374D0" w:rsidP="002A40B8">
            <w:pPr>
              <w:jc w:val="both"/>
              <w:rPr>
                <w:rFonts w:cstheme="minorHAnsi"/>
                <w:sz w:val="22"/>
                <w:szCs w:val="22"/>
              </w:rPr>
            </w:pPr>
            <w:r>
              <w:rPr>
                <w:rFonts w:cstheme="minorHAnsi"/>
                <w:sz w:val="22"/>
                <w:szCs w:val="22"/>
              </w:rPr>
              <w:t xml:space="preserve">String </w:t>
            </w:r>
            <w:r w:rsidR="00F94908">
              <w:rPr>
                <w:rFonts w:cstheme="minorHAnsi"/>
                <w:sz w:val="22"/>
                <w:szCs w:val="22"/>
              </w:rPr>
              <w:t>Y</w:t>
            </w:r>
          </w:p>
        </w:tc>
      </w:tr>
      <w:tr w:rsidR="009D5627" w:rsidRPr="004F04E5" w14:paraId="04AB38EC"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05D1EC57" w14:textId="38738E19" w:rsidR="009D5627" w:rsidRDefault="009D5627" w:rsidP="00B7481C">
            <w:pPr>
              <w:rPr>
                <w:rFonts w:cstheme="minorHAnsi"/>
                <w:sz w:val="22"/>
                <w:szCs w:val="22"/>
              </w:rPr>
            </w:pPr>
            <w:r>
              <w:rPr>
                <w:rFonts w:cstheme="minorHAnsi"/>
                <w:sz w:val="22"/>
                <w:szCs w:val="22"/>
              </w:rPr>
              <w:t>1843</w:t>
            </w:r>
          </w:p>
        </w:tc>
        <w:tc>
          <w:tcPr>
            <w:tcW w:w="1961" w:type="dxa"/>
          </w:tcPr>
          <w:p w14:paraId="61647C00" w14:textId="657D8D03" w:rsidR="009D5627" w:rsidRDefault="00984D0A" w:rsidP="00984D0A">
            <w:pPr>
              <w:jc w:val="left"/>
              <w:rPr>
                <w:rFonts w:cstheme="minorHAnsi"/>
                <w:sz w:val="22"/>
                <w:szCs w:val="22"/>
              </w:rPr>
            </w:pPr>
            <w:r w:rsidRPr="00984D0A">
              <w:rPr>
                <w:rFonts w:cstheme="minorHAnsi"/>
                <w:sz w:val="22"/>
                <w:szCs w:val="22"/>
              </w:rPr>
              <w:t>Enable the shop</w:t>
            </w:r>
            <w:r>
              <w:rPr>
                <w:rFonts w:cstheme="minorHAnsi"/>
                <w:sz w:val="22"/>
                <w:szCs w:val="22"/>
              </w:rPr>
              <w:t xml:space="preserve"> </w:t>
            </w:r>
            <w:r w:rsidRPr="00984D0A">
              <w:rPr>
                <w:rFonts w:cstheme="minorHAnsi"/>
                <w:sz w:val="22"/>
                <w:szCs w:val="22"/>
              </w:rPr>
              <w:t>document</w:t>
            </w:r>
            <w:r>
              <w:rPr>
                <w:rFonts w:cstheme="minorHAnsi"/>
                <w:sz w:val="22"/>
                <w:szCs w:val="22"/>
              </w:rPr>
              <w:t xml:space="preserve"> </w:t>
            </w:r>
            <w:r w:rsidRPr="00984D0A">
              <w:rPr>
                <w:rFonts w:cstheme="minorHAnsi"/>
                <w:sz w:val="22"/>
                <w:szCs w:val="22"/>
              </w:rPr>
              <w:t>forecast</w:t>
            </w:r>
            <w:r>
              <w:rPr>
                <w:rFonts w:cstheme="minorHAnsi"/>
                <w:sz w:val="22"/>
                <w:szCs w:val="22"/>
              </w:rPr>
              <w:t xml:space="preserve"> </w:t>
            </w:r>
            <w:r w:rsidRPr="00984D0A">
              <w:rPr>
                <w:rFonts w:cstheme="minorHAnsi"/>
                <w:sz w:val="22"/>
                <w:szCs w:val="22"/>
              </w:rPr>
              <w:t>calculation</w:t>
            </w:r>
          </w:p>
        </w:tc>
        <w:tc>
          <w:tcPr>
            <w:tcW w:w="5246" w:type="dxa"/>
          </w:tcPr>
          <w:p w14:paraId="6D76C546" w14:textId="77777777" w:rsidR="00952919" w:rsidRDefault="00952919" w:rsidP="002A40B8">
            <w:pPr>
              <w:jc w:val="both"/>
              <w:rPr>
                <w:rFonts w:cstheme="minorHAnsi"/>
                <w:sz w:val="22"/>
                <w:szCs w:val="22"/>
              </w:rPr>
            </w:pPr>
            <w:r w:rsidRPr="00952919">
              <w:rPr>
                <w:rFonts w:cstheme="minorHAnsi"/>
                <w:sz w:val="22"/>
                <w:szCs w:val="22"/>
              </w:rPr>
              <w:t>Used to enable / disable the forecast calculation of documents with following conditions:</w:t>
            </w:r>
          </w:p>
          <w:p w14:paraId="6371A48D" w14:textId="77777777" w:rsidR="00952919" w:rsidRDefault="00952919" w:rsidP="00952919">
            <w:pPr>
              <w:pStyle w:val="ListParagraph"/>
              <w:numPr>
                <w:ilvl w:val="0"/>
                <w:numId w:val="16"/>
              </w:numPr>
              <w:jc w:val="both"/>
              <w:rPr>
                <w:rFonts w:cstheme="minorHAnsi"/>
                <w:sz w:val="22"/>
                <w:szCs w:val="22"/>
              </w:rPr>
            </w:pPr>
            <w:r w:rsidRPr="00952919">
              <w:rPr>
                <w:rFonts w:cstheme="minorHAnsi"/>
                <w:sz w:val="22"/>
                <w:szCs w:val="22"/>
              </w:rPr>
              <w:t>Document is marked as SHOP MAINTENANCE DOCUMENT</w:t>
            </w:r>
            <w:r>
              <w:rPr>
                <w:rFonts w:cstheme="minorHAnsi"/>
                <w:sz w:val="22"/>
                <w:szCs w:val="22"/>
              </w:rPr>
              <w:t>.</w:t>
            </w:r>
          </w:p>
          <w:p w14:paraId="66F60741" w14:textId="3137DCC4" w:rsidR="009D5627" w:rsidRPr="00952919" w:rsidRDefault="00952919" w:rsidP="00952919">
            <w:pPr>
              <w:pStyle w:val="ListParagraph"/>
              <w:numPr>
                <w:ilvl w:val="0"/>
                <w:numId w:val="16"/>
              </w:numPr>
              <w:jc w:val="both"/>
              <w:rPr>
                <w:rFonts w:cstheme="minorHAnsi"/>
                <w:sz w:val="22"/>
                <w:szCs w:val="22"/>
              </w:rPr>
            </w:pPr>
            <w:r w:rsidRPr="00952919">
              <w:rPr>
                <w:rFonts w:cstheme="minorHAnsi"/>
                <w:sz w:val="22"/>
                <w:szCs w:val="22"/>
              </w:rPr>
              <w:t>Document is a Component Modification.</w:t>
            </w:r>
          </w:p>
        </w:tc>
        <w:tc>
          <w:tcPr>
            <w:tcW w:w="960" w:type="dxa"/>
          </w:tcPr>
          <w:p w14:paraId="0781411A" w14:textId="3F885DB1" w:rsidR="009D5627" w:rsidRDefault="00F94908" w:rsidP="002A40B8">
            <w:pPr>
              <w:jc w:val="both"/>
              <w:rPr>
                <w:rFonts w:cstheme="minorHAnsi"/>
                <w:sz w:val="22"/>
                <w:szCs w:val="22"/>
              </w:rPr>
            </w:pPr>
            <w:r>
              <w:rPr>
                <w:rFonts w:cstheme="minorHAnsi"/>
                <w:sz w:val="22"/>
                <w:szCs w:val="22"/>
              </w:rPr>
              <w:t xml:space="preserve">String </w:t>
            </w:r>
            <w:r w:rsidR="00952919">
              <w:rPr>
                <w:rFonts w:cstheme="minorHAnsi"/>
                <w:sz w:val="22"/>
                <w:szCs w:val="22"/>
              </w:rPr>
              <w:t>Y</w:t>
            </w:r>
          </w:p>
        </w:tc>
      </w:tr>
    </w:tbl>
    <w:p w14:paraId="5B83A206" w14:textId="7498D560"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19" w:name="_Toc159516460"/>
      <w:bookmarkStart w:id="20" w:name="_Toc168510882"/>
      <w:r w:rsidRPr="004F04E5">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00775148" w:rsidRPr="004F04E5" w14:paraId="068BC862"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2F0907E8" w14:textId="77777777" w:rsidR="00775148" w:rsidRPr="004F04E5" w:rsidRDefault="00775148" w:rsidP="00BD77BB">
            <w:pPr>
              <w:rPr>
                <w:rFonts w:cstheme="minorHAnsi"/>
                <w:sz w:val="22"/>
                <w:szCs w:val="22"/>
              </w:rPr>
            </w:pPr>
            <w:r w:rsidRPr="004F04E5">
              <w:rPr>
                <w:rFonts w:cstheme="minorHAnsi"/>
                <w:sz w:val="22"/>
                <w:szCs w:val="22"/>
              </w:rPr>
              <w:t>Workflow Number</w:t>
            </w:r>
          </w:p>
        </w:tc>
        <w:tc>
          <w:tcPr>
            <w:tcW w:w="3261" w:type="dxa"/>
          </w:tcPr>
          <w:p w14:paraId="08811D5C" w14:textId="77777777" w:rsidR="00775148" w:rsidRPr="004F04E5" w:rsidRDefault="00775148" w:rsidP="00BD77BB">
            <w:pPr>
              <w:rPr>
                <w:rFonts w:cstheme="minorHAnsi"/>
                <w:sz w:val="22"/>
                <w:szCs w:val="22"/>
              </w:rPr>
            </w:pPr>
            <w:r w:rsidRPr="004F04E5">
              <w:rPr>
                <w:rFonts w:cstheme="minorHAnsi"/>
                <w:sz w:val="22"/>
                <w:szCs w:val="22"/>
              </w:rPr>
              <w:t>Workflow Name</w:t>
            </w:r>
          </w:p>
        </w:tc>
        <w:tc>
          <w:tcPr>
            <w:tcW w:w="4677" w:type="dxa"/>
          </w:tcPr>
          <w:p w14:paraId="5C50103C" w14:textId="77777777" w:rsidR="00775148" w:rsidRPr="004F04E5" w:rsidRDefault="00775148" w:rsidP="00BD77BB">
            <w:pPr>
              <w:rPr>
                <w:rFonts w:cstheme="minorHAnsi"/>
                <w:sz w:val="22"/>
                <w:szCs w:val="22"/>
              </w:rPr>
            </w:pPr>
            <w:r w:rsidRPr="004F04E5">
              <w:rPr>
                <w:rFonts w:cstheme="minorHAnsi"/>
                <w:sz w:val="22"/>
                <w:szCs w:val="22"/>
              </w:rPr>
              <w:t>Workflow Setup Notes</w:t>
            </w:r>
          </w:p>
        </w:tc>
      </w:tr>
      <w:tr w:rsidR="00F32BBD" w:rsidRPr="004F04E5" w14:paraId="48D1D63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360D3F89" w14:textId="4301BD2E" w:rsidR="00F32BBD" w:rsidRPr="004F04E5" w:rsidRDefault="00F32BBD" w:rsidP="00F32BBD">
            <w:pPr>
              <w:rPr>
                <w:rFonts w:cstheme="minorHAnsi"/>
                <w:sz w:val="22"/>
                <w:szCs w:val="22"/>
              </w:rPr>
            </w:pPr>
            <w:r>
              <w:rPr>
                <w:rFonts w:cstheme="minorHAnsi"/>
                <w:sz w:val="22"/>
                <w:szCs w:val="22"/>
              </w:rPr>
              <w:t>2</w:t>
            </w:r>
          </w:p>
        </w:tc>
        <w:tc>
          <w:tcPr>
            <w:tcW w:w="3261" w:type="dxa"/>
          </w:tcPr>
          <w:p w14:paraId="354B42A9" w14:textId="3391E24C" w:rsidR="00F32BBD" w:rsidRPr="004F04E5" w:rsidRDefault="00F32BBD" w:rsidP="00F32BBD">
            <w:pPr>
              <w:jc w:val="left"/>
              <w:rPr>
                <w:rFonts w:cstheme="minorHAnsi"/>
                <w:sz w:val="22"/>
                <w:szCs w:val="22"/>
              </w:rPr>
            </w:pPr>
            <w:r w:rsidRPr="00FC522C">
              <w:rPr>
                <w:rFonts w:cstheme="minorHAnsi"/>
                <w:sz w:val="22"/>
                <w:szCs w:val="22"/>
              </w:rPr>
              <w:t>Booking an order</w:t>
            </w:r>
          </w:p>
        </w:tc>
        <w:tc>
          <w:tcPr>
            <w:tcW w:w="4677" w:type="dxa"/>
          </w:tcPr>
          <w:p w14:paraId="234929B5" w14:textId="5356D0FF" w:rsidR="00F32BBD" w:rsidRPr="00A56F0A" w:rsidRDefault="00F32BBD" w:rsidP="00F32BBD">
            <w:pPr>
              <w:jc w:val="both"/>
              <w:rPr>
                <w:rFonts w:cstheme="minorHAnsi"/>
                <w:sz w:val="22"/>
                <w:szCs w:val="22"/>
              </w:rPr>
            </w:pPr>
            <w:r w:rsidRPr="00FF4ED9">
              <w:rPr>
                <w:rFonts w:cstheme="minorHAnsi"/>
                <w:sz w:val="22"/>
                <w:szCs w:val="22"/>
              </w:rPr>
              <w:t>Could be used to inform the CM shop of new "Customer Repair" order creation</w:t>
            </w:r>
          </w:p>
        </w:tc>
      </w:tr>
      <w:tr w:rsidR="00F32BBD" w:rsidRPr="004F04E5" w14:paraId="7CDBF776"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35134D60" w14:textId="49FAA047" w:rsidR="00F32BBD" w:rsidRPr="004F04E5" w:rsidRDefault="00F32BBD" w:rsidP="00F32BBD">
            <w:pPr>
              <w:rPr>
                <w:rFonts w:cstheme="minorHAnsi"/>
                <w:sz w:val="22"/>
                <w:szCs w:val="22"/>
              </w:rPr>
            </w:pPr>
            <w:r>
              <w:rPr>
                <w:rFonts w:cstheme="minorHAnsi"/>
                <w:sz w:val="22"/>
                <w:szCs w:val="22"/>
              </w:rPr>
              <w:t>53</w:t>
            </w:r>
          </w:p>
        </w:tc>
        <w:tc>
          <w:tcPr>
            <w:tcW w:w="3261" w:type="dxa"/>
          </w:tcPr>
          <w:p w14:paraId="408C3677" w14:textId="7380F23F" w:rsidR="00F32BBD" w:rsidRPr="004F04E5" w:rsidRDefault="00F32BBD" w:rsidP="00F32BBD">
            <w:pPr>
              <w:jc w:val="left"/>
              <w:rPr>
                <w:rFonts w:cstheme="minorHAnsi"/>
                <w:sz w:val="22"/>
                <w:szCs w:val="22"/>
              </w:rPr>
            </w:pPr>
            <w:proofErr w:type="spellStart"/>
            <w:r w:rsidRPr="00504717">
              <w:rPr>
                <w:rFonts w:cstheme="minorHAnsi"/>
                <w:sz w:val="22"/>
                <w:szCs w:val="22"/>
              </w:rPr>
              <w:t>Partno</w:t>
            </w:r>
            <w:proofErr w:type="spellEnd"/>
            <w:r w:rsidRPr="00504717">
              <w:rPr>
                <w:rFonts w:cstheme="minorHAnsi"/>
                <w:sz w:val="22"/>
                <w:szCs w:val="22"/>
              </w:rPr>
              <w:t xml:space="preserve"> change on order</w:t>
            </w:r>
          </w:p>
        </w:tc>
        <w:tc>
          <w:tcPr>
            <w:tcW w:w="4677" w:type="dxa"/>
          </w:tcPr>
          <w:p w14:paraId="5E123DDC" w14:textId="449CACB0" w:rsidR="00F32BBD" w:rsidRPr="004F04E5" w:rsidRDefault="00F32BBD" w:rsidP="00F32BBD">
            <w:pPr>
              <w:jc w:val="both"/>
              <w:rPr>
                <w:rFonts w:cstheme="minorHAnsi"/>
                <w:sz w:val="22"/>
                <w:szCs w:val="22"/>
              </w:rPr>
            </w:pPr>
            <w:r w:rsidRPr="00504717">
              <w:rPr>
                <w:rFonts w:cstheme="minorHAnsi"/>
                <w:sz w:val="22"/>
                <w:szCs w:val="22"/>
              </w:rPr>
              <w:t>Could be used to inform the CM shop of Customer order change</w:t>
            </w:r>
          </w:p>
        </w:tc>
      </w:tr>
      <w:tr w:rsidR="00F32BBD" w:rsidRPr="004F04E5" w14:paraId="4C984C7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DB16234" w14:textId="30863B50" w:rsidR="00F32BBD" w:rsidRPr="004F04E5" w:rsidRDefault="00F32BBD" w:rsidP="00F32BBD">
            <w:pPr>
              <w:rPr>
                <w:rFonts w:cstheme="minorHAnsi"/>
                <w:sz w:val="22"/>
                <w:szCs w:val="22"/>
              </w:rPr>
            </w:pPr>
            <w:r>
              <w:rPr>
                <w:rFonts w:cstheme="minorHAnsi"/>
                <w:sz w:val="22"/>
                <w:szCs w:val="22"/>
              </w:rPr>
              <w:t>181</w:t>
            </w:r>
          </w:p>
        </w:tc>
        <w:tc>
          <w:tcPr>
            <w:tcW w:w="3261" w:type="dxa"/>
          </w:tcPr>
          <w:p w14:paraId="391133F1" w14:textId="5A9DE085" w:rsidR="00F32BBD" w:rsidRPr="004F04E5" w:rsidRDefault="00F32BBD" w:rsidP="00F32BBD">
            <w:pPr>
              <w:jc w:val="left"/>
              <w:rPr>
                <w:rFonts w:cstheme="minorHAnsi"/>
                <w:sz w:val="22"/>
                <w:szCs w:val="22"/>
              </w:rPr>
            </w:pPr>
            <w:r w:rsidRPr="00FF4ED9">
              <w:rPr>
                <w:rFonts w:cstheme="minorHAnsi"/>
                <w:sz w:val="22"/>
                <w:szCs w:val="22"/>
              </w:rPr>
              <w:t>Order Modification</w:t>
            </w:r>
          </w:p>
        </w:tc>
        <w:tc>
          <w:tcPr>
            <w:tcW w:w="4677" w:type="dxa"/>
          </w:tcPr>
          <w:p w14:paraId="6402703A" w14:textId="4999C4E9" w:rsidR="00F32BBD" w:rsidRPr="004F04E5" w:rsidRDefault="00F32BBD" w:rsidP="00F32BBD">
            <w:pPr>
              <w:jc w:val="both"/>
              <w:rPr>
                <w:rFonts w:cstheme="minorHAnsi"/>
                <w:sz w:val="22"/>
                <w:szCs w:val="22"/>
              </w:rPr>
            </w:pPr>
            <w:r w:rsidRPr="00504717">
              <w:rPr>
                <w:rFonts w:cstheme="minorHAnsi"/>
                <w:sz w:val="22"/>
                <w:szCs w:val="22"/>
              </w:rPr>
              <w:t>Could be used to inform the CM shop of Customer order change</w:t>
            </w:r>
          </w:p>
        </w:tc>
      </w:tr>
      <w:tr w:rsidR="00F32BBD" w:rsidRPr="004F04E5" w14:paraId="20F50245"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9B9700F" w14:textId="7B71DE5C" w:rsidR="00F32BBD" w:rsidRPr="004F04E5" w:rsidRDefault="00F32BBD" w:rsidP="00F32BBD">
            <w:pPr>
              <w:rPr>
                <w:rFonts w:cstheme="minorHAnsi"/>
                <w:sz w:val="22"/>
                <w:szCs w:val="22"/>
              </w:rPr>
            </w:pPr>
            <w:r>
              <w:rPr>
                <w:rFonts w:cstheme="minorHAnsi"/>
                <w:sz w:val="22"/>
                <w:szCs w:val="22"/>
              </w:rPr>
              <w:t>239</w:t>
            </w:r>
          </w:p>
        </w:tc>
        <w:tc>
          <w:tcPr>
            <w:tcW w:w="3261" w:type="dxa"/>
          </w:tcPr>
          <w:p w14:paraId="2A0C9D3B" w14:textId="3F3D8294" w:rsidR="00F32BBD" w:rsidRPr="004F04E5" w:rsidRDefault="00F32BBD" w:rsidP="00F32BBD">
            <w:pPr>
              <w:jc w:val="left"/>
              <w:rPr>
                <w:rFonts w:cstheme="minorHAnsi"/>
                <w:sz w:val="22"/>
                <w:szCs w:val="22"/>
              </w:rPr>
            </w:pPr>
            <w:r w:rsidRPr="00FF4ED9">
              <w:rPr>
                <w:rFonts w:cstheme="minorHAnsi"/>
                <w:sz w:val="22"/>
                <w:szCs w:val="22"/>
              </w:rPr>
              <w:t>Generic Approval</w:t>
            </w:r>
          </w:p>
        </w:tc>
        <w:tc>
          <w:tcPr>
            <w:tcW w:w="4677" w:type="dxa"/>
          </w:tcPr>
          <w:p w14:paraId="40F8B999" w14:textId="2B240AD8" w:rsidR="00F32BBD" w:rsidRPr="004F04E5" w:rsidRDefault="00F32BBD" w:rsidP="00F32BBD">
            <w:pPr>
              <w:jc w:val="both"/>
              <w:rPr>
                <w:rFonts w:cstheme="minorHAnsi"/>
                <w:sz w:val="22"/>
                <w:szCs w:val="22"/>
              </w:rPr>
            </w:pPr>
            <w:r w:rsidRPr="00504717">
              <w:rPr>
                <w:rFonts w:cstheme="minorHAnsi"/>
                <w:sz w:val="22"/>
                <w:szCs w:val="22"/>
              </w:rPr>
              <w:t>This will trigger the request or changing of an approval request.</w:t>
            </w:r>
          </w:p>
        </w:tc>
      </w:tr>
      <w:tr w:rsidR="00F32BBD" w:rsidRPr="004F04E5" w14:paraId="026A5587"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264C2D1" w14:textId="53BA3913" w:rsidR="00F32BBD" w:rsidRPr="004F04E5" w:rsidRDefault="00F32BBD" w:rsidP="00F32BBD">
            <w:pPr>
              <w:rPr>
                <w:rFonts w:cstheme="minorHAnsi"/>
                <w:sz w:val="22"/>
                <w:szCs w:val="22"/>
              </w:rPr>
            </w:pPr>
            <w:r>
              <w:rPr>
                <w:rFonts w:cstheme="minorHAnsi"/>
                <w:sz w:val="22"/>
                <w:szCs w:val="22"/>
              </w:rPr>
              <w:t>242</w:t>
            </w:r>
          </w:p>
        </w:tc>
        <w:tc>
          <w:tcPr>
            <w:tcW w:w="3261" w:type="dxa"/>
          </w:tcPr>
          <w:p w14:paraId="1E92BD25" w14:textId="7746C0ED" w:rsidR="00F32BBD" w:rsidRPr="004F04E5" w:rsidRDefault="00F32BBD" w:rsidP="00F32BBD">
            <w:pPr>
              <w:jc w:val="left"/>
              <w:rPr>
                <w:rFonts w:cstheme="minorHAnsi"/>
                <w:sz w:val="22"/>
                <w:szCs w:val="22"/>
              </w:rPr>
            </w:pPr>
            <w:r w:rsidRPr="00FF4ED9">
              <w:rPr>
                <w:rFonts w:cstheme="minorHAnsi"/>
                <w:sz w:val="22"/>
                <w:szCs w:val="22"/>
              </w:rPr>
              <w:t>Book Order Detail</w:t>
            </w:r>
          </w:p>
        </w:tc>
        <w:tc>
          <w:tcPr>
            <w:tcW w:w="4677" w:type="dxa"/>
          </w:tcPr>
          <w:p w14:paraId="7E6EF999" w14:textId="20C0BF09" w:rsidR="00F32BBD" w:rsidRPr="004F04E5" w:rsidRDefault="00F32BBD" w:rsidP="00F32BBD">
            <w:pPr>
              <w:jc w:val="both"/>
              <w:rPr>
                <w:rFonts w:cstheme="minorHAnsi"/>
                <w:sz w:val="22"/>
                <w:szCs w:val="22"/>
              </w:rPr>
            </w:pPr>
            <w:r w:rsidRPr="00504717">
              <w:rPr>
                <w:rFonts w:cstheme="minorHAnsi"/>
                <w:sz w:val="22"/>
                <w:szCs w:val="22"/>
              </w:rPr>
              <w:t>Before an order detail will be booked this workflow could be used to ensure all conditions are met</w:t>
            </w:r>
          </w:p>
        </w:tc>
      </w:tr>
      <w:tr w:rsidR="00F32BBD" w:rsidRPr="004F04E5" w14:paraId="715E9BB1"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42499CDB" w14:textId="481977E7" w:rsidR="00F32BBD" w:rsidRPr="004F04E5" w:rsidRDefault="00F32BBD" w:rsidP="00F32BBD">
            <w:pPr>
              <w:rPr>
                <w:rFonts w:cstheme="minorHAnsi"/>
                <w:sz w:val="22"/>
                <w:szCs w:val="22"/>
              </w:rPr>
            </w:pPr>
            <w:r>
              <w:rPr>
                <w:rFonts w:cstheme="minorHAnsi"/>
                <w:sz w:val="22"/>
                <w:szCs w:val="22"/>
              </w:rPr>
              <w:t>302</w:t>
            </w:r>
          </w:p>
        </w:tc>
        <w:tc>
          <w:tcPr>
            <w:tcW w:w="3261" w:type="dxa"/>
          </w:tcPr>
          <w:p w14:paraId="1D135A53" w14:textId="783ADD04" w:rsidR="00F32BBD" w:rsidRPr="004F04E5" w:rsidRDefault="00F32BBD" w:rsidP="00F32BBD">
            <w:pPr>
              <w:jc w:val="left"/>
              <w:rPr>
                <w:rFonts w:cstheme="minorHAnsi"/>
                <w:sz w:val="22"/>
                <w:szCs w:val="22"/>
              </w:rPr>
            </w:pPr>
            <w:r w:rsidRPr="00FF4ED9">
              <w:rPr>
                <w:rFonts w:cstheme="minorHAnsi"/>
                <w:sz w:val="22"/>
                <w:szCs w:val="22"/>
              </w:rPr>
              <w:t>Issue Order</w:t>
            </w:r>
          </w:p>
        </w:tc>
        <w:tc>
          <w:tcPr>
            <w:tcW w:w="4677" w:type="dxa"/>
          </w:tcPr>
          <w:p w14:paraId="0A7CD0B0" w14:textId="1D6D8973" w:rsidR="00F32BBD" w:rsidRPr="004F04E5" w:rsidRDefault="00F32BBD" w:rsidP="00F32BBD">
            <w:pPr>
              <w:jc w:val="both"/>
              <w:rPr>
                <w:rFonts w:cstheme="minorHAnsi"/>
                <w:sz w:val="22"/>
                <w:szCs w:val="22"/>
              </w:rPr>
            </w:pPr>
            <w:r w:rsidRPr="00504717">
              <w:rPr>
                <w:rFonts w:cstheme="minorHAnsi"/>
                <w:sz w:val="22"/>
                <w:szCs w:val="22"/>
              </w:rPr>
              <w:t>Before and after an order will be Issued this workflow could be used to ensure all conditions are met</w:t>
            </w:r>
          </w:p>
        </w:tc>
      </w:tr>
      <w:tr w:rsidR="00F32BBD" w:rsidRPr="004F04E5" w14:paraId="1F38FAEE"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8272120" w14:textId="1E8A305D" w:rsidR="00F32BBD" w:rsidRPr="004F04E5" w:rsidRDefault="00F32BBD" w:rsidP="00F32BBD">
            <w:pPr>
              <w:rPr>
                <w:rFonts w:cstheme="minorHAnsi"/>
                <w:sz w:val="22"/>
                <w:szCs w:val="22"/>
              </w:rPr>
            </w:pPr>
            <w:r>
              <w:rPr>
                <w:rFonts w:cstheme="minorHAnsi"/>
                <w:sz w:val="22"/>
                <w:szCs w:val="22"/>
              </w:rPr>
              <w:t>352</w:t>
            </w:r>
          </w:p>
        </w:tc>
        <w:tc>
          <w:tcPr>
            <w:tcW w:w="3261" w:type="dxa"/>
          </w:tcPr>
          <w:p w14:paraId="302E7AFA" w14:textId="3C8A4710" w:rsidR="00F32BBD" w:rsidRPr="004F04E5" w:rsidRDefault="00F32BBD" w:rsidP="00F32BBD">
            <w:pPr>
              <w:jc w:val="left"/>
              <w:rPr>
                <w:rFonts w:cstheme="minorHAnsi"/>
                <w:sz w:val="22"/>
                <w:szCs w:val="22"/>
              </w:rPr>
            </w:pPr>
            <w:r w:rsidRPr="00FF4ED9">
              <w:rPr>
                <w:rFonts w:cstheme="minorHAnsi"/>
                <w:sz w:val="22"/>
                <w:szCs w:val="22"/>
              </w:rPr>
              <w:t>Issue Order Detail</w:t>
            </w:r>
          </w:p>
        </w:tc>
        <w:tc>
          <w:tcPr>
            <w:tcW w:w="4677" w:type="dxa"/>
          </w:tcPr>
          <w:p w14:paraId="0230A510" w14:textId="0E3EB7B4" w:rsidR="00F32BBD" w:rsidRPr="004F04E5" w:rsidRDefault="00F32BBD" w:rsidP="00F32BBD">
            <w:pPr>
              <w:jc w:val="both"/>
              <w:rPr>
                <w:rFonts w:cstheme="minorHAnsi"/>
                <w:sz w:val="22"/>
                <w:szCs w:val="22"/>
              </w:rPr>
            </w:pPr>
            <w:r w:rsidRPr="00504717">
              <w:rPr>
                <w:rFonts w:cstheme="minorHAnsi"/>
                <w:sz w:val="22"/>
                <w:szCs w:val="22"/>
              </w:rPr>
              <w:t>Before an order detail will be issued this workflow could be used to ensure all conditions are met</w:t>
            </w:r>
          </w:p>
        </w:tc>
      </w:tr>
    </w:tbl>
    <w:p w14:paraId="70640EB6" w14:textId="73A649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1" w:name="_Toc159516461"/>
      <w:bookmarkStart w:id="22" w:name="_Toc168510883"/>
      <w:r w:rsidRPr="004F04E5">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3854"/>
        <w:gridCol w:w="1543"/>
        <w:gridCol w:w="3954"/>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2A40B8" w:rsidRPr="00F3518E" w14:paraId="1C113487"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37818EB2" w14:textId="26C7E7D0" w:rsidR="002A40B8" w:rsidRPr="004F04E5" w:rsidRDefault="009D5627" w:rsidP="00F3518E">
            <w:pPr>
              <w:rPr>
                <w:rFonts w:cstheme="minorHAnsi"/>
                <w:sz w:val="22"/>
                <w:szCs w:val="22"/>
              </w:rPr>
            </w:pPr>
            <w:proofErr w:type="spellStart"/>
            <w:r>
              <w:rPr>
                <w:rFonts w:cstheme="minorHAnsi"/>
                <w:sz w:val="22"/>
                <w:szCs w:val="22"/>
              </w:rPr>
              <w:t>ComponentMainteannceForecastService</w:t>
            </w:r>
            <w:proofErr w:type="spellEnd"/>
          </w:p>
        </w:tc>
        <w:tc>
          <w:tcPr>
            <w:tcW w:w="1710" w:type="dxa"/>
          </w:tcPr>
          <w:p w14:paraId="004C0B20" w14:textId="0606DEF9" w:rsidR="002A40B8" w:rsidRPr="004F04E5" w:rsidRDefault="007119F9" w:rsidP="005A464B">
            <w:pPr>
              <w:rPr>
                <w:rFonts w:cstheme="minorHAnsi"/>
                <w:sz w:val="22"/>
                <w:szCs w:val="22"/>
              </w:rPr>
            </w:pPr>
            <w:r>
              <w:rPr>
                <w:rFonts w:cstheme="minorHAnsi"/>
                <w:sz w:val="22"/>
                <w:szCs w:val="22"/>
              </w:rPr>
              <w:t>Once a day</w:t>
            </w:r>
          </w:p>
        </w:tc>
        <w:tc>
          <w:tcPr>
            <w:tcW w:w="5036" w:type="dxa"/>
          </w:tcPr>
          <w:p w14:paraId="0053708B" w14:textId="7464C05B" w:rsidR="00792244" w:rsidRPr="004F04E5" w:rsidRDefault="007119F9" w:rsidP="00792244">
            <w:pPr>
              <w:jc w:val="both"/>
              <w:rPr>
                <w:rFonts w:cstheme="minorHAnsi"/>
                <w:sz w:val="22"/>
                <w:szCs w:val="22"/>
              </w:rPr>
            </w:pPr>
            <w:r w:rsidRPr="007119F9">
              <w:rPr>
                <w:rFonts w:cstheme="minorHAnsi"/>
                <w:sz w:val="22"/>
                <w:szCs w:val="22"/>
              </w:rPr>
              <w:t xml:space="preserve">This scheduled task calculates the </w:t>
            </w:r>
            <w:proofErr w:type="spellStart"/>
            <w:r w:rsidRPr="007119F9">
              <w:rPr>
                <w:rFonts w:cstheme="minorHAnsi"/>
                <w:sz w:val="22"/>
                <w:szCs w:val="22"/>
              </w:rPr>
              <w:t>ToGo</w:t>
            </w:r>
            <w:proofErr w:type="spellEnd"/>
            <w:r w:rsidRPr="007119F9">
              <w:rPr>
                <w:rFonts w:cstheme="minorHAnsi"/>
                <w:sz w:val="22"/>
                <w:szCs w:val="22"/>
              </w:rPr>
              <w:t>, Since Req and Expected Date of all events related to a Component</w:t>
            </w:r>
            <w:r>
              <w:rPr>
                <w:rFonts w:cstheme="minorHAnsi"/>
                <w:sz w:val="22"/>
                <w:szCs w:val="22"/>
              </w:rPr>
              <w:t xml:space="preserve"> and is </w:t>
            </w:r>
            <w:r w:rsidRPr="007119F9">
              <w:rPr>
                <w:rFonts w:cstheme="minorHAnsi"/>
                <w:sz w:val="22"/>
                <w:szCs w:val="22"/>
              </w:rPr>
              <w:t>strongly recommended for all supported AMOS Releases</w:t>
            </w:r>
            <w:r w:rsidR="00781D9B">
              <w:rPr>
                <w:rFonts w:cstheme="minorHAnsi"/>
                <w:sz w:val="22"/>
                <w:szCs w:val="22"/>
              </w:rPr>
              <w:t xml:space="preserve"> </w:t>
            </w:r>
            <w:r w:rsidR="00781D9B" w:rsidRPr="00781D9B">
              <w:rPr>
                <w:rFonts w:cstheme="minorHAnsi"/>
                <w:sz w:val="22"/>
                <w:szCs w:val="22"/>
              </w:rPr>
              <w:t>for performance and consistency reasons</w:t>
            </w:r>
            <w:r w:rsidR="00781D9B">
              <w:rPr>
                <w:rFonts w:cstheme="minorHAnsi"/>
                <w:sz w:val="22"/>
                <w:szCs w:val="22"/>
              </w:rPr>
              <w:t>.</w:t>
            </w:r>
          </w:p>
        </w:tc>
      </w:tr>
      <w:tr w:rsidR="009D5627" w:rsidRPr="00F3518E" w14:paraId="7AECE930" w14:textId="77777777" w:rsidTr="002A40B8">
        <w:trPr>
          <w:cnfStyle w:val="000000010000" w:firstRow="0" w:lastRow="0" w:firstColumn="0" w:lastColumn="0" w:oddVBand="0" w:evenVBand="0" w:oddHBand="0" w:evenHBand="1" w:firstRowFirstColumn="0" w:firstRowLastColumn="0" w:lastRowFirstColumn="0" w:lastRowLastColumn="0"/>
        </w:trPr>
        <w:tc>
          <w:tcPr>
            <w:tcW w:w="2605" w:type="dxa"/>
          </w:tcPr>
          <w:p w14:paraId="3EB4E9A6" w14:textId="4D506A99" w:rsidR="009D5627" w:rsidRDefault="009D5627" w:rsidP="00F3518E">
            <w:pPr>
              <w:rPr>
                <w:rFonts w:cstheme="minorHAnsi"/>
                <w:sz w:val="22"/>
                <w:szCs w:val="22"/>
              </w:rPr>
            </w:pPr>
            <w:proofErr w:type="spellStart"/>
            <w:r>
              <w:rPr>
                <w:rFonts w:cstheme="minorHAnsi"/>
                <w:sz w:val="22"/>
                <w:szCs w:val="22"/>
              </w:rPr>
              <w:lastRenderedPageBreak/>
              <w:t>CapacityPlanningCalculationTask</w:t>
            </w:r>
            <w:proofErr w:type="spellEnd"/>
          </w:p>
        </w:tc>
        <w:tc>
          <w:tcPr>
            <w:tcW w:w="1710" w:type="dxa"/>
          </w:tcPr>
          <w:p w14:paraId="3D746104" w14:textId="7B2D5E70" w:rsidR="009D5627" w:rsidRDefault="00781D9B" w:rsidP="005A464B">
            <w:pPr>
              <w:rPr>
                <w:rFonts w:cstheme="minorHAnsi"/>
                <w:sz w:val="22"/>
                <w:szCs w:val="22"/>
              </w:rPr>
            </w:pPr>
            <w:r>
              <w:rPr>
                <w:rFonts w:cstheme="minorHAnsi"/>
                <w:sz w:val="22"/>
                <w:szCs w:val="22"/>
              </w:rPr>
              <w:t>Once a day</w:t>
            </w:r>
          </w:p>
        </w:tc>
        <w:tc>
          <w:tcPr>
            <w:tcW w:w="5036" w:type="dxa"/>
          </w:tcPr>
          <w:p w14:paraId="34BABCE2" w14:textId="119DA2E6" w:rsidR="009D5627" w:rsidRDefault="00076016" w:rsidP="00792244">
            <w:pPr>
              <w:jc w:val="both"/>
              <w:rPr>
                <w:rFonts w:cstheme="minorHAnsi"/>
                <w:sz w:val="22"/>
                <w:szCs w:val="22"/>
              </w:rPr>
            </w:pPr>
            <w:r>
              <w:rPr>
                <w:rFonts w:cstheme="minorHAnsi"/>
                <w:sz w:val="22"/>
                <w:szCs w:val="22"/>
              </w:rPr>
              <w:t>C</w:t>
            </w:r>
            <w:r w:rsidRPr="00076016">
              <w:rPr>
                <w:rFonts w:cstheme="minorHAnsi"/>
                <w:sz w:val="22"/>
                <w:szCs w:val="22"/>
              </w:rPr>
              <w:t>omputes capacity planning data of workpackages content based on workload distribution configuration</w:t>
            </w:r>
          </w:p>
        </w:tc>
      </w:tr>
    </w:tbl>
    <w:p w14:paraId="5B18F173" w14:textId="77777777" w:rsidR="00EC2942" w:rsidRPr="004F04E5" w:rsidRDefault="00EC2942" w:rsidP="00EC2942">
      <w:pPr>
        <w:rPr>
          <w:rFonts w:cstheme="minorHAnsi"/>
          <w:sz w:val="22"/>
          <w:szCs w:val="22"/>
        </w:rPr>
      </w:pPr>
    </w:p>
    <w:p w14:paraId="2F799D84" w14:textId="16CD2C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3" w:name="_Toc159516462"/>
      <w:bookmarkStart w:id="24" w:name="_Toc168510884"/>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1B2B00C2" w:rsidR="002A40B8" w:rsidRPr="004F04E5" w:rsidRDefault="00C733B3" w:rsidP="002A40B8">
            <w:pPr>
              <w:rPr>
                <w:rFonts w:cstheme="minorHAnsi"/>
                <w:sz w:val="22"/>
                <w:szCs w:val="22"/>
              </w:rPr>
            </w:pPr>
            <w:r>
              <w:rPr>
                <w:rFonts w:cstheme="minorHAnsi"/>
                <w:sz w:val="22"/>
                <w:szCs w:val="22"/>
              </w:rPr>
              <w:t>-/-</w:t>
            </w:r>
          </w:p>
        </w:tc>
        <w:tc>
          <w:tcPr>
            <w:tcW w:w="2161" w:type="dxa"/>
          </w:tcPr>
          <w:p w14:paraId="5733D2E0" w14:textId="1B007253" w:rsidR="002A40B8" w:rsidRPr="004F04E5" w:rsidRDefault="00C733B3" w:rsidP="002A40B8">
            <w:pPr>
              <w:rPr>
                <w:rFonts w:cstheme="minorHAnsi"/>
                <w:sz w:val="22"/>
                <w:szCs w:val="22"/>
              </w:rPr>
            </w:pPr>
            <w:r>
              <w:rPr>
                <w:rFonts w:cstheme="minorHAnsi"/>
                <w:sz w:val="22"/>
                <w:szCs w:val="22"/>
              </w:rPr>
              <w:t>-/-</w:t>
            </w:r>
          </w:p>
        </w:tc>
        <w:tc>
          <w:tcPr>
            <w:tcW w:w="2040" w:type="dxa"/>
          </w:tcPr>
          <w:p w14:paraId="7A2DC518" w14:textId="7B2EA6CD" w:rsidR="0053417A" w:rsidRPr="004F04E5" w:rsidRDefault="00C733B3" w:rsidP="0053417A">
            <w:pPr>
              <w:rPr>
                <w:rFonts w:cstheme="minorHAnsi"/>
                <w:sz w:val="22"/>
                <w:szCs w:val="22"/>
              </w:rPr>
            </w:pPr>
            <w:r>
              <w:rPr>
                <w:rFonts w:cstheme="minorHAnsi"/>
                <w:sz w:val="22"/>
                <w:szCs w:val="22"/>
              </w:rPr>
              <w:t>-/-</w:t>
            </w:r>
          </w:p>
        </w:tc>
        <w:tc>
          <w:tcPr>
            <w:tcW w:w="1749" w:type="dxa"/>
          </w:tcPr>
          <w:p w14:paraId="48EF353C" w14:textId="47C1FFB5" w:rsidR="002A40B8" w:rsidRPr="004F04E5" w:rsidRDefault="00C733B3" w:rsidP="002A40B8">
            <w:pPr>
              <w:rPr>
                <w:rFonts w:cstheme="minorHAnsi"/>
                <w:sz w:val="22"/>
                <w:szCs w:val="22"/>
              </w:rPr>
            </w:pPr>
            <w:r>
              <w:rPr>
                <w:rFonts w:cstheme="minorHAnsi"/>
                <w:sz w:val="22"/>
                <w:szCs w:val="22"/>
              </w:rPr>
              <w:t>-/-</w:t>
            </w:r>
          </w:p>
        </w:tc>
      </w:tr>
    </w:tbl>
    <w:p w14:paraId="21E6F177" w14:textId="77777777" w:rsidR="00EC2942" w:rsidRPr="0019283C" w:rsidRDefault="00EC2942" w:rsidP="00EC2942">
      <w:pPr>
        <w:rPr>
          <w:rFonts w:cstheme="minorHAnsi"/>
          <w:sz w:val="22"/>
          <w:szCs w:val="22"/>
        </w:rPr>
      </w:pPr>
    </w:p>
    <w:p w14:paraId="79FE91F1" w14:textId="2129E4C3" w:rsidR="00700014" w:rsidRPr="005C1962" w:rsidRDefault="00180A2F" w:rsidP="005C1962">
      <w:pPr>
        <w:pStyle w:val="Heading1"/>
        <w:numPr>
          <w:ilvl w:val="0"/>
          <w:numId w:val="4"/>
        </w:numPr>
        <w:spacing w:after="240"/>
        <w:rPr>
          <w:rFonts w:asciiTheme="minorHAnsi" w:hAnsiTheme="minorHAnsi" w:cstheme="minorHAnsi"/>
          <w:sz w:val="22"/>
          <w:szCs w:val="22"/>
        </w:rPr>
      </w:pPr>
      <w:bookmarkStart w:id="25" w:name="_Toc164283043"/>
      <w:bookmarkStart w:id="26" w:name="_Toc168510885"/>
      <w:r>
        <w:rPr>
          <w:rFonts w:asciiTheme="minorHAnsi" w:hAnsiTheme="minorHAnsi" w:cstheme="minorHAnsi"/>
          <w:sz w:val="22"/>
          <w:szCs w:val="22"/>
        </w:rPr>
        <w:t>UAT Guidance</w:t>
      </w:r>
      <w:bookmarkEnd w:id="26"/>
    </w:p>
    <w:tbl>
      <w:tblPr>
        <w:tblStyle w:val="TableAMOS"/>
        <w:tblW w:w="9351" w:type="dxa"/>
        <w:tblLook w:val="04A0" w:firstRow="1" w:lastRow="0" w:firstColumn="1" w:lastColumn="0" w:noHBand="0" w:noVBand="1"/>
      </w:tblPr>
      <w:tblGrid>
        <w:gridCol w:w="1075"/>
        <w:gridCol w:w="4716"/>
        <w:gridCol w:w="2304"/>
        <w:gridCol w:w="1256"/>
      </w:tblGrid>
      <w:tr w:rsidR="00C267EC" w:rsidRPr="004F04E5" w14:paraId="3E55F1FF" w14:textId="77777777" w:rsidTr="005B0FC5">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16"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304"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56"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695F89B9" w:rsidR="00C267EC" w:rsidRPr="004F04E5" w:rsidRDefault="00591812" w:rsidP="00076A06">
            <w:pPr>
              <w:rPr>
                <w:rFonts w:cstheme="minorHAnsi"/>
                <w:sz w:val="22"/>
                <w:szCs w:val="22"/>
              </w:rPr>
            </w:pPr>
            <w:r>
              <w:rPr>
                <w:rFonts w:cstheme="minorHAnsi"/>
                <w:sz w:val="22"/>
                <w:szCs w:val="22"/>
              </w:rPr>
              <w:t>01</w:t>
            </w:r>
          </w:p>
        </w:tc>
        <w:tc>
          <w:tcPr>
            <w:tcW w:w="4716" w:type="dxa"/>
          </w:tcPr>
          <w:p w14:paraId="447EA27A" w14:textId="603B0642" w:rsidR="00C267EC" w:rsidRPr="004F04E5" w:rsidRDefault="00B35D51" w:rsidP="00C267EC">
            <w:pPr>
              <w:jc w:val="both"/>
              <w:rPr>
                <w:rFonts w:cstheme="minorHAnsi"/>
                <w:sz w:val="22"/>
                <w:szCs w:val="22"/>
              </w:rPr>
            </w:pPr>
            <w:r>
              <w:rPr>
                <w:rFonts w:cstheme="minorHAnsi"/>
                <w:sz w:val="22"/>
                <w:szCs w:val="22"/>
              </w:rPr>
              <w:t xml:space="preserve">Open </w:t>
            </w:r>
            <w:r w:rsidR="00043A2C">
              <w:rPr>
                <w:rFonts w:cstheme="minorHAnsi"/>
                <w:sz w:val="22"/>
                <w:szCs w:val="22"/>
              </w:rPr>
              <w:t>Component Planning APN 3508</w:t>
            </w:r>
            <w:r>
              <w:rPr>
                <w:rFonts w:cstheme="minorHAnsi"/>
                <w:sz w:val="22"/>
                <w:szCs w:val="22"/>
              </w:rPr>
              <w:t xml:space="preserve"> to review the consolidated component repair demand.</w:t>
            </w:r>
          </w:p>
        </w:tc>
        <w:tc>
          <w:tcPr>
            <w:tcW w:w="2304" w:type="dxa"/>
          </w:tcPr>
          <w:p w14:paraId="492BEB3A" w14:textId="7A3DB2FF" w:rsidR="00303CB6" w:rsidRPr="00C267EC" w:rsidRDefault="00E22471" w:rsidP="004D4B2D">
            <w:pPr>
              <w:jc w:val="left"/>
              <w:rPr>
                <w:rFonts w:cstheme="minorHAnsi"/>
                <w:sz w:val="22"/>
                <w:szCs w:val="22"/>
              </w:rPr>
            </w:pPr>
            <w:r>
              <w:rPr>
                <w:rFonts w:cstheme="minorHAnsi"/>
                <w:sz w:val="22"/>
                <w:szCs w:val="22"/>
              </w:rPr>
              <w:t>Internal and external component due dates and repair data.</w:t>
            </w:r>
          </w:p>
        </w:tc>
        <w:tc>
          <w:tcPr>
            <w:tcW w:w="1256" w:type="dxa"/>
          </w:tcPr>
          <w:p w14:paraId="34EBF6CC" w14:textId="57E6D96A" w:rsidR="00C267EC" w:rsidRPr="004F04E5" w:rsidRDefault="00E22471" w:rsidP="00C267EC">
            <w:pPr>
              <w:jc w:val="both"/>
              <w:rPr>
                <w:rFonts w:cstheme="minorHAnsi"/>
                <w:sz w:val="22"/>
                <w:szCs w:val="22"/>
              </w:rPr>
            </w:pPr>
            <w:r>
              <w:rPr>
                <w:rFonts w:cstheme="minorHAnsi"/>
                <w:sz w:val="22"/>
                <w:szCs w:val="22"/>
              </w:rPr>
              <w:t>Shop Planner</w:t>
            </w:r>
          </w:p>
        </w:tc>
      </w:tr>
      <w:tr w:rsidR="00043A2C" w:rsidRPr="004F04E5" w14:paraId="66431589"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2ED61A0D" w14:textId="25D2113E" w:rsidR="00043A2C" w:rsidRDefault="001648CD" w:rsidP="00076A06">
            <w:pPr>
              <w:rPr>
                <w:rFonts w:cstheme="minorHAnsi"/>
                <w:sz w:val="22"/>
                <w:szCs w:val="22"/>
              </w:rPr>
            </w:pPr>
            <w:r>
              <w:rPr>
                <w:rFonts w:cstheme="minorHAnsi"/>
                <w:sz w:val="22"/>
                <w:szCs w:val="22"/>
              </w:rPr>
              <w:t>02</w:t>
            </w:r>
          </w:p>
        </w:tc>
        <w:tc>
          <w:tcPr>
            <w:tcW w:w="4716" w:type="dxa"/>
          </w:tcPr>
          <w:p w14:paraId="66B2216A" w14:textId="68AB5E3D" w:rsidR="00043A2C" w:rsidRDefault="00060334" w:rsidP="00C267EC">
            <w:pPr>
              <w:jc w:val="both"/>
              <w:rPr>
                <w:rFonts w:cstheme="minorHAnsi"/>
                <w:sz w:val="22"/>
                <w:szCs w:val="22"/>
              </w:rPr>
            </w:pPr>
            <w:r>
              <w:rPr>
                <w:rFonts w:cstheme="minorHAnsi"/>
                <w:sz w:val="22"/>
                <w:szCs w:val="22"/>
              </w:rPr>
              <w:t xml:space="preserve">Create </w:t>
            </w:r>
            <w:r w:rsidRPr="0063152E">
              <w:rPr>
                <w:rFonts w:cstheme="minorHAnsi"/>
                <w:sz w:val="22"/>
                <w:szCs w:val="22"/>
              </w:rPr>
              <w:t xml:space="preserve">CMWP in advance </w:t>
            </w:r>
            <w:r w:rsidR="00BF4160">
              <w:rPr>
                <w:rFonts w:cstheme="minorHAnsi"/>
                <w:sz w:val="22"/>
                <w:szCs w:val="22"/>
              </w:rPr>
              <w:t xml:space="preserve">on repair admin </w:t>
            </w:r>
            <w:r w:rsidRPr="0063152E">
              <w:rPr>
                <w:rFonts w:cstheme="minorHAnsi"/>
                <w:sz w:val="22"/>
                <w:szCs w:val="22"/>
              </w:rPr>
              <w:t>APN 1431 to better understand integration between the two APN</w:t>
            </w:r>
            <w:r w:rsidR="00BF4160">
              <w:rPr>
                <w:rFonts w:cstheme="minorHAnsi"/>
                <w:sz w:val="22"/>
                <w:szCs w:val="22"/>
              </w:rPr>
              <w:t>s.</w:t>
            </w:r>
          </w:p>
        </w:tc>
        <w:tc>
          <w:tcPr>
            <w:tcW w:w="2304" w:type="dxa"/>
          </w:tcPr>
          <w:p w14:paraId="5AB8BE4A" w14:textId="659C9F2B" w:rsidR="00043A2C" w:rsidRPr="00C267EC" w:rsidRDefault="008D2BC7" w:rsidP="008D2BC7">
            <w:pPr>
              <w:jc w:val="left"/>
              <w:rPr>
                <w:rFonts w:cstheme="minorHAnsi"/>
                <w:sz w:val="22"/>
                <w:szCs w:val="22"/>
              </w:rPr>
            </w:pPr>
            <w:r>
              <w:rPr>
                <w:rFonts w:cstheme="minorHAnsi"/>
                <w:sz w:val="22"/>
                <w:szCs w:val="22"/>
              </w:rPr>
              <w:t>Internal and external component due dates and repair data.</w:t>
            </w:r>
          </w:p>
        </w:tc>
        <w:tc>
          <w:tcPr>
            <w:tcW w:w="1256" w:type="dxa"/>
          </w:tcPr>
          <w:p w14:paraId="7C691477" w14:textId="5F489D32" w:rsidR="00043A2C" w:rsidRPr="004F04E5" w:rsidRDefault="008D2BC7" w:rsidP="00C267EC">
            <w:pPr>
              <w:jc w:val="both"/>
              <w:rPr>
                <w:rFonts w:cstheme="minorHAnsi"/>
                <w:sz w:val="22"/>
                <w:szCs w:val="22"/>
              </w:rPr>
            </w:pPr>
            <w:r>
              <w:rPr>
                <w:rFonts w:cstheme="minorHAnsi"/>
                <w:sz w:val="22"/>
                <w:szCs w:val="22"/>
              </w:rPr>
              <w:t>Shop Planner</w:t>
            </w:r>
          </w:p>
        </w:tc>
      </w:tr>
      <w:tr w:rsidR="00043A2C" w:rsidRPr="004F04E5" w14:paraId="25B804F4"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1A754501" w14:textId="414DBFC2" w:rsidR="00043A2C" w:rsidRDefault="001648CD" w:rsidP="00076A06">
            <w:pPr>
              <w:rPr>
                <w:rFonts w:cstheme="minorHAnsi"/>
                <w:sz w:val="22"/>
                <w:szCs w:val="22"/>
              </w:rPr>
            </w:pPr>
            <w:r>
              <w:rPr>
                <w:rFonts w:cstheme="minorHAnsi"/>
                <w:sz w:val="22"/>
                <w:szCs w:val="22"/>
              </w:rPr>
              <w:t>03</w:t>
            </w:r>
          </w:p>
        </w:tc>
        <w:tc>
          <w:tcPr>
            <w:tcW w:w="4716" w:type="dxa"/>
          </w:tcPr>
          <w:p w14:paraId="1FE4EEF6" w14:textId="6CEC48FF" w:rsidR="00043A2C" w:rsidRDefault="00BF4160" w:rsidP="00C267EC">
            <w:pPr>
              <w:jc w:val="both"/>
              <w:rPr>
                <w:rFonts w:cstheme="minorHAnsi"/>
                <w:sz w:val="22"/>
                <w:szCs w:val="22"/>
              </w:rPr>
            </w:pPr>
            <w:r w:rsidRPr="0063152E">
              <w:rPr>
                <w:rFonts w:cstheme="minorHAnsi"/>
                <w:sz w:val="22"/>
                <w:szCs w:val="22"/>
              </w:rPr>
              <w:t xml:space="preserve">Review part requirements and assign Requirements to CMWP in advance. Create </w:t>
            </w:r>
            <w:r>
              <w:rPr>
                <w:rFonts w:cstheme="minorHAnsi"/>
                <w:sz w:val="22"/>
                <w:szCs w:val="22"/>
              </w:rPr>
              <w:t xml:space="preserve">a </w:t>
            </w:r>
            <w:r w:rsidRPr="0063152E">
              <w:rPr>
                <w:rFonts w:cstheme="minorHAnsi"/>
                <w:sz w:val="22"/>
                <w:szCs w:val="22"/>
              </w:rPr>
              <w:t>the CMWP.</w:t>
            </w:r>
          </w:p>
        </w:tc>
        <w:tc>
          <w:tcPr>
            <w:tcW w:w="2304" w:type="dxa"/>
          </w:tcPr>
          <w:p w14:paraId="2CB024AA" w14:textId="068084CC" w:rsidR="00043A2C" w:rsidRPr="00C267EC" w:rsidRDefault="008D2BC7" w:rsidP="008D2BC7">
            <w:pPr>
              <w:jc w:val="left"/>
              <w:rPr>
                <w:rFonts w:cstheme="minorHAnsi"/>
                <w:sz w:val="22"/>
                <w:szCs w:val="22"/>
              </w:rPr>
            </w:pPr>
            <w:r>
              <w:rPr>
                <w:rFonts w:cstheme="minorHAnsi"/>
                <w:sz w:val="22"/>
                <w:szCs w:val="22"/>
              </w:rPr>
              <w:t>Internal and external component due dates and repair data.</w:t>
            </w:r>
          </w:p>
        </w:tc>
        <w:tc>
          <w:tcPr>
            <w:tcW w:w="1256" w:type="dxa"/>
          </w:tcPr>
          <w:p w14:paraId="7C7B6AAA" w14:textId="7FC36BB7" w:rsidR="00043A2C" w:rsidRPr="004F04E5" w:rsidRDefault="008D2BC7" w:rsidP="00C267EC">
            <w:pPr>
              <w:jc w:val="both"/>
              <w:rPr>
                <w:rFonts w:cstheme="minorHAnsi"/>
                <w:sz w:val="22"/>
                <w:szCs w:val="22"/>
              </w:rPr>
            </w:pPr>
            <w:r>
              <w:rPr>
                <w:rFonts w:cstheme="minorHAnsi"/>
                <w:sz w:val="22"/>
                <w:szCs w:val="22"/>
              </w:rPr>
              <w:t>Shop Planner</w:t>
            </w:r>
          </w:p>
        </w:tc>
      </w:tr>
      <w:tr w:rsidR="0019659C" w:rsidRPr="004F04E5" w14:paraId="6656D742"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7BC79C8D" w14:textId="32CB3713" w:rsidR="0019659C" w:rsidRDefault="0019659C" w:rsidP="00076A06">
            <w:pPr>
              <w:rPr>
                <w:rFonts w:cstheme="minorHAnsi"/>
                <w:sz w:val="22"/>
                <w:szCs w:val="22"/>
              </w:rPr>
            </w:pPr>
            <w:r>
              <w:rPr>
                <w:rFonts w:cstheme="minorHAnsi"/>
                <w:sz w:val="22"/>
                <w:szCs w:val="22"/>
              </w:rPr>
              <w:t>04</w:t>
            </w:r>
          </w:p>
        </w:tc>
        <w:tc>
          <w:tcPr>
            <w:tcW w:w="4716" w:type="dxa"/>
          </w:tcPr>
          <w:p w14:paraId="33CDCFD3" w14:textId="3C5C9397" w:rsidR="0019659C" w:rsidRPr="0063152E" w:rsidRDefault="0019659C" w:rsidP="00C267EC">
            <w:pPr>
              <w:jc w:val="both"/>
              <w:rPr>
                <w:rFonts w:cstheme="minorHAnsi"/>
                <w:sz w:val="22"/>
                <w:szCs w:val="22"/>
              </w:rPr>
            </w:pPr>
            <w:r>
              <w:rPr>
                <w:rFonts w:cstheme="minorHAnsi"/>
                <w:sz w:val="22"/>
                <w:szCs w:val="22"/>
              </w:rPr>
              <w:t>Assign resource to the CMWP</w:t>
            </w:r>
          </w:p>
        </w:tc>
        <w:tc>
          <w:tcPr>
            <w:tcW w:w="2304" w:type="dxa"/>
          </w:tcPr>
          <w:p w14:paraId="79AA9C34" w14:textId="0F6B3729" w:rsidR="0019659C" w:rsidRDefault="007F1857" w:rsidP="007F1857">
            <w:pPr>
              <w:jc w:val="left"/>
              <w:rPr>
                <w:rFonts w:cstheme="minorHAnsi"/>
                <w:sz w:val="22"/>
                <w:szCs w:val="22"/>
              </w:rPr>
            </w:pPr>
            <w:r>
              <w:rPr>
                <w:rFonts w:cstheme="minorHAnsi"/>
                <w:sz w:val="22"/>
                <w:szCs w:val="22"/>
              </w:rPr>
              <w:t>Staff qualification, shift plans, resources.</w:t>
            </w:r>
          </w:p>
        </w:tc>
        <w:tc>
          <w:tcPr>
            <w:tcW w:w="1256" w:type="dxa"/>
          </w:tcPr>
          <w:p w14:paraId="21376CD4" w14:textId="08B159CD" w:rsidR="0019659C" w:rsidRDefault="007F1857" w:rsidP="00C267EC">
            <w:pPr>
              <w:jc w:val="both"/>
              <w:rPr>
                <w:rFonts w:cstheme="minorHAnsi"/>
                <w:sz w:val="22"/>
                <w:szCs w:val="22"/>
              </w:rPr>
            </w:pPr>
            <w:r>
              <w:rPr>
                <w:rFonts w:cstheme="minorHAnsi"/>
                <w:sz w:val="22"/>
                <w:szCs w:val="22"/>
              </w:rPr>
              <w:t>Shop Planner</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7" w:name="_Toc168510886"/>
      <w:r>
        <w:rPr>
          <w:rFonts w:asciiTheme="minorHAnsi" w:hAnsiTheme="minorHAnsi" w:cstheme="minorHAnsi"/>
          <w:sz w:val="22"/>
          <w:szCs w:val="22"/>
        </w:rPr>
        <w:t>Annex – Additional Info</w:t>
      </w:r>
      <w:bookmarkEnd w:id="25"/>
      <w:bookmarkEnd w:id="27"/>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F7DA5" w14:textId="77777777" w:rsidR="00104C58" w:rsidRDefault="00104C58" w:rsidP="00EC2942">
      <w:pPr>
        <w:spacing w:after="0" w:line="240" w:lineRule="auto"/>
      </w:pPr>
      <w:r>
        <w:separator/>
      </w:r>
    </w:p>
  </w:endnote>
  <w:endnote w:type="continuationSeparator" w:id="0">
    <w:p w14:paraId="08C13BA3" w14:textId="77777777" w:rsidR="00104C58" w:rsidRDefault="00104C58" w:rsidP="00EC2942">
      <w:pPr>
        <w:spacing w:after="0" w:line="240" w:lineRule="auto"/>
      </w:pPr>
      <w:r>
        <w:continuationSeparator/>
      </w:r>
    </w:p>
  </w:endnote>
  <w:endnote w:type="continuationNotice" w:id="1">
    <w:p w14:paraId="0A64CB8D" w14:textId="77777777" w:rsidR="00104C58" w:rsidRDefault="00104C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AE155" w14:textId="77777777" w:rsidR="00104C58" w:rsidRDefault="00104C58" w:rsidP="00EC2942">
      <w:pPr>
        <w:spacing w:after="0" w:line="240" w:lineRule="auto"/>
      </w:pPr>
      <w:r>
        <w:separator/>
      </w:r>
    </w:p>
  </w:footnote>
  <w:footnote w:type="continuationSeparator" w:id="0">
    <w:p w14:paraId="44D8B3CF" w14:textId="77777777" w:rsidR="00104C58" w:rsidRDefault="00104C58" w:rsidP="00EC2942">
      <w:pPr>
        <w:spacing w:after="0" w:line="240" w:lineRule="auto"/>
      </w:pPr>
      <w:r>
        <w:continuationSeparator/>
      </w:r>
    </w:p>
  </w:footnote>
  <w:footnote w:type="continuationNotice" w:id="1">
    <w:p w14:paraId="149A7CDA" w14:textId="77777777" w:rsidR="00104C58" w:rsidRDefault="00104C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5D81F20F" w:rsidR="0019283C" w:rsidRPr="0019283C" w:rsidRDefault="000177CA" w:rsidP="0019283C">
        <w:pPr>
          <w:pStyle w:val="Header"/>
          <w:jc w:val="center"/>
          <w:rPr>
            <w:sz w:val="24"/>
            <w:szCs w:val="24"/>
          </w:rPr>
        </w:pPr>
        <w:r>
          <w:rPr>
            <w:sz w:val="24"/>
            <w:szCs w:val="24"/>
          </w:rPr>
          <w:t>11.03 Shop Planner</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30143BC"/>
    <w:multiLevelType w:val="hybridMultilevel"/>
    <w:tmpl w:val="A058F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1466EC"/>
    <w:multiLevelType w:val="hybridMultilevel"/>
    <w:tmpl w:val="976CB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9625B"/>
    <w:multiLevelType w:val="hybridMultilevel"/>
    <w:tmpl w:val="22E28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4A393F"/>
    <w:multiLevelType w:val="hybridMultilevel"/>
    <w:tmpl w:val="B9CEBF4A"/>
    <w:lvl w:ilvl="0" w:tplc="F290479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5471BB7"/>
    <w:multiLevelType w:val="hybridMultilevel"/>
    <w:tmpl w:val="FD181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10"/>
  </w:num>
  <w:num w:numId="2" w16cid:durableId="1183275680">
    <w:abstractNumId w:val="2"/>
  </w:num>
  <w:num w:numId="3" w16cid:durableId="1911115362">
    <w:abstractNumId w:val="9"/>
  </w:num>
  <w:num w:numId="4" w16cid:durableId="851528996">
    <w:abstractNumId w:val="6"/>
  </w:num>
  <w:num w:numId="5" w16cid:durableId="1344437272">
    <w:abstractNumId w:val="15"/>
  </w:num>
  <w:num w:numId="6" w16cid:durableId="472602131">
    <w:abstractNumId w:val="11"/>
  </w:num>
  <w:num w:numId="7" w16cid:durableId="319358488">
    <w:abstractNumId w:val="0"/>
  </w:num>
  <w:num w:numId="8" w16cid:durableId="1519393490">
    <w:abstractNumId w:val="7"/>
  </w:num>
  <w:num w:numId="9" w16cid:durableId="811555899">
    <w:abstractNumId w:val="3"/>
  </w:num>
  <w:num w:numId="10" w16cid:durableId="407583029">
    <w:abstractNumId w:val="13"/>
  </w:num>
  <w:num w:numId="11" w16cid:durableId="1701583844">
    <w:abstractNumId w:val="1"/>
  </w:num>
  <w:num w:numId="12" w16cid:durableId="1637225712">
    <w:abstractNumId w:val="12"/>
  </w:num>
  <w:num w:numId="13" w16cid:durableId="118570254">
    <w:abstractNumId w:val="5"/>
  </w:num>
  <w:num w:numId="14" w16cid:durableId="880899515">
    <w:abstractNumId w:val="14"/>
  </w:num>
  <w:num w:numId="15" w16cid:durableId="720902599">
    <w:abstractNumId w:val="8"/>
  </w:num>
  <w:num w:numId="16" w16cid:durableId="1697805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169"/>
    <w:rsid w:val="00000C7C"/>
    <w:rsid w:val="00001294"/>
    <w:rsid w:val="000049C2"/>
    <w:rsid w:val="000114B3"/>
    <w:rsid w:val="00014DE9"/>
    <w:rsid w:val="0001632D"/>
    <w:rsid w:val="000177CA"/>
    <w:rsid w:val="000212C6"/>
    <w:rsid w:val="0002170E"/>
    <w:rsid w:val="0002320C"/>
    <w:rsid w:val="000256C2"/>
    <w:rsid w:val="00026B72"/>
    <w:rsid w:val="000306E6"/>
    <w:rsid w:val="000326A3"/>
    <w:rsid w:val="000335CB"/>
    <w:rsid w:val="000339F5"/>
    <w:rsid w:val="00034813"/>
    <w:rsid w:val="00034B09"/>
    <w:rsid w:val="00035B81"/>
    <w:rsid w:val="00042C19"/>
    <w:rsid w:val="00043A2C"/>
    <w:rsid w:val="00046F93"/>
    <w:rsid w:val="00047080"/>
    <w:rsid w:val="00051398"/>
    <w:rsid w:val="00053296"/>
    <w:rsid w:val="00055367"/>
    <w:rsid w:val="00060334"/>
    <w:rsid w:val="000611D9"/>
    <w:rsid w:val="000612A2"/>
    <w:rsid w:val="00067BA3"/>
    <w:rsid w:val="00076016"/>
    <w:rsid w:val="000853D2"/>
    <w:rsid w:val="00086360"/>
    <w:rsid w:val="000869C8"/>
    <w:rsid w:val="00086A0E"/>
    <w:rsid w:val="00095FEE"/>
    <w:rsid w:val="000A0C95"/>
    <w:rsid w:val="000A1862"/>
    <w:rsid w:val="000A1C2F"/>
    <w:rsid w:val="000A69A1"/>
    <w:rsid w:val="000B0731"/>
    <w:rsid w:val="000B1BDA"/>
    <w:rsid w:val="000B2B01"/>
    <w:rsid w:val="000B316E"/>
    <w:rsid w:val="000B46E9"/>
    <w:rsid w:val="000B481B"/>
    <w:rsid w:val="000B55ED"/>
    <w:rsid w:val="000C2391"/>
    <w:rsid w:val="000C59D1"/>
    <w:rsid w:val="000C6DD1"/>
    <w:rsid w:val="000C7B72"/>
    <w:rsid w:val="000D2564"/>
    <w:rsid w:val="000D6EA0"/>
    <w:rsid w:val="000D74C0"/>
    <w:rsid w:val="000E1D74"/>
    <w:rsid w:val="000E31D2"/>
    <w:rsid w:val="000E6D5C"/>
    <w:rsid w:val="000E7560"/>
    <w:rsid w:val="000F0DA5"/>
    <w:rsid w:val="000F1462"/>
    <w:rsid w:val="000F22D8"/>
    <w:rsid w:val="000F3EF0"/>
    <w:rsid w:val="00104C58"/>
    <w:rsid w:val="00111AEF"/>
    <w:rsid w:val="0011523B"/>
    <w:rsid w:val="00115D6D"/>
    <w:rsid w:val="0011663A"/>
    <w:rsid w:val="00121D9E"/>
    <w:rsid w:val="0013004B"/>
    <w:rsid w:val="00142E6B"/>
    <w:rsid w:val="001520A5"/>
    <w:rsid w:val="001600BA"/>
    <w:rsid w:val="001648CD"/>
    <w:rsid w:val="0016537B"/>
    <w:rsid w:val="001660F0"/>
    <w:rsid w:val="00167022"/>
    <w:rsid w:val="001805ED"/>
    <w:rsid w:val="00180A2F"/>
    <w:rsid w:val="001820DB"/>
    <w:rsid w:val="0019283C"/>
    <w:rsid w:val="001940D0"/>
    <w:rsid w:val="0019572A"/>
    <w:rsid w:val="0019659C"/>
    <w:rsid w:val="00196B35"/>
    <w:rsid w:val="001977DB"/>
    <w:rsid w:val="001A0FF0"/>
    <w:rsid w:val="001A3D1D"/>
    <w:rsid w:val="001A5AAD"/>
    <w:rsid w:val="001B0DF5"/>
    <w:rsid w:val="001C00F0"/>
    <w:rsid w:val="001C38F8"/>
    <w:rsid w:val="001C49E4"/>
    <w:rsid w:val="001C6777"/>
    <w:rsid w:val="001D1F00"/>
    <w:rsid w:val="001D3D3E"/>
    <w:rsid w:val="001D6724"/>
    <w:rsid w:val="001D697D"/>
    <w:rsid w:val="001E01FF"/>
    <w:rsid w:val="001E2C95"/>
    <w:rsid w:val="001E5360"/>
    <w:rsid w:val="001E55D7"/>
    <w:rsid w:val="00200D2F"/>
    <w:rsid w:val="00213EA6"/>
    <w:rsid w:val="00215407"/>
    <w:rsid w:val="002164B7"/>
    <w:rsid w:val="002227FD"/>
    <w:rsid w:val="00227959"/>
    <w:rsid w:val="00232CFA"/>
    <w:rsid w:val="00233790"/>
    <w:rsid w:val="002347C8"/>
    <w:rsid w:val="00245167"/>
    <w:rsid w:val="002604C9"/>
    <w:rsid w:val="002627C0"/>
    <w:rsid w:val="002642FD"/>
    <w:rsid w:val="002653F5"/>
    <w:rsid w:val="00265CF5"/>
    <w:rsid w:val="00266674"/>
    <w:rsid w:val="00274E06"/>
    <w:rsid w:val="00276FBF"/>
    <w:rsid w:val="00277146"/>
    <w:rsid w:val="002832B1"/>
    <w:rsid w:val="00287061"/>
    <w:rsid w:val="00292BD4"/>
    <w:rsid w:val="00294B35"/>
    <w:rsid w:val="002A33B0"/>
    <w:rsid w:val="002A40B8"/>
    <w:rsid w:val="002A7AB3"/>
    <w:rsid w:val="002B21E2"/>
    <w:rsid w:val="002B4058"/>
    <w:rsid w:val="002B5FFF"/>
    <w:rsid w:val="002B7637"/>
    <w:rsid w:val="002C0F2C"/>
    <w:rsid w:val="002C409A"/>
    <w:rsid w:val="002C4945"/>
    <w:rsid w:val="002C5E8C"/>
    <w:rsid w:val="002C60F7"/>
    <w:rsid w:val="002C6415"/>
    <w:rsid w:val="002D0D48"/>
    <w:rsid w:val="002D20C3"/>
    <w:rsid w:val="002E2F1B"/>
    <w:rsid w:val="002E6D7F"/>
    <w:rsid w:val="002F0B50"/>
    <w:rsid w:val="002F3286"/>
    <w:rsid w:val="002F4122"/>
    <w:rsid w:val="002F4136"/>
    <w:rsid w:val="00303CB6"/>
    <w:rsid w:val="00324A62"/>
    <w:rsid w:val="00324CA8"/>
    <w:rsid w:val="00326B4D"/>
    <w:rsid w:val="00334F32"/>
    <w:rsid w:val="00335A15"/>
    <w:rsid w:val="00343046"/>
    <w:rsid w:val="003459AC"/>
    <w:rsid w:val="00345AD1"/>
    <w:rsid w:val="003468F3"/>
    <w:rsid w:val="00351867"/>
    <w:rsid w:val="00352E06"/>
    <w:rsid w:val="003636E7"/>
    <w:rsid w:val="00364FDF"/>
    <w:rsid w:val="00365502"/>
    <w:rsid w:val="00372445"/>
    <w:rsid w:val="00381B3B"/>
    <w:rsid w:val="0038201B"/>
    <w:rsid w:val="00395B69"/>
    <w:rsid w:val="003A1476"/>
    <w:rsid w:val="003A7DB1"/>
    <w:rsid w:val="003B649E"/>
    <w:rsid w:val="003B688C"/>
    <w:rsid w:val="003C2714"/>
    <w:rsid w:val="003C581E"/>
    <w:rsid w:val="003D203F"/>
    <w:rsid w:val="003D2910"/>
    <w:rsid w:val="003D394D"/>
    <w:rsid w:val="003E4A79"/>
    <w:rsid w:val="003F0616"/>
    <w:rsid w:val="0040423D"/>
    <w:rsid w:val="0040446A"/>
    <w:rsid w:val="00404996"/>
    <w:rsid w:val="004070B3"/>
    <w:rsid w:val="00410B5F"/>
    <w:rsid w:val="00413067"/>
    <w:rsid w:val="0041751D"/>
    <w:rsid w:val="0042328E"/>
    <w:rsid w:val="004251E4"/>
    <w:rsid w:val="00426020"/>
    <w:rsid w:val="00427E2F"/>
    <w:rsid w:val="00430EA0"/>
    <w:rsid w:val="00432E14"/>
    <w:rsid w:val="004374D0"/>
    <w:rsid w:val="00440C7D"/>
    <w:rsid w:val="00441D2E"/>
    <w:rsid w:val="00442DDC"/>
    <w:rsid w:val="00444F0B"/>
    <w:rsid w:val="0044694B"/>
    <w:rsid w:val="00451DD5"/>
    <w:rsid w:val="00452745"/>
    <w:rsid w:val="00454B07"/>
    <w:rsid w:val="004576C3"/>
    <w:rsid w:val="00460C74"/>
    <w:rsid w:val="00463BEC"/>
    <w:rsid w:val="00464616"/>
    <w:rsid w:val="0047555F"/>
    <w:rsid w:val="00475A79"/>
    <w:rsid w:val="00477DC4"/>
    <w:rsid w:val="004812D0"/>
    <w:rsid w:val="00482B3C"/>
    <w:rsid w:val="00483675"/>
    <w:rsid w:val="0048515F"/>
    <w:rsid w:val="004872E2"/>
    <w:rsid w:val="00491819"/>
    <w:rsid w:val="004A15B4"/>
    <w:rsid w:val="004A1684"/>
    <w:rsid w:val="004A58D0"/>
    <w:rsid w:val="004A71CA"/>
    <w:rsid w:val="004B2DB1"/>
    <w:rsid w:val="004C15AD"/>
    <w:rsid w:val="004C7692"/>
    <w:rsid w:val="004D3345"/>
    <w:rsid w:val="004D39B7"/>
    <w:rsid w:val="004D4B2D"/>
    <w:rsid w:val="004F0469"/>
    <w:rsid w:val="004F04E5"/>
    <w:rsid w:val="004F2737"/>
    <w:rsid w:val="004F37B8"/>
    <w:rsid w:val="00501753"/>
    <w:rsid w:val="00504717"/>
    <w:rsid w:val="005061FC"/>
    <w:rsid w:val="00511C4D"/>
    <w:rsid w:val="005127D1"/>
    <w:rsid w:val="00516981"/>
    <w:rsid w:val="0052032F"/>
    <w:rsid w:val="00521509"/>
    <w:rsid w:val="00523847"/>
    <w:rsid w:val="00531A23"/>
    <w:rsid w:val="00532649"/>
    <w:rsid w:val="0053417A"/>
    <w:rsid w:val="005411CE"/>
    <w:rsid w:val="00543863"/>
    <w:rsid w:val="00544121"/>
    <w:rsid w:val="00544590"/>
    <w:rsid w:val="00550673"/>
    <w:rsid w:val="00557EAA"/>
    <w:rsid w:val="00566174"/>
    <w:rsid w:val="00567E3B"/>
    <w:rsid w:val="00571045"/>
    <w:rsid w:val="00571053"/>
    <w:rsid w:val="00571972"/>
    <w:rsid w:val="00572861"/>
    <w:rsid w:val="005759E3"/>
    <w:rsid w:val="00576645"/>
    <w:rsid w:val="005840E1"/>
    <w:rsid w:val="00591812"/>
    <w:rsid w:val="005946CD"/>
    <w:rsid w:val="0059526A"/>
    <w:rsid w:val="005A1FF0"/>
    <w:rsid w:val="005A2922"/>
    <w:rsid w:val="005A3E83"/>
    <w:rsid w:val="005A464B"/>
    <w:rsid w:val="005B0FC5"/>
    <w:rsid w:val="005C014D"/>
    <w:rsid w:val="005C1962"/>
    <w:rsid w:val="005C7C7E"/>
    <w:rsid w:val="005D2737"/>
    <w:rsid w:val="005E0945"/>
    <w:rsid w:val="005E0CC9"/>
    <w:rsid w:val="005E1536"/>
    <w:rsid w:val="005E27A9"/>
    <w:rsid w:val="005E4A8F"/>
    <w:rsid w:val="005E4A9F"/>
    <w:rsid w:val="005E776B"/>
    <w:rsid w:val="005F235D"/>
    <w:rsid w:val="0060387B"/>
    <w:rsid w:val="006057EF"/>
    <w:rsid w:val="00607CE1"/>
    <w:rsid w:val="00610A28"/>
    <w:rsid w:val="00611748"/>
    <w:rsid w:val="00612AC3"/>
    <w:rsid w:val="00616BB3"/>
    <w:rsid w:val="00616F50"/>
    <w:rsid w:val="0062062C"/>
    <w:rsid w:val="0062118D"/>
    <w:rsid w:val="00623EDF"/>
    <w:rsid w:val="00625F98"/>
    <w:rsid w:val="00630309"/>
    <w:rsid w:val="0063152E"/>
    <w:rsid w:val="00633BBE"/>
    <w:rsid w:val="00634FFA"/>
    <w:rsid w:val="006402EE"/>
    <w:rsid w:val="00642ECA"/>
    <w:rsid w:val="006432F6"/>
    <w:rsid w:val="00645B97"/>
    <w:rsid w:val="00646C8F"/>
    <w:rsid w:val="00650102"/>
    <w:rsid w:val="00651D02"/>
    <w:rsid w:val="00656C71"/>
    <w:rsid w:val="006669C8"/>
    <w:rsid w:val="00670A2B"/>
    <w:rsid w:val="00671408"/>
    <w:rsid w:val="006778A5"/>
    <w:rsid w:val="00687BE7"/>
    <w:rsid w:val="00691CD9"/>
    <w:rsid w:val="00693EA8"/>
    <w:rsid w:val="006A4546"/>
    <w:rsid w:val="006B479F"/>
    <w:rsid w:val="006B4D9B"/>
    <w:rsid w:val="006C0AFD"/>
    <w:rsid w:val="006D366D"/>
    <w:rsid w:val="006E0410"/>
    <w:rsid w:val="006E1315"/>
    <w:rsid w:val="006E253E"/>
    <w:rsid w:val="006E49F8"/>
    <w:rsid w:val="006E4FFE"/>
    <w:rsid w:val="006F44F2"/>
    <w:rsid w:val="006F4C03"/>
    <w:rsid w:val="006F5157"/>
    <w:rsid w:val="006F7783"/>
    <w:rsid w:val="006F7E7F"/>
    <w:rsid w:val="00700014"/>
    <w:rsid w:val="0070132B"/>
    <w:rsid w:val="00704AE8"/>
    <w:rsid w:val="007119F9"/>
    <w:rsid w:val="00711E7D"/>
    <w:rsid w:val="0071371F"/>
    <w:rsid w:val="0071534F"/>
    <w:rsid w:val="00717A55"/>
    <w:rsid w:val="007212B3"/>
    <w:rsid w:val="00722AA7"/>
    <w:rsid w:val="00723B17"/>
    <w:rsid w:val="0073622F"/>
    <w:rsid w:val="00736E72"/>
    <w:rsid w:val="007377E0"/>
    <w:rsid w:val="00737D56"/>
    <w:rsid w:val="00737E29"/>
    <w:rsid w:val="00761D01"/>
    <w:rsid w:val="007622C6"/>
    <w:rsid w:val="007625D6"/>
    <w:rsid w:val="007672F9"/>
    <w:rsid w:val="00770199"/>
    <w:rsid w:val="0077320B"/>
    <w:rsid w:val="00773B50"/>
    <w:rsid w:val="00775148"/>
    <w:rsid w:val="007768CF"/>
    <w:rsid w:val="00781D9B"/>
    <w:rsid w:val="00782E02"/>
    <w:rsid w:val="00784C3A"/>
    <w:rsid w:val="00792244"/>
    <w:rsid w:val="00793220"/>
    <w:rsid w:val="0079688A"/>
    <w:rsid w:val="007A3D56"/>
    <w:rsid w:val="007A7A4A"/>
    <w:rsid w:val="007A7ADB"/>
    <w:rsid w:val="007B4147"/>
    <w:rsid w:val="007B4AEF"/>
    <w:rsid w:val="007B5E0E"/>
    <w:rsid w:val="007B6CCE"/>
    <w:rsid w:val="007C0988"/>
    <w:rsid w:val="007C2A51"/>
    <w:rsid w:val="007C2F4C"/>
    <w:rsid w:val="007C4BCD"/>
    <w:rsid w:val="007C6BC6"/>
    <w:rsid w:val="007D0AD3"/>
    <w:rsid w:val="007D2714"/>
    <w:rsid w:val="007D2C0C"/>
    <w:rsid w:val="007D4FA9"/>
    <w:rsid w:val="007E0067"/>
    <w:rsid w:val="007E5F9E"/>
    <w:rsid w:val="007E612B"/>
    <w:rsid w:val="007F1857"/>
    <w:rsid w:val="007F4E6B"/>
    <w:rsid w:val="007F5B8F"/>
    <w:rsid w:val="00801A77"/>
    <w:rsid w:val="008022FD"/>
    <w:rsid w:val="00807557"/>
    <w:rsid w:val="008166A1"/>
    <w:rsid w:val="00817A74"/>
    <w:rsid w:val="008213C4"/>
    <w:rsid w:val="00821F07"/>
    <w:rsid w:val="00822D54"/>
    <w:rsid w:val="0082334D"/>
    <w:rsid w:val="00831836"/>
    <w:rsid w:val="00833A03"/>
    <w:rsid w:val="00836BB0"/>
    <w:rsid w:val="00844CBD"/>
    <w:rsid w:val="00846D40"/>
    <w:rsid w:val="00852B7B"/>
    <w:rsid w:val="00854C6B"/>
    <w:rsid w:val="00854F1F"/>
    <w:rsid w:val="00862EC3"/>
    <w:rsid w:val="00863085"/>
    <w:rsid w:val="00864FB3"/>
    <w:rsid w:val="00865036"/>
    <w:rsid w:val="00872563"/>
    <w:rsid w:val="00872E78"/>
    <w:rsid w:val="00875F5F"/>
    <w:rsid w:val="0087626E"/>
    <w:rsid w:val="00881569"/>
    <w:rsid w:val="008872F3"/>
    <w:rsid w:val="00887BA5"/>
    <w:rsid w:val="00893713"/>
    <w:rsid w:val="008A0ADD"/>
    <w:rsid w:val="008B00A7"/>
    <w:rsid w:val="008B25AD"/>
    <w:rsid w:val="008B34F6"/>
    <w:rsid w:val="008C47B2"/>
    <w:rsid w:val="008C4C5C"/>
    <w:rsid w:val="008D00AA"/>
    <w:rsid w:val="008D2A0F"/>
    <w:rsid w:val="008D2BC7"/>
    <w:rsid w:val="008D508F"/>
    <w:rsid w:val="008E00E1"/>
    <w:rsid w:val="008E08AB"/>
    <w:rsid w:val="008E0B2F"/>
    <w:rsid w:val="008E6634"/>
    <w:rsid w:val="008F3500"/>
    <w:rsid w:val="008F4ADE"/>
    <w:rsid w:val="0090203A"/>
    <w:rsid w:val="0090757B"/>
    <w:rsid w:val="00920680"/>
    <w:rsid w:val="00927661"/>
    <w:rsid w:val="009333CB"/>
    <w:rsid w:val="00934DC8"/>
    <w:rsid w:val="0093517C"/>
    <w:rsid w:val="00941516"/>
    <w:rsid w:val="00942238"/>
    <w:rsid w:val="00943F84"/>
    <w:rsid w:val="009515D1"/>
    <w:rsid w:val="00952919"/>
    <w:rsid w:val="00952CF4"/>
    <w:rsid w:val="009530C7"/>
    <w:rsid w:val="009565EE"/>
    <w:rsid w:val="0097015C"/>
    <w:rsid w:val="009718A9"/>
    <w:rsid w:val="00971EDF"/>
    <w:rsid w:val="0097263D"/>
    <w:rsid w:val="009765C0"/>
    <w:rsid w:val="00977390"/>
    <w:rsid w:val="00981686"/>
    <w:rsid w:val="0098298E"/>
    <w:rsid w:val="00982C5C"/>
    <w:rsid w:val="00983647"/>
    <w:rsid w:val="00984AB7"/>
    <w:rsid w:val="00984D0A"/>
    <w:rsid w:val="00996D23"/>
    <w:rsid w:val="009A03AC"/>
    <w:rsid w:val="009A2880"/>
    <w:rsid w:val="009A7AC4"/>
    <w:rsid w:val="009B5312"/>
    <w:rsid w:val="009C5F74"/>
    <w:rsid w:val="009C6D43"/>
    <w:rsid w:val="009D2A83"/>
    <w:rsid w:val="009D5627"/>
    <w:rsid w:val="009D6C2E"/>
    <w:rsid w:val="009E117C"/>
    <w:rsid w:val="009E38AA"/>
    <w:rsid w:val="009E5145"/>
    <w:rsid w:val="009E5AD0"/>
    <w:rsid w:val="009E6B71"/>
    <w:rsid w:val="009E6C79"/>
    <w:rsid w:val="009E7072"/>
    <w:rsid w:val="009F7138"/>
    <w:rsid w:val="009F7294"/>
    <w:rsid w:val="009F76AE"/>
    <w:rsid w:val="00A01967"/>
    <w:rsid w:val="00A01DA8"/>
    <w:rsid w:val="00A36A84"/>
    <w:rsid w:val="00A44F10"/>
    <w:rsid w:val="00A52212"/>
    <w:rsid w:val="00A53E26"/>
    <w:rsid w:val="00A56F0A"/>
    <w:rsid w:val="00A60966"/>
    <w:rsid w:val="00A65ED4"/>
    <w:rsid w:val="00A70222"/>
    <w:rsid w:val="00A70870"/>
    <w:rsid w:val="00A71CCA"/>
    <w:rsid w:val="00A75E7E"/>
    <w:rsid w:val="00A8440B"/>
    <w:rsid w:val="00A85E17"/>
    <w:rsid w:val="00A87A6F"/>
    <w:rsid w:val="00A942B8"/>
    <w:rsid w:val="00A94541"/>
    <w:rsid w:val="00AA4E10"/>
    <w:rsid w:val="00AA75F8"/>
    <w:rsid w:val="00AB2CAD"/>
    <w:rsid w:val="00AB5424"/>
    <w:rsid w:val="00AB6253"/>
    <w:rsid w:val="00AB66C2"/>
    <w:rsid w:val="00AD5D16"/>
    <w:rsid w:val="00AD6B50"/>
    <w:rsid w:val="00AF0B56"/>
    <w:rsid w:val="00AF1C4D"/>
    <w:rsid w:val="00AF3F06"/>
    <w:rsid w:val="00AF7D73"/>
    <w:rsid w:val="00B02E31"/>
    <w:rsid w:val="00B13A8B"/>
    <w:rsid w:val="00B206F7"/>
    <w:rsid w:val="00B35D51"/>
    <w:rsid w:val="00B37787"/>
    <w:rsid w:val="00B406E1"/>
    <w:rsid w:val="00B427B9"/>
    <w:rsid w:val="00B453F6"/>
    <w:rsid w:val="00B4551A"/>
    <w:rsid w:val="00B53D8B"/>
    <w:rsid w:val="00B574F0"/>
    <w:rsid w:val="00B6174D"/>
    <w:rsid w:val="00B6191D"/>
    <w:rsid w:val="00B6726F"/>
    <w:rsid w:val="00B674EB"/>
    <w:rsid w:val="00B709BA"/>
    <w:rsid w:val="00B7481C"/>
    <w:rsid w:val="00B861CC"/>
    <w:rsid w:val="00B97B0A"/>
    <w:rsid w:val="00BA5DEB"/>
    <w:rsid w:val="00BA5F6E"/>
    <w:rsid w:val="00BB023B"/>
    <w:rsid w:val="00BB0BCA"/>
    <w:rsid w:val="00BB1BBE"/>
    <w:rsid w:val="00BC777B"/>
    <w:rsid w:val="00BD17BC"/>
    <w:rsid w:val="00BD77BB"/>
    <w:rsid w:val="00BE6B62"/>
    <w:rsid w:val="00BE788F"/>
    <w:rsid w:val="00BF4160"/>
    <w:rsid w:val="00BF41C0"/>
    <w:rsid w:val="00BF5CED"/>
    <w:rsid w:val="00BF6240"/>
    <w:rsid w:val="00C00E12"/>
    <w:rsid w:val="00C03702"/>
    <w:rsid w:val="00C10361"/>
    <w:rsid w:val="00C10B8F"/>
    <w:rsid w:val="00C115A0"/>
    <w:rsid w:val="00C16AAA"/>
    <w:rsid w:val="00C21C1B"/>
    <w:rsid w:val="00C23DBD"/>
    <w:rsid w:val="00C240CE"/>
    <w:rsid w:val="00C249AC"/>
    <w:rsid w:val="00C267EC"/>
    <w:rsid w:val="00C30BB1"/>
    <w:rsid w:val="00C317C6"/>
    <w:rsid w:val="00C33430"/>
    <w:rsid w:val="00C47537"/>
    <w:rsid w:val="00C4760D"/>
    <w:rsid w:val="00C47BCA"/>
    <w:rsid w:val="00C50C11"/>
    <w:rsid w:val="00C54513"/>
    <w:rsid w:val="00C5723C"/>
    <w:rsid w:val="00C6163A"/>
    <w:rsid w:val="00C6230D"/>
    <w:rsid w:val="00C733B3"/>
    <w:rsid w:val="00C75969"/>
    <w:rsid w:val="00C81FEE"/>
    <w:rsid w:val="00C824F7"/>
    <w:rsid w:val="00C834FB"/>
    <w:rsid w:val="00C84084"/>
    <w:rsid w:val="00C95022"/>
    <w:rsid w:val="00C963DE"/>
    <w:rsid w:val="00CA1324"/>
    <w:rsid w:val="00CA163C"/>
    <w:rsid w:val="00CA29BC"/>
    <w:rsid w:val="00CA6F31"/>
    <w:rsid w:val="00CC0856"/>
    <w:rsid w:val="00CC37C6"/>
    <w:rsid w:val="00CC6E9A"/>
    <w:rsid w:val="00CD4492"/>
    <w:rsid w:val="00CD51EE"/>
    <w:rsid w:val="00CE1CF8"/>
    <w:rsid w:val="00CE2CCE"/>
    <w:rsid w:val="00CE34A0"/>
    <w:rsid w:val="00CE6CB8"/>
    <w:rsid w:val="00CF13B6"/>
    <w:rsid w:val="00D06B96"/>
    <w:rsid w:val="00D1363A"/>
    <w:rsid w:val="00D139C9"/>
    <w:rsid w:val="00D20788"/>
    <w:rsid w:val="00D26A9B"/>
    <w:rsid w:val="00D311AF"/>
    <w:rsid w:val="00D407C8"/>
    <w:rsid w:val="00D4417E"/>
    <w:rsid w:val="00D44770"/>
    <w:rsid w:val="00D513D3"/>
    <w:rsid w:val="00D5663D"/>
    <w:rsid w:val="00D57E4F"/>
    <w:rsid w:val="00D60044"/>
    <w:rsid w:val="00D60622"/>
    <w:rsid w:val="00D66492"/>
    <w:rsid w:val="00D665B3"/>
    <w:rsid w:val="00D66BC6"/>
    <w:rsid w:val="00D74294"/>
    <w:rsid w:val="00D836D6"/>
    <w:rsid w:val="00D85B65"/>
    <w:rsid w:val="00D86F2C"/>
    <w:rsid w:val="00D94B90"/>
    <w:rsid w:val="00D969A9"/>
    <w:rsid w:val="00D973F2"/>
    <w:rsid w:val="00DA14A9"/>
    <w:rsid w:val="00DA75B8"/>
    <w:rsid w:val="00DC1827"/>
    <w:rsid w:val="00DC3E22"/>
    <w:rsid w:val="00DD2F73"/>
    <w:rsid w:val="00DE2DE4"/>
    <w:rsid w:val="00DE6E14"/>
    <w:rsid w:val="00DF21AA"/>
    <w:rsid w:val="00E050EF"/>
    <w:rsid w:val="00E05A29"/>
    <w:rsid w:val="00E06753"/>
    <w:rsid w:val="00E11B89"/>
    <w:rsid w:val="00E146DE"/>
    <w:rsid w:val="00E163FF"/>
    <w:rsid w:val="00E22471"/>
    <w:rsid w:val="00E33A4C"/>
    <w:rsid w:val="00E507ED"/>
    <w:rsid w:val="00E509D7"/>
    <w:rsid w:val="00E55410"/>
    <w:rsid w:val="00E55CB8"/>
    <w:rsid w:val="00E606AA"/>
    <w:rsid w:val="00E67BD6"/>
    <w:rsid w:val="00E82D37"/>
    <w:rsid w:val="00E94AF6"/>
    <w:rsid w:val="00E9777A"/>
    <w:rsid w:val="00EA0A28"/>
    <w:rsid w:val="00EA33E5"/>
    <w:rsid w:val="00EA6796"/>
    <w:rsid w:val="00EA6CBA"/>
    <w:rsid w:val="00EA7D06"/>
    <w:rsid w:val="00EC1D34"/>
    <w:rsid w:val="00EC2942"/>
    <w:rsid w:val="00ED1BBF"/>
    <w:rsid w:val="00EE0040"/>
    <w:rsid w:val="00EE0278"/>
    <w:rsid w:val="00EE2988"/>
    <w:rsid w:val="00EE4711"/>
    <w:rsid w:val="00EE5E65"/>
    <w:rsid w:val="00EE77AC"/>
    <w:rsid w:val="00EF045F"/>
    <w:rsid w:val="00EF0AF3"/>
    <w:rsid w:val="00EF0C1B"/>
    <w:rsid w:val="00EF2318"/>
    <w:rsid w:val="00F02DB9"/>
    <w:rsid w:val="00F04348"/>
    <w:rsid w:val="00F069BC"/>
    <w:rsid w:val="00F128B1"/>
    <w:rsid w:val="00F151E6"/>
    <w:rsid w:val="00F206B4"/>
    <w:rsid w:val="00F234BA"/>
    <w:rsid w:val="00F25094"/>
    <w:rsid w:val="00F32BBD"/>
    <w:rsid w:val="00F3518E"/>
    <w:rsid w:val="00F435D5"/>
    <w:rsid w:val="00F47BD5"/>
    <w:rsid w:val="00F505E0"/>
    <w:rsid w:val="00F51508"/>
    <w:rsid w:val="00F526A7"/>
    <w:rsid w:val="00F52E16"/>
    <w:rsid w:val="00F5357F"/>
    <w:rsid w:val="00F53E35"/>
    <w:rsid w:val="00F55590"/>
    <w:rsid w:val="00F55945"/>
    <w:rsid w:val="00F60B79"/>
    <w:rsid w:val="00F62706"/>
    <w:rsid w:val="00F71050"/>
    <w:rsid w:val="00F7226D"/>
    <w:rsid w:val="00F735CA"/>
    <w:rsid w:val="00F742A4"/>
    <w:rsid w:val="00F835CC"/>
    <w:rsid w:val="00F86CAC"/>
    <w:rsid w:val="00F94908"/>
    <w:rsid w:val="00FA08CA"/>
    <w:rsid w:val="00FA3019"/>
    <w:rsid w:val="00FA5994"/>
    <w:rsid w:val="00FA7926"/>
    <w:rsid w:val="00FB57F6"/>
    <w:rsid w:val="00FC00BF"/>
    <w:rsid w:val="00FC3253"/>
    <w:rsid w:val="00FC36BB"/>
    <w:rsid w:val="00FC522C"/>
    <w:rsid w:val="00FC64C2"/>
    <w:rsid w:val="00FD2E63"/>
    <w:rsid w:val="00FD3E7D"/>
    <w:rsid w:val="00FE2679"/>
    <w:rsid w:val="00FE2A2E"/>
    <w:rsid w:val="00FF2D15"/>
    <w:rsid w:val="00FF3CCF"/>
    <w:rsid w:val="00FF482F"/>
    <w:rsid w:val="00FF4ED9"/>
    <w:rsid w:val="00FF7F4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04080">
      <w:bodyDiv w:val="1"/>
      <w:marLeft w:val="0"/>
      <w:marRight w:val="0"/>
      <w:marTop w:val="0"/>
      <w:marBottom w:val="0"/>
      <w:divBdr>
        <w:top w:val="none" w:sz="0" w:space="0" w:color="auto"/>
        <w:left w:val="none" w:sz="0" w:space="0" w:color="auto"/>
        <w:bottom w:val="none" w:sz="0" w:space="0" w:color="auto"/>
        <w:right w:val="none" w:sz="0" w:space="0" w:color="auto"/>
      </w:divBdr>
    </w:div>
    <w:div w:id="75637078">
      <w:bodyDiv w:val="1"/>
      <w:marLeft w:val="0"/>
      <w:marRight w:val="0"/>
      <w:marTop w:val="0"/>
      <w:marBottom w:val="0"/>
      <w:divBdr>
        <w:top w:val="none" w:sz="0" w:space="0" w:color="auto"/>
        <w:left w:val="none" w:sz="0" w:space="0" w:color="auto"/>
        <w:bottom w:val="none" w:sz="0" w:space="0" w:color="auto"/>
        <w:right w:val="none" w:sz="0" w:space="0" w:color="auto"/>
      </w:divBdr>
    </w:div>
    <w:div w:id="122161281">
      <w:bodyDiv w:val="1"/>
      <w:marLeft w:val="0"/>
      <w:marRight w:val="0"/>
      <w:marTop w:val="0"/>
      <w:marBottom w:val="0"/>
      <w:divBdr>
        <w:top w:val="none" w:sz="0" w:space="0" w:color="auto"/>
        <w:left w:val="none" w:sz="0" w:space="0" w:color="auto"/>
        <w:bottom w:val="none" w:sz="0" w:space="0" w:color="auto"/>
        <w:right w:val="none" w:sz="0" w:space="0" w:color="auto"/>
      </w:divBdr>
    </w:div>
    <w:div w:id="133790940">
      <w:bodyDiv w:val="1"/>
      <w:marLeft w:val="0"/>
      <w:marRight w:val="0"/>
      <w:marTop w:val="0"/>
      <w:marBottom w:val="0"/>
      <w:divBdr>
        <w:top w:val="none" w:sz="0" w:space="0" w:color="auto"/>
        <w:left w:val="none" w:sz="0" w:space="0" w:color="auto"/>
        <w:bottom w:val="none" w:sz="0" w:space="0" w:color="auto"/>
        <w:right w:val="none" w:sz="0" w:space="0" w:color="auto"/>
      </w:divBdr>
    </w:div>
    <w:div w:id="160239695">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290018291">
      <w:bodyDiv w:val="1"/>
      <w:marLeft w:val="0"/>
      <w:marRight w:val="0"/>
      <w:marTop w:val="0"/>
      <w:marBottom w:val="0"/>
      <w:divBdr>
        <w:top w:val="none" w:sz="0" w:space="0" w:color="auto"/>
        <w:left w:val="none" w:sz="0" w:space="0" w:color="auto"/>
        <w:bottom w:val="none" w:sz="0" w:space="0" w:color="auto"/>
        <w:right w:val="none" w:sz="0" w:space="0" w:color="auto"/>
      </w:divBdr>
    </w:div>
    <w:div w:id="327172523">
      <w:bodyDiv w:val="1"/>
      <w:marLeft w:val="0"/>
      <w:marRight w:val="0"/>
      <w:marTop w:val="0"/>
      <w:marBottom w:val="0"/>
      <w:divBdr>
        <w:top w:val="none" w:sz="0" w:space="0" w:color="auto"/>
        <w:left w:val="none" w:sz="0" w:space="0" w:color="auto"/>
        <w:bottom w:val="none" w:sz="0" w:space="0" w:color="auto"/>
        <w:right w:val="none" w:sz="0" w:space="0" w:color="auto"/>
      </w:divBdr>
    </w:div>
    <w:div w:id="376662120">
      <w:bodyDiv w:val="1"/>
      <w:marLeft w:val="0"/>
      <w:marRight w:val="0"/>
      <w:marTop w:val="0"/>
      <w:marBottom w:val="0"/>
      <w:divBdr>
        <w:top w:val="none" w:sz="0" w:space="0" w:color="auto"/>
        <w:left w:val="none" w:sz="0" w:space="0" w:color="auto"/>
        <w:bottom w:val="none" w:sz="0" w:space="0" w:color="auto"/>
        <w:right w:val="none" w:sz="0" w:space="0" w:color="auto"/>
      </w:divBdr>
    </w:div>
    <w:div w:id="414471402">
      <w:bodyDiv w:val="1"/>
      <w:marLeft w:val="0"/>
      <w:marRight w:val="0"/>
      <w:marTop w:val="0"/>
      <w:marBottom w:val="0"/>
      <w:divBdr>
        <w:top w:val="none" w:sz="0" w:space="0" w:color="auto"/>
        <w:left w:val="none" w:sz="0" w:space="0" w:color="auto"/>
        <w:bottom w:val="none" w:sz="0" w:space="0" w:color="auto"/>
        <w:right w:val="none" w:sz="0" w:space="0" w:color="auto"/>
      </w:divBdr>
    </w:div>
    <w:div w:id="514081782">
      <w:bodyDiv w:val="1"/>
      <w:marLeft w:val="0"/>
      <w:marRight w:val="0"/>
      <w:marTop w:val="0"/>
      <w:marBottom w:val="0"/>
      <w:divBdr>
        <w:top w:val="none" w:sz="0" w:space="0" w:color="auto"/>
        <w:left w:val="none" w:sz="0" w:space="0" w:color="auto"/>
        <w:bottom w:val="none" w:sz="0" w:space="0" w:color="auto"/>
        <w:right w:val="none" w:sz="0" w:space="0" w:color="auto"/>
      </w:divBdr>
    </w:div>
    <w:div w:id="541670445">
      <w:bodyDiv w:val="1"/>
      <w:marLeft w:val="0"/>
      <w:marRight w:val="0"/>
      <w:marTop w:val="0"/>
      <w:marBottom w:val="0"/>
      <w:divBdr>
        <w:top w:val="none" w:sz="0" w:space="0" w:color="auto"/>
        <w:left w:val="none" w:sz="0" w:space="0" w:color="auto"/>
        <w:bottom w:val="none" w:sz="0" w:space="0" w:color="auto"/>
        <w:right w:val="none" w:sz="0" w:space="0" w:color="auto"/>
      </w:divBdr>
    </w:div>
    <w:div w:id="561522246">
      <w:bodyDiv w:val="1"/>
      <w:marLeft w:val="0"/>
      <w:marRight w:val="0"/>
      <w:marTop w:val="0"/>
      <w:marBottom w:val="0"/>
      <w:divBdr>
        <w:top w:val="none" w:sz="0" w:space="0" w:color="auto"/>
        <w:left w:val="none" w:sz="0" w:space="0" w:color="auto"/>
        <w:bottom w:val="none" w:sz="0" w:space="0" w:color="auto"/>
        <w:right w:val="none" w:sz="0" w:space="0" w:color="auto"/>
      </w:divBdr>
    </w:div>
    <w:div w:id="604535072">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02052517">
      <w:bodyDiv w:val="1"/>
      <w:marLeft w:val="0"/>
      <w:marRight w:val="0"/>
      <w:marTop w:val="0"/>
      <w:marBottom w:val="0"/>
      <w:divBdr>
        <w:top w:val="none" w:sz="0" w:space="0" w:color="auto"/>
        <w:left w:val="none" w:sz="0" w:space="0" w:color="auto"/>
        <w:bottom w:val="none" w:sz="0" w:space="0" w:color="auto"/>
        <w:right w:val="none" w:sz="0" w:space="0" w:color="auto"/>
      </w:divBdr>
    </w:div>
    <w:div w:id="763959693">
      <w:bodyDiv w:val="1"/>
      <w:marLeft w:val="0"/>
      <w:marRight w:val="0"/>
      <w:marTop w:val="0"/>
      <w:marBottom w:val="0"/>
      <w:divBdr>
        <w:top w:val="none" w:sz="0" w:space="0" w:color="auto"/>
        <w:left w:val="none" w:sz="0" w:space="0" w:color="auto"/>
        <w:bottom w:val="none" w:sz="0" w:space="0" w:color="auto"/>
        <w:right w:val="none" w:sz="0" w:space="0" w:color="auto"/>
      </w:divBdr>
    </w:div>
    <w:div w:id="767236468">
      <w:bodyDiv w:val="1"/>
      <w:marLeft w:val="0"/>
      <w:marRight w:val="0"/>
      <w:marTop w:val="0"/>
      <w:marBottom w:val="0"/>
      <w:divBdr>
        <w:top w:val="none" w:sz="0" w:space="0" w:color="auto"/>
        <w:left w:val="none" w:sz="0" w:space="0" w:color="auto"/>
        <w:bottom w:val="none" w:sz="0" w:space="0" w:color="auto"/>
        <w:right w:val="none" w:sz="0" w:space="0" w:color="auto"/>
      </w:divBdr>
    </w:div>
    <w:div w:id="796608781">
      <w:bodyDiv w:val="1"/>
      <w:marLeft w:val="0"/>
      <w:marRight w:val="0"/>
      <w:marTop w:val="0"/>
      <w:marBottom w:val="0"/>
      <w:divBdr>
        <w:top w:val="none" w:sz="0" w:space="0" w:color="auto"/>
        <w:left w:val="none" w:sz="0" w:space="0" w:color="auto"/>
        <w:bottom w:val="none" w:sz="0" w:space="0" w:color="auto"/>
        <w:right w:val="none" w:sz="0" w:space="0" w:color="auto"/>
      </w:divBdr>
    </w:div>
    <w:div w:id="811753820">
      <w:bodyDiv w:val="1"/>
      <w:marLeft w:val="0"/>
      <w:marRight w:val="0"/>
      <w:marTop w:val="0"/>
      <w:marBottom w:val="0"/>
      <w:divBdr>
        <w:top w:val="none" w:sz="0" w:space="0" w:color="auto"/>
        <w:left w:val="none" w:sz="0" w:space="0" w:color="auto"/>
        <w:bottom w:val="none" w:sz="0" w:space="0" w:color="auto"/>
        <w:right w:val="none" w:sz="0" w:space="0" w:color="auto"/>
      </w:divBdr>
    </w:div>
    <w:div w:id="820579462">
      <w:bodyDiv w:val="1"/>
      <w:marLeft w:val="0"/>
      <w:marRight w:val="0"/>
      <w:marTop w:val="0"/>
      <w:marBottom w:val="0"/>
      <w:divBdr>
        <w:top w:val="none" w:sz="0" w:space="0" w:color="auto"/>
        <w:left w:val="none" w:sz="0" w:space="0" w:color="auto"/>
        <w:bottom w:val="none" w:sz="0" w:space="0" w:color="auto"/>
        <w:right w:val="none" w:sz="0" w:space="0" w:color="auto"/>
      </w:divBdr>
    </w:div>
    <w:div w:id="873007808">
      <w:bodyDiv w:val="1"/>
      <w:marLeft w:val="0"/>
      <w:marRight w:val="0"/>
      <w:marTop w:val="0"/>
      <w:marBottom w:val="0"/>
      <w:divBdr>
        <w:top w:val="none" w:sz="0" w:space="0" w:color="auto"/>
        <w:left w:val="none" w:sz="0" w:space="0" w:color="auto"/>
        <w:bottom w:val="none" w:sz="0" w:space="0" w:color="auto"/>
        <w:right w:val="none" w:sz="0" w:space="0" w:color="auto"/>
      </w:divBdr>
    </w:div>
    <w:div w:id="907694864">
      <w:bodyDiv w:val="1"/>
      <w:marLeft w:val="0"/>
      <w:marRight w:val="0"/>
      <w:marTop w:val="0"/>
      <w:marBottom w:val="0"/>
      <w:divBdr>
        <w:top w:val="none" w:sz="0" w:space="0" w:color="auto"/>
        <w:left w:val="none" w:sz="0" w:space="0" w:color="auto"/>
        <w:bottom w:val="none" w:sz="0" w:space="0" w:color="auto"/>
        <w:right w:val="none" w:sz="0" w:space="0" w:color="auto"/>
      </w:divBdr>
    </w:div>
    <w:div w:id="913903383">
      <w:bodyDiv w:val="1"/>
      <w:marLeft w:val="0"/>
      <w:marRight w:val="0"/>
      <w:marTop w:val="0"/>
      <w:marBottom w:val="0"/>
      <w:divBdr>
        <w:top w:val="none" w:sz="0" w:space="0" w:color="auto"/>
        <w:left w:val="none" w:sz="0" w:space="0" w:color="auto"/>
        <w:bottom w:val="none" w:sz="0" w:space="0" w:color="auto"/>
        <w:right w:val="none" w:sz="0" w:space="0" w:color="auto"/>
      </w:divBdr>
    </w:div>
    <w:div w:id="929393891">
      <w:bodyDiv w:val="1"/>
      <w:marLeft w:val="0"/>
      <w:marRight w:val="0"/>
      <w:marTop w:val="0"/>
      <w:marBottom w:val="0"/>
      <w:divBdr>
        <w:top w:val="none" w:sz="0" w:space="0" w:color="auto"/>
        <w:left w:val="none" w:sz="0" w:space="0" w:color="auto"/>
        <w:bottom w:val="none" w:sz="0" w:space="0" w:color="auto"/>
        <w:right w:val="none" w:sz="0" w:space="0" w:color="auto"/>
      </w:divBdr>
    </w:div>
    <w:div w:id="93860849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9496476">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86794041">
      <w:bodyDiv w:val="1"/>
      <w:marLeft w:val="0"/>
      <w:marRight w:val="0"/>
      <w:marTop w:val="0"/>
      <w:marBottom w:val="0"/>
      <w:divBdr>
        <w:top w:val="none" w:sz="0" w:space="0" w:color="auto"/>
        <w:left w:val="none" w:sz="0" w:space="0" w:color="auto"/>
        <w:bottom w:val="none" w:sz="0" w:space="0" w:color="auto"/>
        <w:right w:val="none" w:sz="0" w:space="0" w:color="auto"/>
      </w:divBdr>
    </w:div>
    <w:div w:id="1251351236">
      <w:bodyDiv w:val="1"/>
      <w:marLeft w:val="0"/>
      <w:marRight w:val="0"/>
      <w:marTop w:val="0"/>
      <w:marBottom w:val="0"/>
      <w:divBdr>
        <w:top w:val="none" w:sz="0" w:space="0" w:color="auto"/>
        <w:left w:val="none" w:sz="0" w:space="0" w:color="auto"/>
        <w:bottom w:val="none" w:sz="0" w:space="0" w:color="auto"/>
        <w:right w:val="none" w:sz="0" w:space="0" w:color="auto"/>
      </w:divBdr>
    </w:div>
    <w:div w:id="1271006784">
      <w:bodyDiv w:val="1"/>
      <w:marLeft w:val="0"/>
      <w:marRight w:val="0"/>
      <w:marTop w:val="0"/>
      <w:marBottom w:val="0"/>
      <w:divBdr>
        <w:top w:val="none" w:sz="0" w:space="0" w:color="auto"/>
        <w:left w:val="none" w:sz="0" w:space="0" w:color="auto"/>
        <w:bottom w:val="none" w:sz="0" w:space="0" w:color="auto"/>
        <w:right w:val="none" w:sz="0" w:space="0" w:color="auto"/>
      </w:divBdr>
    </w:div>
    <w:div w:id="1338924376">
      <w:bodyDiv w:val="1"/>
      <w:marLeft w:val="0"/>
      <w:marRight w:val="0"/>
      <w:marTop w:val="0"/>
      <w:marBottom w:val="0"/>
      <w:divBdr>
        <w:top w:val="none" w:sz="0" w:space="0" w:color="auto"/>
        <w:left w:val="none" w:sz="0" w:space="0" w:color="auto"/>
        <w:bottom w:val="none" w:sz="0" w:space="0" w:color="auto"/>
        <w:right w:val="none" w:sz="0" w:space="0" w:color="auto"/>
      </w:divBdr>
    </w:div>
    <w:div w:id="1397512092">
      <w:bodyDiv w:val="1"/>
      <w:marLeft w:val="0"/>
      <w:marRight w:val="0"/>
      <w:marTop w:val="0"/>
      <w:marBottom w:val="0"/>
      <w:divBdr>
        <w:top w:val="none" w:sz="0" w:space="0" w:color="auto"/>
        <w:left w:val="none" w:sz="0" w:space="0" w:color="auto"/>
        <w:bottom w:val="none" w:sz="0" w:space="0" w:color="auto"/>
        <w:right w:val="none" w:sz="0" w:space="0" w:color="auto"/>
      </w:divBdr>
    </w:div>
    <w:div w:id="1447965287">
      <w:bodyDiv w:val="1"/>
      <w:marLeft w:val="0"/>
      <w:marRight w:val="0"/>
      <w:marTop w:val="0"/>
      <w:marBottom w:val="0"/>
      <w:divBdr>
        <w:top w:val="none" w:sz="0" w:space="0" w:color="auto"/>
        <w:left w:val="none" w:sz="0" w:space="0" w:color="auto"/>
        <w:bottom w:val="none" w:sz="0" w:space="0" w:color="auto"/>
        <w:right w:val="none" w:sz="0" w:space="0" w:color="auto"/>
      </w:divBdr>
    </w:div>
    <w:div w:id="1528644079">
      <w:bodyDiv w:val="1"/>
      <w:marLeft w:val="0"/>
      <w:marRight w:val="0"/>
      <w:marTop w:val="0"/>
      <w:marBottom w:val="0"/>
      <w:divBdr>
        <w:top w:val="none" w:sz="0" w:space="0" w:color="auto"/>
        <w:left w:val="none" w:sz="0" w:space="0" w:color="auto"/>
        <w:bottom w:val="none" w:sz="0" w:space="0" w:color="auto"/>
        <w:right w:val="none" w:sz="0" w:space="0" w:color="auto"/>
      </w:divBdr>
    </w:div>
    <w:div w:id="1532304117">
      <w:bodyDiv w:val="1"/>
      <w:marLeft w:val="0"/>
      <w:marRight w:val="0"/>
      <w:marTop w:val="0"/>
      <w:marBottom w:val="0"/>
      <w:divBdr>
        <w:top w:val="none" w:sz="0" w:space="0" w:color="auto"/>
        <w:left w:val="none" w:sz="0" w:space="0" w:color="auto"/>
        <w:bottom w:val="none" w:sz="0" w:space="0" w:color="auto"/>
        <w:right w:val="none" w:sz="0" w:space="0" w:color="auto"/>
      </w:divBdr>
    </w:div>
    <w:div w:id="1533108163">
      <w:bodyDiv w:val="1"/>
      <w:marLeft w:val="0"/>
      <w:marRight w:val="0"/>
      <w:marTop w:val="0"/>
      <w:marBottom w:val="0"/>
      <w:divBdr>
        <w:top w:val="none" w:sz="0" w:space="0" w:color="auto"/>
        <w:left w:val="none" w:sz="0" w:space="0" w:color="auto"/>
        <w:bottom w:val="none" w:sz="0" w:space="0" w:color="auto"/>
        <w:right w:val="none" w:sz="0" w:space="0" w:color="auto"/>
      </w:divBdr>
    </w:div>
    <w:div w:id="1584874974">
      <w:bodyDiv w:val="1"/>
      <w:marLeft w:val="0"/>
      <w:marRight w:val="0"/>
      <w:marTop w:val="0"/>
      <w:marBottom w:val="0"/>
      <w:divBdr>
        <w:top w:val="none" w:sz="0" w:space="0" w:color="auto"/>
        <w:left w:val="none" w:sz="0" w:space="0" w:color="auto"/>
        <w:bottom w:val="none" w:sz="0" w:space="0" w:color="auto"/>
        <w:right w:val="none" w:sz="0" w:space="0" w:color="auto"/>
      </w:divBdr>
    </w:div>
    <w:div w:id="1621954397">
      <w:bodyDiv w:val="1"/>
      <w:marLeft w:val="0"/>
      <w:marRight w:val="0"/>
      <w:marTop w:val="0"/>
      <w:marBottom w:val="0"/>
      <w:divBdr>
        <w:top w:val="none" w:sz="0" w:space="0" w:color="auto"/>
        <w:left w:val="none" w:sz="0" w:space="0" w:color="auto"/>
        <w:bottom w:val="none" w:sz="0" w:space="0" w:color="auto"/>
        <w:right w:val="none" w:sz="0" w:space="0" w:color="auto"/>
      </w:divBdr>
    </w:div>
    <w:div w:id="1623421682">
      <w:bodyDiv w:val="1"/>
      <w:marLeft w:val="0"/>
      <w:marRight w:val="0"/>
      <w:marTop w:val="0"/>
      <w:marBottom w:val="0"/>
      <w:divBdr>
        <w:top w:val="none" w:sz="0" w:space="0" w:color="auto"/>
        <w:left w:val="none" w:sz="0" w:space="0" w:color="auto"/>
        <w:bottom w:val="none" w:sz="0" w:space="0" w:color="auto"/>
        <w:right w:val="none" w:sz="0" w:space="0" w:color="auto"/>
      </w:divBdr>
    </w:div>
    <w:div w:id="1748310127">
      <w:bodyDiv w:val="1"/>
      <w:marLeft w:val="0"/>
      <w:marRight w:val="0"/>
      <w:marTop w:val="0"/>
      <w:marBottom w:val="0"/>
      <w:divBdr>
        <w:top w:val="none" w:sz="0" w:space="0" w:color="auto"/>
        <w:left w:val="none" w:sz="0" w:space="0" w:color="auto"/>
        <w:bottom w:val="none" w:sz="0" w:space="0" w:color="auto"/>
        <w:right w:val="none" w:sz="0" w:space="0" w:color="auto"/>
      </w:divBdr>
    </w:div>
    <w:div w:id="1748650284">
      <w:bodyDiv w:val="1"/>
      <w:marLeft w:val="0"/>
      <w:marRight w:val="0"/>
      <w:marTop w:val="0"/>
      <w:marBottom w:val="0"/>
      <w:divBdr>
        <w:top w:val="none" w:sz="0" w:space="0" w:color="auto"/>
        <w:left w:val="none" w:sz="0" w:space="0" w:color="auto"/>
        <w:bottom w:val="none" w:sz="0" w:space="0" w:color="auto"/>
        <w:right w:val="none" w:sz="0" w:space="0" w:color="auto"/>
      </w:divBdr>
    </w:div>
    <w:div w:id="1754476112">
      <w:bodyDiv w:val="1"/>
      <w:marLeft w:val="0"/>
      <w:marRight w:val="0"/>
      <w:marTop w:val="0"/>
      <w:marBottom w:val="0"/>
      <w:divBdr>
        <w:top w:val="none" w:sz="0" w:space="0" w:color="auto"/>
        <w:left w:val="none" w:sz="0" w:space="0" w:color="auto"/>
        <w:bottom w:val="none" w:sz="0" w:space="0" w:color="auto"/>
        <w:right w:val="none" w:sz="0" w:space="0" w:color="auto"/>
      </w:divBdr>
    </w:div>
    <w:div w:id="1901406749">
      <w:bodyDiv w:val="1"/>
      <w:marLeft w:val="0"/>
      <w:marRight w:val="0"/>
      <w:marTop w:val="0"/>
      <w:marBottom w:val="0"/>
      <w:divBdr>
        <w:top w:val="none" w:sz="0" w:space="0" w:color="auto"/>
        <w:left w:val="none" w:sz="0" w:space="0" w:color="auto"/>
        <w:bottom w:val="none" w:sz="0" w:space="0" w:color="auto"/>
        <w:right w:val="none" w:sz="0" w:space="0" w:color="auto"/>
      </w:divBdr>
    </w:div>
    <w:div w:id="1940527956">
      <w:bodyDiv w:val="1"/>
      <w:marLeft w:val="0"/>
      <w:marRight w:val="0"/>
      <w:marTop w:val="0"/>
      <w:marBottom w:val="0"/>
      <w:divBdr>
        <w:top w:val="none" w:sz="0" w:space="0" w:color="auto"/>
        <w:left w:val="none" w:sz="0" w:space="0" w:color="auto"/>
        <w:bottom w:val="none" w:sz="0" w:space="0" w:color="auto"/>
        <w:right w:val="none" w:sz="0" w:space="0" w:color="auto"/>
      </w:divBdr>
    </w:div>
    <w:div w:id="1979453684">
      <w:bodyDiv w:val="1"/>
      <w:marLeft w:val="0"/>
      <w:marRight w:val="0"/>
      <w:marTop w:val="0"/>
      <w:marBottom w:val="0"/>
      <w:divBdr>
        <w:top w:val="none" w:sz="0" w:space="0" w:color="auto"/>
        <w:left w:val="none" w:sz="0" w:space="0" w:color="auto"/>
        <w:bottom w:val="none" w:sz="0" w:space="0" w:color="auto"/>
        <w:right w:val="none" w:sz="0" w:space="0" w:color="auto"/>
      </w:divBdr>
    </w:div>
    <w:div w:id="1995601797">
      <w:bodyDiv w:val="1"/>
      <w:marLeft w:val="0"/>
      <w:marRight w:val="0"/>
      <w:marTop w:val="0"/>
      <w:marBottom w:val="0"/>
      <w:divBdr>
        <w:top w:val="none" w:sz="0" w:space="0" w:color="auto"/>
        <w:left w:val="none" w:sz="0" w:space="0" w:color="auto"/>
        <w:bottom w:val="none" w:sz="0" w:space="0" w:color="auto"/>
        <w:right w:val="none" w:sz="0" w:space="0" w:color="auto"/>
      </w:divBdr>
    </w:div>
    <w:div w:id="201113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1B3E7D"/>
    <w:rsid w:val="00213998"/>
    <w:rsid w:val="002D3DF6"/>
    <w:rsid w:val="002F0B50"/>
    <w:rsid w:val="003E6D35"/>
    <w:rsid w:val="0045014D"/>
    <w:rsid w:val="00451595"/>
    <w:rsid w:val="004C5AC3"/>
    <w:rsid w:val="006C0123"/>
    <w:rsid w:val="007E57B4"/>
    <w:rsid w:val="00870997"/>
    <w:rsid w:val="008A2C3D"/>
    <w:rsid w:val="008C26B2"/>
    <w:rsid w:val="009A6176"/>
    <w:rsid w:val="00A2174D"/>
    <w:rsid w:val="00AE31E2"/>
    <w:rsid w:val="00B35945"/>
    <w:rsid w:val="00C42CFA"/>
    <w:rsid w:val="00C72EA7"/>
    <w:rsid w:val="00D10DF4"/>
    <w:rsid w:val="00D8731E"/>
    <w:rsid w:val="00D9744C"/>
    <w:rsid w:val="00DD2F73"/>
    <w:rsid w:val="00E142C8"/>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3517EA-32FB-489C-B82B-F7C5530E7C48}"/>
</file>

<file path=customXml/itemProps3.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5.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12.03 
Fixed Assets &amp; Depreciation</vt:lpstr>
    </vt:vector>
  </TitlesOfParts>
  <Company/>
  <LinksUpToDate>false</LinksUpToDate>
  <CharactersWithSpaces>9675</CharactersWithSpaces>
  <SharedDoc>false</SharedDoc>
  <HLinks>
    <vt:vector size="108" baseType="variant">
      <vt:variant>
        <vt:i4>1376308</vt:i4>
      </vt:variant>
      <vt:variant>
        <vt:i4>104</vt:i4>
      </vt:variant>
      <vt:variant>
        <vt:i4>0</vt:i4>
      </vt:variant>
      <vt:variant>
        <vt:i4>5</vt:i4>
      </vt:variant>
      <vt:variant>
        <vt:lpwstr/>
      </vt:variant>
      <vt:variant>
        <vt:lpwstr>_Toc166423135</vt:lpwstr>
      </vt:variant>
      <vt:variant>
        <vt:i4>1376308</vt:i4>
      </vt:variant>
      <vt:variant>
        <vt:i4>98</vt:i4>
      </vt:variant>
      <vt:variant>
        <vt:i4>0</vt:i4>
      </vt:variant>
      <vt:variant>
        <vt:i4>5</vt:i4>
      </vt:variant>
      <vt:variant>
        <vt:lpwstr/>
      </vt:variant>
      <vt:variant>
        <vt:lpwstr>_Toc166423134</vt:lpwstr>
      </vt:variant>
      <vt:variant>
        <vt:i4>1376308</vt:i4>
      </vt:variant>
      <vt:variant>
        <vt:i4>92</vt:i4>
      </vt:variant>
      <vt:variant>
        <vt:i4>0</vt:i4>
      </vt:variant>
      <vt:variant>
        <vt:i4>5</vt:i4>
      </vt:variant>
      <vt:variant>
        <vt:lpwstr/>
      </vt:variant>
      <vt:variant>
        <vt:lpwstr>_Toc166423133</vt:lpwstr>
      </vt:variant>
      <vt:variant>
        <vt:i4>1376308</vt:i4>
      </vt:variant>
      <vt:variant>
        <vt:i4>86</vt:i4>
      </vt:variant>
      <vt:variant>
        <vt:i4>0</vt:i4>
      </vt:variant>
      <vt:variant>
        <vt:i4>5</vt:i4>
      </vt:variant>
      <vt:variant>
        <vt:lpwstr/>
      </vt:variant>
      <vt:variant>
        <vt:lpwstr>_Toc166423132</vt:lpwstr>
      </vt:variant>
      <vt:variant>
        <vt:i4>1376308</vt:i4>
      </vt:variant>
      <vt:variant>
        <vt:i4>80</vt:i4>
      </vt:variant>
      <vt:variant>
        <vt:i4>0</vt:i4>
      </vt:variant>
      <vt:variant>
        <vt:i4>5</vt:i4>
      </vt:variant>
      <vt:variant>
        <vt:lpwstr/>
      </vt:variant>
      <vt:variant>
        <vt:lpwstr>_Toc166423131</vt:lpwstr>
      </vt:variant>
      <vt:variant>
        <vt:i4>1376308</vt:i4>
      </vt:variant>
      <vt:variant>
        <vt:i4>74</vt:i4>
      </vt:variant>
      <vt:variant>
        <vt:i4>0</vt:i4>
      </vt:variant>
      <vt:variant>
        <vt:i4>5</vt:i4>
      </vt:variant>
      <vt:variant>
        <vt:lpwstr/>
      </vt:variant>
      <vt:variant>
        <vt:lpwstr>_Toc166423130</vt:lpwstr>
      </vt:variant>
      <vt:variant>
        <vt:i4>1310772</vt:i4>
      </vt:variant>
      <vt:variant>
        <vt:i4>68</vt:i4>
      </vt:variant>
      <vt:variant>
        <vt:i4>0</vt:i4>
      </vt:variant>
      <vt:variant>
        <vt:i4>5</vt:i4>
      </vt:variant>
      <vt:variant>
        <vt:lpwstr/>
      </vt:variant>
      <vt:variant>
        <vt:lpwstr>_Toc166423129</vt:lpwstr>
      </vt:variant>
      <vt:variant>
        <vt:i4>1310772</vt:i4>
      </vt:variant>
      <vt:variant>
        <vt:i4>62</vt:i4>
      </vt:variant>
      <vt:variant>
        <vt:i4>0</vt:i4>
      </vt:variant>
      <vt:variant>
        <vt:i4>5</vt:i4>
      </vt:variant>
      <vt:variant>
        <vt:lpwstr/>
      </vt:variant>
      <vt:variant>
        <vt:lpwstr>_Toc166423128</vt:lpwstr>
      </vt:variant>
      <vt:variant>
        <vt:i4>1310772</vt:i4>
      </vt:variant>
      <vt:variant>
        <vt:i4>56</vt:i4>
      </vt:variant>
      <vt:variant>
        <vt:i4>0</vt:i4>
      </vt:variant>
      <vt:variant>
        <vt:i4>5</vt:i4>
      </vt:variant>
      <vt:variant>
        <vt:lpwstr/>
      </vt:variant>
      <vt:variant>
        <vt:lpwstr>_Toc166423127</vt:lpwstr>
      </vt:variant>
      <vt:variant>
        <vt:i4>1310772</vt:i4>
      </vt:variant>
      <vt:variant>
        <vt:i4>50</vt:i4>
      </vt:variant>
      <vt:variant>
        <vt:i4>0</vt:i4>
      </vt:variant>
      <vt:variant>
        <vt:i4>5</vt:i4>
      </vt:variant>
      <vt:variant>
        <vt:lpwstr/>
      </vt:variant>
      <vt:variant>
        <vt:lpwstr>_Toc166423126</vt:lpwstr>
      </vt:variant>
      <vt:variant>
        <vt:i4>1310772</vt:i4>
      </vt:variant>
      <vt:variant>
        <vt:i4>44</vt:i4>
      </vt:variant>
      <vt:variant>
        <vt:i4>0</vt:i4>
      </vt:variant>
      <vt:variant>
        <vt:i4>5</vt:i4>
      </vt:variant>
      <vt:variant>
        <vt:lpwstr/>
      </vt:variant>
      <vt:variant>
        <vt:lpwstr>_Toc166423125</vt:lpwstr>
      </vt:variant>
      <vt:variant>
        <vt:i4>1310772</vt:i4>
      </vt:variant>
      <vt:variant>
        <vt:i4>38</vt:i4>
      </vt:variant>
      <vt:variant>
        <vt:i4>0</vt:i4>
      </vt:variant>
      <vt:variant>
        <vt:i4>5</vt:i4>
      </vt:variant>
      <vt:variant>
        <vt:lpwstr/>
      </vt:variant>
      <vt:variant>
        <vt:lpwstr>_Toc166423124</vt:lpwstr>
      </vt:variant>
      <vt:variant>
        <vt:i4>1310772</vt:i4>
      </vt:variant>
      <vt:variant>
        <vt:i4>32</vt:i4>
      </vt:variant>
      <vt:variant>
        <vt:i4>0</vt:i4>
      </vt:variant>
      <vt:variant>
        <vt:i4>5</vt:i4>
      </vt:variant>
      <vt:variant>
        <vt:lpwstr/>
      </vt:variant>
      <vt:variant>
        <vt:lpwstr>_Toc166423123</vt:lpwstr>
      </vt:variant>
      <vt:variant>
        <vt:i4>1310772</vt:i4>
      </vt:variant>
      <vt:variant>
        <vt:i4>26</vt:i4>
      </vt:variant>
      <vt:variant>
        <vt:i4>0</vt:i4>
      </vt:variant>
      <vt:variant>
        <vt:i4>5</vt:i4>
      </vt:variant>
      <vt:variant>
        <vt:lpwstr/>
      </vt:variant>
      <vt:variant>
        <vt:lpwstr>_Toc166423122</vt:lpwstr>
      </vt:variant>
      <vt:variant>
        <vt:i4>1310772</vt:i4>
      </vt:variant>
      <vt:variant>
        <vt:i4>20</vt:i4>
      </vt:variant>
      <vt:variant>
        <vt:i4>0</vt:i4>
      </vt:variant>
      <vt:variant>
        <vt:i4>5</vt:i4>
      </vt:variant>
      <vt:variant>
        <vt:lpwstr/>
      </vt:variant>
      <vt:variant>
        <vt:lpwstr>_Toc166423121</vt:lpwstr>
      </vt:variant>
      <vt:variant>
        <vt:i4>1310772</vt:i4>
      </vt:variant>
      <vt:variant>
        <vt:i4>14</vt:i4>
      </vt:variant>
      <vt:variant>
        <vt:i4>0</vt:i4>
      </vt:variant>
      <vt:variant>
        <vt:i4>5</vt:i4>
      </vt:variant>
      <vt:variant>
        <vt:lpwstr/>
      </vt:variant>
      <vt:variant>
        <vt:lpwstr>_Toc166423120</vt:lpwstr>
      </vt:variant>
      <vt:variant>
        <vt:i4>1507380</vt:i4>
      </vt:variant>
      <vt:variant>
        <vt:i4>8</vt:i4>
      </vt:variant>
      <vt:variant>
        <vt:i4>0</vt:i4>
      </vt:variant>
      <vt:variant>
        <vt:i4>5</vt:i4>
      </vt:variant>
      <vt:variant>
        <vt:lpwstr/>
      </vt:variant>
      <vt:variant>
        <vt:lpwstr>_Toc166423119</vt:lpwstr>
      </vt:variant>
      <vt:variant>
        <vt:i4>1507380</vt:i4>
      </vt:variant>
      <vt:variant>
        <vt:i4>2</vt:i4>
      </vt:variant>
      <vt:variant>
        <vt:i4>0</vt:i4>
      </vt:variant>
      <vt:variant>
        <vt:i4>5</vt:i4>
      </vt:variant>
      <vt:variant>
        <vt:lpwstr/>
      </vt:variant>
      <vt:variant>
        <vt:lpwstr>_Toc166423118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11.03 
Shop Planner</dc:title>
  <dc:subject>Process Design &amp; AMOS Configuration Document</dc:subject>
  <dc:creator>Julien Methot</dc:creator>
  <cp:keywords/>
  <dc:description/>
  <cp:lastModifiedBy>Perine Paulo</cp:lastModifiedBy>
  <cp:revision>124</cp:revision>
  <dcterms:created xsi:type="dcterms:W3CDTF">2024-06-05T16:31:00Z</dcterms:created>
  <dcterms:modified xsi:type="dcterms:W3CDTF">2024-06-05T18:14:00Z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