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3D812A3"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146BE">
                                      <w:rPr>
                                        <w:caps/>
                                        <w:color w:val="C00000" w:themeColor="accent1"/>
                                        <w:sz w:val="64"/>
                                        <w:szCs w:val="64"/>
                                      </w:rPr>
                                      <w:t>11</w:t>
                                    </w:r>
                                    <w:r w:rsidR="00BF6240">
                                      <w:rPr>
                                        <w:caps/>
                                        <w:color w:val="C00000" w:themeColor="accent1"/>
                                        <w:sz w:val="64"/>
                                        <w:szCs w:val="64"/>
                                      </w:rPr>
                                      <w:t>.</w:t>
                                    </w:r>
                                    <w:r w:rsidR="005146BE">
                                      <w:rPr>
                                        <w:caps/>
                                        <w:color w:val="C00000" w:themeColor="accent1"/>
                                        <w:sz w:val="64"/>
                                        <w:szCs w:val="64"/>
                                      </w:rPr>
                                      <w:t>06</w:t>
                                    </w:r>
                                    <w:r w:rsidR="00BF6240">
                                      <w:rPr>
                                        <w:caps/>
                                        <w:color w:val="C00000" w:themeColor="accent1"/>
                                        <w:sz w:val="64"/>
                                        <w:szCs w:val="64"/>
                                      </w:rPr>
                                      <w:t xml:space="preserve"> </w:t>
                                    </w:r>
                                    <w:r w:rsidR="00BF6240">
                                      <w:rPr>
                                        <w:caps/>
                                        <w:color w:val="C00000" w:themeColor="accent1"/>
                                        <w:sz w:val="64"/>
                                        <w:szCs w:val="64"/>
                                      </w:rPr>
                                      <w:br/>
                                    </w:r>
                                    <w:r w:rsidR="005146BE">
                                      <w:rPr>
                                        <w:caps/>
                                        <w:color w:val="C00000" w:themeColor="accent1"/>
                                        <w:sz w:val="64"/>
                                        <w:szCs w:val="64"/>
                                      </w:rPr>
                                      <w:t>Component Release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3D812A3" w:rsidR="001E5360" w:rsidRDefault="005702C1"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146BE">
                                <w:rPr>
                                  <w:caps/>
                                  <w:color w:val="C00000" w:themeColor="accent1"/>
                                  <w:sz w:val="64"/>
                                  <w:szCs w:val="64"/>
                                </w:rPr>
                                <w:t>11</w:t>
                              </w:r>
                              <w:r w:rsidR="00BF6240">
                                <w:rPr>
                                  <w:caps/>
                                  <w:color w:val="C00000" w:themeColor="accent1"/>
                                  <w:sz w:val="64"/>
                                  <w:szCs w:val="64"/>
                                </w:rPr>
                                <w:t>.</w:t>
                              </w:r>
                              <w:r w:rsidR="005146BE">
                                <w:rPr>
                                  <w:caps/>
                                  <w:color w:val="C00000" w:themeColor="accent1"/>
                                  <w:sz w:val="64"/>
                                  <w:szCs w:val="64"/>
                                </w:rPr>
                                <w:t>06</w:t>
                              </w:r>
                              <w:r w:rsidR="00BF6240">
                                <w:rPr>
                                  <w:caps/>
                                  <w:color w:val="C00000" w:themeColor="accent1"/>
                                  <w:sz w:val="64"/>
                                  <w:szCs w:val="64"/>
                                </w:rPr>
                                <w:t xml:space="preserve"> </w:t>
                              </w:r>
                              <w:r w:rsidR="00BF6240">
                                <w:rPr>
                                  <w:caps/>
                                  <w:color w:val="C00000" w:themeColor="accent1"/>
                                  <w:sz w:val="64"/>
                                  <w:szCs w:val="64"/>
                                </w:rPr>
                                <w:br/>
                              </w:r>
                              <w:r w:rsidR="005146BE">
                                <w:rPr>
                                  <w:caps/>
                                  <w:color w:val="C00000" w:themeColor="accent1"/>
                                  <w:sz w:val="64"/>
                                  <w:szCs w:val="64"/>
                                </w:rPr>
                                <w:t>Component Release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1D5A55">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82D25" w:rsidRPr="0019283C" w14:paraId="70FEEA8F" w14:textId="77777777" w:rsidTr="001D5A55">
                                  <w:tc>
                                    <w:tcPr>
                                      <w:tcW w:w="2467" w:type="dxa"/>
                                    </w:tcPr>
                                    <w:p w14:paraId="2590C49C" w14:textId="77BCFCD0" w:rsidR="00882D25" w:rsidRPr="0019283C" w:rsidRDefault="00882D25" w:rsidP="00882D25">
                                      <w:pPr>
                                        <w:rPr>
                                          <w:color w:val="595959" w:themeColor="text1" w:themeTint="A6"/>
                                        </w:rPr>
                                      </w:pPr>
                                      <w:r>
                                        <w:rPr>
                                          <w:color w:val="595959" w:themeColor="text1" w:themeTint="A6"/>
                                        </w:rPr>
                                        <w:t>Marcel Moser</w:t>
                                      </w:r>
                                    </w:p>
                                  </w:tc>
                                  <w:tc>
                                    <w:tcPr>
                                      <w:tcW w:w="2467" w:type="dxa"/>
                                    </w:tcPr>
                                    <w:p w14:paraId="3DD35496" w14:textId="08063A98" w:rsidR="00882D25" w:rsidRPr="0019283C" w:rsidRDefault="00CC6C01" w:rsidP="00882D25">
                                      <w:pPr>
                                        <w:rPr>
                                          <w:color w:val="595959" w:themeColor="text1" w:themeTint="A6"/>
                                        </w:rPr>
                                      </w:pPr>
                                      <w:r>
                                        <w:rPr>
                                          <w:color w:val="595959" w:themeColor="text1" w:themeTint="A6"/>
                                        </w:rPr>
                                        <w:t>01.06.2024</w:t>
                                      </w:r>
                                    </w:p>
                                  </w:tc>
                                  <w:tc>
                                    <w:tcPr>
                                      <w:tcW w:w="2468" w:type="dxa"/>
                                    </w:tcPr>
                                    <w:p w14:paraId="6F60D602" w14:textId="3769CF1D" w:rsidR="00882D25" w:rsidRPr="0019283C" w:rsidRDefault="00CC6C01" w:rsidP="00882D25">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1D5A55">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82D25" w:rsidRPr="0019283C" w14:paraId="70FEEA8F" w14:textId="77777777" w:rsidTr="001D5A55">
                            <w:tc>
                              <w:tcPr>
                                <w:tcW w:w="2467" w:type="dxa"/>
                              </w:tcPr>
                              <w:p w14:paraId="2590C49C" w14:textId="77BCFCD0" w:rsidR="00882D25" w:rsidRPr="0019283C" w:rsidRDefault="00882D25" w:rsidP="00882D25">
                                <w:pPr>
                                  <w:rPr>
                                    <w:color w:val="595959" w:themeColor="text1" w:themeTint="A6"/>
                                  </w:rPr>
                                </w:pPr>
                                <w:r>
                                  <w:rPr>
                                    <w:color w:val="595959" w:themeColor="text1" w:themeTint="A6"/>
                                  </w:rPr>
                                  <w:t>Marcel Moser</w:t>
                                </w:r>
                              </w:p>
                            </w:tc>
                            <w:tc>
                              <w:tcPr>
                                <w:tcW w:w="2467" w:type="dxa"/>
                              </w:tcPr>
                              <w:p w14:paraId="3DD35496" w14:textId="08063A98" w:rsidR="00882D25" w:rsidRPr="0019283C" w:rsidRDefault="00CC6C01" w:rsidP="00882D25">
                                <w:pPr>
                                  <w:rPr>
                                    <w:color w:val="595959" w:themeColor="text1" w:themeTint="A6"/>
                                  </w:rPr>
                                </w:pPr>
                                <w:r>
                                  <w:rPr>
                                    <w:color w:val="595959" w:themeColor="text1" w:themeTint="A6"/>
                                  </w:rPr>
                                  <w:t>01.06.2024</w:t>
                                </w:r>
                              </w:p>
                            </w:tc>
                            <w:tc>
                              <w:tcPr>
                                <w:tcW w:w="2468" w:type="dxa"/>
                              </w:tcPr>
                              <w:p w14:paraId="6F60D602" w14:textId="3769CF1D" w:rsidR="00882D25" w:rsidRPr="0019283C" w:rsidRDefault="00CC6C01" w:rsidP="00882D25">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67F8CD7C" w14:textId="13527E3A" w:rsidR="005702C1"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887" w:history="1">
            <w:r w:rsidR="005702C1" w:rsidRPr="00606F84">
              <w:rPr>
                <w:rStyle w:val="Hyperlink"/>
                <w:rFonts w:cstheme="minorHAnsi"/>
                <w:noProof/>
              </w:rPr>
              <w:t>1.</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Process Overview &amp; Objectives</w:t>
            </w:r>
            <w:r w:rsidR="005702C1">
              <w:rPr>
                <w:noProof/>
                <w:webHidden/>
              </w:rPr>
              <w:tab/>
            </w:r>
            <w:r w:rsidR="005702C1">
              <w:rPr>
                <w:noProof/>
                <w:webHidden/>
              </w:rPr>
              <w:fldChar w:fldCharType="begin"/>
            </w:r>
            <w:r w:rsidR="005702C1">
              <w:rPr>
                <w:noProof/>
                <w:webHidden/>
              </w:rPr>
              <w:instrText xml:space="preserve"> PAGEREF _Toc168510887 \h </w:instrText>
            </w:r>
            <w:r w:rsidR="005702C1">
              <w:rPr>
                <w:noProof/>
                <w:webHidden/>
              </w:rPr>
            </w:r>
            <w:r w:rsidR="005702C1">
              <w:rPr>
                <w:noProof/>
                <w:webHidden/>
              </w:rPr>
              <w:fldChar w:fldCharType="separate"/>
            </w:r>
            <w:r w:rsidR="005702C1">
              <w:rPr>
                <w:noProof/>
                <w:webHidden/>
              </w:rPr>
              <w:t>3</w:t>
            </w:r>
            <w:r w:rsidR="005702C1">
              <w:rPr>
                <w:noProof/>
                <w:webHidden/>
              </w:rPr>
              <w:fldChar w:fldCharType="end"/>
            </w:r>
          </w:hyperlink>
        </w:p>
        <w:p w14:paraId="4EF00C86" w14:textId="211C73B4" w:rsidR="005702C1" w:rsidRDefault="00000000">
          <w:pPr>
            <w:pStyle w:val="TOC1"/>
            <w:rPr>
              <w:rFonts w:eastAsiaTheme="minorEastAsia" w:cstheme="minorBidi"/>
              <w:noProof/>
              <w:kern w:val="2"/>
              <w:szCs w:val="22"/>
              <w:lang w:eastAsia="en-GB"/>
              <w14:ligatures w14:val="standardContextual"/>
            </w:rPr>
          </w:pPr>
          <w:hyperlink w:anchor="_Toc168510888" w:history="1">
            <w:r w:rsidR="005702C1" w:rsidRPr="00606F84">
              <w:rPr>
                <w:rStyle w:val="Hyperlink"/>
                <w:rFonts w:cstheme="minorHAnsi"/>
                <w:noProof/>
              </w:rPr>
              <w:t>2.</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Regulatory References</w:t>
            </w:r>
            <w:r w:rsidR="005702C1">
              <w:rPr>
                <w:noProof/>
                <w:webHidden/>
              </w:rPr>
              <w:tab/>
            </w:r>
            <w:r w:rsidR="005702C1">
              <w:rPr>
                <w:noProof/>
                <w:webHidden/>
              </w:rPr>
              <w:fldChar w:fldCharType="begin"/>
            </w:r>
            <w:r w:rsidR="005702C1">
              <w:rPr>
                <w:noProof/>
                <w:webHidden/>
              </w:rPr>
              <w:instrText xml:space="preserve"> PAGEREF _Toc168510888 \h </w:instrText>
            </w:r>
            <w:r w:rsidR="005702C1">
              <w:rPr>
                <w:noProof/>
                <w:webHidden/>
              </w:rPr>
            </w:r>
            <w:r w:rsidR="005702C1">
              <w:rPr>
                <w:noProof/>
                <w:webHidden/>
              </w:rPr>
              <w:fldChar w:fldCharType="separate"/>
            </w:r>
            <w:r w:rsidR="005702C1">
              <w:rPr>
                <w:noProof/>
                <w:webHidden/>
              </w:rPr>
              <w:t>3</w:t>
            </w:r>
            <w:r w:rsidR="005702C1">
              <w:rPr>
                <w:noProof/>
                <w:webHidden/>
              </w:rPr>
              <w:fldChar w:fldCharType="end"/>
            </w:r>
          </w:hyperlink>
        </w:p>
        <w:p w14:paraId="6A1D61E5" w14:textId="3C95C5AE" w:rsidR="005702C1" w:rsidRDefault="00000000">
          <w:pPr>
            <w:pStyle w:val="TOC1"/>
            <w:rPr>
              <w:rFonts w:eastAsiaTheme="minorEastAsia" w:cstheme="minorBidi"/>
              <w:noProof/>
              <w:kern w:val="2"/>
              <w:szCs w:val="22"/>
              <w:lang w:eastAsia="en-GB"/>
              <w14:ligatures w14:val="standardContextual"/>
            </w:rPr>
          </w:pPr>
          <w:hyperlink w:anchor="_Toc168510889" w:history="1">
            <w:r w:rsidR="005702C1" w:rsidRPr="00606F84">
              <w:rPr>
                <w:rStyle w:val="Hyperlink"/>
                <w:rFonts w:cstheme="minorHAnsi"/>
                <w:noProof/>
              </w:rPr>
              <w:t>3.</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Sections 145.Definitions &amp; Glossary</w:t>
            </w:r>
            <w:r w:rsidR="005702C1">
              <w:rPr>
                <w:noProof/>
                <w:webHidden/>
              </w:rPr>
              <w:tab/>
            </w:r>
            <w:r w:rsidR="005702C1">
              <w:rPr>
                <w:noProof/>
                <w:webHidden/>
              </w:rPr>
              <w:fldChar w:fldCharType="begin"/>
            </w:r>
            <w:r w:rsidR="005702C1">
              <w:rPr>
                <w:noProof/>
                <w:webHidden/>
              </w:rPr>
              <w:instrText xml:space="preserve"> PAGEREF _Toc168510889 \h </w:instrText>
            </w:r>
            <w:r w:rsidR="005702C1">
              <w:rPr>
                <w:noProof/>
                <w:webHidden/>
              </w:rPr>
            </w:r>
            <w:r w:rsidR="005702C1">
              <w:rPr>
                <w:noProof/>
                <w:webHidden/>
              </w:rPr>
              <w:fldChar w:fldCharType="separate"/>
            </w:r>
            <w:r w:rsidR="005702C1">
              <w:rPr>
                <w:noProof/>
                <w:webHidden/>
              </w:rPr>
              <w:t>3</w:t>
            </w:r>
            <w:r w:rsidR="005702C1">
              <w:rPr>
                <w:noProof/>
                <w:webHidden/>
              </w:rPr>
              <w:fldChar w:fldCharType="end"/>
            </w:r>
          </w:hyperlink>
        </w:p>
        <w:p w14:paraId="044179A4" w14:textId="33B9A073" w:rsidR="005702C1" w:rsidRDefault="00000000">
          <w:pPr>
            <w:pStyle w:val="TOC1"/>
            <w:rPr>
              <w:rFonts w:eastAsiaTheme="minorEastAsia" w:cstheme="minorBidi"/>
              <w:noProof/>
              <w:kern w:val="2"/>
              <w:szCs w:val="22"/>
              <w:lang w:eastAsia="en-GB"/>
              <w14:ligatures w14:val="standardContextual"/>
            </w:rPr>
          </w:pPr>
          <w:hyperlink w:anchor="_Toc168510890" w:history="1">
            <w:r w:rsidR="005702C1" w:rsidRPr="00606F84">
              <w:rPr>
                <w:rStyle w:val="Hyperlink"/>
                <w:rFonts w:cstheme="minorHAnsi"/>
                <w:noProof/>
              </w:rPr>
              <w:t>4.</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Process Tasks</w:t>
            </w:r>
            <w:r w:rsidR="005702C1">
              <w:rPr>
                <w:noProof/>
                <w:webHidden/>
              </w:rPr>
              <w:tab/>
            </w:r>
            <w:r w:rsidR="005702C1">
              <w:rPr>
                <w:noProof/>
                <w:webHidden/>
              </w:rPr>
              <w:fldChar w:fldCharType="begin"/>
            </w:r>
            <w:r w:rsidR="005702C1">
              <w:rPr>
                <w:noProof/>
                <w:webHidden/>
              </w:rPr>
              <w:instrText xml:space="preserve"> PAGEREF _Toc168510890 \h </w:instrText>
            </w:r>
            <w:r w:rsidR="005702C1">
              <w:rPr>
                <w:noProof/>
                <w:webHidden/>
              </w:rPr>
            </w:r>
            <w:r w:rsidR="005702C1">
              <w:rPr>
                <w:noProof/>
                <w:webHidden/>
              </w:rPr>
              <w:fldChar w:fldCharType="separate"/>
            </w:r>
            <w:r w:rsidR="005702C1">
              <w:rPr>
                <w:noProof/>
                <w:webHidden/>
              </w:rPr>
              <w:t>3</w:t>
            </w:r>
            <w:r w:rsidR="005702C1">
              <w:rPr>
                <w:noProof/>
                <w:webHidden/>
              </w:rPr>
              <w:fldChar w:fldCharType="end"/>
            </w:r>
          </w:hyperlink>
        </w:p>
        <w:p w14:paraId="5EE44E2F" w14:textId="72E54AD4" w:rsidR="005702C1" w:rsidRDefault="00000000">
          <w:pPr>
            <w:pStyle w:val="TOC1"/>
            <w:rPr>
              <w:rFonts w:eastAsiaTheme="minorEastAsia" w:cstheme="minorBidi"/>
              <w:noProof/>
              <w:kern w:val="2"/>
              <w:szCs w:val="22"/>
              <w:lang w:eastAsia="en-GB"/>
              <w14:ligatures w14:val="standardContextual"/>
            </w:rPr>
          </w:pPr>
          <w:hyperlink w:anchor="_Toc168510891" w:history="1">
            <w:r w:rsidR="005702C1" w:rsidRPr="00606F84">
              <w:rPr>
                <w:rStyle w:val="Hyperlink"/>
                <w:rFonts w:cstheme="minorHAnsi"/>
                <w:noProof/>
              </w:rPr>
              <w:t>5.</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Process Dependencies</w:t>
            </w:r>
            <w:r w:rsidR="005702C1">
              <w:rPr>
                <w:noProof/>
                <w:webHidden/>
              </w:rPr>
              <w:tab/>
            </w:r>
            <w:r w:rsidR="005702C1">
              <w:rPr>
                <w:noProof/>
                <w:webHidden/>
              </w:rPr>
              <w:fldChar w:fldCharType="begin"/>
            </w:r>
            <w:r w:rsidR="005702C1">
              <w:rPr>
                <w:noProof/>
                <w:webHidden/>
              </w:rPr>
              <w:instrText xml:space="preserve"> PAGEREF _Toc168510891 \h </w:instrText>
            </w:r>
            <w:r w:rsidR="005702C1">
              <w:rPr>
                <w:noProof/>
                <w:webHidden/>
              </w:rPr>
            </w:r>
            <w:r w:rsidR="005702C1">
              <w:rPr>
                <w:noProof/>
                <w:webHidden/>
              </w:rPr>
              <w:fldChar w:fldCharType="separate"/>
            </w:r>
            <w:r w:rsidR="005702C1">
              <w:rPr>
                <w:noProof/>
                <w:webHidden/>
              </w:rPr>
              <w:t>4</w:t>
            </w:r>
            <w:r w:rsidR="005702C1">
              <w:rPr>
                <w:noProof/>
                <w:webHidden/>
              </w:rPr>
              <w:fldChar w:fldCharType="end"/>
            </w:r>
          </w:hyperlink>
        </w:p>
        <w:p w14:paraId="77985775" w14:textId="03C5CE88" w:rsidR="005702C1" w:rsidRDefault="00000000">
          <w:pPr>
            <w:pStyle w:val="TOC1"/>
            <w:rPr>
              <w:rFonts w:eastAsiaTheme="minorEastAsia" w:cstheme="minorBidi"/>
              <w:noProof/>
              <w:kern w:val="2"/>
              <w:szCs w:val="22"/>
              <w:lang w:eastAsia="en-GB"/>
              <w14:ligatures w14:val="standardContextual"/>
            </w:rPr>
          </w:pPr>
          <w:hyperlink w:anchor="_Toc168510892" w:history="1">
            <w:r w:rsidR="005702C1" w:rsidRPr="00606F84">
              <w:rPr>
                <w:rStyle w:val="Hyperlink"/>
                <w:rFonts w:cstheme="minorHAnsi"/>
                <w:noProof/>
              </w:rPr>
              <w:t>6.</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Process Flow</w:t>
            </w:r>
            <w:r w:rsidR="005702C1">
              <w:rPr>
                <w:noProof/>
                <w:webHidden/>
              </w:rPr>
              <w:tab/>
            </w:r>
            <w:r w:rsidR="005702C1">
              <w:rPr>
                <w:noProof/>
                <w:webHidden/>
              </w:rPr>
              <w:fldChar w:fldCharType="begin"/>
            </w:r>
            <w:r w:rsidR="005702C1">
              <w:rPr>
                <w:noProof/>
                <w:webHidden/>
              </w:rPr>
              <w:instrText xml:space="preserve"> PAGEREF _Toc168510892 \h </w:instrText>
            </w:r>
            <w:r w:rsidR="005702C1">
              <w:rPr>
                <w:noProof/>
                <w:webHidden/>
              </w:rPr>
            </w:r>
            <w:r w:rsidR="005702C1">
              <w:rPr>
                <w:noProof/>
                <w:webHidden/>
              </w:rPr>
              <w:fldChar w:fldCharType="separate"/>
            </w:r>
            <w:r w:rsidR="005702C1">
              <w:rPr>
                <w:noProof/>
                <w:webHidden/>
              </w:rPr>
              <w:t>5</w:t>
            </w:r>
            <w:r w:rsidR="005702C1">
              <w:rPr>
                <w:noProof/>
                <w:webHidden/>
              </w:rPr>
              <w:fldChar w:fldCharType="end"/>
            </w:r>
          </w:hyperlink>
        </w:p>
        <w:p w14:paraId="2A602368" w14:textId="6966AF5B" w:rsidR="005702C1" w:rsidRDefault="00000000">
          <w:pPr>
            <w:pStyle w:val="TOC1"/>
            <w:rPr>
              <w:rFonts w:eastAsiaTheme="minorEastAsia" w:cstheme="minorBidi"/>
              <w:noProof/>
              <w:kern w:val="2"/>
              <w:szCs w:val="22"/>
              <w:lang w:eastAsia="en-GB"/>
              <w14:ligatures w14:val="standardContextual"/>
            </w:rPr>
          </w:pPr>
          <w:hyperlink w:anchor="_Toc168510893" w:history="1">
            <w:r w:rsidR="005702C1" w:rsidRPr="00606F84">
              <w:rPr>
                <w:rStyle w:val="Hyperlink"/>
                <w:rFonts w:cstheme="minorHAnsi"/>
                <w:noProof/>
              </w:rPr>
              <w:t>7.</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Process Design Questions</w:t>
            </w:r>
            <w:r w:rsidR="005702C1">
              <w:rPr>
                <w:noProof/>
                <w:webHidden/>
              </w:rPr>
              <w:tab/>
            </w:r>
            <w:r w:rsidR="005702C1">
              <w:rPr>
                <w:noProof/>
                <w:webHidden/>
              </w:rPr>
              <w:fldChar w:fldCharType="begin"/>
            </w:r>
            <w:r w:rsidR="005702C1">
              <w:rPr>
                <w:noProof/>
                <w:webHidden/>
              </w:rPr>
              <w:instrText xml:space="preserve"> PAGEREF _Toc168510893 \h </w:instrText>
            </w:r>
            <w:r w:rsidR="005702C1">
              <w:rPr>
                <w:noProof/>
                <w:webHidden/>
              </w:rPr>
            </w:r>
            <w:r w:rsidR="005702C1">
              <w:rPr>
                <w:noProof/>
                <w:webHidden/>
              </w:rPr>
              <w:fldChar w:fldCharType="separate"/>
            </w:r>
            <w:r w:rsidR="005702C1">
              <w:rPr>
                <w:noProof/>
                <w:webHidden/>
              </w:rPr>
              <w:t>6</w:t>
            </w:r>
            <w:r w:rsidR="005702C1">
              <w:rPr>
                <w:noProof/>
                <w:webHidden/>
              </w:rPr>
              <w:fldChar w:fldCharType="end"/>
            </w:r>
          </w:hyperlink>
        </w:p>
        <w:p w14:paraId="453B2905" w14:textId="59824295" w:rsidR="005702C1" w:rsidRDefault="00000000">
          <w:pPr>
            <w:pStyle w:val="TOC1"/>
            <w:rPr>
              <w:rFonts w:eastAsiaTheme="minorEastAsia" w:cstheme="minorBidi"/>
              <w:noProof/>
              <w:kern w:val="2"/>
              <w:szCs w:val="22"/>
              <w:lang w:eastAsia="en-GB"/>
              <w14:ligatures w14:val="standardContextual"/>
            </w:rPr>
          </w:pPr>
          <w:hyperlink w:anchor="_Toc168510894" w:history="1">
            <w:r w:rsidR="005702C1" w:rsidRPr="00606F84">
              <w:rPr>
                <w:rStyle w:val="Hyperlink"/>
                <w:rFonts w:cstheme="minorHAnsi"/>
                <w:noProof/>
              </w:rPr>
              <w:t>8.</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Data (Source) Mapping</w:t>
            </w:r>
            <w:r w:rsidR="005702C1">
              <w:rPr>
                <w:noProof/>
                <w:webHidden/>
              </w:rPr>
              <w:tab/>
            </w:r>
            <w:r w:rsidR="005702C1">
              <w:rPr>
                <w:noProof/>
                <w:webHidden/>
              </w:rPr>
              <w:fldChar w:fldCharType="begin"/>
            </w:r>
            <w:r w:rsidR="005702C1">
              <w:rPr>
                <w:noProof/>
                <w:webHidden/>
              </w:rPr>
              <w:instrText xml:space="preserve"> PAGEREF _Toc168510894 \h </w:instrText>
            </w:r>
            <w:r w:rsidR="005702C1">
              <w:rPr>
                <w:noProof/>
                <w:webHidden/>
              </w:rPr>
            </w:r>
            <w:r w:rsidR="005702C1">
              <w:rPr>
                <w:noProof/>
                <w:webHidden/>
              </w:rPr>
              <w:fldChar w:fldCharType="separate"/>
            </w:r>
            <w:r w:rsidR="005702C1">
              <w:rPr>
                <w:noProof/>
                <w:webHidden/>
              </w:rPr>
              <w:t>7</w:t>
            </w:r>
            <w:r w:rsidR="005702C1">
              <w:rPr>
                <w:noProof/>
                <w:webHidden/>
              </w:rPr>
              <w:fldChar w:fldCharType="end"/>
            </w:r>
          </w:hyperlink>
        </w:p>
        <w:p w14:paraId="09A16F4C" w14:textId="2823AE41" w:rsidR="005702C1" w:rsidRDefault="00000000">
          <w:pPr>
            <w:pStyle w:val="TOC1"/>
            <w:rPr>
              <w:rFonts w:eastAsiaTheme="minorEastAsia" w:cstheme="minorBidi"/>
              <w:noProof/>
              <w:kern w:val="2"/>
              <w:szCs w:val="22"/>
              <w:lang w:eastAsia="en-GB"/>
              <w14:ligatures w14:val="standardContextual"/>
            </w:rPr>
          </w:pPr>
          <w:hyperlink w:anchor="_Toc168510895" w:history="1">
            <w:r w:rsidR="005702C1" w:rsidRPr="00606F84">
              <w:rPr>
                <w:rStyle w:val="Hyperlink"/>
                <w:rFonts w:cstheme="minorHAnsi"/>
                <w:noProof/>
              </w:rPr>
              <w:t>9.</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Other Software Used</w:t>
            </w:r>
            <w:r w:rsidR="005702C1">
              <w:rPr>
                <w:noProof/>
                <w:webHidden/>
              </w:rPr>
              <w:tab/>
            </w:r>
            <w:r w:rsidR="005702C1">
              <w:rPr>
                <w:noProof/>
                <w:webHidden/>
              </w:rPr>
              <w:fldChar w:fldCharType="begin"/>
            </w:r>
            <w:r w:rsidR="005702C1">
              <w:rPr>
                <w:noProof/>
                <w:webHidden/>
              </w:rPr>
              <w:instrText xml:space="preserve"> PAGEREF _Toc168510895 \h </w:instrText>
            </w:r>
            <w:r w:rsidR="005702C1">
              <w:rPr>
                <w:noProof/>
                <w:webHidden/>
              </w:rPr>
            </w:r>
            <w:r w:rsidR="005702C1">
              <w:rPr>
                <w:noProof/>
                <w:webHidden/>
              </w:rPr>
              <w:fldChar w:fldCharType="separate"/>
            </w:r>
            <w:r w:rsidR="005702C1">
              <w:rPr>
                <w:noProof/>
                <w:webHidden/>
              </w:rPr>
              <w:t>7</w:t>
            </w:r>
            <w:r w:rsidR="005702C1">
              <w:rPr>
                <w:noProof/>
                <w:webHidden/>
              </w:rPr>
              <w:fldChar w:fldCharType="end"/>
            </w:r>
          </w:hyperlink>
        </w:p>
        <w:p w14:paraId="11377F38" w14:textId="46AB411F" w:rsidR="005702C1" w:rsidRDefault="00000000">
          <w:pPr>
            <w:pStyle w:val="TOC1"/>
            <w:rPr>
              <w:rFonts w:eastAsiaTheme="minorEastAsia" w:cstheme="minorBidi"/>
              <w:noProof/>
              <w:kern w:val="2"/>
              <w:szCs w:val="22"/>
              <w:lang w:eastAsia="en-GB"/>
              <w14:ligatures w14:val="standardContextual"/>
            </w:rPr>
          </w:pPr>
          <w:hyperlink w:anchor="_Toc168510896" w:history="1">
            <w:r w:rsidR="005702C1" w:rsidRPr="00606F84">
              <w:rPr>
                <w:rStyle w:val="Hyperlink"/>
                <w:rFonts w:cstheme="minorHAnsi"/>
                <w:noProof/>
              </w:rPr>
              <w:t>10.</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AMOS Configuration</w:t>
            </w:r>
            <w:r w:rsidR="005702C1">
              <w:rPr>
                <w:noProof/>
                <w:webHidden/>
              </w:rPr>
              <w:tab/>
            </w:r>
            <w:r w:rsidR="005702C1">
              <w:rPr>
                <w:noProof/>
                <w:webHidden/>
              </w:rPr>
              <w:fldChar w:fldCharType="begin"/>
            </w:r>
            <w:r w:rsidR="005702C1">
              <w:rPr>
                <w:noProof/>
                <w:webHidden/>
              </w:rPr>
              <w:instrText xml:space="preserve"> PAGEREF _Toc168510896 \h </w:instrText>
            </w:r>
            <w:r w:rsidR="005702C1">
              <w:rPr>
                <w:noProof/>
                <w:webHidden/>
              </w:rPr>
            </w:r>
            <w:r w:rsidR="005702C1">
              <w:rPr>
                <w:noProof/>
                <w:webHidden/>
              </w:rPr>
              <w:fldChar w:fldCharType="separate"/>
            </w:r>
            <w:r w:rsidR="005702C1">
              <w:rPr>
                <w:noProof/>
                <w:webHidden/>
              </w:rPr>
              <w:t>8</w:t>
            </w:r>
            <w:r w:rsidR="005702C1">
              <w:rPr>
                <w:noProof/>
                <w:webHidden/>
              </w:rPr>
              <w:fldChar w:fldCharType="end"/>
            </w:r>
          </w:hyperlink>
        </w:p>
        <w:p w14:paraId="19183B32" w14:textId="4BFB7482" w:rsidR="005702C1" w:rsidRDefault="00000000">
          <w:pPr>
            <w:pStyle w:val="TOC1"/>
            <w:rPr>
              <w:rFonts w:eastAsiaTheme="minorEastAsia" w:cstheme="minorBidi"/>
              <w:noProof/>
              <w:kern w:val="2"/>
              <w:szCs w:val="22"/>
              <w:lang w:eastAsia="en-GB"/>
              <w14:ligatures w14:val="standardContextual"/>
            </w:rPr>
          </w:pPr>
          <w:hyperlink w:anchor="_Toc168510897" w:history="1">
            <w:r w:rsidR="005702C1" w:rsidRPr="00606F84">
              <w:rPr>
                <w:rStyle w:val="Hyperlink"/>
                <w:rFonts w:cstheme="minorHAnsi"/>
                <w:noProof/>
              </w:rPr>
              <w:t>a.</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Basic Data</w:t>
            </w:r>
            <w:r w:rsidR="005702C1">
              <w:rPr>
                <w:noProof/>
                <w:webHidden/>
              </w:rPr>
              <w:tab/>
            </w:r>
            <w:r w:rsidR="005702C1">
              <w:rPr>
                <w:noProof/>
                <w:webHidden/>
              </w:rPr>
              <w:fldChar w:fldCharType="begin"/>
            </w:r>
            <w:r w:rsidR="005702C1">
              <w:rPr>
                <w:noProof/>
                <w:webHidden/>
              </w:rPr>
              <w:instrText xml:space="preserve"> PAGEREF _Toc168510897 \h </w:instrText>
            </w:r>
            <w:r w:rsidR="005702C1">
              <w:rPr>
                <w:noProof/>
                <w:webHidden/>
              </w:rPr>
            </w:r>
            <w:r w:rsidR="005702C1">
              <w:rPr>
                <w:noProof/>
                <w:webHidden/>
              </w:rPr>
              <w:fldChar w:fldCharType="separate"/>
            </w:r>
            <w:r w:rsidR="005702C1">
              <w:rPr>
                <w:noProof/>
                <w:webHidden/>
              </w:rPr>
              <w:t>8</w:t>
            </w:r>
            <w:r w:rsidR="005702C1">
              <w:rPr>
                <w:noProof/>
                <w:webHidden/>
              </w:rPr>
              <w:fldChar w:fldCharType="end"/>
            </w:r>
          </w:hyperlink>
        </w:p>
        <w:p w14:paraId="51A3BB50" w14:textId="0B25AF2B" w:rsidR="005702C1" w:rsidRDefault="00000000">
          <w:pPr>
            <w:pStyle w:val="TOC1"/>
            <w:rPr>
              <w:rFonts w:eastAsiaTheme="minorEastAsia" w:cstheme="minorBidi"/>
              <w:noProof/>
              <w:kern w:val="2"/>
              <w:szCs w:val="22"/>
              <w:lang w:eastAsia="en-GB"/>
              <w14:ligatures w14:val="standardContextual"/>
            </w:rPr>
          </w:pPr>
          <w:hyperlink w:anchor="_Toc168510898" w:history="1">
            <w:r w:rsidR="005702C1" w:rsidRPr="00606F84">
              <w:rPr>
                <w:rStyle w:val="Hyperlink"/>
                <w:rFonts w:cstheme="minorHAnsi"/>
                <w:noProof/>
              </w:rPr>
              <w:t>b.</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Parameters</w:t>
            </w:r>
            <w:r w:rsidR="005702C1">
              <w:rPr>
                <w:noProof/>
                <w:webHidden/>
              </w:rPr>
              <w:tab/>
            </w:r>
            <w:r w:rsidR="005702C1">
              <w:rPr>
                <w:noProof/>
                <w:webHidden/>
              </w:rPr>
              <w:fldChar w:fldCharType="begin"/>
            </w:r>
            <w:r w:rsidR="005702C1">
              <w:rPr>
                <w:noProof/>
                <w:webHidden/>
              </w:rPr>
              <w:instrText xml:space="preserve"> PAGEREF _Toc168510898 \h </w:instrText>
            </w:r>
            <w:r w:rsidR="005702C1">
              <w:rPr>
                <w:noProof/>
                <w:webHidden/>
              </w:rPr>
            </w:r>
            <w:r w:rsidR="005702C1">
              <w:rPr>
                <w:noProof/>
                <w:webHidden/>
              </w:rPr>
              <w:fldChar w:fldCharType="separate"/>
            </w:r>
            <w:r w:rsidR="005702C1">
              <w:rPr>
                <w:noProof/>
                <w:webHidden/>
              </w:rPr>
              <w:t>8</w:t>
            </w:r>
            <w:r w:rsidR="005702C1">
              <w:rPr>
                <w:noProof/>
                <w:webHidden/>
              </w:rPr>
              <w:fldChar w:fldCharType="end"/>
            </w:r>
          </w:hyperlink>
        </w:p>
        <w:p w14:paraId="1155D737" w14:textId="77704B25" w:rsidR="005702C1" w:rsidRDefault="00000000">
          <w:pPr>
            <w:pStyle w:val="TOC1"/>
            <w:rPr>
              <w:rFonts w:eastAsiaTheme="minorEastAsia" w:cstheme="minorBidi"/>
              <w:noProof/>
              <w:kern w:val="2"/>
              <w:szCs w:val="22"/>
              <w:lang w:eastAsia="en-GB"/>
              <w14:ligatures w14:val="standardContextual"/>
            </w:rPr>
          </w:pPr>
          <w:hyperlink w:anchor="_Toc168510899" w:history="1">
            <w:r w:rsidR="005702C1" w:rsidRPr="00606F84">
              <w:rPr>
                <w:rStyle w:val="Hyperlink"/>
                <w:rFonts w:cstheme="minorHAnsi"/>
                <w:noProof/>
              </w:rPr>
              <w:t>c.</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Workflows</w:t>
            </w:r>
            <w:r w:rsidR="005702C1">
              <w:rPr>
                <w:noProof/>
                <w:webHidden/>
              </w:rPr>
              <w:tab/>
            </w:r>
            <w:r w:rsidR="005702C1">
              <w:rPr>
                <w:noProof/>
                <w:webHidden/>
              </w:rPr>
              <w:fldChar w:fldCharType="begin"/>
            </w:r>
            <w:r w:rsidR="005702C1">
              <w:rPr>
                <w:noProof/>
                <w:webHidden/>
              </w:rPr>
              <w:instrText xml:space="preserve"> PAGEREF _Toc168510899 \h </w:instrText>
            </w:r>
            <w:r w:rsidR="005702C1">
              <w:rPr>
                <w:noProof/>
                <w:webHidden/>
              </w:rPr>
            </w:r>
            <w:r w:rsidR="005702C1">
              <w:rPr>
                <w:noProof/>
                <w:webHidden/>
              </w:rPr>
              <w:fldChar w:fldCharType="separate"/>
            </w:r>
            <w:r w:rsidR="005702C1">
              <w:rPr>
                <w:noProof/>
                <w:webHidden/>
              </w:rPr>
              <w:t>8</w:t>
            </w:r>
            <w:r w:rsidR="005702C1">
              <w:rPr>
                <w:noProof/>
                <w:webHidden/>
              </w:rPr>
              <w:fldChar w:fldCharType="end"/>
            </w:r>
          </w:hyperlink>
        </w:p>
        <w:p w14:paraId="252E02B8" w14:textId="7EE2FC3A" w:rsidR="005702C1" w:rsidRDefault="00000000">
          <w:pPr>
            <w:pStyle w:val="TOC1"/>
            <w:rPr>
              <w:rFonts w:eastAsiaTheme="minorEastAsia" w:cstheme="minorBidi"/>
              <w:noProof/>
              <w:kern w:val="2"/>
              <w:szCs w:val="22"/>
              <w:lang w:eastAsia="en-GB"/>
              <w14:ligatures w14:val="standardContextual"/>
            </w:rPr>
          </w:pPr>
          <w:hyperlink w:anchor="_Toc168510900" w:history="1">
            <w:r w:rsidR="005702C1" w:rsidRPr="00606F84">
              <w:rPr>
                <w:rStyle w:val="Hyperlink"/>
                <w:rFonts w:cstheme="minorHAnsi"/>
                <w:noProof/>
              </w:rPr>
              <w:t>d.</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Scheduled Tasks</w:t>
            </w:r>
            <w:r w:rsidR="005702C1">
              <w:rPr>
                <w:noProof/>
                <w:webHidden/>
              </w:rPr>
              <w:tab/>
            </w:r>
            <w:r w:rsidR="005702C1">
              <w:rPr>
                <w:noProof/>
                <w:webHidden/>
              </w:rPr>
              <w:fldChar w:fldCharType="begin"/>
            </w:r>
            <w:r w:rsidR="005702C1">
              <w:rPr>
                <w:noProof/>
                <w:webHidden/>
              </w:rPr>
              <w:instrText xml:space="preserve"> PAGEREF _Toc168510900 \h </w:instrText>
            </w:r>
            <w:r w:rsidR="005702C1">
              <w:rPr>
                <w:noProof/>
                <w:webHidden/>
              </w:rPr>
            </w:r>
            <w:r w:rsidR="005702C1">
              <w:rPr>
                <w:noProof/>
                <w:webHidden/>
              </w:rPr>
              <w:fldChar w:fldCharType="separate"/>
            </w:r>
            <w:r w:rsidR="005702C1">
              <w:rPr>
                <w:noProof/>
                <w:webHidden/>
              </w:rPr>
              <w:t>8</w:t>
            </w:r>
            <w:r w:rsidR="005702C1">
              <w:rPr>
                <w:noProof/>
                <w:webHidden/>
              </w:rPr>
              <w:fldChar w:fldCharType="end"/>
            </w:r>
          </w:hyperlink>
        </w:p>
        <w:p w14:paraId="712B06FC" w14:textId="77D3505A" w:rsidR="005702C1" w:rsidRDefault="00000000">
          <w:pPr>
            <w:pStyle w:val="TOC1"/>
            <w:rPr>
              <w:rFonts w:eastAsiaTheme="minorEastAsia" w:cstheme="minorBidi"/>
              <w:noProof/>
              <w:kern w:val="2"/>
              <w:szCs w:val="22"/>
              <w:lang w:eastAsia="en-GB"/>
              <w14:ligatures w14:val="standardContextual"/>
            </w:rPr>
          </w:pPr>
          <w:hyperlink w:anchor="_Toc168510901" w:history="1">
            <w:r w:rsidR="005702C1" w:rsidRPr="00606F84">
              <w:rPr>
                <w:rStyle w:val="Hyperlink"/>
                <w:rFonts w:cstheme="minorHAnsi"/>
                <w:noProof/>
              </w:rPr>
              <w:t>e.</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API’s &amp; Interfaces</w:t>
            </w:r>
            <w:r w:rsidR="005702C1">
              <w:rPr>
                <w:noProof/>
                <w:webHidden/>
              </w:rPr>
              <w:tab/>
            </w:r>
            <w:r w:rsidR="005702C1">
              <w:rPr>
                <w:noProof/>
                <w:webHidden/>
              </w:rPr>
              <w:fldChar w:fldCharType="begin"/>
            </w:r>
            <w:r w:rsidR="005702C1">
              <w:rPr>
                <w:noProof/>
                <w:webHidden/>
              </w:rPr>
              <w:instrText xml:space="preserve"> PAGEREF _Toc168510901 \h </w:instrText>
            </w:r>
            <w:r w:rsidR="005702C1">
              <w:rPr>
                <w:noProof/>
                <w:webHidden/>
              </w:rPr>
            </w:r>
            <w:r w:rsidR="005702C1">
              <w:rPr>
                <w:noProof/>
                <w:webHidden/>
              </w:rPr>
              <w:fldChar w:fldCharType="separate"/>
            </w:r>
            <w:r w:rsidR="005702C1">
              <w:rPr>
                <w:noProof/>
                <w:webHidden/>
              </w:rPr>
              <w:t>9</w:t>
            </w:r>
            <w:r w:rsidR="005702C1">
              <w:rPr>
                <w:noProof/>
                <w:webHidden/>
              </w:rPr>
              <w:fldChar w:fldCharType="end"/>
            </w:r>
          </w:hyperlink>
        </w:p>
        <w:p w14:paraId="1AB7EFF4" w14:textId="66AB0E93" w:rsidR="005702C1" w:rsidRDefault="00000000">
          <w:pPr>
            <w:pStyle w:val="TOC1"/>
            <w:rPr>
              <w:rFonts w:eastAsiaTheme="minorEastAsia" w:cstheme="minorBidi"/>
              <w:noProof/>
              <w:kern w:val="2"/>
              <w:szCs w:val="22"/>
              <w:lang w:eastAsia="en-GB"/>
              <w14:ligatures w14:val="standardContextual"/>
            </w:rPr>
          </w:pPr>
          <w:hyperlink w:anchor="_Toc168510902" w:history="1">
            <w:r w:rsidR="005702C1" w:rsidRPr="00606F84">
              <w:rPr>
                <w:rStyle w:val="Hyperlink"/>
                <w:rFonts w:cstheme="minorHAnsi"/>
                <w:noProof/>
              </w:rPr>
              <w:t>11.</w:t>
            </w:r>
            <w:r w:rsidR="005702C1">
              <w:rPr>
                <w:rFonts w:eastAsiaTheme="minorEastAsia" w:cstheme="minorBidi"/>
                <w:noProof/>
                <w:kern w:val="2"/>
                <w:szCs w:val="22"/>
                <w:lang w:eastAsia="en-GB"/>
                <w14:ligatures w14:val="standardContextual"/>
              </w:rPr>
              <w:tab/>
            </w:r>
            <w:r w:rsidR="005702C1" w:rsidRPr="00606F84">
              <w:rPr>
                <w:rStyle w:val="Hyperlink"/>
                <w:rFonts w:cstheme="minorHAnsi"/>
                <w:noProof/>
              </w:rPr>
              <w:t>Annex – Additional Info</w:t>
            </w:r>
            <w:r w:rsidR="005702C1">
              <w:rPr>
                <w:noProof/>
                <w:webHidden/>
              </w:rPr>
              <w:tab/>
            </w:r>
            <w:r w:rsidR="005702C1">
              <w:rPr>
                <w:noProof/>
                <w:webHidden/>
              </w:rPr>
              <w:fldChar w:fldCharType="begin"/>
            </w:r>
            <w:r w:rsidR="005702C1">
              <w:rPr>
                <w:noProof/>
                <w:webHidden/>
              </w:rPr>
              <w:instrText xml:space="preserve"> PAGEREF _Toc168510902 \h </w:instrText>
            </w:r>
            <w:r w:rsidR="005702C1">
              <w:rPr>
                <w:noProof/>
                <w:webHidden/>
              </w:rPr>
            </w:r>
            <w:r w:rsidR="005702C1">
              <w:rPr>
                <w:noProof/>
                <w:webHidden/>
              </w:rPr>
              <w:fldChar w:fldCharType="separate"/>
            </w:r>
            <w:r w:rsidR="005702C1">
              <w:rPr>
                <w:noProof/>
                <w:webHidden/>
              </w:rPr>
              <w:t>9</w:t>
            </w:r>
            <w:r w:rsidR="005702C1">
              <w:rPr>
                <w:noProof/>
                <w:webHidden/>
              </w:rPr>
              <w:fldChar w:fldCharType="end"/>
            </w:r>
          </w:hyperlink>
        </w:p>
        <w:p w14:paraId="6B4948A2" w14:textId="3C0CC6E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887"/>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0697F2B8" w:rsidR="0070132B" w:rsidRDefault="0070132B" w:rsidP="00890D1E">
      <w:pPr>
        <w:jc w:val="both"/>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5A831D91" w14:textId="4BC39790" w:rsidR="0020750F" w:rsidRDefault="0020750F" w:rsidP="00890D1E">
      <w:pPr>
        <w:jc w:val="both"/>
        <w:rPr>
          <w:rFonts w:cstheme="minorHAnsi"/>
          <w:sz w:val="22"/>
          <w:szCs w:val="22"/>
        </w:rPr>
      </w:pPr>
      <w:r>
        <w:rPr>
          <w:rFonts w:ascii="Calibri" w:hAnsi="Calibri" w:cs="Calibri"/>
        </w:rPr>
        <w:t>To Certify / Re-Certify a component after removal or repair</w:t>
      </w:r>
      <w:r w:rsidR="003A22B8">
        <w:rPr>
          <w:rFonts w:ascii="Calibri" w:hAnsi="Calibri" w:cs="Calibri"/>
        </w:rPr>
        <w:t>, both internal and external</w:t>
      </w:r>
    </w:p>
    <w:p w14:paraId="004D1611" w14:textId="77777777" w:rsidR="003A22B8" w:rsidRDefault="003A22B8" w:rsidP="00890D1E">
      <w:pPr>
        <w:jc w:val="both"/>
        <w:rPr>
          <w:rFonts w:cstheme="minorHAnsi"/>
          <w:sz w:val="22"/>
          <w:szCs w:val="22"/>
          <w:u w:val="single"/>
        </w:rPr>
      </w:pPr>
    </w:p>
    <w:p w14:paraId="71CCAFF0" w14:textId="53D591E7" w:rsidR="00EC2942" w:rsidRDefault="0070132B" w:rsidP="00890D1E">
      <w:pPr>
        <w:jc w:val="both"/>
        <w:rPr>
          <w:rFonts w:cstheme="minorHAnsi"/>
          <w:sz w:val="22"/>
          <w:szCs w:val="22"/>
        </w:rPr>
      </w:pPr>
      <w:r w:rsidRPr="0070132B">
        <w:rPr>
          <w:rFonts w:cstheme="minorHAnsi"/>
          <w:sz w:val="22"/>
          <w:szCs w:val="22"/>
          <w:u w:val="single"/>
        </w:rPr>
        <w:t>Main Process Objective (Outputs &amp; Outcomes</w:t>
      </w:r>
      <w:r w:rsidR="00436999" w:rsidRPr="0070132B">
        <w:rPr>
          <w:rFonts w:cstheme="minorHAnsi"/>
          <w:sz w:val="22"/>
          <w:szCs w:val="22"/>
          <w:u w:val="single"/>
        </w:rPr>
        <w:t>):</w:t>
      </w:r>
      <w:r>
        <w:rPr>
          <w:rFonts w:cstheme="minorHAnsi"/>
          <w:sz w:val="22"/>
          <w:szCs w:val="22"/>
        </w:rPr>
        <w:t xml:space="preserve">  </w:t>
      </w:r>
    </w:p>
    <w:p w14:paraId="6D47A6DE" w14:textId="6BBD2735" w:rsidR="00EB7BEE" w:rsidRPr="00092B39" w:rsidRDefault="00EB7BEE" w:rsidP="00890D1E">
      <w:pPr>
        <w:pStyle w:val="NormalWeb"/>
        <w:spacing w:before="0" w:beforeAutospacing="0" w:after="0" w:afterAutospacing="0"/>
        <w:jc w:val="both"/>
        <w:rPr>
          <w:rFonts w:ascii="Calibri" w:hAnsi="Calibri" w:cs="Calibri"/>
          <w:sz w:val="22"/>
          <w:szCs w:val="22"/>
        </w:rPr>
      </w:pPr>
      <w:r w:rsidRPr="00092B39">
        <w:rPr>
          <w:rFonts w:ascii="Calibri" w:hAnsi="Calibri" w:cs="Calibri"/>
          <w:sz w:val="22"/>
          <w:szCs w:val="22"/>
        </w:rPr>
        <w:t xml:space="preserve">This process </w:t>
      </w:r>
      <w:r w:rsidR="00286CF8" w:rsidRPr="00092B39">
        <w:rPr>
          <w:rFonts w:ascii="Calibri" w:hAnsi="Calibri" w:cs="Calibri"/>
          <w:sz w:val="22"/>
          <w:szCs w:val="22"/>
        </w:rPr>
        <w:t>covers</w:t>
      </w:r>
      <w:r w:rsidRPr="00092B39">
        <w:rPr>
          <w:rFonts w:ascii="Calibri" w:hAnsi="Calibri" w:cs="Calibri"/>
          <w:sz w:val="22"/>
          <w:szCs w:val="22"/>
        </w:rPr>
        <w:t xml:space="preserve"> the elements in AMOS associated with the release of parts b</w:t>
      </w:r>
      <w:r w:rsidR="00286CF8" w:rsidRPr="00092B39">
        <w:rPr>
          <w:rFonts w:ascii="Calibri" w:hAnsi="Calibri" w:cs="Calibri"/>
          <w:sz w:val="22"/>
          <w:szCs w:val="22"/>
        </w:rPr>
        <w:t>ack into a serviceable condition.</w:t>
      </w:r>
    </w:p>
    <w:p w14:paraId="7B3CB608" w14:textId="59E1CC5A" w:rsidR="00286CF8" w:rsidRPr="00BE28E3" w:rsidRDefault="00286CF8" w:rsidP="00890D1E">
      <w:pPr>
        <w:pStyle w:val="NormalWeb"/>
        <w:spacing w:before="0" w:beforeAutospacing="0" w:after="0" w:afterAutospacing="0"/>
        <w:jc w:val="both"/>
        <w:rPr>
          <w:rFonts w:ascii="Calibri" w:hAnsi="Calibri" w:cs="Calibri"/>
          <w:sz w:val="22"/>
          <w:szCs w:val="22"/>
        </w:rPr>
      </w:pPr>
      <w:r w:rsidRPr="00092B39">
        <w:rPr>
          <w:rFonts w:ascii="Calibri" w:hAnsi="Calibri" w:cs="Calibri"/>
          <w:sz w:val="22"/>
          <w:szCs w:val="22"/>
        </w:rPr>
        <w:t xml:space="preserve">It is primarily </w:t>
      </w:r>
      <w:r w:rsidR="00092B39">
        <w:rPr>
          <w:rFonts w:ascii="Calibri" w:hAnsi="Calibri" w:cs="Calibri"/>
          <w:sz w:val="22"/>
          <w:szCs w:val="22"/>
        </w:rPr>
        <w:t>driven b</w:t>
      </w:r>
      <w:r w:rsidR="00BE28E3">
        <w:rPr>
          <w:rFonts w:ascii="Calibri" w:hAnsi="Calibri" w:cs="Calibri"/>
          <w:sz w:val="22"/>
          <w:szCs w:val="22"/>
        </w:rPr>
        <w:t xml:space="preserve">y the performance of maintenance on components, by means of </w:t>
      </w:r>
      <w:r w:rsidR="00BE28E3">
        <w:rPr>
          <w:rFonts w:ascii="Calibri" w:hAnsi="Calibri" w:cs="Calibri"/>
          <w:i/>
          <w:iCs/>
          <w:sz w:val="22"/>
          <w:szCs w:val="22"/>
        </w:rPr>
        <w:t xml:space="preserve">Component </w:t>
      </w:r>
      <w:proofErr w:type="spellStart"/>
      <w:r w:rsidR="00BE28E3">
        <w:rPr>
          <w:rFonts w:ascii="Calibri" w:hAnsi="Calibri" w:cs="Calibri"/>
          <w:i/>
          <w:iCs/>
          <w:sz w:val="22"/>
          <w:szCs w:val="22"/>
        </w:rPr>
        <w:t>Workpackages</w:t>
      </w:r>
      <w:proofErr w:type="spellEnd"/>
      <w:r w:rsidR="00BE28E3">
        <w:rPr>
          <w:rFonts w:ascii="Calibri" w:hAnsi="Calibri" w:cs="Calibri"/>
          <w:sz w:val="22"/>
          <w:szCs w:val="22"/>
        </w:rPr>
        <w:t xml:space="preserve">, as </w:t>
      </w:r>
      <w:r w:rsidR="001503A8">
        <w:rPr>
          <w:rFonts w:ascii="Calibri" w:hAnsi="Calibri" w:cs="Calibri"/>
          <w:sz w:val="22"/>
          <w:szCs w:val="22"/>
        </w:rPr>
        <w:t>well re-certification actions performed via the EPS module in AMOS (APN</w:t>
      </w:r>
      <w:r w:rsidR="00525E56">
        <w:rPr>
          <w:rFonts w:ascii="Calibri" w:hAnsi="Calibri" w:cs="Calibri"/>
          <w:sz w:val="22"/>
          <w:szCs w:val="22"/>
        </w:rPr>
        <w:t xml:space="preserve"> 326)</w:t>
      </w:r>
    </w:p>
    <w:p w14:paraId="6414BBD6" w14:textId="77777777" w:rsidR="00EB7BEE" w:rsidRDefault="00EB7BEE" w:rsidP="00890D1E">
      <w:pPr>
        <w:pStyle w:val="NormalWeb"/>
        <w:spacing w:before="0" w:beforeAutospacing="0" w:after="0" w:afterAutospacing="0"/>
        <w:jc w:val="both"/>
        <w:rPr>
          <w:rFonts w:ascii="Calibri" w:hAnsi="Calibri" w:cs="Calibri"/>
          <w:color w:val="FF0000"/>
          <w:sz w:val="22"/>
          <w:szCs w:val="22"/>
        </w:rPr>
      </w:pPr>
    </w:p>
    <w:p w14:paraId="1AF3DB52" w14:textId="73861AB4" w:rsidR="00EC2942" w:rsidRPr="0021171F" w:rsidRDefault="001376AE" w:rsidP="00890D1E">
      <w:pPr>
        <w:pStyle w:val="NormalWeb"/>
        <w:spacing w:before="0" w:beforeAutospacing="0" w:after="0" w:afterAutospacing="0"/>
        <w:jc w:val="both"/>
        <w:rPr>
          <w:rFonts w:ascii="Calibri" w:hAnsi="Calibri" w:cs="Calibri"/>
          <w:sz w:val="22"/>
          <w:szCs w:val="22"/>
        </w:rPr>
      </w:pPr>
      <w:r w:rsidRPr="00B363EC">
        <w:rPr>
          <w:rFonts w:ascii="Calibri" w:hAnsi="Calibri" w:cs="Calibri"/>
          <w:sz w:val="22"/>
          <w:szCs w:val="22"/>
        </w:rPr>
        <w:t>In ad</w:t>
      </w:r>
      <w:r w:rsidR="00B363EC">
        <w:rPr>
          <w:rFonts w:ascii="Calibri" w:hAnsi="Calibri" w:cs="Calibri"/>
          <w:sz w:val="22"/>
          <w:szCs w:val="22"/>
        </w:rPr>
        <w:t xml:space="preserve">dition, every certificate generated by AMOS can be further managed </w:t>
      </w:r>
      <w:r w:rsidR="001F23F2">
        <w:rPr>
          <w:rFonts w:ascii="Calibri" w:hAnsi="Calibri" w:cs="Calibri"/>
          <w:sz w:val="22"/>
          <w:szCs w:val="22"/>
        </w:rPr>
        <w:t>through</w:t>
      </w:r>
      <w:r w:rsidR="00B363EC">
        <w:rPr>
          <w:rFonts w:ascii="Calibri" w:hAnsi="Calibri" w:cs="Calibri"/>
          <w:sz w:val="22"/>
          <w:szCs w:val="22"/>
        </w:rPr>
        <w:t xml:space="preserve"> the </w:t>
      </w:r>
      <w:r w:rsidR="0021171F">
        <w:rPr>
          <w:rFonts w:ascii="Calibri" w:hAnsi="Calibri" w:cs="Calibri"/>
          <w:i/>
          <w:iCs/>
          <w:sz w:val="22"/>
          <w:szCs w:val="22"/>
        </w:rPr>
        <w:t>Certificate Management</w:t>
      </w:r>
      <w:r w:rsidR="0021171F">
        <w:rPr>
          <w:rFonts w:ascii="Calibri" w:hAnsi="Calibri" w:cs="Calibri"/>
          <w:sz w:val="22"/>
          <w:szCs w:val="22"/>
        </w:rPr>
        <w:t xml:space="preserve"> (APN 2740) module.</w:t>
      </w:r>
    </w:p>
    <w:p w14:paraId="1831A6CB" w14:textId="77777777" w:rsidR="00EC2942" w:rsidRPr="0019283C" w:rsidRDefault="00EC2942" w:rsidP="00890D1E">
      <w:pPr>
        <w:jc w:val="both"/>
        <w:rPr>
          <w:rFonts w:cstheme="minorHAnsi"/>
          <w:sz w:val="22"/>
          <w:szCs w:val="22"/>
        </w:rPr>
      </w:pPr>
      <w:bookmarkStart w:id="2" w:name="_Toc159516449"/>
    </w:p>
    <w:p w14:paraId="43D87098" w14:textId="77777777" w:rsidR="00EC2942" w:rsidRPr="0019283C" w:rsidRDefault="00EC2942" w:rsidP="00890D1E">
      <w:pPr>
        <w:pStyle w:val="Heading1"/>
        <w:numPr>
          <w:ilvl w:val="0"/>
          <w:numId w:val="4"/>
        </w:numPr>
        <w:jc w:val="both"/>
        <w:rPr>
          <w:rFonts w:asciiTheme="minorHAnsi" w:hAnsiTheme="minorHAnsi" w:cstheme="minorHAnsi"/>
          <w:sz w:val="22"/>
          <w:szCs w:val="22"/>
        </w:rPr>
      </w:pPr>
      <w:bookmarkStart w:id="3" w:name="_Toc168510888"/>
      <w:r w:rsidRPr="0019283C">
        <w:rPr>
          <w:rFonts w:asciiTheme="minorHAnsi" w:hAnsiTheme="minorHAnsi" w:cstheme="minorHAnsi"/>
          <w:sz w:val="22"/>
          <w:szCs w:val="22"/>
        </w:rPr>
        <w:t>Regulatory References</w:t>
      </w:r>
      <w:bookmarkEnd w:id="3"/>
    </w:p>
    <w:p w14:paraId="61644F8F" w14:textId="77777777" w:rsidR="00EC2942" w:rsidRPr="0019283C" w:rsidRDefault="00EC2942" w:rsidP="00890D1E">
      <w:pPr>
        <w:jc w:val="both"/>
        <w:rPr>
          <w:rFonts w:cstheme="minorHAnsi"/>
          <w:sz w:val="22"/>
          <w:szCs w:val="22"/>
        </w:rPr>
      </w:pPr>
    </w:p>
    <w:p w14:paraId="0E860D93" w14:textId="1216F173" w:rsidR="00C702D4" w:rsidRDefault="00C702D4" w:rsidP="00890D1E">
      <w:pPr>
        <w:pStyle w:val="ListParagraph"/>
        <w:numPr>
          <w:ilvl w:val="0"/>
          <w:numId w:val="14"/>
        </w:numPr>
        <w:jc w:val="both"/>
        <w:rPr>
          <w:rFonts w:cstheme="minorHAnsi"/>
          <w:sz w:val="22"/>
          <w:szCs w:val="22"/>
        </w:rPr>
      </w:pPr>
      <w:r w:rsidRPr="00C702D4">
        <w:rPr>
          <w:rFonts w:cstheme="minorHAnsi"/>
          <w:sz w:val="22"/>
          <w:szCs w:val="22"/>
        </w:rPr>
        <w:t>EASA Part</w:t>
      </w:r>
      <w:r w:rsidR="00305D98">
        <w:rPr>
          <w:rFonts w:cstheme="minorHAnsi"/>
          <w:sz w:val="22"/>
          <w:szCs w:val="22"/>
        </w:rPr>
        <w:t>-M</w:t>
      </w:r>
      <w:r w:rsidRPr="00C702D4">
        <w:rPr>
          <w:rFonts w:cstheme="minorHAnsi"/>
          <w:sz w:val="22"/>
          <w:szCs w:val="22"/>
        </w:rPr>
        <w:t xml:space="preserve">, </w:t>
      </w:r>
      <w:r w:rsidR="00F665F1">
        <w:rPr>
          <w:rFonts w:cstheme="minorHAnsi"/>
          <w:sz w:val="22"/>
          <w:szCs w:val="22"/>
        </w:rPr>
        <w:t xml:space="preserve">Regulation (EC) </w:t>
      </w:r>
      <w:r w:rsidRPr="00C702D4">
        <w:rPr>
          <w:rFonts w:cstheme="minorHAnsi"/>
          <w:sz w:val="22"/>
          <w:szCs w:val="22"/>
        </w:rPr>
        <w:t xml:space="preserve">No </w:t>
      </w:r>
      <w:r w:rsidR="00F665F1">
        <w:rPr>
          <w:rFonts w:cstheme="minorHAnsi"/>
          <w:sz w:val="22"/>
          <w:szCs w:val="22"/>
        </w:rPr>
        <w:t>2042</w:t>
      </w:r>
      <w:r w:rsidRPr="00C702D4">
        <w:rPr>
          <w:rFonts w:cstheme="minorHAnsi"/>
          <w:sz w:val="22"/>
          <w:szCs w:val="22"/>
        </w:rPr>
        <w:t>/</w:t>
      </w:r>
      <w:r w:rsidR="00B30AC1">
        <w:rPr>
          <w:rFonts w:cstheme="minorHAnsi"/>
          <w:sz w:val="22"/>
          <w:szCs w:val="22"/>
        </w:rPr>
        <w:t>20</w:t>
      </w:r>
      <w:r w:rsidR="00F665F1">
        <w:rPr>
          <w:rFonts w:cstheme="minorHAnsi"/>
          <w:sz w:val="22"/>
          <w:szCs w:val="22"/>
        </w:rPr>
        <w:t>03</w:t>
      </w:r>
    </w:p>
    <w:p w14:paraId="0F837035" w14:textId="75B042C4" w:rsidR="00305D98" w:rsidRDefault="00305D98" w:rsidP="00890D1E">
      <w:pPr>
        <w:pStyle w:val="ListParagraph"/>
        <w:numPr>
          <w:ilvl w:val="0"/>
          <w:numId w:val="14"/>
        </w:numPr>
        <w:jc w:val="both"/>
        <w:rPr>
          <w:rFonts w:cstheme="minorHAnsi"/>
          <w:sz w:val="22"/>
          <w:szCs w:val="22"/>
        </w:rPr>
      </w:pPr>
      <w:r w:rsidRPr="00C702D4">
        <w:rPr>
          <w:rFonts w:cstheme="minorHAnsi"/>
          <w:sz w:val="22"/>
          <w:szCs w:val="22"/>
        </w:rPr>
        <w:t xml:space="preserve">EASA Part-145, </w:t>
      </w:r>
      <w:r w:rsidR="00FF6033">
        <w:rPr>
          <w:rFonts w:cstheme="minorHAnsi"/>
          <w:sz w:val="22"/>
          <w:szCs w:val="22"/>
        </w:rPr>
        <w:t>Section 145.A.50</w:t>
      </w:r>
    </w:p>
    <w:p w14:paraId="5AF1C28E" w14:textId="1EBF4C94" w:rsidR="00305D98" w:rsidRPr="00C702D4" w:rsidRDefault="001E7100" w:rsidP="00890D1E">
      <w:pPr>
        <w:pStyle w:val="ListParagraph"/>
        <w:numPr>
          <w:ilvl w:val="0"/>
          <w:numId w:val="14"/>
        </w:numPr>
        <w:jc w:val="both"/>
        <w:rPr>
          <w:rFonts w:cstheme="minorHAnsi"/>
          <w:sz w:val="22"/>
          <w:szCs w:val="22"/>
        </w:rPr>
      </w:pPr>
      <w:r>
        <w:rPr>
          <w:rFonts w:cstheme="minorHAnsi"/>
          <w:sz w:val="22"/>
          <w:szCs w:val="22"/>
        </w:rPr>
        <w:t>FAA 14 CFR</w:t>
      </w:r>
      <w:r w:rsidR="00436999">
        <w:rPr>
          <w:rFonts w:cstheme="minorHAnsi"/>
          <w:sz w:val="22"/>
          <w:szCs w:val="22"/>
        </w:rPr>
        <w:t xml:space="preserve"> 43.9</w:t>
      </w:r>
    </w:p>
    <w:p w14:paraId="5DDD44D6" w14:textId="47C36D22" w:rsidR="00EC2942" w:rsidRPr="0019283C" w:rsidRDefault="00C702D4" w:rsidP="00890D1E">
      <w:pPr>
        <w:pStyle w:val="Heading1"/>
        <w:numPr>
          <w:ilvl w:val="0"/>
          <w:numId w:val="4"/>
        </w:numPr>
        <w:jc w:val="both"/>
        <w:rPr>
          <w:rFonts w:asciiTheme="minorHAnsi" w:hAnsiTheme="minorHAnsi" w:cstheme="minorHAnsi"/>
          <w:sz w:val="22"/>
          <w:szCs w:val="22"/>
        </w:rPr>
      </w:pPr>
      <w:bookmarkStart w:id="4" w:name="_Toc168510889"/>
      <w:r>
        <w:rPr>
          <w:rFonts w:cstheme="minorHAnsi"/>
          <w:sz w:val="22"/>
          <w:szCs w:val="22"/>
        </w:rPr>
        <w:t>Sections 145.</w:t>
      </w:r>
      <w:r w:rsidR="00EC2942"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00EC2942"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31B83E03" w:rsidR="00EC2942" w:rsidRPr="0070132B" w:rsidRDefault="0070132B" w:rsidP="00F03A7C">
            <w:pPr>
              <w:rPr>
                <w:rFonts w:cstheme="minorHAnsi"/>
                <w:sz w:val="22"/>
                <w:szCs w:val="22"/>
              </w:rPr>
            </w:pPr>
            <w:r>
              <w:rPr>
                <w:rFonts w:cstheme="minorHAnsi"/>
                <w:sz w:val="22"/>
                <w:szCs w:val="22"/>
              </w:rPr>
              <w:t>Key</w:t>
            </w:r>
            <w:r w:rsidR="00661E21">
              <w:rPr>
                <w:rFonts w:cstheme="minorHAnsi"/>
                <w:sz w:val="22"/>
                <w:szCs w:val="22"/>
                <w:lang w:val="en-GB"/>
              </w:rPr>
              <w:t>w</w:t>
            </w:r>
            <w:proofErr w:type="spellStart"/>
            <w:r>
              <w:rPr>
                <w:rFonts w:cstheme="minorHAnsi"/>
                <w:sz w:val="22"/>
                <w:szCs w:val="22"/>
              </w:rPr>
              <w:t>ords</w:t>
            </w:r>
            <w:proofErr w:type="spellEnd"/>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0016B6C2" w:rsidR="00EC2942" w:rsidRPr="0019283C" w:rsidRDefault="000D4AFB" w:rsidP="00F03A7C">
            <w:pPr>
              <w:rPr>
                <w:rFonts w:cstheme="minorHAnsi"/>
                <w:sz w:val="22"/>
                <w:szCs w:val="22"/>
              </w:rPr>
            </w:pPr>
            <w:r>
              <w:rPr>
                <w:rFonts w:ascii="Calibri" w:hAnsi="Calibri" w:cs="Calibri"/>
                <w:lang w:val="en-GB"/>
              </w:rPr>
              <w:t>Release Rotable</w:t>
            </w:r>
          </w:p>
        </w:tc>
        <w:tc>
          <w:tcPr>
            <w:tcW w:w="7796" w:type="dxa"/>
          </w:tcPr>
          <w:p w14:paraId="5BAD348A" w14:textId="5D628A64" w:rsidR="00EC2942" w:rsidRPr="002936E1" w:rsidRDefault="002936E1" w:rsidP="00C10AE5">
            <w:pPr>
              <w:jc w:val="left"/>
              <w:rPr>
                <w:rFonts w:cstheme="minorHAnsi"/>
                <w:sz w:val="22"/>
                <w:szCs w:val="22"/>
                <w:lang w:val="en-GB"/>
              </w:rPr>
            </w:pPr>
            <w:r w:rsidRPr="002936E1">
              <w:rPr>
                <w:rFonts w:cstheme="minorHAnsi"/>
                <w:sz w:val="22"/>
                <w:szCs w:val="22"/>
                <w:lang w:val="en-GB"/>
              </w:rPr>
              <w:t>This function is available from</w:t>
            </w:r>
            <w:r w:rsidR="00C5180C">
              <w:rPr>
                <w:rFonts w:cstheme="minorHAnsi"/>
                <w:sz w:val="22"/>
                <w:szCs w:val="22"/>
                <w:lang w:val="en-GB"/>
              </w:rPr>
              <w:t xml:space="preserve"> </w:t>
            </w:r>
            <w:r w:rsidR="00C5180C">
              <w:rPr>
                <w:rFonts w:cstheme="minorHAnsi"/>
                <w:i/>
                <w:iCs/>
                <w:sz w:val="22"/>
                <w:szCs w:val="22"/>
                <w:lang w:val="en-GB"/>
              </w:rPr>
              <w:t>Component Booking</w:t>
            </w:r>
            <w:r w:rsidRPr="002936E1">
              <w:rPr>
                <w:rFonts w:cstheme="minorHAnsi"/>
                <w:sz w:val="22"/>
                <w:szCs w:val="22"/>
                <w:lang w:val="en-GB"/>
              </w:rPr>
              <w:t xml:space="preserve"> (APN</w:t>
            </w:r>
            <w:r w:rsidR="00C5180C">
              <w:rPr>
                <w:rFonts w:cstheme="minorHAnsi"/>
                <w:sz w:val="22"/>
                <w:szCs w:val="22"/>
                <w:lang w:val="en-GB"/>
              </w:rPr>
              <w:t xml:space="preserve"> 3296</w:t>
            </w:r>
            <w:r w:rsidRPr="002936E1">
              <w:rPr>
                <w:rFonts w:cstheme="minorHAnsi"/>
                <w:sz w:val="22"/>
                <w:szCs w:val="22"/>
                <w:lang w:val="en-GB"/>
              </w:rPr>
              <w:t>) to re-certify “Removed Serviceable” Rotables</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18AA25CE" w:rsidR="00EC2942" w:rsidRPr="0019283C" w:rsidRDefault="000D4AFB" w:rsidP="00F03A7C">
            <w:pPr>
              <w:rPr>
                <w:rFonts w:cstheme="minorHAnsi"/>
                <w:sz w:val="22"/>
                <w:szCs w:val="22"/>
              </w:rPr>
            </w:pPr>
            <w:r>
              <w:rPr>
                <w:rFonts w:cstheme="minorHAnsi"/>
                <w:sz w:val="22"/>
                <w:szCs w:val="22"/>
              </w:rPr>
              <w:t>EPS</w:t>
            </w:r>
          </w:p>
        </w:tc>
        <w:tc>
          <w:tcPr>
            <w:tcW w:w="7796" w:type="dxa"/>
          </w:tcPr>
          <w:p w14:paraId="05204C5A" w14:textId="60C7CA5B" w:rsidR="00EC2942" w:rsidRPr="0019283C" w:rsidRDefault="002936E1" w:rsidP="00C10AE5">
            <w:pPr>
              <w:jc w:val="left"/>
              <w:rPr>
                <w:rFonts w:cstheme="minorHAnsi"/>
                <w:sz w:val="22"/>
                <w:szCs w:val="22"/>
              </w:rPr>
            </w:pPr>
            <w:r w:rsidRPr="002936E1">
              <w:rPr>
                <w:rFonts w:cstheme="minorHAnsi"/>
                <w:sz w:val="22"/>
                <w:szCs w:val="22"/>
                <w:lang w:val="en-GB"/>
              </w:rPr>
              <w:t>Electronic Pending Shelf </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890"/>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6479FB79" w:rsidR="00EC2942" w:rsidRPr="0070132B" w:rsidRDefault="00EC2942" w:rsidP="00890D1E">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405A91">
        <w:rPr>
          <w:rFonts w:cstheme="minorHAnsi"/>
          <w:sz w:val="22"/>
          <w:szCs w:val="22"/>
        </w:rPr>
        <w:t>Activities:</w:t>
      </w:r>
      <w:r w:rsidR="0070132B">
        <w:rPr>
          <w:rFonts w:cstheme="minorHAnsi"/>
          <w:sz w:val="22"/>
          <w:szCs w:val="22"/>
        </w:rPr>
        <w:t xml:space="preserve"> </w:t>
      </w:r>
    </w:p>
    <w:p w14:paraId="67FA452F" w14:textId="77777777"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3A22B8">
        <w:rPr>
          <w:rFonts w:ascii="Calibri" w:hAnsi="Calibri" w:cs="Calibri"/>
          <w:sz w:val="22"/>
          <w:szCs w:val="22"/>
        </w:rPr>
        <w:t xml:space="preserve">Blank Serviceable Labels and blank Certificates may be printed directly from AMOS. Blank Certificates can be printed in the program </w:t>
      </w:r>
      <w:r w:rsidRPr="00DF0022">
        <w:rPr>
          <w:rFonts w:ascii="Calibri" w:hAnsi="Calibri" w:cs="Calibri"/>
          <w:i/>
          <w:iCs/>
          <w:sz w:val="22"/>
          <w:szCs w:val="22"/>
        </w:rPr>
        <w:t>Print empty Release Certificate</w:t>
      </w:r>
      <w:r w:rsidRPr="003A22B8">
        <w:rPr>
          <w:rFonts w:ascii="Calibri" w:hAnsi="Calibri" w:cs="Calibri"/>
          <w:sz w:val="22"/>
          <w:szCs w:val="22"/>
        </w:rPr>
        <w:t xml:space="preserve"> (APN235). This process should be only used in exceptional situations when AMOS is not used in real time.</w:t>
      </w:r>
    </w:p>
    <w:p w14:paraId="073CFE02" w14:textId="77777777"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3A22B8">
        <w:rPr>
          <w:rFonts w:ascii="Calibri" w:hAnsi="Calibri" w:cs="Calibri"/>
          <w:sz w:val="22"/>
          <w:szCs w:val="22"/>
        </w:rPr>
        <w:t>Removed as a serviceable component for "3rd Party only":</w:t>
      </w:r>
    </w:p>
    <w:p w14:paraId="49E955B6" w14:textId="59E7DBC6"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3A22B8">
        <w:rPr>
          <w:rFonts w:ascii="Calibri" w:hAnsi="Calibri" w:cs="Calibri"/>
          <w:sz w:val="22"/>
          <w:szCs w:val="22"/>
        </w:rPr>
        <w:t xml:space="preserve">“Release Rotable” process from </w:t>
      </w:r>
      <w:r w:rsidRPr="00AB7FBB">
        <w:rPr>
          <w:rFonts w:ascii="Calibri" w:hAnsi="Calibri" w:cs="Calibri"/>
          <w:i/>
          <w:iCs/>
          <w:sz w:val="22"/>
          <w:szCs w:val="22"/>
        </w:rPr>
        <w:t>Component Booking</w:t>
      </w:r>
      <w:r w:rsidRPr="003A22B8">
        <w:rPr>
          <w:rFonts w:ascii="Calibri" w:hAnsi="Calibri" w:cs="Calibri"/>
          <w:sz w:val="22"/>
          <w:szCs w:val="22"/>
        </w:rPr>
        <w:t xml:space="preserve"> (APN</w:t>
      </w:r>
      <w:r>
        <w:rPr>
          <w:rFonts w:ascii="Calibri" w:hAnsi="Calibri" w:cs="Calibri"/>
          <w:sz w:val="22"/>
          <w:szCs w:val="22"/>
        </w:rPr>
        <w:t xml:space="preserve"> 3296</w:t>
      </w:r>
      <w:r w:rsidRPr="003A22B8">
        <w:rPr>
          <w:rFonts w:ascii="Calibri" w:hAnsi="Calibri" w:cs="Calibri"/>
          <w:sz w:val="22"/>
          <w:szCs w:val="22"/>
        </w:rPr>
        <w:t xml:space="preserve">) </w:t>
      </w:r>
      <w:r w:rsidR="0097353E" w:rsidRPr="003A22B8">
        <w:rPr>
          <w:rFonts w:ascii="Calibri" w:hAnsi="Calibri" w:cs="Calibri"/>
          <w:sz w:val="22"/>
          <w:szCs w:val="22"/>
        </w:rPr>
        <w:t>e.g.,</w:t>
      </w:r>
      <w:r w:rsidRPr="003A22B8">
        <w:rPr>
          <w:rFonts w:ascii="Calibri" w:hAnsi="Calibri" w:cs="Calibri"/>
          <w:sz w:val="22"/>
          <w:szCs w:val="22"/>
        </w:rPr>
        <w:t xml:space="preserve"> Robbery process</w:t>
      </w:r>
    </w:p>
    <w:p w14:paraId="178A0FCB" w14:textId="77777777"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3A22B8">
        <w:rPr>
          <w:rFonts w:ascii="Calibri" w:hAnsi="Calibri" w:cs="Calibri"/>
          <w:sz w:val="22"/>
          <w:szCs w:val="22"/>
        </w:rPr>
        <w:t>Robbery process "Re-certification after EPS process: “</w:t>
      </w:r>
    </w:p>
    <w:p w14:paraId="268CAF12" w14:textId="77777777"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3A22B8">
        <w:rPr>
          <w:rFonts w:ascii="Calibri" w:hAnsi="Calibri" w:cs="Calibri"/>
          <w:sz w:val="22"/>
          <w:szCs w:val="22"/>
        </w:rPr>
        <w:t xml:space="preserve">Release Rotable process from </w:t>
      </w:r>
      <w:r w:rsidRPr="00AB7FBB">
        <w:rPr>
          <w:rFonts w:ascii="Calibri" w:hAnsi="Calibri" w:cs="Calibri"/>
          <w:i/>
          <w:iCs/>
          <w:sz w:val="22"/>
          <w:szCs w:val="22"/>
        </w:rPr>
        <w:t>Electronic Pending Shelf</w:t>
      </w:r>
      <w:r w:rsidRPr="003A22B8">
        <w:rPr>
          <w:rFonts w:ascii="Calibri" w:hAnsi="Calibri" w:cs="Calibri"/>
          <w:sz w:val="22"/>
          <w:szCs w:val="22"/>
        </w:rPr>
        <w:t xml:space="preserve"> (APN326)</w:t>
      </w:r>
    </w:p>
    <w:p w14:paraId="7E251496" w14:textId="77777777"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AB7FBB">
        <w:rPr>
          <w:rFonts w:ascii="Calibri" w:hAnsi="Calibri" w:cs="Calibri"/>
          <w:i/>
          <w:iCs/>
          <w:sz w:val="22"/>
          <w:szCs w:val="22"/>
        </w:rPr>
        <w:t>Form Configuration</w:t>
      </w:r>
      <w:r w:rsidRPr="003A22B8">
        <w:rPr>
          <w:rFonts w:ascii="Calibri" w:hAnsi="Calibri" w:cs="Calibri"/>
          <w:sz w:val="22"/>
          <w:szCs w:val="22"/>
        </w:rPr>
        <w:t xml:space="preserve"> (APN1444) can be used to make Certificate Fields Mandatory and Validation Rules to control form logic.</w:t>
      </w:r>
    </w:p>
    <w:p w14:paraId="6F93B088" w14:textId="77777777" w:rsidR="00AB7FBB" w:rsidRPr="003A22B8" w:rsidRDefault="00AB7FBB" w:rsidP="00890D1E">
      <w:pPr>
        <w:pStyle w:val="NormalWeb"/>
        <w:numPr>
          <w:ilvl w:val="0"/>
          <w:numId w:val="5"/>
        </w:numPr>
        <w:spacing w:before="0" w:beforeAutospacing="0" w:after="0" w:afterAutospacing="0"/>
        <w:jc w:val="both"/>
        <w:rPr>
          <w:rFonts w:ascii="Calibri" w:hAnsi="Calibri" w:cs="Calibri"/>
          <w:sz w:val="22"/>
          <w:szCs w:val="22"/>
        </w:rPr>
      </w:pPr>
      <w:r w:rsidRPr="003A22B8">
        <w:rPr>
          <w:rFonts w:ascii="Calibri" w:hAnsi="Calibri" w:cs="Calibri"/>
          <w:sz w:val="22"/>
          <w:szCs w:val="22"/>
        </w:rPr>
        <w:t xml:space="preserve">Versioning of Certificates can be done in </w:t>
      </w:r>
      <w:r w:rsidRPr="00AB7FBB">
        <w:rPr>
          <w:rFonts w:ascii="Calibri" w:hAnsi="Calibri" w:cs="Calibri"/>
          <w:i/>
          <w:iCs/>
          <w:sz w:val="22"/>
          <w:szCs w:val="22"/>
        </w:rPr>
        <w:t>Certificate Management</w:t>
      </w:r>
      <w:r w:rsidRPr="003A22B8">
        <w:rPr>
          <w:rFonts w:ascii="Calibri" w:hAnsi="Calibri" w:cs="Calibri"/>
          <w:sz w:val="22"/>
          <w:szCs w:val="22"/>
        </w:rPr>
        <w:t xml:space="preserve"> (APN 2740) in the case that a certificate requires a correction.</w:t>
      </w:r>
    </w:p>
    <w:p w14:paraId="2781A93A" w14:textId="6E432373" w:rsidR="00EC2942" w:rsidRPr="00C10AE5" w:rsidRDefault="00AB7FBB" w:rsidP="00890D1E">
      <w:pPr>
        <w:pStyle w:val="NormalWeb"/>
        <w:numPr>
          <w:ilvl w:val="0"/>
          <w:numId w:val="5"/>
        </w:numPr>
        <w:spacing w:before="0" w:beforeAutospacing="0" w:after="0" w:afterAutospacing="0"/>
        <w:jc w:val="both"/>
        <w:rPr>
          <w:rFonts w:cstheme="minorHAnsi"/>
          <w:sz w:val="22"/>
          <w:szCs w:val="22"/>
        </w:rPr>
      </w:pPr>
      <w:r w:rsidRPr="00C10AE5">
        <w:rPr>
          <w:rFonts w:ascii="Calibri" w:hAnsi="Calibri" w:cs="Calibri"/>
          <w:sz w:val="22"/>
          <w:szCs w:val="22"/>
        </w:rPr>
        <w:t xml:space="preserve">Certificates can be made manually in </w:t>
      </w:r>
      <w:r w:rsidRPr="00C10AE5">
        <w:rPr>
          <w:rFonts w:ascii="Calibri" w:hAnsi="Calibri" w:cs="Calibri"/>
          <w:i/>
          <w:iCs/>
          <w:sz w:val="22"/>
          <w:szCs w:val="22"/>
        </w:rPr>
        <w:t>Certificate Management</w:t>
      </w:r>
      <w:r w:rsidRPr="00C10AE5">
        <w:rPr>
          <w:rFonts w:ascii="Calibri" w:hAnsi="Calibri" w:cs="Calibri"/>
          <w:sz w:val="22"/>
          <w:szCs w:val="22"/>
        </w:rPr>
        <w:t xml:space="preserve"> (APN 2740) in the case that a certificate needs to be created prior to Goods Receiving.</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8510891"/>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607E2EB9" w14:textId="0DDC6A52" w:rsidR="0070132B" w:rsidRPr="00805E7A" w:rsidRDefault="009C1B86" w:rsidP="00890D1E">
      <w:pPr>
        <w:pStyle w:val="ListParagraph"/>
        <w:numPr>
          <w:ilvl w:val="0"/>
          <w:numId w:val="5"/>
        </w:numPr>
        <w:jc w:val="both"/>
        <w:rPr>
          <w:rFonts w:cstheme="minorHAnsi"/>
          <w:sz w:val="22"/>
          <w:szCs w:val="22"/>
        </w:rPr>
      </w:pPr>
      <w:r w:rsidRPr="002808F8">
        <w:rPr>
          <w:rFonts w:cstheme="minorHAnsi"/>
          <w:sz w:val="22"/>
          <w:szCs w:val="22"/>
        </w:rPr>
        <w:t>11.01</w:t>
      </w:r>
      <w:r w:rsidR="002808F8" w:rsidRPr="002808F8">
        <w:rPr>
          <w:rFonts w:cstheme="minorHAnsi"/>
          <w:sz w:val="22"/>
          <w:szCs w:val="22"/>
        </w:rPr>
        <w:t xml:space="preserve"> – Capability List:</w:t>
      </w:r>
      <w:r w:rsidR="00485F9F">
        <w:rPr>
          <w:rFonts w:cstheme="minorHAnsi"/>
          <w:sz w:val="22"/>
          <w:szCs w:val="22"/>
        </w:rPr>
        <w:t xml:space="preserve"> This process is responsible to define the certifying capabilities availa</w:t>
      </w:r>
      <w:r w:rsidR="001F5E50">
        <w:rPr>
          <w:rFonts w:cstheme="minorHAnsi"/>
          <w:sz w:val="22"/>
          <w:szCs w:val="22"/>
        </w:rPr>
        <w:t xml:space="preserve">ble in AMOS, which in turn will influence other </w:t>
      </w:r>
      <w:r w:rsidR="00805E7A">
        <w:rPr>
          <w:rFonts w:cstheme="minorHAnsi"/>
          <w:sz w:val="22"/>
          <w:szCs w:val="22"/>
        </w:rPr>
        <w:t>processes, such as:</w:t>
      </w:r>
    </w:p>
    <w:p w14:paraId="5ABC88DE" w14:textId="5973787E" w:rsidR="00805E7A" w:rsidRPr="00805E7A" w:rsidRDefault="00805E7A" w:rsidP="00890D1E">
      <w:pPr>
        <w:pStyle w:val="ListParagraph"/>
        <w:numPr>
          <w:ilvl w:val="0"/>
          <w:numId w:val="5"/>
        </w:numPr>
        <w:jc w:val="both"/>
        <w:rPr>
          <w:rFonts w:cstheme="minorHAnsi"/>
          <w:sz w:val="22"/>
          <w:szCs w:val="22"/>
        </w:rPr>
      </w:pPr>
      <w:r>
        <w:rPr>
          <w:rFonts w:cstheme="minorHAnsi"/>
          <w:sz w:val="22"/>
          <w:szCs w:val="22"/>
        </w:rPr>
        <w:t>11.04 – Component Maintenance: All activities associated with the repair of components are covered by this process</w:t>
      </w:r>
      <w:r w:rsidR="005608AC">
        <w:rPr>
          <w:rFonts w:cstheme="minorHAnsi"/>
          <w:sz w:val="22"/>
          <w:szCs w:val="22"/>
        </w:rPr>
        <w:t>.</w:t>
      </w:r>
    </w:p>
    <w:p w14:paraId="46451DF2" w14:textId="3D71FFEA" w:rsidR="00805E7A" w:rsidRPr="005608AC" w:rsidRDefault="007E7D22" w:rsidP="00890D1E">
      <w:pPr>
        <w:pStyle w:val="ListParagraph"/>
        <w:numPr>
          <w:ilvl w:val="0"/>
          <w:numId w:val="5"/>
        </w:numPr>
        <w:jc w:val="both"/>
        <w:rPr>
          <w:rFonts w:cstheme="minorHAnsi"/>
          <w:sz w:val="22"/>
          <w:szCs w:val="22"/>
        </w:rPr>
      </w:pPr>
      <w:r>
        <w:rPr>
          <w:rFonts w:cstheme="minorHAnsi"/>
          <w:sz w:val="22"/>
          <w:szCs w:val="22"/>
        </w:rPr>
        <w:t>08.04 – Parts Removal and Installation:</w:t>
      </w:r>
      <w:r w:rsidR="00582B38">
        <w:rPr>
          <w:rFonts w:cstheme="minorHAnsi"/>
          <w:sz w:val="22"/>
          <w:szCs w:val="22"/>
        </w:rPr>
        <w:t xml:space="preserve"> Process documenting the actions </w:t>
      </w:r>
      <w:r w:rsidR="00DD6909">
        <w:rPr>
          <w:rFonts w:cstheme="minorHAnsi"/>
          <w:sz w:val="22"/>
          <w:szCs w:val="22"/>
        </w:rPr>
        <w:t xml:space="preserve">pertaining the removal – and installation of parts. This is a key part of for the </w:t>
      </w:r>
      <w:r w:rsidR="00DD6909">
        <w:rPr>
          <w:rFonts w:cstheme="minorHAnsi"/>
          <w:i/>
          <w:iCs/>
          <w:sz w:val="22"/>
          <w:szCs w:val="22"/>
        </w:rPr>
        <w:t>Component Release</w:t>
      </w:r>
      <w:r w:rsidR="00DD6909">
        <w:rPr>
          <w:rFonts w:cstheme="minorHAnsi"/>
          <w:sz w:val="22"/>
          <w:szCs w:val="22"/>
        </w:rPr>
        <w:t xml:space="preserve"> process</w:t>
      </w:r>
      <w:r w:rsidR="005608AC">
        <w:rPr>
          <w:rFonts w:cstheme="minorHAnsi"/>
          <w:sz w:val="22"/>
          <w:szCs w:val="22"/>
        </w:rPr>
        <w:t>.</w:t>
      </w:r>
    </w:p>
    <w:p w14:paraId="0AE3C654" w14:textId="77777777" w:rsidR="00EC2942" w:rsidRPr="00103146" w:rsidRDefault="00EC2942" w:rsidP="00890D1E">
      <w:pPr>
        <w:jc w:val="both"/>
        <w:rPr>
          <w:rFonts w:cstheme="minorHAnsi"/>
          <w:sz w:val="22"/>
          <w:szCs w:val="22"/>
        </w:rPr>
      </w:pPr>
    </w:p>
    <w:p w14:paraId="5F3C48DA" w14:textId="77777777" w:rsidR="00EC2942" w:rsidRPr="0019283C" w:rsidRDefault="00EC2942" w:rsidP="00890D1E">
      <w:pPr>
        <w:spacing w:line="240" w:lineRule="exact"/>
        <w:jc w:val="both"/>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851089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0D529EC3" w14:textId="113DD50A" w:rsidR="00C642C1" w:rsidRDefault="002E2357" w:rsidP="002E2357">
      <w:pPr>
        <w:jc w:val="center"/>
        <w:rPr>
          <w:rFonts w:eastAsiaTheme="majorEastAsia" w:cstheme="minorHAnsi"/>
          <w:color w:val="8F0000" w:themeColor="accent1" w:themeShade="BF"/>
          <w:sz w:val="22"/>
          <w:szCs w:val="22"/>
        </w:rPr>
      </w:pPr>
      <w:r>
        <w:rPr>
          <w:rFonts w:cstheme="minorHAnsi"/>
          <w:noProof/>
          <w:sz w:val="22"/>
          <w:szCs w:val="22"/>
        </w:rPr>
        <w:drawing>
          <wp:inline distT="0" distB="0" distL="0" distR="0" wp14:anchorId="69FDAFAD" wp14:editId="2B1D6D2A">
            <wp:extent cx="7582111" cy="5341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00761" cy="5354759"/>
                    </a:xfrm>
                    <a:prstGeom prst="rect">
                      <a:avLst/>
                    </a:prstGeom>
                    <a:noFill/>
                    <a:ln>
                      <a:noFill/>
                    </a:ln>
                  </pic:spPr>
                </pic:pic>
              </a:graphicData>
            </a:graphic>
          </wp:inline>
        </w:drawing>
      </w:r>
      <w:r w:rsidR="00C642C1">
        <w:rPr>
          <w:rFonts w:cstheme="minorHAnsi"/>
          <w:sz w:val="22"/>
          <w:szCs w:val="22"/>
        </w:rPr>
        <w:br w:type="page"/>
      </w:r>
    </w:p>
    <w:p w14:paraId="0FB3B255" w14:textId="012F440F" w:rsidR="00EC2942" w:rsidRPr="0019283C" w:rsidRDefault="0070132B" w:rsidP="00FA08CA">
      <w:pPr>
        <w:pStyle w:val="Heading1"/>
        <w:numPr>
          <w:ilvl w:val="0"/>
          <w:numId w:val="4"/>
        </w:numPr>
        <w:rPr>
          <w:rFonts w:asciiTheme="minorHAnsi" w:hAnsiTheme="minorHAnsi" w:cstheme="minorHAnsi"/>
          <w:sz w:val="22"/>
          <w:szCs w:val="22"/>
        </w:rPr>
      </w:pPr>
      <w:bookmarkStart w:id="9" w:name="_Toc168510893"/>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35FE2E12" w14:textId="54CE4185" w:rsidR="00A655F3" w:rsidRPr="00A655F3" w:rsidRDefault="00A655F3" w:rsidP="00A655F3">
            <w:pPr>
              <w:spacing w:after="0"/>
              <w:rPr>
                <w:rFonts w:eastAsia="Times New Roman" w:cstheme="minorHAnsi"/>
                <w:sz w:val="24"/>
                <w:szCs w:val="24"/>
              </w:rPr>
            </w:pPr>
            <w:r w:rsidRPr="00A655F3">
              <w:rPr>
                <w:rFonts w:eastAsia="Times New Roman" w:cstheme="minorHAnsi"/>
                <w:sz w:val="24"/>
                <w:szCs w:val="24"/>
              </w:rPr>
              <w:t xml:space="preserve">Who within the company has authority to certify/re-certify Rotables? For which </w:t>
            </w:r>
            <w:r w:rsidR="00925842" w:rsidRPr="008D7961">
              <w:rPr>
                <w:rFonts w:eastAsia="Times New Roman" w:cstheme="minorHAnsi"/>
                <w:sz w:val="24"/>
                <w:szCs w:val="24"/>
              </w:rPr>
              <w:t>cases.</w:t>
            </w:r>
          </w:p>
          <w:p w14:paraId="5994376F" w14:textId="77777777" w:rsidR="00146511" w:rsidRPr="008D7961" w:rsidRDefault="00A655F3" w:rsidP="008D7961">
            <w:pPr>
              <w:pStyle w:val="ListParagraph"/>
              <w:numPr>
                <w:ilvl w:val="0"/>
                <w:numId w:val="9"/>
              </w:numPr>
              <w:spacing w:after="0"/>
              <w:jc w:val="left"/>
              <w:textAlignment w:val="center"/>
              <w:rPr>
                <w:rFonts w:eastAsia="Times New Roman" w:cstheme="minorHAnsi"/>
                <w:sz w:val="24"/>
                <w:szCs w:val="24"/>
              </w:rPr>
            </w:pPr>
            <w:r w:rsidRPr="008D7961">
              <w:rPr>
                <w:rFonts w:eastAsia="Times New Roman" w:cstheme="minorHAnsi"/>
                <w:sz w:val="24"/>
                <w:szCs w:val="24"/>
              </w:rPr>
              <w:t>Removed as Serviceable?</w:t>
            </w:r>
          </w:p>
          <w:p w14:paraId="1389F87B" w14:textId="77777777" w:rsidR="00146511" w:rsidRPr="008D7961" w:rsidRDefault="00A655F3" w:rsidP="008D7961">
            <w:pPr>
              <w:pStyle w:val="ListParagraph"/>
              <w:numPr>
                <w:ilvl w:val="0"/>
                <w:numId w:val="9"/>
              </w:numPr>
              <w:spacing w:after="0"/>
              <w:jc w:val="left"/>
              <w:textAlignment w:val="center"/>
              <w:rPr>
                <w:rFonts w:eastAsia="Times New Roman" w:cstheme="minorHAnsi"/>
                <w:sz w:val="24"/>
                <w:szCs w:val="24"/>
              </w:rPr>
            </w:pPr>
            <w:r w:rsidRPr="00A655F3">
              <w:rPr>
                <w:rFonts w:eastAsia="Times New Roman" w:cstheme="minorHAnsi"/>
                <w:sz w:val="24"/>
                <w:szCs w:val="24"/>
              </w:rPr>
              <w:t>Out of a CM-Shop repair?</w:t>
            </w:r>
          </w:p>
          <w:p w14:paraId="6E379980" w14:textId="6F236E65" w:rsidR="00EC2942" w:rsidRPr="008D7961" w:rsidRDefault="00A655F3" w:rsidP="00925842">
            <w:pPr>
              <w:pStyle w:val="ListParagraph"/>
              <w:numPr>
                <w:ilvl w:val="0"/>
                <w:numId w:val="9"/>
              </w:numPr>
              <w:spacing w:after="0"/>
              <w:jc w:val="left"/>
              <w:textAlignment w:val="center"/>
              <w:rPr>
                <w:rFonts w:eastAsia="Times New Roman" w:cstheme="minorHAnsi"/>
                <w:sz w:val="24"/>
                <w:szCs w:val="24"/>
              </w:rPr>
            </w:pPr>
            <w:r w:rsidRPr="00A655F3">
              <w:rPr>
                <w:rFonts w:eastAsia="Times New Roman" w:cstheme="minorHAnsi"/>
                <w:sz w:val="24"/>
                <w:szCs w:val="24"/>
              </w:rPr>
              <w:t xml:space="preserve">Within the “EPS” </w:t>
            </w:r>
            <w:r w:rsidR="00925842" w:rsidRPr="008D7961">
              <w:rPr>
                <w:rFonts w:eastAsia="Times New Roman" w:cstheme="minorHAnsi"/>
                <w:sz w:val="24"/>
                <w:szCs w:val="24"/>
              </w:rPr>
              <w:t>process?</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7088" w:type="dxa"/>
          </w:tcPr>
          <w:p w14:paraId="72C03511" w14:textId="77777777" w:rsidR="00146B07" w:rsidRPr="00146B07" w:rsidRDefault="00146B07" w:rsidP="00146B07">
            <w:pPr>
              <w:spacing w:after="0"/>
              <w:rPr>
                <w:rFonts w:ascii="Calibri" w:eastAsia="Times New Roman" w:hAnsi="Calibri" w:cs="Calibri"/>
                <w:sz w:val="24"/>
                <w:szCs w:val="24"/>
              </w:rPr>
            </w:pPr>
            <w:r w:rsidRPr="00146B07">
              <w:rPr>
                <w:rFonts w:ascii="Calibri" w:eastAsia="Times New Roman" w:hAnsi="Calibri" w:cs="Calibri"/>
                <w:sz w:val="24"/>
                <w:szCs w:val="24"/>
              </w:rPr>
              <w:t>What Certificate and paperwork is used?</w:t>
            </w:r>
          </w:p>
          <w:p w14:paraId="19D1574E" w14:textId="77777777" w:rsidR="00146B07" w:rsidRPr="00146B07" w:rsidRDefault="00146B07" w:rsidP="00146B07">
            <w:pPr>
              <w:pStyle w:val="ListParagraph"/>
              <w:numPr>
                <w:ilvl w:val="0"/>
                <w:numId w:val="11"/>
              </w:numPr>
              <w:spacing w:after="0"/>
              <w:jc w:val="left"/>
              <w:textAlignment w:val="center"/>
              <w:rPr>
                <w:rFonts w:eastAsia="Times New Roman" w:cstheme="minorHAnsi"/>
                <w:sz w:val="24"/>
                <w:szCs w:val="24"/>
              </w:rPr>
            </w:pPr>
            <w:r w:rsidRPr="00146B07">
              <w:rPr>
                <w:rFonts w:eastAsia="Times New Roman" w:cstheme="minorHAnsi"/>
                <w:sz w:val="24"/>
                <w:szCs w:val="24"/>
              </w:rPr>
              <w:t>Certificate (EASA Form 1, FAA 8130)?</w:t>
            </w:r>
          </w:p>
          <w:p w14:paraId="6F3C43E8" w14:textId="77777777" w:rsidR="00146B07" w:rsidRPr="00146B07" w:rsidRDefault="00146B07" w:rsidP="00146B07">
            <w:pPr>
              <w:pStyle w:val="ListParagraph"/>
              <w:numPr>
                <w:ilvl w:val="0"/>
                <w:numId w:val="11"/>
              </w:numPr>
              <w:spacing w:after="0"/>
              <w:jc w:val="left"/>
              <w:textAlignment w:val="center"/>
              <w:rPr>
                <w:rFonts w:eastAsia="Times New Roman" w:cstheme="minorHAnsi"/>
                <w:sz w:val="24"/>
                <w:szCs w:val="24"/>
              </w:rPr>
            </w:pPr>
            <w:r w:rsidRPr="00146B07">
              <w:rPr>
                <w:rFonts w:eastAsia="Times New Roman" w:cstheme="minorHAnsi"/>
                <w:sz w:val="24"/>
                <w:szCs w:val="24"/>
              </w:rPr>
              <w:t>Internal only?</w:t>
            </w:r>
          </w:p>
          <w:p w14:paraId="0B28A67E" w14:textId="2F9A5448" w:rsidR="00EC2942" w:rsidRPr="0019283C" w:rsidRDefault="00146B07" w:rsidP="00146B07">
            <w:pPr>
              <w:pStyle w:val="ListParagraph"/>
              <w:numPr>
                <w:ilvl w:val="0"/>
                <w:numId w:val="11"/>
              </w:numPr>
              <w:spacing w:after="0"/>
              <w:jc w:val="left"/>
              <w:textAlignment w:val="center"/>
              <w:rPr>
                <w:rFonts w:cstheme="minorHAnsi"/>
                <w:sz w:val="22"/>
                <w:szCs w:val="22"/>
              </w:rPr>
            </w:pPr>
            <w:r w:rsidRPr="00146B07">
              <w:rPr>
                <w:rFonts w:eastAsia="Times New Roman" w:cstheme="minorHAnsi"/>
                <w:sz w:val="24"/>
                <w:szCs w:val="24"/>
              </w:rPr>
              <w:t>Serviceable Label?</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7088" w:type="dxa"/>
          </w:tcPr>
          <w:p w14:paraId="21B39589" w14:textId="77777777" w:rsidR="00411BD9" w:rsidRPr="00411BD9" w:rsidRDefault="00411BD9" w:rsidP="00411BD9">
            <w:pPr>
              <w:spacing w:after="0"/>
              <w:rPr>
                <w:rFonts w:eastAsia="Times New Roman" w:cstheme="minorHAnsi"/>
                <w:sz w:val="24"/>
                <w:szCs w:val="24"/>
              </w:rPr>
            </w:pPr>
            <w:r w:rsidRPr="00411BD9">
              <w:rPr>
                <w:rFonts w:eastAsia="Times New Roman" w:cstheme="minorHAnsi"/>
                <w:sz w:val="24"/>
                <w:szCs w:val="24"/>
              </w:rPr>
              <w:t>Where are the original Part Certificates stored?</w:t>
            </w:r>
          </w:p>
          <w:p w14:paraId="0CFE246E" w14:textId="77777777" w:rsidR="00411BD9" w:rsidRDefault="00411BD9" w:rsidP="00411BD9">
            <w:pPr>
              <w:pStyle w:val="ListParagraph"/>
              <w:numPr>
                <w:ilvl w:val="0"/>
                <w:numId w:val="13"/>
              </w:numPr>
              <w:spacing w:after="0"/>
              <w:jc w:val="left"/>
              <w:textAlignment w:val="center"/>
              <w:rPr>
                <w:rFonts w:eastAsia="Times New Roman" w:cstheme="minorHAnsi"/>
                <w:sz w:val="24"/>
                <w:szCs w:val="24"/>
              </w:rPr>
            </w:pPr>
            <w:r w:rsidRPr="00411BD9">
              <w:rPr>
                <w:rFonts w:eastAsia="Times New Roman" w:cstheme="minorHAnsi"/>
                <w:sz w:val="24"/>
                <w:szCs w:val="24"/>
              </w:rPr>
              <w:t>Physically with the Parts?</w:t>
            </w:r>
          </w:p>
          <w:p w14:paraId="19E8122B" w14:textId="77777777" w:rsidR="00411BD9" w:rsidRDefault="00411BD9" w:rsidP="00411BD9">
            <w:pPr>
              <w:pStyle w:val="ListParagraph"/>
              <w:numPr>
                <w:ilvl w:val="0"/>
                <w:numId w:val="13"/>
              </w:numPr>
              <w:spacing w:after="0"/>
              <w:jc w:val="left"/>
              <w:textAlignment w:val="center"/>
              <w:rPr>
                <w:rFonts w:eastAsia="Times New Roman" w:cstheme="minorHAnsi"/>
                <w:sz w:val="24"/>
                <w:szCs w:val="24"/>
              </w:rPr>
            </w:pPr>
            <w:r w:rsidRPr="00411BD9">
              <w:rPr>
                <w:rFonts w:eastAsia="Times New Roman" w:cstheme="minorHAnsi"/>
                <w:sz w:val="24"/>
                <w:szCs w:val="24"/>
              </w:rPr>
              <w:t>Separately archived?</w:t>
            </w:r>
          </w:p>
          <w:p w14:paraId="2A55AC5B" w14:textId="1BC52947" w:rsidR="0070132B" w:rsidRPr="00411BD9" w:rsidRDefault="00411BD9" w:rsidP="00411BD9">
            <w:pPr>
              <w:pStyle w:val="ListParagraph"/>
              <w:numPr>
                <w:ilvl w:val="0"/>
                <w:numId w:val="13"/>
              </w:numPr>
              <w:spacing w:after="0"/>
              <w:jc w:val="left"/>
              <w:textAlignment w:val="center"/>
              <w:rPr>
                <w:rFonts w:cstheme="minorHAnsi"/>
                <w:sz w:val="22"/>
                <w:szCs w:val="22"/>
              </w:rPr>
            </w:pPr>
            <w:r>
              <w:rPr>
                <w:rFonts w:eastAsia="Times New Roman" w:cstheme="minorHAnsi"/>
                <w:sz w:val="24"/>
                <w:szCs w:val="24"/>
              </w:rPr>
              <w:t>O</w:t>
            </w:r>
            <w:r w:rsidRPr="00411BD9">
              <w:rPr>
                <w:rFonts w:eastAsia="Times New Roman" w:cstheme="minorHAnsi"/>
                <w:sz w:val="24"/>
                <w:szCs w:val="24"/>
              </w:rPr>
              <w:t>nly scanned versions?</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rPr>
            </w:pPr>
            <w:r>
              <w:rPr>
                <w:rFonts w:cstheme="minorHAnsi"/>
                <w:sz w:val="22"/>
                <w:szCs w:val="22"/>
              </w:rPr>
              <w:t>4</w:t>
            </w:r>
          </w:p>
        </w:tc>
        <w:tc>
          <w:tcPr>
            <w:tcW w:w="7088" w:type="dxa"/>
          </w:tcPr>
          <w:p w14:paraId="334DF645" w14:textId="6FF19388" w:rsidR="0070132B" w:rsidRPr="0019283C" w:rsidRDefault="00107C75" w:rsidP="00107C75">
            <w:pPr>
              <w:jc w:val="left"/>
              <w:rPr>
                <w:rFonts w:cstheme="minorHAnsi"/>
                <w:sz w:val="22"/>
                <w:szCs w:val="22"/>
              </w:rPr>
            </w:pPr>
            <w:r>
              <w:rPr>
                <w:rFonts w:ascii="Calibri" w:hAnsi="Calibri" w:cs="Calibri"/>
                <w:lang w:val="en-GB"/>
              </w:rPr>
              <w:t>Will removal &amp; Installations be recorded in real time (close to the event</w:t>
            </w:r>
            <w:r w:rsidR="00436999">
              <w:rPr>
                <w:rFonts w:ascii="Calibri" w:hAnsi="Calibri" w:cs="Calibri"/>
                <w:lang w:val="en-GB"/>
              </w:rPr>
              <w:t>)</w:t>
            </w:r>
            <w:r w:rsidR="00436999">
              <w:rPr>
                <w:rFonts w:ascii="Calibri" w:hAnsi="Calibri" w:cs="Calibri"/>
              </w:rPr>
              <w:t>,</w:t>
            </w:r>
            <w:r>
              <w:rPr>
                <w:rFonts w:ascii="Calibri" w:hAnsi="Calibri" w:cs="Calibri"/>
                <w:lang w:val="en-GB"/>
              </w:rPr>
              <w:t xml:space="preserve"> or can this take several days?</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rPr>
            </w:pPr>
            <w:r>
              <w:rPr>
                <w:rFonts w:cstheme="minorHAnsi"/>
                <w:sz w:val="22"/>
                <w:szCs w:val="22"/>
              </w:rPr>
              <w:t>5</w:t>
            </w:r>
          </w:p>
        </w:tc>
        <w:tc>
          <w:tcPr>
            <w:tcW w:w="7088" w:type="dxa"/>
          </w:tcPr>
          <w:p w14:paraId="034B5247" w14:textId="0F6CE401" w:rsidR="0070132B" w:rsidRPr="0019283C" w:rsidRDefault="00107C75" w:rsidP="00107C75">
            <w:pPr>
              <w:jc w:val="left"/>
              <w:rPr>
                <w:rFonts w:cstheme="minorHAnsi"/>
                <w:sz w:val="22"/>
                <w:szCs w:val="22"/>
              </w:rPr>
            </w:pPr>
            <w:r>
              <w:rPr>
                <w:rFonts w:ascii="Calibri" w:hAnsi="Calibri" w:cs="Calibri"/>
                <w:lang w:val="en-GB"/>
              </w:rPr>
              <w:t>Can we print the release certificate via the hardcoded Form One or customizable report designer Form One</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rPr>
            </w:pPr>
            <w:r>
              <w:rPr>
                <w:rFonts w:cstheme="minorHAnsi"/>
                <w:sz w:val="22"/>
                <w:szCs w:val="22"/>
              </w:rPr>
              <w:t>6</w:t>
            </w:r>
          </w:p>
        </w:tc>
        <w:tc>
          <w:tcPr>
            <w:tcW w:w="7088" w:type="dxa"/>
          </w:tcPr>
          <w:p w14:paraId="7E8FA297" w14:textId="503B50CE" w:rsidR="0070132B" w:rsidRPr="0019283C" w:rsidRDefault="007969A4" w:rsidP="007969A4">
            <w:pPr>
              <w:jc w:val="left"/>
              <w:rPr>
                <w:rFonts w:cstheme="minorHAnsi"/>
                <w:sz w:val="22"/>
                <w:szCs w:val="22"/>
              </w:rPr>
            </w:pPr>
            <w:r>
              <w:rPr>
                <w:rFonts w:ascii="Calibri" w:hAnsi="Calibri" w:cs="Calibri"/>
                <w:lang w:val="en-GB"/>
              </w:rPr>
              <w:t>Which number should be displayed in Block 3 Form Tracking Number (Parameter 1742)?</w:t>
            </w:r>
          </w:p>
        </w:tc>
        <w:tc>
          <w:tcPr>
            <w:tcW w:w="5811" w:type="dxa"/>
          </w:tcPr>
          <w:p w14:paraId="675D83BF" w14:textId="77777777" w:rsidR="0070132B" w:rsidRPr="0019283C" w:rsidRDefault="0070132B" w:rsidP="00F03A7C">
            <w:pPr>
              <w:rPr>
                <w:rFonts w:cstheme="minorHAnsi"/>
                <w:sz w:val="22"/>
                <w:szCs w:val="22"/>
              </w:rPr>
            </w:pPr>
          </w:p>
        </w:tc>
      </w:tr>
    </w:tbl>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8510894"/>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4031A377" w14:textId="77777777" w:rsidR="00EC2942" w:rsidRPr="0019283C" w:rsidRDefault="00EC2942" w:rsidP="00EC2942">
      <w:pPr>
        <w:rPr>
          <w:rFonts w:cstheme="minorHAnsi"/>
          <w:sz w:val="22"/>
          <w:szCs w:val="22"/>
        </w:rPr>
      </w:pPr>
    </w:p>
    <w:p w14:paraId="4B58E8E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510895"/>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2AF0738C" w:rsidR="00BF6240" w:rsidRPr="00BF6240" w:rsidRDefault="00BF6240" w:rsidP="00BF6240">
            <w:pPr>
              <w:rPr>
                <w:rFonts w:cstheme="minorHAnsi"/>
                <w:sz w:val="22"/>
                <w:szCs w:val="22"/>
              </w:rPr>
            </w:pPr>
            <w:r w:rsidRPr="008270EE">
              <w:rPr>
                <w:rFonts w:cstheme="minorHAnsi"/>
                <w:sz w:val="22"/>
                <w:szCs w:val="22"/>
              </w:rPr>
              <w:t>Other 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8510896"/>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8510897"/>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1BE13155" w:rsidR="00EC2942" w:rsidRPr="0019283C" w:rsidRDefault="00305168" w:rsidP="00F03A7C">
            <w:pPr>
              <w:rPr>
                <w:rFonts w:cstheme="minorHAnsi"/>
                <w:sz w:val="22"/>
                <w:szCs w:val="22"/>
              </w:rPr>
            </w:pPr>
            <w:r w:rsidRPr="00305168">
              <w:rPr>
                <w:rFonts w:cstheme="minorHAnsi"/>
                <w:sz w:val="22"/>
                <w:szCs w:val="22"/>
              </w:rPr>
              <w:t>Certificate multi-release options</w:t>
            </w:r>
          </w:p>
        </w:tc>
        <w:tc>
          <w:tcPr>
            <w:tcW w:w="4536" w:type="dxa"/>
          </w:tcPr>
          <w:p w14:paraId="299889E9" w14:textId="6CFB51D4" w:rsidR="00EC2942" w:rsidRPr="00EF75A0" w:rsidRDefault="00EF75A0" w:rsidP="00C10AE5">
            <w:pPr>
              <w:jc w:val="left"/>
              <w:rPr>
                <w:rFonts w:cstheme="minorHAnsi"/>
                <w:sz w:val="22"/>
                <w:szCs w:val="22"/>
              </w:rPr>
            </w:pPr>
            <w:r w:rsidRPr="00EF75A0">
              <w:rPr>
                <w:sz w:val="22"/>
                <w:szCs w:val="22"/>
              </w:rPr>
              <w:t>This table contains the Multi-Release Options used in Release Certificate dialog, which is displayed when "Add" button is pressed in program Certificate Management (APN 2740).</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8510898"/>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5A28D9" w:rsidRPr="0019283C" w14:paraId="6730B7BF" w14:textId="64AE94DB" w:rsidTr="005A28D9">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5A28D9" w:rsidRPr="0019283C" w:rsidRDefault="005A28D9"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5A28D9" w:rsidRPr="0019283C" w:rsidRDefault="005A28D9" w:rsidP="00F03A7C">
            <w:pPr>
              <w:rPr>
                <w:rFonts w:cstheme="minorHAnsi"/>
                <w:sz w:val="22"/>
                <w:szCs w:val="22"/>
              </w:rPr>
            </w:pPr>
            <w:r w:rsidRPr="0019283C">
              <w:rPr>
                <w:rFonts w:cstheme="minorHAnsi"/>
                <w:sz w:val="22"/>
                <w:szCs w:val="22"/>
              </w:rPr>
              <w:t>Parameter Name</w:t>
            </w:r>
          </w:p>
        </w:tc>
        <w:tc>
          <w:tcPr>
            <w:tcW w:w="4536" w:type="dxa"/>
          </w:tcPr>
          <w:p w14:paraId="12ACCD6B" w14:textId="11E28080" w:rsidR="005A28D9" w:rsidRPr="001A5AAD" w:rsidRDefault="005A28D9" w:rsidP="00F03A7C">
            <w:pPr>
              <w:rPr>
                <w:rFonts w:cstheme="minorHAnsi"/>
                <w:sz w:val="22"/>
                <w:szCs w:val="22"/>
              </w:rPr>
            </w:pPr>
            <w:r>
              <w:rPr>
                <w:rFonts w:cstheme="minorHAnsi"/>
                <w:sz w:val="22"/>
                <w:szCs w:val="22"/>
              </w:rPr>
              <w:t>Notes</w:t>
            </w:r>
          </w:p>
        </w:tc>
      </w:tr>
      <w:tr w:rsidR="005A28D9" w:rsidRPr="0019283C" w14:paraId="7D18FC53" w14:textId="22A733FA" w:rsidTr="005A28D9">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C7595B8" w:rsidR="005A28D9" w:rsidRPr="0019283C" w:rsidRDefault="005A28D9" w:rsidP="00F03A7C">
            <w:pPr>
              <w:rPr>
                <w:rFonts w:cstheme="minorHAnsi"/>
                <w:sz w:val="22"/>
                <w:szCs w:val="22"/>
              </w:rPr>
            </w:pPr>
            <w:r>
              <w:rPr>
                <w:rFonts w:cstheme="minorHAnsi"/>
                <w:sz w:val="22"/>
                <w:szCs w:val="22"/>
              </w:rPr>
              <w:t>1143</w:t>
            </w:r>
          </w:p>
        </w:tc>
        <w:tc>
          <w:tcPr>
            <w:tcW w:w="3421" w:type="dxa"/>
          </w:tcPr>
          <w:p w14:paraId="27D0173A" w14:textId="43CAE406" w:rsidR="005A28D9" w:rsidRPr="0019283C" w:rsidRDefault="005A28D9" w:rsidP="00F03A7C">
            <w:pPr>
              <w:rPr>
                <w:rFonts w:cstheme="minorHAnsi"/>
                <w:sz w:val="22"/>
                <w:szCs w:val="22"/>
              </w:rPr>
            </w:pPr>
            <w:r w:rsidRPr="008F589C">
              <w:rPr>
                <w:rFonts w:cstheme="minorHAnsi"/>
                <w:sz w:val="22"/>
                <w:szCs w:val="22"/>
              </w:rPr>
              <w:t>USE COMBINED (EASA) FORM1 &amp; FAR Part 43</w:t>
            </w:r>
          </w:p>
        </w:tc>
        <w:tc>
          <w:tcPr>
            <w:tcW w:w="4536" w:type="dxa"/>
          </w:tcPr>
          <w:p w14:paraId="7517C34A" w14:textId="1722326C" w:rsidR="005A28D9" w:rsidRPr="00791E23" w:rsidRDefault="000A00AC" w:rsidP="000A00AC">
            <w:pPr>
              <w:pStyle w:val="NormalWeb"/>
              <w:jc w:val="left"/>
              <w:rPr>
                <w:rFonts w:cstheme="minorHAnsi"/>
                <w:sz w:val="22"/>
                <w:szCs w:val="22"/>
              </w:rPr>
            </w:pPr>
            <w:r w:rsidRPr="00791E23">
              <w:rPr>
                <w:rFonts w:asciiTheme="minorHAnsi" w:hAnsiTheme="minorHAnsi" w:cstheme="minorHAnsi"/>
                <w:sz w:val="22"/>
                <w:szCs w:val="22"/>
              </w:rPr>
              <w:t>This parameter enables the double release EASA / FAA Form1.</w:t>
            </w:r>
          </w:p>
        </w:tc>
      </w:tr>
      <w:tr w:rsidR="005A28D9" w:rsidRPr="0019283C" w14:paraId="2AA77E74" w14:textId="22F13179" w:rsidTr="005A28D9">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32AF765E" w:rsidR="005A28D9" w:rsidRPr="0019283C" w:rsidRDefault="005A28D9" w:rsidP="00F03A7C">
            <w:pPr>
              <w:rPr>
                <w:rFonts w:cstheme="minorHAnsi"/>
                <w:sz w:val="22"/>
                <w:szCs w:val="22"/>
              </w:rPr>
            </w:pPr>
            <w:r>
              <w:rPr>
                <w:rFonts w:cstheme="minorHAnsi"/>
                <w:sz w:val="22"/>
                <w:szCs w:val="22"/>
              </w:rPr>
              <w:t>1154</w:t>
            </w:r>
          </w:p>
        </w:tc>
        <w:tc>
          <w:tcPr>
            <w:tcW w:w="3421" w:type="dxa"/>
          </w:tcPr>
          <w:p w14:paraId="69B31498" w14:textId="0D372523" w:rsidR="005A28D9" w:rsidRPr="0019283C" w:rsidRDefault="005A28D9" w:rsidP="00F03A7C">
            <w:pPr>
              <w:rPr>
                <w:rFonts w:cstheme="minorHAnsi"/>
                <w:sz w:val="22"/>
                <w:szCs w:val="22"/>
              </w:rPr>
            </w:pPr>
            <w:r w:rsidRPr="00210AC0">
              <w:rPr>
                <w:rFonts w:cstheme="minorHAnsi"/>
                <w:sz w:val="22"/>
                <w:szCs w:val="22"/>
              </w:rPr>
              <w:t>ALLOW MULTIPLE RELEASE CERTIFICATE PRINTING</w:t>
            </w:r>
          </w:p>
        </w:tc>
        <w:tc>
          <w:tcPr>
            <w:tcW w:w="4536" w:type="dxa"/>
          </w:tcPr>
          <w:p w14:paraId="1629EAAE" w14:textId="6CF9DB26" w:rsidR="005A28D9" w:rsidRPr="00791E23" w:rsidRDefault="00F65968" w:rsidP="00F65968">
            <w:pPr>
              <w:pStyle w:val="NormalWeb"/>
              <w:jc w:val="left"/>
              <w:rPr>
                <w:rFonts w:cstheme="minorHAnsi"/>
                <w:sz w:val="22"/>
                <w:szCs w:val="22"/>
              </w:rPr>
            </w:pPr>
            <w:r w:rsidRPr="00791E23">
              <w:rPr>
                <w:rFonts w:asciiTheme="minorHAnsi" w:hAnsiTheme="minorHAnsi" w:cstheme="minorHAnsi"/>
                <w:sz w:val="22"/>
                <w:szCs w:val="22"/>
              </w:rPr>
              <w:t>This parameter defines if the reprint of the original Release Certificate (Form 1) is allowed or not.</w:t>
            </w:r>
          </w:p>
        </w:tc>
      </w:tr>
      <w:tr w:rsidR="005A28D9" w:rsidRPr="0019283C" w14:paraId="28BD6EEB" w14:textId="77777777" w:rsidTr="005A28D9">
        <w:trPr>
          <w:cnfStyle w:val="000000100000" w:firstRow="0" w:lastRow="0" w:firstColumn="0" w:lastColumn="0" w:oddVBand="0" w:evenVBand="0" w:oddHBand="1" w:evenHBand="0" w:firstRowFirstColumn="0" w:firstRowLastColumn="0" w:lastRowFirstColumn="0" w:lastRowLastColumn="0"/>
        </w:trPr>
        <w:tc>
          <w:tcPr>
            <w:tcW w:w="1394" w:type="dxa"/>
          </w:tcPr>
          <w:p w14:paraId="6CD8AA06" w14:textId="0DF32E5B" w:rsidR="005A28D9" w:rsidRPr="0019283C" w:rsidRDefault="005A28D9" w:rsidP="00F03A7C">
            <w:pPr>
              <w:rPr>
                <w:rFonts w:cstheme="minorHAnsi"/>
                <w:sz w:val="22"/>
                <w:szCs w:val="22"/>
              </w:rPr>
            </w:pPr>
            <w:r>
              <w:rPr>
                <w:rFonts w:cstheme="minorHAnsi"/>
                <w:sz w:val="22"/>
                <w:szCs w:val="22"/>
              </w:rPr>
              <w:t>1255</w:t>
            </w:r>
          </w:p>
        </w:tc>
        <w:tc>
          <w:tcPr>
            <w:tcW w:w="3421" w:type="dxa"/>
          </w:tcPr>
          <w:p w14:paraId="4EFF98B9" w14:textId="5A75BBF7" w:rsidR="005A28D9" w:rsidRPr="0019283C" w:rsidRDefault="005A28D9" w:rsidP="00F03A7C">
            <w:pPr>
              <w:rPr>
                <w:rFonts w:cstheme="minorHAnsi"/>
                <w:sz w:val="22"/>
                <w:szCs w:val="22"/>
              </w:rPr>
            </w:pPr>
            <w:r w:rsidRPr="00210AC0">
              <w:rPr>
                <w:rFonts w:cstheme="minorHAnsi"/>
                <w:sz w:val="22"/>
                <w:szCs w:val="22"/>
              </w:rPr>
              <w:t>USE RELEASE CERTIFICATE / FORM ONE</w:t>
            </w:r>
          </w:p>
        </w:tc>
        <w:tc>
          <w:tcPr>
            <w:tcW w:w="4536" w:type="dxa"/>
          </w:tcPr>
          <w:p w14:paraId="3E92C474" w14:textId="5264F49A" w:rsidR="005A28D9" w:rsidRPr="00791E23" w:rsidRDefault="003F6238" w:rsidP="00C10601">
            <w:pPr>
              <w:pStyle w:val="NormalWeb"/>
              <w:jc w:val="left"/>
              <w:rPr>
                <w:rFonts w:cstheme="minorHAnsi"/>
                <w:sz w:val="22"/>
                <w:szCs w:val="22"/>
              </w:rPr>
            </w:pPr>
            <w:r w:rsidRPr="00791E23">
              <w:rPr>
                <w:rFonts w:asciiTheme="minorHAnsi" w:hAnsiTheme="minorHAnsi" w:cstheme="minorHAnsi"/>
                <w:sz w:val="22"/>
                <w:szCs w:val="22"/>
              </w:rPr>
              <w:t xml:space="preserve">With </w:t>
            </w:r>
            <w:r w:rsidR="004A4721" w:rsidRPr="00791E23">
              <w:rPr>
                <w:rFonts w:asciiTheme="minorHAnsi" w:hAnsiTheme="minorHAnsi" w:cstheme="minorHAnsi"/>
                <w:sz w:val="22"/>
                <w:szCs w:val="22"/>
              </w:rPr>
              <w:t>the new Certificate logic is used, please define the used certificate types and reports within Basic Data Administration (APN: 18) and the Basic Table "Address Certificate Type</w:t>
            </w:r>
            <w:r w:rsidR="004A4721" w:rsidRPr="00791E23">
              <w:rPr>
                <w:rFonts w:asciiTheme="minorHAnsi" w:hAnsiTheme="minorHAnsi" w:cstheme="minorHAnsi"/>
                <w:b/>
                <w:bCs/>
                <w:sz w:val="22"/>
                <w:szCs w:val="22"/>
              </w:rPr>
              <w:t>"</w:t>
            </w:r>
            <w:r w:rsidR="004A4721" w:rsidRPr="00791E23">
              <w:rPr>
                <w:rFonts w:asciiTheme="minorHAnsi" w:hAnsiTheme="minorHAnsi" w:cstheme="minorHAnsi"/>
                <w:sz w:val="22"/>
                <w:szCs w:val="22"/>
              </w:rPr>
              <w:t>.</w:t>
            </w:r>
            <w:r w:rsidR="004A4721" w:rsidRPr="00791E23">
              <w:rPr>
                <w:sz w:val="22"/>
                <w:szCs w:val="22"/>
              </w:rPr>
              <w:t> </w:t>
            </w:r>
          </w:p>
        </w:tc>
      </w:tr>
      <w:tr w:rsidR="005A28D9" w:rsidRPr="0019283C" w14:paraId="6D401828" w14:textId="77777777" w:rsidTr="005A28D9">
        <w:trPr>
          <w:cnfStyle w:val="000000010000" w:firstRow="0" w:lastRow="0" w:firstColumn="0" w:lastColumn="0" w:oddVBand="0" w:evenVBand="0" w:oddHBand="0" w:evenHBand="1" w:firstRowFirstColumn="0" w:firstRowLastColumn="0" w:lastRowFirstColumn="0" w:lastRowLastColumn="0"/>
        </w:trPr>
        <w:tc>
          <w:tcPr>
            <w:tcW w:w="1394" w:type="dxa"/>
          </w:tcPr>
          <w:p w14:paraId="065500FF" w14:textId="64934589" w:rsidR="005A28D9" w:rsidRPr="0019283C" w:rsidRDefault="005A28D9" w:rsidP="00F03A7C">
            <w:pPr>
              <w:rPr>
                <w:rFonts w:cstheme="minorHAnsi"/>
                <w:sz w:val="22"/>
                <w:szCs w:val="22"/>
              </w:rPr>
            </w:pPr>
            <w:r>
              <w:rPr>
                <w:rFonts w:cstheme="minorHAnsi"/>
                <w:sz w:val="22"/>
                <w:szCs w:val="22"/>
              </w:rPr>
              <w:t>1577</w:t>
            </w:r>
          </w:p>
        </w:tc>
        <w:tc>
          <w:tcPr>
            <w:tcW w:w="3421" w:type="dxa"/>
          </w:tcPr>
          <w:p w14:paraId="0613DF07" w14:textId="718B5244" w:rsidR="005A28D9" w:rsidRPr="0019283C" w:rsidRDefault="005A28D9" w:rsidP="00F03A7C">
            <w:pPr>
              <w:rPr>
                <w:rFonts w:cstheme="minorHAnsi"/>
                <w:sz w:val="22"/>
                <w:szCs w:val="22"/>
              </w:rPr>
            </w:pPr>
            <w:r w:rsidRPr="007A3AA8">
              <w:rPr>
                <w:rFonts w:cstheme="minorHAnsi"/>
                <w:sz w:val="22"/>
                <w:szCs w:val="22"/>
              </w:rPr>
              <w:t>Use new release certificate</w:t>
            </w:r>
          </w:p>
        </w:tc>
        <w:tc>
          <w:tcPr>
            <w:tcW w:w="4536" w:type="dxa"/>
          </w:tcPr>
          <w:p w14:paraId="435FBF59" w14:textId="020CCB3F" w:rsidR="005A28D9" w:rsidRPr="00791E23" w:rsidRDefault="00C10AE5" w:rsidP="00C10AE5">
            <w:pPr>
              <w:jc w:val="left"/>
              <w:rPr>
                <w:rFonts w:cstheme="minorHAnsi"/>
                <w:sz w:val="22"/>
                <w:szCs w:val="22"/>
              </w:rPr>
            </w:pPr>
            <w:r>
              <w:rPr>
                <w:rFonts w:cstheme="minorHAnsi"/>
                <w:sz w:val="22"/>
                <w:szCs w:val="22"/>
              </w:rPr>
              <w:t>None.</w:t>
            </w:r>
          </w:p>
        </w:tc>
      </w:tr>
      <w:tr w:rsidR="005A28D9" w:rsidRPr="0019283C" w14:paraId="77BBEE72" w14:textId="77777777" w:rsidTr="005A28D9">
        <w:trPr>
          <w:cnfStyle w:val="000000100000" w:firstRow="0" w:lastRow="0" w:firstColumn="0" w:lastColumn="0" w:oddVBand="0" w:evenVBand="0" w:oddHBand="1" w:evenHBand="0" w:firstRowFirstColumn="0" w:firstRowLastColumn="0" w:lastRowFirstColumn="0" w:lastRowLastColumn="0"/>
        </w:trPr>
        <w:tc>
          <w:tcPr>
            <w:tcW w:w="1394" w:type="dxa"/>
          </w:tcPr>
          <w:p w14:paraId="62C5EEC9" w14:textId="36DEB2D7" w:rsidR="005A28D9" w:rsidRPr="0019283C" w:rsidRDefault="005A28D9" w:rsidP="00F03A7C">
            <w:pPr>
              <w:rPr>
                <w:rFonts w:cstheme="minorHAnsi"/>
                <w:sz w:val="22"/>
                <w:szCs w:val="22"/>
              </w:rPr>
            </w:pPr>
            <w:r>
              <w:rPr>
                <w:rFonts w:cstheme="minorHAnsi"/>
                <w:sz w:val="22"/>
                <w:szCs w:val="22"/>
              </w:rPr>
              <w:t>1742</w:t>
            </w:r>
          </w:p>
        </w:tc>
        <w:tc>
          <w:tcPr>
            <w:tcW w:w="3421" w:type="dxa"/>
          </w:tcPr>
          <w:p w14:paraId="5E667DD8" w14:textId="34838673" w:rsidR="005A28D9" w:rsidRPr="0019283C" w:rsidRDefault="005A28D9" w:rsidP="00F03A7C">
            <w:pPr>
              <w:rPr>
                <w:rFonts w:cstheme="minorHAnsi"/>
                <w:sz w:val="22"/>
                <w:szCs w:val="22"/>
              </w:rPr>
            </w:pPr>
            <w:r w:rsidRPr="007A3AA8">
              <w:rPr>
                <w:rFonts w:cstheme="minorHAnsi"/>
                <w:sz w:val="22"/>
                <w:szCs w:val="22"/>
              </w:rPr>
              <w:t>Automatic certificate from tracking number generation</w:t>
            </w:r>
          </w:p>
        </w:tc>
        <w:tc>
          <w:tcPr>
            <w:tcW w:w="4536" w:type="dxa"/>
          </w:tcPr>
          <w:p w14:paraId="1CF6A5BB" w14:textId="119A56F2" w:rsidR="005A28D9" w:rsidRPr="00791E23" w:rsidRDefault="005A28D9" w:rsidP="005A28D9">
            <w:pPr>
              <w:pStyle w:val="NormalWeb"/>
              <w:jc w:val="left"/>
              <w:rPr>
                <w:rFonts w:asciiTheme="minorHAnsi" w:hAnsiTheme="minorHAnsi" w:cstheme="minorHAnsi"/>
                <w:sz w:val="22"/>
                <w:szCs w:val="22"/>
                <w:lang w:val="en-GB"/>
              </w:rPr>
            </w:pPr>
            <w:r w:rsidRPr="00791E23">
              <w:rPr>
                <w:rFonts w:asciiTheme="minorHAnsi" w:hAnsiTheme="minorHAnsi" w:cstheme="minorHAnsi"/>
                <w:sz w:val="22"/>
                <w:szCs w:val="22"/>
              </w:rPr>
              <w:t xml:space="preserve">You can enable the automatic generation of a unique form tracking number for certificate by setting the string value to </w:t>
            </w:r>
            <w:r w:rsidRPr="00791E23">
              <w:rPr>
                <w:rFonts w:asciiTheme="minorHAnsi" w:hAnsiTheme="minorHAnsi" w:cstheme="minorHAnsi"/>
                <w:sz w:val="22"/>
                <w:szCs w:val="22"/>
                <w:lang w:val="en-GB"/>
              </w:rPr>
              <w:t>“</w:t>
            </w:r>
            <w:r w:rsidRPr="00791E23">
              <w:rPr>
                <w:rFonts w:asciiTheme="minorHAnsi" w:hAnsiTheme="minorHAnsi" w:cstheme="minorHAnsi"/>
                <w:sz w:val="22"/>
                <w:szCs w:val="22"/>
              </w:rPr>
              <w:t>Y</w:t>
            </w:r>
            <w:r w:rsidRPr="00791E23">
              <w:rPr>
                <w:rFonts w:asciiTheme="minorHAnsi" w:hAnsiTheme="minorHAnsi" w:cstheme="minorHAnsi"/>
                <w:sz w:val="22"/>
                <w:szCs w:val="22"/>
                <w:lang w:val="en-GB"/>
              </w:rPr>
              <w:t>”</w:t>
            </w:r>
          </w:p>
        </w:tc>
      </w:tr>
      <w:tr w:rsidR="00105FFD" w:rsidRPr="0019283C" w14:paraId="6C415172" w14:textId="77777777" w:rsidTr="00105FFD">
        <w:trPr>
          <w:cnfStyle w:val="000000010000" w:firstRow="0" w:lastRow="0" w:firstColumn="0" w:lastColumn="0" w:oddVBand="0" w:evenVBand="0" w:oddHBand="0" w:evenHBand="1" w:firstRowFirstColumn="0" w:firstRowLastColumn="0" w:lastRowFirstColumn="0" w:lastRowLastColumn="0"/>
        </w:trPr>
        <w:tc>
          <w:tcPr>
            <w:tcW w:w="1394" w:type="dxa"/>
          </w:tcPr>
          <w:p w14:paraId="1A644EAA" w14:textId="7CD6A220" w:rsidR="00105FFD" w:rsidRPr="0019283C" w:rsidRDefault="00105FFD" w:rsidP="006C6BCC">
            <w:pPr>
              <w:rPr>
                <w:rFonts w:cstheme="minorHAnsi"/>
                <w:sz w:val="22"/>
                <w:szCs w:val="22"/>
              </w:rPr>
            </w:pPr>
            <w:r>
              <w:rPr>
                <w:rFonts w:cstheme="minorHAnsi"/>
                <w:sz w:val="22"/>
                <w:szCs w:val="22"/>
              </w:rPr>
              <w:t>1817</w:t>
            </w:r>
          </w:p>
        </w:tc>
        <w:tc>
          <w:tcPr>
            <w:tcW w:w="3421" w:type="dxa"/>
          </w:tcPr>
          <w:p w14:paraId="152A9B97" w14:textId="3D161E04" w:rsidR="00105FFD" w:rsidRPr="0019283C" w:rsidRDefault="00ED1659" w:rsidP="006C6BCC">
            <w:pPr>
              <w:rPr>
                <w:rFonts w:cstheme="minorHAnsi"/>
                <w:sz w:val="22"/>
                <w:szCs w:val="22"/>
              </w:rPr>
            </w:pPr>
            <w:r w:rsidRPr="00ED1659">
              <w:rPr>
                <w:rFonts w:cstheme="minorHAnsi"/>
                <w:sz w:val="22"/>
                <w:szCs w:val="22"/>
              </w:rPr>
              <w:t>Certificate Form Tracking Number affixes</w:t>
            </w:r>
          </w:p>
        </w:tc>
        <w:tc>
          <w:tcPr>
            <w:tcW w:w="4536" w:type="dxa"/>
          </w:tcPr>
          <w:p w14:paraId="1E9F9C71" w14:textId="5EC29AAA" w:rsidR="00105FFD" w:rsidRPr="00791E23" w:rsidRDefault="00791E23" w:rsidP="00C10AE5">
            <w:pPr>
              <w:jc w:val="left"/>
              <w:rPr>
                <w:rFonts w:cstheme="minorHAnsi"/>
                <w:sz w:val="22"/>
                <w:szCs w:val="22"/>
              </w:rPr>
            </w:pPr>
            <w:r w:rsidRPr="00791E23">
              <w:rPr>
                <w:sz w:val="22"/>
                <w:szCs w:val="22"/>
              </w:rPr>
              <w:t>A Prefix and Suffix can be configured that can be used for the Form Tracking Number during the Certificate creation.</w:t>
            </w: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8510899"/>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5D1F7CA2" w:rsidR="00EC2942" w:rsidRPr="0019283C" w:rsidRDefault="00105FFD" w:rsidP="00F03A7C">
            <w:pPr>
              <w:rPr>
                <w:rFonts w:cstheme="minorHAnsi"/>
                <w:sz w:val="22"/>
                <w:szCs w:val="22"/>
              </w:rPr>
            </w:pPr>
            <w:r>
              <w:rPr>
                <w:rFonts w:cstheme="minorHAnsi"/>
                <w:sz w:val="22"/>
                <w:szCs w:val="22"/>
              </w:rPr>
              <w:t>611</w:t>
            </w:r>
          </w:p>
        </w:tc>
        <w:tc>
          <w:tcPr>
            <w:tcW w:w="3261" w:type="dxa"/>
          </w:tcPr>
          <w:p w14:paraId="6FDB8175" w14:textId="5F00B516" w:rsidR="00EC2942" w:rsidRPr="0019283C" w:rsidRDefault="006B7896" w:rsidP="00F03A7C">
            <w:pPr>
              <w:rPr>
                <w:rFonts w:cstheme="minorHAnsi"/>
                <w:sz w:val="22"/>
                <w:szCs w:val="22"/>
              </w:rPr>
            </w:pPr>
            <w:r w:rsidRPr="006B7896">
              <w:rPr>
                <w:rFonts w:cstheme="minorHAnsi"/>
                <w:sz w:val="22"/>
                <w:szCs w:val="22"/>
              </w:rPr>
              <w:t>New Part Certification</w:t>
            </w:r>
          </w:p>
        </w:tc>
        <w:tc>
          <w:tcPr>
            <w:tcW w:w="4677" w:type="dxa"/>
          </w:tcPr>
          <w:p w14:paraId="53024FD4" w14:textId="189AA9C0" w:rsidR="00EC2942" w:rsidRPr="00C17C44" w:rsidRDefault="00C17C44" w:rsidP="00C17C44">
            <w:r>
              <w:t xml:space="preserve">Workflow which is triggered after whenever there is new active part certificate created. </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8510900"/>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lastRenderedPageBreak/>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77777777" w:rsidR="00EC2942" w:rsidRPr="0019283C" w:rsidRDefault="00EC2942" w:rsidP="00F03A7C">
            <w:pPr>
              <w:rPr>
                <w:rFonts w:cstheme="minorHAnsi"/>
                <w:sz w:val="22"/>
                <w:szCs w:val="22"/>
              </w:rPr>
            </w:pPr>
          </w:p>
        </w:tc>
        <w:tc>
          <w:tcPr>
            <w:tcW w:w="2268" w:type="dxa"/>
          </w:tcPr>
          <w:p w14:paraId="004C0B20" w14:textId="77777777" w:rsidR="00EC2942" w:rsidRPr="0019283C" w:rsidRDefault="00EC2942" w:rsidP="00F03A7C">
            <w:pPr>
              <w:rPr>
                <w:rFonts w:cstheme="minorHAnsi"/>
                <w:sz w:val="22"/>
                <w:szCs w:val="22"/>
              </w:rPr>
            </w:pPr>
          </w:p>
        </w:tc>
        <w:tc>
          <w:tcPr>
            <w:tcW w:w="2268" w:type="dxa"/>
          </w:tcPr>
          <w:p w14:paraId="0053708B" w14:textId="77777777" w:rsidR="00EC2942" w:rsidRPr="0019283C" w:rsidRDefault="00EC2942" w:rsidP="00F03A7C">
            <w:pPr>
              <w:rPr>
                <w:rFonts w:cstheme="minorHAnsi"/>
                <w:sz w:val="22"/>
                <w:szCs w:val="22"/>
              </w:rPr>
            </w:pPr>
          </w:p>
        </w:tc>
      </w:tr>
      <w:tr w:rsidR="00C10AE5" w:rsidRPr="0019283C" w14:paraId="74F69829"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710C19E9" w14:textId="77777777" w:rsidR="00C10AE5" w:rsidRPr="0019283C" w:rsidRDefault="00C10AE5" w:rsidP="00F03A7C">
            <w:pPr>
              <w:rPr>
                <w:rFonts w:cstheme="minorHAnsi"/>
                <w:sz w:val="22"/>
                <w:szCs w:val="22"/>
              </w:rPr>
            </w:pPr>
          </w:p>
        </w:tc>
        <w:tc>
          <w:tcPr>
            <w:tcW w:w="2268" w:type="dxa"/>
          </w:tcPr>
          <w:p w14:paraId="784AF9B3" w14:textId="77777777" w:rsidR="00C10AE5" w:rsidRPr="0019283C" w:rsidRDefault="00C10AE5" w:rsidP="00F03A7C">
            <w:pPr>
              <w:rPr>
                <w:rFonts w:cstheme="minorHAnsi"/>
                <w:sz w:val="22"/>
                <w:szCs w:val="22"/>
              </w:rPr>
            </w:pPr>
          </w:p>
        </w:tc>
        <w:tc>
          <w:tcPr>
            <w:tcW w:w="2268" w:type="dxa"/>
          </w:tcPr>
          <w:p w14:paraId="6F5A442E" w14:textId="77777777" w:rsidR="00C10AE5" w:rsidRPr="0019283C" w:rsidRDefault="00C10AE5" w:rsidP="00F03A7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8510901"/>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77777777" w:rsidR="00EC2942" w:rsidRPr="0019283C" w:rsidRDefault="00EC2942" w:rsidP="00F03A7C">
            <w:pPr>
              <w:rPr>
                <w:rFonts w:cstheme="minorHAnsi"/>
                <w:sz w:val="22"/>
                <w:szCs w:val="22"/>
              </w:rPr>
            </w:pP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7777777" w:rsidR="00EC2942" w:rsidRPr="0019283C" w:rsidRDefault="00EC2942" w:rsidP="00F03A7C">
            <w:pPr>
              <w:rPr>
                <w:rFonts w:cstheme="minorHAnsi"/>
                <w:sz w:val="22"/>
                <w:szCs w:val="22"/>
              </w:rPr>
            </w:pPr>
          </w:p>
        </w:tc>
        <w:tc>
          <w:tcPr>
            <w:tcW w:w="2268" w:type="dxa"/>
          </w:tcPr>
          <w:p w14:paraId="07AD8F9D" w14:textId="77777777" w:rsidR="00EC2942" w:rsidRPr="0019283C" w:rsidRDefault="00EC2942" w:rsidP="001A5AAD">
            <w:pPr>
              <w:rPr>
                <w:rFonts w:cstheme="minorHAnsi"/>
                <w:sz w:val="22"/>
                <w:szCs w:val="22"/>
              </w:rPr>
            </w:pP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8510902"/>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14A12FE8" w:rsidR="00FE2679" w:rsidRPr="00366EE0" w:rsidRDefault="00C10AE5" w:rsidP="00FE2679">
      <w:pPr>
        <w:rPr>
          <w:rFonts w:cstheme="minorHAnsi"/>
          <w:sz w:val="22"/>
          <w:szCs w:val="22"/>
        </w:rPr>
      </w:pPr>
      <w:r>
        <w:rPr>
          <w:rFonts w:cstheme="minorHAnsi"/>
          <w:sz w:val="22"/>
          <w:szCs w:val="22"/>
        </w:rPr>
        <w:t>N/A</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D4639" w14:textId="77777777" w:rsidR="005423FA" w:rsidRDefault="005423FA" w:rsidP="00EC2942">
      <w:pPr>
        <w:spacing w:after="0" w:line="240" w:lineRule="auto"/>
      </w:pPr>
      <w:r>
        <w:separator/>
      </w:r>
    </w:p>
  </w:endnote>
  <w:endnote w:type="continuationSeparator" w:id="0">
    <w:p w14:paraId="3AD3A7A9" w14:textId="77777777" w:rsidR="005423FA" w:rsidRDefault="005423FA" w:rsidP="00EC2942">
      <w:pPr>
        <w:spacing w:after="0" w:line="240" w:lineRule="auto"/>
      </w:pPr>
      <w:r>
        <w:continuationSeparator/>
      </w:r>
    </w:p>
  </w:endnote>
  <w:endnote w:type="continuationNotice" w:id="1">
    <w:p w14:paraId="2C01BFA7" w14:textId="77777777" w:rsidR="005423FA" w:rsidRDefault="005423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E3B05" w14:textId="77777777" w:rsidR="005423FA" w:rsidRDefault="005423FA" w:rsidP="00EC2942">
      <w:pPr>
        <w:spacing w:after="0" w:line="240" w:lineRule="auto"/>
      </w:pPr>
      <w:r>
        <w:separator/>
      </w:r>
    </w:p>
  </w:footnote>
  <w:footnote w:type="continuationSeparator" w:id="0">
    <w:p w14:paraId="3912B839" w14:textId="77777777" w:rsidR="005423FA" w:rsidRDefault="005423FA" w:rsidP="00EC2942">
      <w:pPr>
        <w:spacing w:after="0" w:line="240" w:lineRule="auto"/>
      </w:pPr>
      <w:r>
        <w:continuationSeparator/>
      </w:r>
    </w:p>
  </w:footnote>
  <w:footnote w:type="continuationNotice" w:id="1">
    <w:p w14:paraId="0566D9C6" w14:textId="77777777" w:rsidR="005423FA" w:rsidRDefault="005423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044283BC" w:rsidR="0019283C" w:rsidRPr="0019283C" w:rsidRDefault="005146BE" w:rsidP="0019283C">
        <w:pPr>
          <w:pStyle w:val="Header"/>
          <w:jc w:val="center"/>
          <w:rPr>
            <w:sz w:val="24"/>
            <w:szCs w:val="24"/>
          </w:rPr>
        </w:pPr>
        <w:r>
          <w:rPr>
            <w:sz w:val="24"/>
            <w:szCs w:val="24"/>
          </w:rPr>
          <w:t>11.06 Component Release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9DF"/>
    <w:multiLevelType w:val="hybridMultilevel"/>
    <w:tmpl w:val="25ACC0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2AF58E3"/>
    <w:multiLevelType w:val="multilevel"/>
    <w:tmpl w:val="8584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E5618E3"/>
    <w:multiLevelType w:val="hybridMultilevel"/>
    <w:tmpl w:val="F942DB76"/>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5E34EAF"/>
    <w:multiLevelType w:val="multilevel"/>
    <w:tmpl w:val="5BB6DA1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38142F0"/>
    <w:multiLevelType w:val="hybridMultilevel"/>
    <w:tmpl w:val="815072EA"/>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61287F9D"/>
    <w:multiLevelType w:val="hybridMultilevel"/>
    <w:tmpl w:val="F0DA5A08"/>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61623170"/>
    <w:multiLevelType w:val="multilevel"/>
    <w:tmpl w:val="8F86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4420DE"/>
    <w:multiLevelType w:val="multilevel"/>
    <w:tmpl w:val="1F1C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1"/>
  </w:num>
  <w:num w:numId="3" w16cid:durableId="1911115362">
    <w:abstractNumId w:val="5"/>
  </w:num>
  <w:num w:numId="4" w16cid:durableId="851528996">
    <w:abstractNumId w:val="3"/>
  </w:num>
  <w:num w:numId="5" w16cid:durableId="1344437272">
    <w:abstractNumId w:val="13"/>
  </w:num>
  <w:num w:numId="6" w16cid:durableId="472602131">
    <w:abstractNumId w:val="8"/>
  </w:num>
  <w:num w:numId="7" w16cid:durableId="217400966">
    <w:abstractNumId w:val="2"/>
    <w:lvlOverride w:ilvl="0">
      <w:startOverride w:val="1"/>
    </w:lvlOverride>
  </w:num>
  <w:num w:numId="8" w16cid:durableId="220411599">
    <w:abstractNumId w:val="9"/>
  </w:num>
  <w:num w:numId="9" w16cid:durableId="1181772210">
    <w:abstractNumId w:val="6"/>
  </w:num>
  <w:num w:numId="10" w16cid:durableId="70275397">
    <w:abstractNumId w:val="11"/>
    <w:lvlOverride w:ilvl="0">
      <w:startOverride w:val="1"/>
    </w:lvlOverride>
  </w:num>
  <w:num w:numId="11" w16cid:durableId="1798793935">
    <w:abstractNumId w:val="10"/>
  </w:num>
  <w:num w:numId="12" w16cid:durableId="368994503">
    <w:abstractNumId w:val="12"/>
    <w:lvlOverride w:ilvl="0">
      <w:startOverride w:val="1"/>
    </w:lvlOverride>
  </w:num>
  <w:num w:numId="13" w16cid:durableId="1633555111">
    <w:abstractNumId w:val="4"/>
  </w:num>
  <w:num w:numId="14" w16cid:durableId="110284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92B39"/>
    <w:rsid w:val="000A00AC"/>
    <w:rsid w:val="000D4AFB"/>
    <w:rsid w:val="00103146"/>
    <w:rsid w:val="00105FFD"/>
    <w:rsid w:val="00107C75"/>
    <w:rsid w:val="001376AE"/>
    <w:rsid w:val="00146511"/>
    <w:rsid w:val="00146B07"/>
    <w:rsid w:val="001503A8"/>
    <w:rsid w:val="0019283C"/>
    <w:rsid w:val="001A5AAD"/>
    <w:rsid w:val="001D5A55"/>
    <w:rsid w:val="001E5360"/>
    <w:rsid w:val="001E7100"/>
    <w:rsid w:val="001F23F2"/>
    <w:rsid w:val="001F5E50"/>
    <w:rsid w:val="0020750F"/>
    <w:rsid w:val="00210AC0"/>
    <w:rsid w:val="0021171F"/>
    <w:rsid w:val="002424AC"/>
    <w:rsid w:val="00276FBF"/>
    <w:rsid w:val="002808F8"/>
    <w:rsid w:val="00286CF8"/>
    <w:rsid w:val="002936E1"/>
    <w:rsid w:val="002E2357"/>
    <w:rsid w:val="00305168"/>
    <w:rsid w:val="00305D98"/>
    <w:rsid w:val="003A22B8"/>
    <w:rsid w:val="003F6238"/>
    <w:rsid w:val="00405A91"/>
    <w:rsid w:val="004114B1"/>
    <w:rsid w:val="00411BD9"/>
    <w:rsid w:val="00436999"/>
    <w:rsid w:val="00444F0B"/>
    <w:rsid w:val="00485F9F"/>
    <w:rsid w:val="004A4721"/>
    <w:rsid w:val="004F457B"/>
    <w:rsid w:val="005146BE"/>
    <w:rsid w:val="00525E56"/>
    <w:rsid w:val="005423FA"/>
    <w:rsid w:val="005608AC"/>
    <w:rsid w:val="005702C1"/>
    <w:rsid w:val="00582B38"/>
    <w:rsid w:val="005A28D9"/>
    <w:rsid w:val="00661E21"/>
    <w:rsid w:val="006B7896"/>
    <w:rsid w:val="0070132B"/>
    <w:rsid w:val="00791E23"/>
    <w:rsid w:val="00792282"/>
    <w:rsid w:val="007969A4"/>
    <w:rsid w:val="007A3AA8"/>
    <w:rsid w:val="007B5E0E"/>
    <w:rsid w:val="007E7D22"/>
    <w:rsid w:val="00805E7A"/>
    <w:rsid w:val="00854C6B"/>
    <w:rsid w:val="00882D25"/>
    <w:rsid w:val="00890D1E"/>
    <w:rsid w:val="008D7961"/>
    <w:rsid w:val="008F589C"/>
    <w:rsid w:val="008F6A1F"/>
    <w:rsid w:val="009171D9"/>
    <w:rsid w:val="00925842"/>
    <w:rsid w:val="0097353E"/>
    <w:rsid w:val="009C1B86"/>
    <w:rsid w:val="00A655F3"/>
    <w:rsid w:val="00A8440B"/>
    <w:rsid w:val="00AB7FBB"/>
    <w:rsid w:val="00AD1DE2"/>
    <w:rsid w:val="00AF37F3"/>
    <w:rsid w:val="00B1244A"/>
    <w:rsid w:val="00B132F3"/>
    <w:rsid w:val="00B30AC1"/>
    <w:rsid w:val="00B363EC"/>
    <w:rsid w:val="00BE28E3"/>
    <w:rsid w:val="00BF6240"/>
    <w:rsid w:val="00C10601"/>
    <w:rsid w:val="00C10AE5"/>
    <w:rsid w:val="00C17C44"/>
    <w:rsid w:val="00C47537"/>
    <w:rsid w:val="00C5180C"/>
    <w:rsid w:val="00C642C1"/>
    <w:rsid w:val="00C702D4"/>
    <w:rsid w:val="00CC6C01"/>
    <w:rsid w:val="00CE1CF8"/>
    <w:rsid w:val="00D407C8"/>
    <w:rsid w:val="00DD6909"/>
    <w:rsid w:val="00DF0022"/>
    <w:rsid w:val="00E2276C"/>
    <w:rsid w:val="00E40EA9"/>
    <w:rsid w:val="00E64A83"/>
    <w:rsid w:val="00EB7BEE"/>
    <w:rsid w:val="00EC2942"/>
    <w:rsid w:val="00ED1659"/>
    <w:rsid w:val="00EF75A0"/>
    <w:rsid w:val="00F56202"/>
    <w:rsid w:val="00F65968"/>
    <w:rsid w:val="00F665F1"/>
    <w:rsid w:val="00FA08CA"/>
    <w:rsid w:val="00FE2679"/>
    <w:rsid w:val="00FF6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A655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E40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1967">
      <w:bodyDiv w:val="1"/>
      <w:marLeft w:val="0"/>
      <w:marRight w:val="0"/>
      <w:marTop w:val="0"/>
      <w:marBottom w:val="0"/>
      <w:divBdr>
        <w:top w:val="none" w:sz="0" w:space="0" w:color="auto"/>
        <w:left w:val="none" w:sz="0" w:space="0" w:color="auto"/>
        <w:bottom w:val="none" w:sz="0" w:space="0" w:color="auto"/>
        <w:right w:val="none" w:sz="0" w:space="0" w:color="auto"/>
      </w:divBdr>
    </w:div>
    <w:div w:id="77017894">
      <w:bodyDiv w:val="1"/>
      <w:marLeft w:val="0"/>
      <w:marRight w:val="0"/>
      <w:marTop w:val="0"/>
      <w:marBottom w:val="0"/>
      <w:divBdr>
        <w:top w:val="none" w:sz="0" w:space="0" w:color="auto"/>
        <w:left w:val="none" w:sz="0" w:space="0" w:color="auto"/>
        <w:bottom w:val="none" w:sz="0" w:space="0" w:color="auto"/>
        <w:right w:val="none" w:sz="0" w:space="0" w:color="auto"/>
      </w:divBdr>
    </w:div>
    <w:div w:id="612636289">
      <w:bodyDiv w:val="1"/>
      <w:marLeft w:val="0"/>
      <w:marRight w:val="0"/>
      <w:marTop w:val="0"/>
      <w:marBottom w:val="0"/>
      <w:divBdr>
        <w:top w:val="none" w:sz="0" w:space="0" w:color="auto"/>
        <w:left w:val="none" w:sz="0" w:space="0" w:color="auto"/>
        <w:bottom w:val="none" w:sz="0" w:space="0" w:color="auto"/>
        <w:right w:val="none" w:sz="0" w:space="0" w:color="auto"/>
      </w:divBdr>
    </w:div>
    <w:div w:id="826483543">
      <w:bodyDiv w:val="1"/>
      <w:marLeft w:val="0"/>
      <w:marRight w:val="0"/>
      <w:marTop w:val="0"/>
      <w:marBottom w:val="0"/>
      <w:divBdr>
        <w:top w:val="none" w:sz="0" w:space="0" w:color="auto"/>
        <w:left w:val="none" w:sz="0" w:space="0" w:color="auto"/>
        <w:bottom w:val="none" w:sz="0" w:space="0" w:color="auto"/>
        <w:right w:val="none" w:sz="0" w:space="0" w:color="auto"/>
      </w:divBdr>
    </w:div>
    <w:div w:id="984049961">
      <w:bodyDiv w:val="1"/>
      <w:marLeft w:val="0"/>
      <w:marRight w:val="0"/>
      <w:marTop w:val="0"/>
      <w:marBottom w:val="0"/>
      <w:divBdr>
        <w:top w:val="none" w:sz="0" w:space="0" w:color="auto"/>
        <w:left w:val="none" w:sz="0" w:space="0" w:color="auto"/>
        <w:bottom w:val="none" w:sz="0" w:space="0" w:color="auto"/>
        <w:right w:val="none" w:sz="0" w:space="0" w:color="auto"/>
      </w:divBdr>
    </w:div>
    <w:div w:id="1004623732">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4718056">
      <w:bodyDiv w:val="1"/>
      <w:marLeft w:val="0"/>
      <w:marRight w:val="0"/>
      <w:marTop w:val="0"/>
      <w:marBottom w:val="0"/>
      <w:divBdr>
        <w:top w:val="none" w:sz="0" w:space="0" w:color="auto"/>
        <w:left w:val="none" w:sz="0" w:space="0" w:color="auto"/>
        <w:bottom w:val="none" w:sz="0" w:space="0" w:color="auto"/>
        <w:right w:val="none" w:sz="0" w:space="0" w:color="auto"/>
      </w:divBdr>
    </w:div>
    <w:div w:id="1247693484">
      <w:bodyDiv w:val="1"/>
      <w:marLeft w:val="0"/>
      <w:marRight w:val="0"/>
      <w:marTop w:val="0"/>
      <w:marBottom w:val="0"/>
      <w:divBdr>
        <w:top w:val="none" w:sz="0" w:space="0" w:color="auto"/>
        <w:left w:val="none" w:sz="0" w:space="0" w:color="auto"/>
        <w:bottom w:val="none" w:sz="0" w:space="0" w:color="auto"/>
        <w:right w:val="none" w:sz="0" w:space="0" w:color="auto"/>
      </w:divBdr>
    </w:div>
    <w:div w:id="1447652117">
      <w:bodyDiv w:val="1"/>
      <w:marLeft w:val="0"/>
      <w:marRight w:val="0"/>
      <w:marTop w:val="0"/>
      <w:marBottom w:val="0"/>
      <w:divBdr>
        <w:top w:val="none" w:sz="0" w:space="0" w:color="auto"/>
        <w:left w:val="none" w:sz="0" w:space="0" w:color="auto"/>
        <w:bottom w:val="none" w:sz="0" w:space="0" w:color="auto"/>
        <w:right w:val="none" w:sz="0" w:space="0" w:color="auto"/>
      </w:divBdr>
    </w:div>
    <w:div w:id="176476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836469"/>
    <w:rsid w:val="00D8731E"/>
    <w:rsid w:val="00E54612"/>
    <w:rsid w:val="00F013A4"/>
    <w:rsid w:val="00F069BC"/>
    <w:rsid w:val="00F31B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6E611F-6B81-4F3A-A197-E506DADF65D5}">
  <ds:schemaRefs>
    <ds:schemaRef ds:uri="http://schemas.microsoft.com/sharepoint/v3/contenttype/forms"/>
  </ds:schemaRefs>
</ds:datastoreItem>
</file>

<file path=customXml/itemProps3.xml><?xml version="1.0" encoding="utf-8"?>
<ds:datastoreItem xmlns:ds="http://schemas.openxmlformats.org/officeDocument/2006/customXml" ds:itemID="{FBEC93F9-3C17-4E0B-916E-67095B038B8D}">
  <ds:schemaRefs>
    <ds:schemaRef ds:uri="http://schemas.microsoft.com/office/2006/metadata/properties"/>
    <ds:schemaRef ds:uri="http://schemas.microsoft.com/office/infopath/2007/PartnerControls"/>
    <ds:schemaRef ds:uri="2453ccb3-0fc0-44d5-a3d7-3175697385f5"/>
  </ds:schemaRefs>
</ds:datastoreItem>
</file>

<file path=customXml/itemProps4.xml><?xml version="1.0" encoding="utf-8"?>
<ds:datastoreItem xmlns:ds="http://schemas.openxmlformats.org/officeDocument/2006/customXml" ds:itemID="{6CEBF57D-671F-4DF3-955A-F08462AA6BED}"/>
</file>

<file path=docProps/app.xml><?xml version="1.0" encoding="utf-8"?>
<Properties xmlns="http://schemas.openxmlformats.org/officeDocument/2006/extended-properties" xmlns:vt="http://schemas.openxmlformats.org/officeDocument/2006/docPropsVTypes">
  <Template>Normal.dotm</Template>
  <TotalTime>268</TotalTime>
  <Pages>9</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11.06 
Component Release</dc:title>
  <dc:subject>Process Design &amp; AMOS Configuration Document</dc:subject>
  <dc:creator>Julien Methot</dc:creator>
  <cp:keywords/>
  <dc:description/>
  <cp:lastModifiedBy>Ivanov Doncho</cp:lastModifiedBy>
  <cp:revision>84</cp:revision>
  <dcterms:created xsi:type="dcterms:W3CDTF">2024-04-17T19:18:00Z</dcterms:created>
  <dcterms:modified xsi:type="dcterms:W3CDTF">2024-06-07T12:32:00Z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