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28F247F" w:rsidR="001E5360" w:rsidRDefault="00D039C8"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6B1559">
                                      <w:rPr>
                                        <w:caps/>
                                        <w:color w:val="C00000" w:themeColor="accent1"/>
                                        <w:sz w:val="64"/>
                                        <w:szCs w:val="64"/>
                                      </w:rPr>
                                      <w:t>4</w:t>
                                    </w:r>
                                    <w:r w:rsidR="00BF6240">
                                      <w:rPr>
                                        <w:caps/>
                                        <w:color w:val="C00000" w:themeColor="accent1"/>
                                        <w:sz w:val="64"/>
                                        <w:szCs w:val="64"/>
                                      </w:rPr>
                                      <w:t xml:space="preserve"> </w:t>
                                    </w:r>
                                    <w:r w:rsidR="00BF6240">
                                      <w:rPr>
                                        <w:caps/>
                                        <w:color w:val="C00000" w:themeColor="accent1"/>
                                        <w:sz w:val="64"/>
                                        <w:szCs w:val="64"/>
                                      </w:rPr>
                                      <w:br/>
                                    </w:r>
                                    <w:r w:rsidR="006B1559">
                                      <w:rPr>
                                        <w:caps/>
                                        <w:color w:val="C00000" w:themeColor="accent1"/>
                                        <w:sz w:val="64"/>
                                        <w:szCs w:val="64"/>
                                      </w:rPr>
                                      <w:t>Commercial Pricing &amp; Billing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28F247F" w:rsidR="001E5360" w:rsidRDefault="00D039C8"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6B1559">
                                <w:rPr>
                                  <w:caps/>
                                  <w:color w:val="C00000" w:themeColor="accent1"/>
                                  <w:sz w:val="64"/>
                                  <w:szCs w:val="64"/>
                                </w:rPr>
                                <w:t>4</w:t>
                              </w:r>
                              <w:r w:rsidR="00BF6240">
                                <w:rPr>
                                  <w:caps/>
                                  <w:color w:val="C00000" w:themeColor="accent1"/>
                                  <w:sz w:val="64"/>
                                  <w:szCs w:val="64"/>
                                </w:rPr>
                                <w:t xml:space="preserve"> </w:t>
                              </w:r>
                              <w:r w:rsidR="00BF6240">
                                <w:rPr>
                                  <w:caps/>
                                  <w:color w:val="C00000" w:themeColor="accent1"/>
                                  <w:sz w:val="64"/>
                                  <w:szCs w:val="64"/>
                                </w:rPr>
                                <w:br/>
                              </w:r>
                              <w:r w:rsidR="006B1559">
                                <w:rPr>
                                  <w:caps/>
                                  <w:color w:val="C00000" w:themeColor="accent1"/>
                                  <w:sz w:val="64"/>
                                  <w:szCs w:val="64"/>
                                </w:rPr>
                                <w:t>Commercial Pricing &amp; Billing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A53D5B8" w:rsidR="0019283C" w:rsidRPr="004576C3" w:rsidRDefault="004F600E">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6A53D5B8" w:rsidR="0019283C" w:rsidRPr="004576C3" w:rsidRDefault="004F600E">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15CF73C2" w14:textId="04C2D0F1" w:rsidR="00D039C8"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957" w:history="1">
            <w:r w:rsidR="00D039C8" w:rsidRPr="00BE7DA8">
              <w:rPr>
                <w:rStyle w:val="Hyperlink"/>
                <w:rFonts w:cstheme="minorHAnsi"/>
                <w:noProof/>
              </w:rPr>
              <w:t>1.</w:t>
            </w:r>
            <w:r w:rsidR="00D039C8">
              <w:rPr>
                <w:rFonts w:eastAsiaTheme="minorEastAsia" w:cstheme="minorBidi"/>
                <w:noProof/>
                <w:kern w:val="2"/>
                <w:szCs w:val="22"/>
                <w:lang w:eastAsia="en-GB"/>
                <w14:ligatures w14:val="standardContextual"/>
              </w:rPr>
              <w:tab/>
            </w:r>
            <w:r w:rsidR="00D039C8" w:rsidRPr="00BE7DA8">
              <w:rPr>
                <w:rStyle w:val="Hyperlink"/>
                <w:rFonts w:cstheme="minorHAnsi"/>
                <w:noProof/>
              </w:rPr>
              <w:t>Process Overview &amp; Objectives</w:t>
            </w:r>
            <w:r w:rsidR="00D039C8">
              <w:rPr>
                <w:noProof/>
                <w:webHidden/>
              </w:rPr>
              <w:tab/>
            </w:r>
            <w:r w:rsidR="00D039C8">
              <w:rPr>
                <w:noProof/>
                <w:webHidden/>
              </w:rPr>
              <w:fldChar w:fldCharType="begin"/>
            </w:r>
            <w:r w:rsidR="00D039C8">
              <w:rPr>
                <w:noProof/>
                <w:webHidden/>
              </w:rPr>
              <w:instrText xml:space="preserve"> PAGEREF _Toc168510957 \h </w:instrText>
            </w:r>
            <w:r w:rsidR="00D039C8">
              <w:rPr>
                <w:noProof/>
                <w:webHidden/>
              </w:rPr>
            </w:r>
            <w:r w:rsidR="00D039C8">
              <w:rPr>
                <w:noProof/>
                <w:webHidden/>
              </w:rPr>
              <w:fldChar w:fldCharType="separate"/>
            </w:r>
            <w:r w:rsidR="00D039C8">
              <w:rPr>
                <w:noProof/>
                <w:webHidden/>
              </w:rPr>
              <w:t>3</w:t>
            </w:r>
            <w:r w:rsidR="00D039C8">
              <w:rPr>
                <w:noProof/>
                <w:webHidden/>
              </w:rPr>
              <w:fldChar w:fldCharType="end"/>
            </w:r>
          </w:hyperlink>
        </w:p>
        <w:p w14:paraId="529887C8" w14:textId="3C41C377" w:rsidR="00D039C8" w:rsidRDefault="00D039C8">
          <w:pPr>
            <w:pStyle w:val="TOC1"/>
            <w:rPr>
              <w:rFonts w:eastAsiaTheme="minorEastAsia" w:cstheme="minorBidi"/>
              <w:noProof/>
              <w:kern w:val="2"/>
              <w:szCs w:val="22"/>
              <w:lang w:eastAsia="en-GB"/>
              <w14:ligatures w14:val="standardContextual"/>
            </w:rPr>
          </w:pPr>
          <w:hyperlink w:anchor="_Toc168510958" w:history="1">
            <w:r w:rsidRPr="00BE7DA8">
              <w:rPr>
                <w:rStyle w:val="Hyperlink"/>
                <w:rFonts w:cstheme="minorHAnsi"/>
                <w:noProof/>
              </w:rPr>
              <w:t>2.</w:t>
            </w:r>
            <w:r>
              <w:rPr>
                <w:rFonts w:eastAsiaTheme="minorEastAsia" w:cstheme="minorBidi"/>
                <w:noProof/>
                <w:kern w:val="2"/>
                <w:szCs w:val="22"/>
                <w:lang w:eastAsia="en-GB"/>
                <w14:ligatures w14:val="standardContextual"/>
              </w:rPr>
              <w:tab/>
            </w:r>
            <w:r w:rsidRPr="00BE7DA8">
              <w:rPr>
                <w:rStyle w:val="Hyperlink"/>
                <w:rFonts w:cstheme="minorHAnsi"/>
                <w:noProof/>
              </w:rPr>
              <w:t>Regulatory References</w:t>
            </w:r>
            <w:r>
              <w:rPr>
                <w:noProof/>
                <w:webHidden/>
              </w:rPr>
              <w:tab/>
            </w:r>
            <w:r>
              <w:rPr>
                <w:noProof/>
                <w:webHidden/>
              </w:rPr>
              <w:fldChar w:fldCharType="begin"/>
            </w:r>
            <w:r>
              <w:rPr>
                <w:noProof/>
                <w:webHidden/>
              </w:rPr>
              <w:instrText xml:space="preserve"> PAGEREF _Toc168510958 \h </w:instrText>
            </w:r>
            <w:r>
              <w:rPr>
                <w:noProof/>
                <w:webHidden/>
              </w:rPr>
            </w:r>
            <w:r>
              <w:rPr>
                <w:noProof/>
                <w:webHidden/>
              </w:rPr>
              <w:fldChar w:fldCharType="separate"/>
            </w:r>
            <w:r>
              <w:rPr>
                <w:noProof/>
                <w:webHidden/>
              </w:rPr>
              <w:t>3</w:t>
            </w:r>
            <w:r>
              <w:rPr>
                <w:noProof/>
                <w:webHidden/>
              </w:rPr>
              <w:fldChar w:fldCharType="end"/>
            </w:r>
          </w:hyperlink>
        </w:p>
        <w:p w14:paraId="409DE73C" w14:textId="271EB950" w:rsidR="00D039C8" w:rsidRDefault="00D039C8">
          <w:pPr>
            <w:pStyle w:val="TOC1"/>
            <w:rPr>
              <w:rFonts w:eastAsiaTheme="minorEastAsia" w:cstheme="minorBidi"/>
              <w:noProof/>
              <w:kern w:val="2"/>
              <w:szCs w:val="22"/>
              <w:lang w:eastAsia="en-GB"/>
              <w14:ligatures w14:val="standardContextual"/>
            </w:rPr>
          </w:pPr>
          <w:hyperlink w:anchor="_Toc168510959" w:history="1">
            <w:r w:rsidRPr="00BE7DA8">
              <w:rPr>
                <w:rStyle w:val="Hyperlink"/>
                <w:rFonts w:cstheme="minorHAnsi"/>
                <w:noProof/>
              </w:rPr>
              <w:t>3.</w:t>
            </w:r>
            <w:r>
              <w:rPr>
                <w:rFonts w:eastAsiaTheme="minorEastAsia" w:cstheme="minorBidi"/>
                <w:noProof/>
                <w:kern w:val="2"/>
                <w:szCs w:val="22"/>
                <w:lang w:eastAsia="en-GB"/>
                <w14:ligatures w14:val="standardContextual"/>
              </w:rPr>
              <w:tab/>
            </w:r>
            <w:r w:rsidRPr="00BE7DA8">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_Toc168510959 \h </w:instrText>
            </w:r>
            <w:r>
              <w:rPr>
                <w:noProof/>
                <w:webHidden/>
              </w:rPr>
            </w:r>
            <w:r>
              <w:rPr>
                <w:noProof/>
                <w:webHidden/>
              </w:rPr>
              <w:fldChar w:fldCharType="separate"/>
            </w:r>
            <w:r>
              <w:rPr>
                <w:noProof/>
                <w:webHidden/>
              </w:rPr>
              <w:t>3</w:t>
            </w:r>
            <w:r>
              <w:rPr>
                <w:noProof/>
                <w:webHidden/>
              </w:rPr>
              <w:fldChar w:fldCharType="end"/>
            </w:r>
          </w:hyperlink>
        </w:p>
        <w:p w14:paraId="04BCD200" w14:textId="7FEFFAC0" w:rsidR="00D039C8" w:rsidRDefault="00D039C8">
          <w:pPr>
            <w:pStyle w:val="TOC1"/>
            <w:rPr>
              <w:rFonts w:eastAsiaTheme="minorEastAsia" w:cstheme="minorBidi"/>
              <w:noProof/>
              <w:kern w:val="2"/>
              <w:szCs w:val="22"/>
              <w:lang w:eastAsia="en-GB"/>
              <w14:ligatures w14:val="standardContextual"/>
            </w:rPr>
          </w:pPr>
          <w:hyperlink w:anchor="_Toc168510960" w:history="1">
            <w:r w:rsidRPr="00BE7DA8">
              <w:rPr>
                <w:rStyle w:val="Hyperlink"/>
                <w:rFonts w:cstheme="minorHAnsi"/>
                <w:noProof/>
              </w:rPr>
              <w:t>4.</w:t>
            </w:r>
            <w:r>
              <w:rPr>
                <w:rFonts w:eastAsiaTheme="minorEastAsia" w:cstheme="minorBidi"/>
                <w:noProof/>
                <w:kern w:val="2"/>
                <w:szCs w:val="22"/>
                <w:lang w:eastAsia="en-GB"/>
                <w14:ligatures w14:val="standardContextual"/>
              </w:rPr>
              <w:tab/>
            </w:r>
            <w:r w:rsidRPr="00BE7DA8">
              <w:rPr>
                <w:rStyle w:val="Hyperlink"/>
                <w:rFonts w:cstheme="minorHAnsi"/>
                <w:noProof/>
              </w:rPr>
              <w:t>Process Tasks</w:t>
            </w:r>
            <w:r>
              <w:rPr>
                <w:noProof/>
                <w:webHidden/>
              </w:rPr>
              <w:tab/>
            </w:r>
            <w:r>
              <w:rPr>
                <w:noProof/>
                <w:webHidden/>
              </w:rPr>
              <w:fldChar w:fldCharType="begin"/>
            </w:r>
            <w:r>
              <w:rPr>
                <w:noProof/>
                <w:webHidden/>
              </w:rPr>
              <w:instrText xml:space="preserve"> PAGEREF _Toc168510960 \h </w:instrText>
            </w:r>
            <w:r>
              <w:rPr>
                <w:noProof/>
                <w:webHidden/>
              </w:rPr>
            </w:r>
            <w:r>
              <w:rPr>
                <w:noProof/>
                <w:webHidden/>
              </w:rPr>
              <w:fldChar w:fldCharType="separate"/>
            </w:r>
            <w:r>
              <w:rPr>
                <w:noProof/>
                <w:webHidden/>
              </w:rPr>
              <w:t>4</w:t>
            </w:r>
            <w:r>
              <w:rPr>
                <w:noProof/>
                <w:webHidden/>
              </w:rPr>
              <w:fldChar w:fldCharType="end"/>
            </w:r>
          </w:hyperlink>
        </w:p>
        <w:p w14:paraId="5AD0FE60" w14:textId="1A3006DC" w:rsidR="00D039C8" w:rsidRDefault="00D039C8">
          <w:pPr>
            <w:pStyle w:val="TOC1"/>
            <w:rPr>
              <w:rFonts w:eastAsiaTheme="minorEastAsia" w:cstheme="minorBidi"/>
              <w:noProof/>
              <w:kern w:val="2"/>
              <w:szCs w:val="22"/>
              <w:lang w:eastAsia="en-GB"/>
              <w14:ligatures w14:val="standardContextual"/>
            </w:rPr>
          </w:pPr>
          <w:hyperlink w:anchor="_Toc168510961" w:history="1">
            <w:r w:rsidRPr="00BE7DA8">
              <w:rPr>
                <w:rStyle w:val="Hyperlink"/>
                <w:rFonts w:cstheme="minorHAnsi"/>
                <w:noProof/>
              </w:rPr>
              <w:t>5.</w:t>
            </w:r>
            <w:r>
              <w:rPr>
                <w:rFonts w:eastAsiaTheme="minorEastAsia" w:cstheme="minorBidi"/>
                <w:noProof/>
                <w:kern w:val="2"/>
                <w:szCs w:val="22"/>
                <w:lang w:eastAsia="en-GB"/>
                <w14:ligatures w14:val="standardContextual"/>
              </w:rPr>
              <w:tab/>
            </w:r>
            <w:r w:rsidRPr="00BE7DA8">
              <w:rPr>
                <w:rStyle w:val="Hyperlink"/>
                <w:rFonts w:cstheme="minorHAnsi"/>
                <w:noProof/>
              </w:rPr>
              <w:t>Process Dependencies</w:t>
            </w:r>
            <w:r>
              <w:rPr>
                <w:noProof/>
                <w:webHidden/>
              </w:rPr>
              <w:tab/>
            </w:r>
            <w:r>
              <w:rPr>
                <w:noProof/>
                <w:webHidden/>
              </w:rPr>
              <w:fldChar w:fldCharType="begin"/>
            </w:r>
            <w:r>
              <w:rPr>
                <w:noProof/>
                <w:webHidden/>
              </w:rPr>
              <w:instrText xml:space="preserve"> PAGEREF _Toc168510961 \h </w:instrText>
            </w:r>
            <w:r>
              <w:rPr>
                <w:noProof/>
                <w:webHidden/>
              </w:rPr>
            </w:r>
            <w:r>
              <w:rPr>
                <w:noProof/>
                <w:webHidden/>
              </w:rPr>
              <w:fldChar w:fldCharType="separate"/>
            </w:r>
            <w:r>
              <w:rPr>
                <w:noProof/>
                <w:webHidden/>
              </w:rPr>
              <w:t>5</w:t>
            </w:r>
            <w:r>
              <w:rPr>
                <w:noProof/>
                <w:webHidden/>
              </w:rPr>
              <w:fldChar w:fldCharType="end"/>
            </w:r>
          </w:hyperlink>
        </w:p>
        <w:p w14:paraId="1EBB8171" w14:textId="4FF97499" w:rsidR="00D039C8" w:rsidRDefault="00D039C8">
          <w:pPr>
            <w:pStyle w:val="TOC1"/>
            <w:rPr>
              <w:rFonts w:eastAsiaTheme="minorEastAsia" w:cstheme="minorBidi"/>
              <w:noProof/>
              <w:kern w:val="2"/>
              <w:szCs w:val="22"/>
              <w:lang w:eastAsia="en-GB"/>
              <w14:ligatures w14:val="standardContextual"/>
            </w:rPr>
          </w:pPr>
          <w:hyperlink w:anchor="_Toc168510962" w:history="1">
            <w:r w:rsidRPr="00BE7DA8">
              <w:rPr>
                <w:rStyle w:val="Hyperlink"/>
                <w:rFonts w:cstheme="minorHAnsi"/>
                <w:noProof/>
              </w:rPr>
              <w:t>6.</w:t>
            </w:r>
            <w:r>
              <w:rPr>
                <w:rFonts w:eastAsiaTheme="minorEastAsia" w:cstheme="minorBidi"/>
                <w:noProof/>
                <w:kern w:val="2"/>
                <w:szCs w:val="22"/>
                <w:lang w:eastAsia="en-GB"/>
                <w14:ligatures w14:val="standardContextual"/>
              </w:rPr>
              <w:tab/>
            </w:r>
            <w:r w:rsidRPr="00BE7DA8">
              <w:rPr>
                <w:rStyle w:val="Hyperlink"/>
                <w:rFonts w:cstheme="minorHAnsi"/>
                <w:noProof/>
              </w:rPr>
              <w:t>Process Flow</w:t>
            </w:r>
            <w:r>
              <w:rPr>
                <w:noProof/>
                <w:webHidden/>
              </w:rPr>
              <w:tab/>
            </w:r>
            <w:r>
              <w:rPr>
                <w:noProof/>
                <w:webHidden/>
              </w:rPr>
              <w:fldChar w:fldCharType="begin"/>
            </w:r>
            <w:r>
              <w:rPr>
                <w:noProof/>
                <w:webHidden/>
              </w:rPr>
              <w:instrText xml:space="preserve"> PAGEREF _Toc168510962 \h </w:instrText>
            </w:r>
            <w:r>
              <w:rPr>
                <w:noProof/>
                <w:webHidden/>
              </w:rPr>
            </w:r>
            <w:r>
              <w:rPr>
                <w:noProof/>
                <w:webHidden/>
              </w:rPr>
              <w:fldChar w:fldCharType="separate"/>
            </w:r>
            <w:r>
              <w:rPr>
                <w:noProof/>
                <w:webHidden/>
              </w:rPr>
              <w:t>6</w:t>
            </w:r>
            <w:r>
              <w:rPr>
                <w:noProof/>
                <w:webHidden/>
              </w:rPr>
              <w:fldChar w:fldCharType="end"/>
            </w:r>
          </w:hyperlink>
        </w:p>
        <w:p w14:paraId="1A619A5A" w14:textId="773536C0" w:rsidR="00D039C8" w:rsidRDefault="00D039C8">
          <w:pPr>
            <w:pStyle w:val="TOC1"/>
            <w:rPr>
              <w:rFonts w:eastAsiaTheme="minorEastAsia" w:cstheme="minorBidi"/>
              <w:noProof/>
              <w:kern w:val="2"/>
              <w:szCs w:val="22"/>
              <w:lang w:eastAsia="en-GB"/>
              <w14:ligatures w14:val="standardContextual"/>
            </w:rPr>
          </w:pPr>
          <w:hyperlink w:anchor="_Toc168510963" w:history="1">
            <w:r w:rsidRPr="00BE7DA8">
              <w:rPr>
                <w:rStyle w:val="Hyperlink"/>
                <w:rFonts w:cstheme="minorHAnsi"/>
                <w:noProof/>
              </w:rPr>
              <w:t>7.</w:t>
            </w:r>
            <w:r>
              <w:rPr>
                <w:rFonts w:eastAsiaTheme="minorEastAsia" w:cstheme="minorBidi"/>
                <w:noProof/>
                <w:kern w:val="2"/>
                <w:szCs w:val="22"/>
                <w:lang w:eastAsia="en-GB"/>
                <w14:ligatures w14:val="standardContextual"/>
              </w:rPr>
              <w:tab/>
            </w:r>
            <w:r w:rsidRPr="00BE7DA8">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_Toc168510963 \h </w:instrText>
            </w:r>
            <w:r>
              <w:rPr>
                <w:noProof/>
                <w:webHidden/>
              </w:rPr>
            </w:r>
            <w:r>
              <w:rPr>
                <w:noProof/>
                <w:webHidden/>
              </w:rPr>
              <w:fldChar w:fldCharType="separate"/>
            </w:r>
            <w:r>
              <w:rPr>
                <w:noProof/>
                <w:webHidden/>
              </w:rPr>
              <w:t>7</w:t>
            </w:r>
            <w:r>
              <w:rPr>
                <w:noProof/>
                <w:webHidden/>
              </w:rPr>
              <w:fldChar w:fldCharType="end"/>
            </w:r>
          </w:hyperlink>
        </w:p>
        <w:p w14:paraId="2D6B416B" w14:textId="508094A9" w:rsidR="00D039C8" w:rsidRDefault="00D039C8">
          <w:pPr>
            <w:pStyle w:val="TOC1"/>
            <w:rPr>
              <w:rFonts w:eastAsiaTheme="minorEastAsia" w:cstheme="minorBidi"/>
              <w:noProof/>
              <w:kern w:val="2"/>
              <w:szCs w:val="22"/>
              <w:lang w:eastAsia="en-GB"/>
              <w14:ligatures w14:val="standardContextual"/>
            </w:rPr>
          </w:pPr>
          <w:hyperlink w:anchor="_Toc168510964" w:history="1">
            <w:r w:rsidRPr="00BE7DA8">
              <w:rPr>
                <w:rStyle w:val="Hyperlink"/>
                <w:rFonts w:cstheme="minorHAnsi"/>
                <w:noProof/>
              </w:rPr>
              <w:t>8.</w:t>
            </w:r>
            <w:r>
              <w:rPr>
                <w:rFonts w:eastAsiaTheme="minorEastAsia" w:cstheme="minorBidi"/>
                <w:noProof/>
                <w:kern w:val="2"/>
                <w:szCs w:val="22"/>
                <w:lang w:eastAsia="en-GB"/>
                <w14:ligatures w14:val="standardContextual"/>
              </w:rPr>
              <w:tab/>
            </w:r>
            <w:r w:rsidRPr="00BE7DA8">
              <w:rPr>
                <w:rStyle w:val="Hyperlink"/>
                <w:rFonts w:cstheme="minorHAnsi"/>
                <w:noProof/>
              </w:rPr>
              <w:t>Data Source Mapping</w:t>
            </w:r>
            <w:r>
              <w:rPr>
                <w:noProof/>
                <w:webHidden/>
              </w:rPr>
              <w:tab/>
            </w:r>
            <w:r>
              <w:rPr>
                <w:noProof/>
                <w:webHidden/>
              </w:rPr>
              <w:fldChar w:fldCharType="begin"/>
            </w:r>
            <w:r>
              <w:rPr>
                <w:noProof/>
                <w:webHidden/>
              </w:rPr>
              <w:instrText xml:space="preserve"> PAGEREF _Toc168510964 \h </w:instrText>
            </w:r>
            <w:r>
              <w:rPr>
                <w:noProof/>
                <w:webHidden/>
              </w:rPr>
            </w:r>
            <w:r>
              <w:rPr>
                <w:noProof/>
                <w:webHidden/>
              </w:rPr>
              <w:fldChar w:fldCharType="separate"/>
            </w:r>
            <w:r>
              <w:rPr>
                <w:noProof/>
                <w:webHidden/>
              </w:rPr>
              <w:t>9</w:t>
            </w:r>
            <w:r>
              <w:rPr>
                <w:noProof/>
                <w:webHidden/>
              </w:rPr>
              <w:fldChar w:fldCharType="end"/>
            </w:r>
          </w:hyperlink>
        </w:p>
        <w:p w14:paraId="06B96DBB" w14:textId="2436A2D5" w:rsidR="00D039C8" w:rsidRDefault="00D039C8">
          <w:pPr>
            <w:pStyle w:val="TOC1"/>
            <w:rPr>
              <w:rFonts w:eastAsiaTheme="minorEastAsia" w:cstheme="minorBidi"/>
              <w:noProof/>
              <w:kern w:val="2"/>
              <w:szCs w:val="22"/>
              <w:lang w:eastAsia="en-GB"/>
              <w14:ligatures w14:val="standardContextual"/>
            </w:rPr>
          </w:pPr>
          <w:hyperlink w:anchor="_Toc168510965" w:history="1">
            <w:r w:rsidRPr="00BE7DA8">
              <w:rPr>
                <w:rStyle w:val="Hyperlink"/>
                <w:rFonts w:cstheme="minorHAnsi"/>
                <w:noProof/>
              </w:rPr>
              <w:t>9.</w:t>
            </w:r>
            <w:r>
              <w:rPr>
                <w:rFonts w:eastAsiaTheme="minorEastAsia" w:cstheme="minorBidi"/>
                <w:noProof/>
                <w:kern w:val="2"/>
                <w:szCs w:val="22"/>
                <w:lang w:eastAsia="en-GB"/>
                <w14:ligatures w14:val="standardContextual"/>
              </w:rPr>
              <w:tab/>
            </w:r>
            <w:r w:rsidRPr="00BE7DA8">
              <w:rPr>
                <w:rStyle w:val="Hyperlink"/>
                <w:rFonts w:cstheme="minorHAnsi"/>
                <w:noProof/>
              </w:rPr>
              <w:t>Other Software Used</w:t>
            </w:r>
            <w:r>
              <w:rPr>
                <w:noProof/>
                <w:webHidden/>
              </w:rPr>
              <w:tab/>
            </w:r>
            <w:r>
              <w:rPr>
                <w:noProof/>
                <w:webHidden/>
              </w:rPr>
              <w:fldChar w:fldCharType="begin"/>
            </w:r>
            <w:r>
              <w:rPr>
                <w:noProof/>
                <w:webHidden/>
              </w:rPr>
              <w:instrText xml:space="preserve"> PAGEREF _Toc168510965 \h </w:instrText>
            </w:r>
            <w:r>
              <w:rPr>
                <w:noProof/>
                <w:webHidden/>
              </w:rPr>
            </w:r>
            <w:r>
              <w:rPr>
                <w:noProof/>
                <w:webHidden/>
              </w:rPr>
              <w:fldChar w:fldCharType="separate"/>
            </w:r>
            <w:r>
              <w:rPr>
                <w:noProof/>
                <w:webHidden/>
              </w:rPr>
              <w:t>9</w:t>
            </w:r>
            <w:r>
              <w:rPr>
                <w:noProof/>
                <w:webHidden/>
              </w:rPr>
              <w:fldChar w:fldCharType="end"/>
            </w:r>
          </w:hyperlink>
        </w:p>
        <w:p w14:paraId="12B359D5" w14:textId="74984ADE" w:rsidR="00D039C8" w:rsidRDefault="00D039C8">
          <w:pPr>
            <w:pStyle w:val="TOC1"/>
            <w:rPr>
              <w:rFonts w:eastAsiaTheme="minorEastAsia" w:cstheme="minorBidi"/>
              <w:noProof/>
              <w:kern w:val="2"/>
              <w:szCs w:val="22"/>
              <w:lang w:eastAsia="en-GB"/>
              <w14:ligatures w14:val="standardContextual"/>
            </w:rPr>
          </w:pPr>
          <w:hyperlink w:anchor="_Toc168510966" w:history="1">
            <w:r w:rsidRPr="00BE7DA8">
              <w:rPr>
                <w:rStyle w:val="Hyperlink"/>
                <w:rFonts w:cstheme="minorHAnsi"/>
                <w:noProof/>
              </w:rPr>
              <w:t>10.</w:t>
            </w:r>
            <w:r>
              <w:rPr>
                <w:rFonts w:eastAsiaTheme="minorEastAsia" w:cstheme="minorBidi"/>
                <w:noProof/>
                <w:kern w:val="2"/>
                <w:szCs w:val="22"/>
                <w:lang w:eastAsia="en-GB"/>
                <w14:ligatures w14:val="standardContextual"/>
              </w:rPr>
              <w:tab/>
            </w:r>
            <w:r w:rsidRPr="00BE7DA8">
              <w:rPr>
                <w:rStyle w:val="Hyperlink"/>
                <w:rFonts w:cstheme="minorHAnsi"/>
                <w:noProof/>
              </w:rPr>
              <w:t>AMOS Configuration</w:t>
            </w:r>
            <w:r>
              <w:rPr>
                <w:noProof/>
                <w:webHidden/>
              </w:rPr>
              <w:tab/>
            </w:r>
            <w:r>
              <w:rPr>
                <w:noProof/>
                <w:webHidden/>
              </w:rPr>
              <w:fldChar w:fldCharType="begin"/>
            </w:r>
            <w:r>
              <w:rPr>
                <w:noProof/>
                <w:webHidden/>
              </w:rPr>
              <w:instrText xml:space="preserve"> PAGEREF _Toc168510966 \h </w:instrText>
            </w:r>
            <w:r>
              <w:rPr>
                <w:noProof/>
                <w:webHidden/>
              </w:rPr>
            </w:r>
            <w:r>
              <w:rPr>
                <w:noProof/>
                <w:webHidden/>
              </w:rPr>
              <w:fldChar w:fldCharType="separate"/>
            </w:r>
            <w:r>
              <w:rPr>
                <w:noProof/>
                <w:webHidden/>
              </w:rPr>
              <w:t>10</w:t>
            </w:r>
            <w:r>
              <w:rPr>
                <w:noProof/>
                <w:webHidden/>
              </w:rPr>
              <w:fldChar w:fldCharType="end"/>
            </w:r>
          </w:hyperlink>
        </w:p>
        <w:p w14:paraId="0589EB04" w14:textId="17EF9A19" w:rsidR="00D039C8" w:rsidRDefault="00D039C8">
          <w:pPr>
            <w:pStyle w:val="TOC1"/>
            <w:rPr>
              <w:rFonts w:eastAsiaTheme="minorEastAsia" w:cstheme="minorBidi"/>
              <w:noProof/>
              <w:kern w:val="2"/>
              <w:szCs w:val="22"/>
              <w:lang w:eastAsia="en-GB"/>
              <w14:ligatures w14:val="standardContextual"/>
            </w:rPr>
          </w:pPr>
          <w:hyperlink w:anchor="_Toc168510967" w:history="1">
            <w:r w:rsidRPr="00BE7DA8">
              <w:rPr>
                <w:rStyle w:val="Hyperlink"/>
                <w:rFonts w:cstheme="minorHAnsi"/>
                <w:noProof/>
              </w:rPr>
              <w:t>a.</w:t>
            </w:r>
            <w:r>
              <w:rPr>
                <w:rFonts w:eastAsiaTheme="minorEastAsia" w:cstheme="minorBidi"/>
                <w:noProof/>
                <w:kern w:val="2"/>
                <w:szCs w:val="22"/>
                <w:lang w:eastAsia="en-GB"/>
                <w14:ligatures w14:val="standardContextual"/>
              </w:rPr>
              <w:tab/>
            </w:r>
            <w:r w:rsidRPr="00BE7DA8">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_Toc168510967 \h </w:instrText>
            </w:r>
            <w:r>
              <w:rPr>
                <w:noProof/>
                <w:webHidden/>
              </w:rPr>
            </w:r>
            <w:r>
              <w:rPr>
                <w:noProof/>
                <w:webHidden/>
              </w:rPr>
              <w:fldChar w:fldCharType="separate"/>
            </w:r>
            <w:r>
              <w:rPr>
                <w:noProof/>
                <w:webHidden/>
              </w:rPr>
              <w:t>10</w:t>
            </w:r>
            <w:r>
              <w:rPr>
                <w:noProof/>
                <w:webHidden/>
              </w:rPr>
              <w:fldChar w:fldCharType="end"/>
            </w:r>
          </w:hyperlink>
        </w:p>
        <w:p w14:paraId="1709B97E" w14:textId="1790A211" w:rsidR="00D039C8" w:rsidRDefault="00D039C8">
          <w:pPr>
            <w:pStyle w:val="TOC1"/>
            <w:rPr>
              <w:rFonts w:eastAsiaTheme="minorEastAsia" w:cstheme="minorBidi"/>
              <w:noProof/>
              <w:kern w:val="2"/>
              <w:szCs w:val="22"/>
              <w:lang w:eastAsia="en-GB"/>
              <w14:ligatures w14:val="standardContextual"/>
            </w:rPr>
          </w:pPr>
          <w:hyperlink w:anchor="_Toc168510968" w:history="1">
            <w:r w:rsidRPr="00BE7DA8">
              <w:rPr>
                <w:rStyle w:val="Hyperlink"/>
                <w:rFonts w:cstheme="minorHAnsi"/>
                <w:noProof/>
              </w:rPr>
              <w:t>b.</w:t>
            </w:r>
            <w:r>
              <w:rPr>
                <w:rFonts w:eastAsiaTheme="minorEastAsia" w:cstheme="minorBidi"/>
                <w:noProof/>
                <w:kern w:val="2"/>
                <w:szCs w:val="22"/>
                <w:lang w:eastAsia="en-GB"/>
                <w14:ligatures w14:val="standardContextual"/>
              </w:rPr>
              <w:tab/>
            </w:r>
            <w:r w:rsidRPr="00BE7DA8">
              <w:rPr>
                <w:rStyle w:val="Hyperlink"/>
                <w:rFonts w:cstheme="minorHAnsi"/>
                <w:noProof/>
              </w:rPr>
              <w:t>Basic Data</w:t>
            </w:r>
            <w:r>
              <w:rPr>
                <w:noProof/>
                <w:webHidden/>
              </w:rPr>
              <w:tab/>
            </w:r>
            <w:r>
              <w:rPr>
                <w:noProof/>
                <w:webHidden/>
              </w:rPr>
              <w:fldChar w:fldCharType="begin"/>
            </w:r>
            <w:r>
              <w:rPr>
                <w:noProof/>
                <w:webHidden/>
              </w:rPr>
              <w:instrText xml:space="preserve"> PAGEREF _Toc168510968 \h </w:instrText>
            </w:r>
            <w:r>
              <w:rPr>
                <w:noProof/>
                <w:webHidden/>
              </w:rPr>
            </w:r>
            <w:r>
              <w:rPr>
                <w:noProof/>
                <w:webHidden/>
              </w:rPr>
              <w:fldChar w:fldCharType="separate"/>
            </w:r>
            <w:r>
              <w:rPr>
                <w:noProof/>
                <w:webHidden/>
              </w:rPr>
              <w:t>11</w:t>
            </w:r>
            <w:r>
              <w:rPr>
                <w:noProof/>
                <w:webHidden/>
              </w:rPr>
              <w:fldChar w:fldCharType="end"/>
            </w:r>
          </w:hyperlink>
        </w:p>
        <w:p w14:paraId="6B1DE3B9" w14:textId="40664662" w:rsidR="00D039C8" w:rsidRDefault="00D039C8">
          <w:pPr>
            <w:pStyle w:val="TOC1"/>
            <w:rPr>
              <w:rFonts w:eastAsiaTheme="minorEastAsia" w:cstheme="minorBidi"/>
              <w:noProof/>
              <w:kern w:val="2"/>
              <w:szCs w:val="22"/>
              <w:lang w:eastAsia="en-GB"/>
              <w14:ligatures w14:val="standardContextual"/>
            </w:rPr>
          </w:pPr>
          <w:hyperlink w:anchor="_Toc168510969" w:history="1">
            <w:r w:rsidRPr="00BE7DA8">
              <w:rPr>
                <w:rStyle w:val="Hyperlink"/>
                <w:rFonts w:cstheme="minorHAnsi"/>
                <w:noProof/>
              </w:rPr>
              <w:t>c.</w:t>
            </w:r>
            <w:r>
              <w:rPr>
                <w:rFonts w:eastAsiaTheme="minorEastAsia" w:cstheme="minorBidi"/>
                <w:noProof/>
                <w:kern w:val="2"/>
                <w:szCs w:val="22"/>
                <w:lang w:eastAsia="en-GB"/>
                <w14:ligatures w14:val="standardContextual"/>
              </w:rPr>
              <w:tab/>
            </w:r>
            <w:r w:rsidRPr="00BE7DA8">
              <w:rPr>
                <w:rStyle w:val="Hyperlink"/>
                <w:rFonts w:cstheme="minorHAnsi"/>
                <w:noProof/>
              </w:rPr>
              <w:t>Parameters</w:t>
            </w:r>
            <w:r>
              <w:rPr>
                <w:noProof/>
                <w:webHidden/>
              </w:rPr>
              <w:tab/>
            </w:r>
            <w:r>
              <w:rPr>
                <w:noProof/>
                <w:webHidden/>
              </w:rPr>
              <w:fldChar w:fldCharType="begin"/>
            </w:r>
            <w:r>
              <w:rPr>
                <w:noProof/>
                <w:webHidden/>
              </w:rPr>
              <w:instrText xml:space="preserve"> PAGEREF _Toc168510969 \h </w:instrText>
            </w:r>
            <w:r>
              <w:rPr>
                <w:noProof/>
                <w:webHidden/>
              </w:rPr>
            </w:r>
            <w:r>
              <w:rPr>
                <w:noProof/>
                <w:webHidden/>
              </w:rPr>
              <w:fldChar w:fldCharType="separate"/>
            </w:r>
            <w:r>
              <w:rPr>
                <w:noProof/>
                <w:webHidden/>
              </w:rPr>
              <w:t>11</w:t>
            </w:r>
            <w:r>
              <w:rPr>
                <w:noProof/>
                <w:webHidden/>
              </w:rPr>
              <w:fldChar w:fldCharType="end"/>
            </w:r>
          </w:hyperlink>
        </w:p>
        <w:p w14:paraId="74B61EF3" w14:textId="0BE4406E" w:rsidR="00D039C8" w:rsidRDefault="00D039C8">
          <w:pPr>
            <w:pStyle w:val="TOC1"/>
            <w:rPr>
              <w:rFonts w:eastAsiaTheme="minorEastAsia" w:cstheme="minorBidi"/>
              <w:noProof/>
              <w:kern w:val="2"/>
              <w:szCs w:val="22"/>
              <w:lang w:eastAsia="en-GB"/>
              <w14:ligatures w14:val="standardContextual"/>
            </w:rPr>
          </w:pPr>
          <w:hyperlink w:anchor="_Toc168510970" w:history="1">
            <w:r w:rsidRPr="00BE7DA8">
              <w:rPr>
                <w:rStyle w:val="Hyperlink"/>
                <w:rFonts w:cstheme="minorHAnsi"/>
                <w:noProof/>
              </w:rPr>
              <w:t>d.</w:t>
            </w:r>
            <w:r>
              <w:rPr>
                <w:rFonts w:eastAsiaTheme="minorEastAsia" w:cstheme="minorBidi"/>
                <w:noProof/>
                <w:kern w:val="2"/>
                <w:szCs w:val="22"/>
                <w:lang w:eastAsia="en-GB"/>
                <w14:ligatures w14:val="standardContextual"/>
              </w:rPr>
              <w:tab/>
            </w:r>
            <w:r w:rsidRPr="00BE7DA8">
              <w:rPr>
                <w:rStyle w:val="Hyperlink"/>
                <w:rFonts w:cstheme="minorHAnsi"/>
                <w:noProof/>
              </w:rPr>
              <w:t>Workflows</w:t>
            </w:r>
            <w:r>
              <w:rPr>
                <w:noProof/>
                <w:webHidden/>
              </w:rPr>
              <w:tab/>
            </w:r>
            <w:r>
              <w:rPr>
                <w:noProof/>
                <w:webHidden/>
              </w:rPr>
              <w:fldChar w:fldCharType="begin"/>
            </w:r>
            <w:r>
              <w:rPr>
                <w:noProof/>
                <w:webHidden/>
              </w:rPr>
              <w:instrText xml:space="preserve"> PAGEREF _Toc168510970 \h </w:instrText>
            </w:r>
            <w:r>
              <w:rPr>
                <w:noProof/>
                <w:webHidden/>
              </w:rPr>
            </w:r>
            <w:r>
              <w:rPr>
                <w:noProof/>
                <w:webHidden/>
              </w:rPr>
              <w:fldChar w:fldCharType="separate"/>
            </w:r>
            <w:r>
              <w:rPr>
                <w:noProof/>
                <w:webHidden/>
              </w:rPr>
              <w:t>15</w:t>
            </w:r>
            <w:r>
              <w:rPr>
                <w:noProof/>
                <w:webHidden/>
              </w:rPr>
              <w:fldChar w:fldCharType="end"/>
            </w:r>
          </w:hyperlink>
        </w:p>
        <w:p w14:paraId="09CE3C1A" w14:textId="3F0998E8" w:rsidR="00D039C8" w:rsidRDefault="00D039C8">
          <w:pPr>
            <w:pStyle w:val="TOC1"/>
            <w:rPr>
              <w:rFonts w:eastAsiaTheme="minorEastAsia" w:cstheme="minorBidi"/>
              <w:noProof/>
              <w:kern w:val="2"/>
              <w:szCs w:val="22"/>
              <w:lang w:eastAsia="en-GB"/>
              <w14:ligatures w14:val="standardContextual"/>
            </w:rPr>
          </w:pPr>
          <w:hyperlink w:anchor="_Toc168510971" w:history="1">
            <w:r w:rsidRPr="00BE7DA8">
              <w:rPr>
                <w:rStyle w:val="Hyperlink"/>
                <w:rFonts w:cstheme="minorHAnsi"/>
                <w:noProof/>
              </w:rPr>
              <w:t>e.</w:t>
            </w:r>
            <w:r>
              <w:rPr>
                <w:rFonts w:eastAsiaTheme="minorEastAsia" w:cstheme="minorBidi"/>
                <w:noProof/>
                <w:kern w:val="2"/>
                <w:szCs w:val="22"/>
                <w:lang w:eastAsia="en-GB"/>
                <w14:ligatures w14:val="standardContextual"/>
              </w:rPr>
              <w:tab/>
            </w:r>
            <w:r w:rsidRPr="00BE7DA8">
              <w:rPr>
                <w:rStyle w:val="Hyperlink"/>
                <w:rFonts w:cstheme="minorHAnsi"/>
                <w:noProof/>
              </w:rPr>
              <w:t>Scheduled Tasks</w:t>
            </w:r>
            <w:r>
              <w:rPr>
                <w:noProof/>
                <w:webHidden/>
              </w:rPr>
              <w:tab/>
            </w:r>
            <w:r>
              <w:rPr>
                <w:noProof/>
                <w:webHidden/>
              </w:rPr>
              <w:fldChar w:fldCharType="begin"/>
            </w:r>
            <w:r>
              <w:rPr>
                <w:noProof/>
                <w:webHidden/>
              </w:rPr>
              <w:instrText xml:space="preserve"> PAGEREF _Toc168510971 \h </w:instrText>
            </w:r>
            <w:r>
              <w:rPr>
                <w:noProof/>
                <w:webHidden/>
              </w:rPr>
            </w:r>
            <w:r>
              <w:rPr>
                <w:noProof/>
                <w:webHidden/>
              </w:rPr>
              <w:fldChar w:fldCharType="separate"/>
            </w:r>
            <w:r>
              <w:rPr>
                <w:noProof/>
                <w:webHidden/>
              </w:rPr>
              <w:t>15</w:t>
            </w:r>
            <w:r>
              <w:rPr>
                <w:noProof/>
                <w:webHidden/>
              </w:rPr>
              <w:fldChar w:fldCharType="end"/>
            </w:r>
          </w:hyperlink>
        </w:p>
        <w:p w14:paraId="47E4739B" w14:textId="1DA2C2B4" w:rsidR="00D039C8" w:rsidRDefault="00D039C8">
          <w:pPr>
            <w:pStyle w:val="TOC1"/>
            <w:rPr>
              <w:rFonts w:eastAsiaTheme="minorEastAsia" w:cstheme="minorBidi"/>
              <w:noProof/>
              <w:kern w:val="2"/>
              <w:szCs w:val="22"/>
              <w:lang w:eastAsia="en-GB"/>
              <w14:ligatures w14:val="standardContextual"/>
            </w:rPr>
          </w:pPr>
          <w:hyperlink w:anchor="_Toc168510972" w:history="1">
            <w:r w:rsidRPr="00BE7DA8">
              <w:rPr>
                <w:rStyle w:val="Hyperlink"/>
                <w:rFonts w:cstheme="minorHAnsi"/>
                <w:noProof/>
              </w:rPr>
              <w:t>f.</w:t>
            </w:r>
            <w:r>
              <w:rPr>
                <w:rFonts w:eastAsiaTheme="minorEastAsia" w:cstheme="minorBidi"/>
                <w:noProof/>
                <w:kern w:val="2"/>
                <w:szCs w:val="22"/>
                <w:lang w:eastAsia="en-GB"/>
                <w14:ligatures w14:val="standardContextual"/>
              </w:rPr>
              <w:tab/>
            </w:r>
            <w:r w:rsidRPr="00BE7DA8">
              <w:rPr>
                <w:rStyle w:val="Hyperlink"/>
                <w:rFonts w:cstheme="minorHAnsi"/>
                <w:noProof/>
              </w:rPr>
              <w:t>API’s &amp; Interfaces</w:t>
            </w:r>
            <w:r>
              <w:rPr>
                <w:noProof/>
                <w:webHidden/>
              </w:rPr>
              <w:tab/>
            </w:r>
            <w:r>
              <w:rPr>
                <w:noProof/>
                <w:webHidden/>
              </w:rPr>
              <w:fldChar w:fldCharType="begin"/>
            </w:r>
            <w:r>
              <w:rPr>
                <w:noProof/>
                <w:webHidden/>
              </w:rPr>
              <w:instrText xml:space="preserve"> PAGEREF _Toc168510972 \h </w:instrText>
            </w:r>
            <w:r>
              <w:rPr>
                <w:noProof/>
                <w:webHidden/>
              </w:rPr>
            </w:r>
            <w:r>
              <w:rPr>
                <w:noProof/>
                <w:webHidden/>
              </w:rPr>
              <w:fldChar w:fldCharType="separate"/>
            </w:r>
            <w:r>
              <w:rPr>
                <w:noProof/>
                <w:webHidden/>
              </w:rPr>
              <w:t>17</w:t>
            </w:r>
            <w:r>
              <w:rPr>
                <w:noProof/>
                <w:webHidden/>
              </w:rPr>
              <w:fldChar w:fldCharType="end"/>
            </w:r>
          </w:hyperlink>
        </w:p>
        <w:p w14:paraId="2233EA0F" w14:textId="4D7AB016" w:rsidR="00D039C8" w:rsidRDefault="00D039C8">
          <w:pPr>
            <w:pStyle w:val="TOC1"/>
            <w:rPr>
              <w:rFonts w:eastAsiaTheme="minorEastAsia" w:cstheme="minorBidi"/>
              <w:noProof/>
              <w:kern w:val="2"/>
              <w:szCs w:val="22"/>
              <w:lang w:eastAsia="en-GB"/>
              <w14:ligatures w14:val="standardContextual"/>
            </w:rPr>
          </w:pPr>
          <w:hyperlink w:anchor="_Toc168510973" w:history="1">
            <w:r w:rsidRPr="00BE7DA8">
              <w:rPr>
                <w:rStyle w:val="Hyperlink"/>
                <w:rFonts w:cstheme="minorHAnsi"/>
                <w:noProof/>
              </w:rPr>
              <w:t>11.</w:t>
            </w:r>
            <w:r>
              <w:rPr>
                <w:rFonts w:eastAsiaTheme="minorEastAsia" w:cstheme="minorBidi"/>
                <w:noProof/>
                <w:kern w:val="2"/>
                <w:szCs w:val="22"/>
                <w:lang w:eastAsia="en-GB"/>
                <w14:ligatures w14:val="standardContextual"/>
              </w:rPr>
              <w:tab/>
            </w:r>
            <w:r w:rsidRPr="00BE7DA8">
              <w:rPr>
                <w:rStyle w:val="Hyperlink"/>
                <w:rFonts w:cstheme="minorHAnsi"/>
                <w:noProof/>
              </w:rPr>
              <w:t>UAT Guidance</w:t>
            </w:r>
            <w:r>
              <w:rPr>
                <w:noProof/>
                <w:webHidden/>
              </w:rPr>
              <w:tab/>
            </w:r>
            <w:r>
              <w:rPr>
                <w:noProof/>
                <w:webHidden/>
              </w:rPr>
              <w:fldChar w:fldCharType="begin"/>
            </w:r>
            <w:r>
              <w:rPr>
                <w:noProof/>
                <w:webHidden/>
              </w:rPr>
              <w:instrText xml:space="preserve"> PAGEREF _Toc168510973 \h </w:instrText>
            </w:r>
            <w:r>
              <w:rPr>
                <w:noProof/>
                <w:webHidden/>
              </w:rPr>
            </w:r>
            <w:r>
              <w:rPr>
                <w:noProof/>
                <w:webHidden/>
              </w:rPr>
              <w:fldChar w:fldCharType="separate"/>
            </w:r>
            <w:r>
              <w:rPr>
                <w:noProof/>
                <w:webHidden/>
              </w:rPr>
              <w:t>17</w:t>
            </w:r>
            <w:r>
              <w:rPr>
                <w:noProof/>
                <w:webHidden/>
              </w:rPr>
              <w:fldChar w:fldCharType="end"/>
            </w:r>
          </w:hyperlink>
        </w:p>
        <w:p w14:paraId="3CA718BE" w14:textId="68CE5185" w:rsidR="00D039C8" w:rsidRDefault="00D039C8">
          <w:pPr>
            <w:pStyle w:val="TOC1"/>
            <w:rPr>
              <w:rFonts w:eastAsiaTheme="minorEastAsia" w:cstheme="minorBidi"/>
              <w:noProof/>
              <w:kern w:val="2"/>
              <w:szCs w:val="22"/>
              <w:lang w:eastAsia="en-GB"/>
              <w14:ligatures w14:val="standardContextual"/>
            </w:rPr>
          </w:pPr>
          <w:hyperlink w:anchor="_Toc168510974" w:history="1">
            <w:r w:rsidRPr="00BE7DA8">
              <w:rPr>
                <w:rStyle w:val="Hyperlink"/>
                <w:rFonts w:cstheme="minorHAnsi"/>
                <w:noProof/>
              </w:rPr>
              <w:t>12.</w:t>
            </w:r>
            <w:r>
              <w:rPr>
                <w:rFonts w:eastAsiaTheme="minorEastAsia" w:cstheme="minorBidi"/>
                <w:noProof/>
                <w:kern w:val="2"/>
                <w:szCs w:val="22"/>
                <w:lang w:eastAsia="en-GB"/>
                <w14:ligatures w14:val="standardContextual"/>
              </w:rPr>
              <w:tab/>
            </w:r>
            <w:r w:rsidRPr="00BE7DA8">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_Toc168510974 \h </w:instrText>
            </w:r>
            <w:r>
              <w:rPr>
                <w:noProof/>
                <w:webHidden/>
              </w:rPr>
            </w:r>
            <w:r>
              <w:rPr>
                <w:noProof/>
                <w:webHidden/>
              </w:rPr>
              <w:fldChar w:fldCharType="separate"/>
            </w:r>
            <w:r>
              <w:rPr>
                <w:noProof/>
                <w:webHidden/>
              </w:rPr>
              <w:t>18</w:t>
            </w:r>
            <w:r>
              <w:rPr>
                <w:noProof/>
                <w:webHidden/>
              </w:rPr>
              <w:fldChar w:fldCharType="end"/>
            </w:r>
          </w:hyperlink>
        </w:p>
        <w:p w14:paraId="6B4948A2" w14:textId="716CFBF3"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957"/>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64C8E9E7" w14:textId="7DA02EC8" w:rsidR="00842F91" w:rsidRPr="004744EE" w:rsidRDefault="008D00AA" w:rsidP="00842F91">
      <w:pPr>
        <w:pStyle w:val="NormalWeb"/>
        <w:jc w:val="both"/>
        <w:rPr>
          <w:rFonts w:asciiTheme="minorHAnsi" w:eastAsiaTheme="minorEastAsia" w:hAnsiTheme="minorHAnsi" w:cstheme="minorHAnsi"/>
          <w:sz w:val="22"/>
          <w:szCs w:val="22"/>
          <w:lang w:val="en-GB"/>
        </w:rPr>
      </w:pPr>
      <w:r w:rsidRPr="004744EE">
        <w:rPr>
          <w:rFonts w:asciiTheme="minorHAnsi" w:eastAsiaTheme="minorEastAsia" w:hAnsiTheme="minorHAnsi" w:cstheme="minorHAnsi"/>
          <w:sz w:val="22"/>
          <w:szCs w:val="22"/>
          <w:lang w:val="en-GB"/>
        </w:rPr>
        <w:t xml:space="preserve">This process describes a flow of tasks to enable for </w:t>
      </w:r>
      <w:r w:rsidR="00842F91" w:rsidRPr="004744EE">
        <w:rPr>
          <w:rFonts w:asciiTheme="minorHAnsi" w:eastAsiaTheme="minorEastAsia" w:hAnsiTheme="minorHAnsi" w:cstheme="minorHAnsi"/>
          <w:sz w:val="22"/>
          <w:szCs w:val="22"/>
          <w:lang w:val="en-GB"/>
        </w:rPr>
        <w:t>setting up commercial pricing conditions</w:t>
      </w:r>
      <w:r w:rsidR="004744EE">
        <w:rPr>
          <w:rFonts w:asciiTheme="minorHAnsi" w:eastAsiaTheme="minorEastAsia" w:hAnsiTheme="minorHAnsi" w:cstheme="minorHAnsi"/>
          <w:sz w:val="22"/>
          <w:szCs w:val="22"/>
          <w:lang w:val="en-GB"/>
        </w:rPr>
        <w:t xml:space="preserve"> to customers,</w:t>
      </w:r>
      <w:r w:rsidR="00842F91" w:rsidRPr="004744EE">
        <w:rPr>
          <w:rFonts w:asciiTheme="minorHAnsi" w:eastAsiaTheme="minorEastAsia" w:hAnsiTheme="minorHAnsi" w:cstheme="minorHAnsi"/>
          <w:sz w:val="22"/>
          <w:szCs w:val="22"/>
          <w:lang w:val="en-GB"/>
        </w:rPr>
        <w:t xml:space="preserve"> </w:t>
      </w:r>
      <w:r w:rsidR="004744EE">
        <w:rPr>
          <w:rFonts w:asciiTheme="minorHAnsi" w:eastAsiaTheme="minorEastAsia" w:hAnsiTheme="minorHAnsi" w:cstheme="minorHAnsi"/>
          <w:sz w:val="22"/>
          <w:szCs w:val="22"/>
          <w:lang w:val="en-GB"/>
        </w:rPr>
        <w:t xml:space="preserve">to </w:t>
      </w:r>
      <w:r w:rsidR="00842F91" w:rsidRPr="004744EE">
        <w:rPr>
          <w:rFonts w:asciiTheme="minorHAnsi" w:eastAsiaTheme="minorEastAsia" w:hAnsiTheme="minorHAnsi" w:cstheme="minorHAnsi"/>
          <w:sz w:val="22"/>
          <w:szCs w:val="22"/>
          <w:lang w:val="en-GB"/>
        </w:rPr>
        <w:t>generate bills (customer invoices) or credit notes for goods sold or services performed</w:t>
      </w:r>
      <w:r w:rsidR="004744EE">
        <w:rPr>
          <w:rFonts w:asciiTheme="minorHAnsi" w:eastAsiaTheme="minorEastAsia" w:hAnsiTheme="minorHAnsi" w:cstheme="minorHAnsi"/>
          <w:sz w:val="22"/>
          <w:szCs w:val="22"/>
          <w:lang w:val="en-GB"/>
        </w:rPr>
        <w:t>, as well as to generate warranty claims to OEM/MRO for maintenance work performed, which is covered under warranty contract provisions.</w:t>
      </w:r>
    </w:p>
    <w:p w14:paraId="176F9C1F" w14:textId="64B3E314" w:rsidR="004744EE" w:rsidRDefault="005946CD" w:rsidP="00687BE7">
      <w:pPr>
        <w:spacing w:before="240" w:after="240" w:line="276" w:lineRule="auto"/>
        <w:jc w:val="both"/>
        <w:rPr>
          <w:rFonts w:cstheme="minorHAnsi"/>
          <w:sz w:val="22"/>
          <w:szCs w:val="22"/>
        </w:rPr>
      </w:pPr>
      <w:r>
        <w:rPr>
          <w:rFonts w:cstheme="minorHAnsi"/>
          <w:sz w:val="22"/>
          <w:szCs w:val="22"/>
        </w:rPr>
        <w:t xml:space="preserve">It also includes the tasks needed for </w:t>
      </w:r>
      <w:r w:rsidR="004744EE">
        <w:rPr>
          <w:rFonts w:cstheme="minorHAnsi"/>
          <w:sz w:val="22"/>
          <w:szCs w:val="22"/>
        </w:rPr>
        <w:t xml:space="preserve">creating </w:t>
      </w:r>
      <w:r w:rsidR="00211F66">
        <w:rPr>
          <w:rFonts w:cstheme="minorHAnsi"/>
          <w:sz w:val="22"/>
          <w:szCs w:val="22"/>
        </w:rPr>
        <w:t xml:space="preserve">new customer codes and </w:t>
      </w:r>
      <w:r w:rsidR="004744EE">
        <w:rPr>
          <w:rFonts w:cstheme="minorHAnsi"/>
          <w:sz w:val="22"/>
          <w:szCs w:val="22"/>
        </w:rPr>
        <w:t>customer contract</w:t>
      </w:r>
      <w:r w:rsidR="00211F66">
        <w:rPr>
          <w:rFonts w:cstheme="minorHAnsi"/>
          <w:sz w:val="22"/>
          <w:szCs w:val="22"/>
        </w:rPr>
        <w:t>s</w:t>
      </w:r>
      <w:r w:rsidR="004744EE">
        <w:rPr>
          <w:rFonts w:cstheme="minorHAnsi"/>
          <w:sz w:val="22"/>
          <w:szCs w:val="22"/>
        </w:rPr>
        <w:t>, which may store specific customer pricing conditions, as well as other relevant contrac</w:t>
      </w:r>
      <w:r w:rsidR="00F151E8">
        <w:rPr>
          <w:rFonts w:cstheme="minorHAnsi"/>
          <w:sz w:val="22"/>
          <w:szCs w:val="22"/>
        </w:rPr>
        <w:t>tual</w:t>
      </w:r>
      <w:r w:rsidR="004744EE">
        <w:rPr>
          <w:rFonts w:cstheme="minorHAnsi"/>
          <w:sz w:val="22"/>
          <w:szCs w:val="22"/>
        </w:rPr>
        <w:t xml:space="preserve"> provisions. In addition, the required tasks to generate</w:t>
      </w:r>
      <w:r w:rsidR="00F151E8">
        <w:rPr>
          <w:rFonts w:cstheme="minorHAnsi"/>
          <w:sz w:val="22"/>
          <w:szCs w:val="22"/>
        </w:rPr>
        <w:t xml:space="preserve"> </w:t>
      </w:r>
      <w:r w:rsidR="004744EE">
        <w:rPr>
          <w:rFonts w:cstheme="minorHAnsi"/>
          <w:sz w:val="22"/>
          <w:szCs w:val="22"/>
        </w:rPr>
        <w:t>project</w:t>
      </w:r>
      <w:r w:rsidR="00F151E8">
        <w:rPr>
          <w:rFonts w:cstheme="minorHAnsi"/>
          <w:sz w:val="22"/>
          <w:szCs w:val="22"/>
        </w:rPr>
        <w:t xml:space="preserve"> number</w:t>
      </w:r>
      <w:r w:rsidR="004744EE">
        <w:rPr>
          <w:rFonts w:cstheme="minorHAnsi"/>
          <w:sz w:val="22"/>
          <w:szCs w:val="22"/>
        </w:rPr>
        <w:t>s</w:t>
      </w:r>
      <w:r w:rsidR="00F30919">
        <w:rPr>
          <w:rFonts w:cstheme="minorHAnsi"/>
          <w:sz w:val="22"/>
          <w:szCs w:val="22"/>
        </w:rPr>
        <w:t xml:space="preserve"> to fulfil organizational objectives, incl. budgeting and cost controlling,</w:t>
      </w:r>
      <w:r w:rsidR="004744EE">
        <w:rPr>
          <w:rFonts w:cstheme="minorHAnsi"/>
          <w:sz w:val="22"/>
          <w:szCs w:val="22"/>
        </w:rPr>
        <w:t xml:space="preserve"> are covered by this process, as the same is </w:t>
      </w:r>
      <w:r w:rsidR="00F151E8">
        <w:rPr>
          <w:rFonts w:cstheme="minorHAnsi"/>
          <w:sz w:val="22"/>
          <w:szCs w:val="22"/>
        </w:rPr>
        <w:t xml:space="preserve">also </w:t>
      </w:r>
      <w:r w:rsidR="004744EE">
        <w:rPr>
          <w:rFonts w:cstheme="minorHAnsi"/>
          <w:sz w:val="22"/>
          <w:szCs w:val="22"/>
        </w:rPr>
        <w:t xml:space="preserve">prerequisite for generating bills, credit notes and warranty claims. </w:t>
      </w:r>
    </w:p>
    <w:p w14:paraId="497080E1" w14:textId="7AC8945A" w:rsidR="005C014D" w:rsidRPr="007A7A4A" w:rsidRDefault="005C014D" w:rsidP="00687BE7">
      <w:pPr>
        <w:spacing w:before="240" w:after="240" w:line="276" w:lineRule="auto"/>
        <w:jc w:val="both"/>
        <w:rPr>
          <w:rFonts w:cstheme="minorHAnsi"/>
          <w:sz w:val="22"/>
          <w:szCs w:val="22"/>
        </w:rPr>
      </w:pPr>
      <w:r w:rsidRPr="007A7A4A">
        <w:rPr>
          <w:rFonts w:cstheme="minorHAnsi"/>
          <w:sz w:val="22"/>
          <w:szCs w:val="22"/>
        </w:rPr>
        <w:t>Th</w:t>
      </w:r>
      <w:r w:rsidR="005946CD">
        <w:rPr>
          <w:rFonts w:cstheme="minorHAnsi"/>
          <w:sz w:val="22"/>
          <w:szCs w:val="22"/>
        </w:rPr>
        <w:t>e</w:t>
      </w:r>
      <w:r w:rsidRPr="007A7A4A">
        <w:rPr>
          <w:rFonts w:cstheme="minorHAnsi"/>
          <w:sz w:val="22"/>
          <w:szCs w:val="22"/>
        </w:rPr>
        <w:t xml:space="preserve"> process is usually </w:t>
      </w:r>
      <w:r w:rsidR="004744EE">
        <w:rPr>
          <w:rFonts w:cstheme="minorHAnsi"/>
          <w:sz w:val="22"/>
          <w:szCs w:val="22"/>
        </w:rPr>
        <w:t xml:space="preserve">initiated </w:t>
      </w:r>
      <w:r w:rsidRPr="007A7A4A">
        <w:rPr>
          <w:rFonts w:cstheme="minorHAnsi"/>
          <w:sz w:val="22"/>
          <w:szCs w:val="22"/>
        </w:rPr>
        <w:t xml:space="preserve">by the </w:t>
      </w:r>
      <w:r w:rsidR="004744EE">
        <w:rPr>
          <w:rFonts w:cstheme="minorHAnsi"/>
          <w:sz w:val="22"/>
          <w:szCs w:val="22"/>
        </w:rPr>
        <w:t xml:space="preserve">Sales/Commercial department of the organisation, especially in the section of contract creation and project generation. </w:t>
      </w:r>
      <w:r w:rsidR="006B308D">
        <w:rPr>
          <w:rFonts w:cstheme="minorHAnsi"/>
          <w:sz w:val="22"/>
          <w:szCs w:val="22"/>
        </w:rPr>
        <w:t xml:space="preserve">However, the process is concluded by the </w:t>
      </w:r>
      <w:r w:rsidRPr="007A7A4A">
        <w:rPr>
          <w:rFonts w:cstheme="minorHAnsi"/>
          <w:sz w:val="22"/>
          <w:szCs w:val="22"/>
        </w:rPr>
        <w:t>Account</w:t>
      </w:r>
      <w:r w:rsidR="006B308D">
        <w:rPr>
          <w:rFonts w:cstheme="minorHAnsi"/>
          <w:sz w:val="22"/>
          <w:szCs w:val="22"/>
        </w:rPr>
        <w:t xml:space="preserve"> Receivable </w:t>
      </w:r>
      <w:r w:rsidRPr="007A7A4A">
        <w:rPr>
          <w:rFonts w:cstheme="minorHAnsi"/>
          <w:sz w:val="22"/>
          <w:szCs w:val="22"/>
        </w:rPr>
        <w:t>department of the organisation</w:t>
      </w:r>
      <w:r w:rsidR="00872563">
        <w:rPr>
          <w:rFonts w:cstheme="minorHAnsi"/>
          <w:sz w:val="22"/>
          <w:szCs w:val="22"/>
        </w:rPr>
        <w:t>, who</w:t>
      </w:r>
      <w:r w:rsidR="006B308D">
        <w:rPr>
          <w:rFonts w:cstheme="minorHAnsi"/>
          <w:sz w:val="22"/>
          <w:szCs w:val="22"/>
        </w:rPr>
        <w:t xml:space="preserve"> generates the respective payment documents, as listed beforehand. </w:t>
      </w:r>
      <w:r w:rsidRPr="007A7A4A">
        <w:rPr>
          <w:rFonts w:cstheme="minorHAnsi"/>
          <w:sz w:val="22"/>
          <w:szCs w:val="22"/>
        </w:rPr>
        <w:t>This process is continuously performed as it is an integral part</w:t>
      </w:r>
      <w:r w:rsidR="00646C8F">
        <w:rPr>
          <w:rFonts w:cstheme="minorHAnsi"/>
          <w:sz w:val="22"/>
          <w:szCs w:val="22"/>
        </w:rPr>
        <w:t xml:space="preserve"> of </w:t>
      </w:r>
      <w:r w:rsidR="006B308D">
        <w:rPr>
          <w:rFonts w:cstheme="minorHAnsi"/>
          <w:sz w:val="22"/>
          <w:szCs w:val="22"/>
        </w:rPr>
        <w:t>the overall order-to-cash (O2C) process.</w:t>
      </w:r>
      <w:r w:rsidRPr="007A7A4A">
        <w:rPr>
          <w:rFonts w:cstheme="minorHAnsi"/>
          <w:sz w:val="22"/>
          <w:szCs w:val="22"/>
        </w:rPr>
        <w:t xml:space="preserve">    </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7A520215" w14:textId="217C0CD1" w:rsidR="005C014D" w:rsidRDefault="005C014D" w:rsidP="00E9777A">
      <w:pPr>
        <w:pStyle w:val="NormalWeb"/>
        <w:jc w:val="both"/>
        <w:rPr>
          <w:rFonts w:asciiTheme="minorHAnsi" w:hAnsiTheme="minorHAnsi" w:cstheme="minorHAnsi"/>
          <w:sz w:val="22"/>
          <w:szCs w:val="22"/>
        </w:rPr>
      </w:pPr>
      <w:bookmarkStart w:id="2" w:name="_Toc159516449"/>
      <w:r w:rsidRPr="007A7A4A">
        <w:rPr>
          <w:rFonts w:asciiTheme="minorHAnsi" w:hAnsiTheme="minorHAnsi" w:cstheme="minorHAnsi"/>
          <w:sz w:val="22"/>
          <w:szCs w:val="22"/>
        </w:rPr>
        <w:t>The main objective of this</w:t>
      </w:r>
      <w:r w:rsidR="008D00AA">
        <w:rPr>
          <w:rFonts w:asciiTheme="minorHAnsi" w:hAnsiTheme="minorHAnsi" w:cstheme="minorHAnsi"/>
          <w:sz w:val="22"/>
          <w:szCs w:val="22"/>
        </w:rPr>
        <w:t xml:space="preserve"> b</w:t>
      </w:r>
      <w:r w:rsidRPr="007A7A4A">
        <w:rPr>
          <w:rFonts w:asciiTheme="minorHAnsi" w:hAnsiTheme="minorHAnsi" w:cstheme="minorHAnsi"/>
          <w:sz w:val="22"/>
          <w:szCs w:val="22"/>
        </w:rPr>
        <w:t xml:space="preserve">usiness </w:t>
      </w:r>
      <w:r w:rsidR="008D00AA">
        <w:rPr>
          <w:rFonts w:asciiTheme="minorHAnsi" w:hAnsiTheme="minorHAnsi" w:cstheme="minorHAnsi"/>
          <w:sz w:val="22"/>
          <w:szCs w:val="22"/>
        </w:rPr>
        <w:t>p</w:t>
      </w:r>
      <w:r w:rsidRPr="007A7A4A">
        <w:rPr>
          <w:rFonts w:asciiTheme="minorHAnsi" w:hAnsiTheme="minorHAnsi" w:cstheme="minorHAnsi"/>
          <w:sz w:val="22"/>
          <w:szCs w:val="22"/>
        </w:rPr>
        <w:t>rocess is</w:t>
      </w:r>
      <w:r w:rsidR="00F53F73">
        <w:rPr>
          <w:rFonts w:asciiTheme="minorHAnsi" w:hAnsiTheme="minorHAnsi" w:cstheme="minorHAnsi"/>
          <w:sz w:val="22"/>
          <w:szCs w:val="22"/>
        </w:rPr>
        <w:t xml:space="preserve">, on the one hand, </w:t>
      </w:r>
      <w:r w:rsidRPr="007A7A4A">
        <w:rPr>
          <w:rFonts w:asciiTheme="minorHAnsi" w:hAnsiTheme="minorHAnsi" w:cstheme="minorHAnsi"/>
          <w:sz w:val="22"/>
          <w:szCs w:val="22"/>
        </w:rPr>
        <w:t xml:space="preserve">to </w:t>
      </w:r>
      <w:r w:rsidR="00F65001">
        <w:rPr>
          <w:rFonts w:asciiTheme="minorHAnsi" w:hAnsiTheme="minorHAnsi" w:cstheme="minorHAnsi"/>
          <w:sz w:val="22"/>
          <w:szCs w:val="22"/>
        </w:rPr>
        <w:t xml:space="preserve">prepare </w:t>
      </w:r>
      <w:r w:rsidR="00F53F73">
        <w:rPr>
          <w:rFonts w:asciiTheme="minorHAnsi" w:hAnsiTheme="minorHAnsi" w:cstheme="minorHAnsi"/>
          <w:sz w:val="22"/>
          <w:szCs w:val="22"/>
        </w:rPr>
        <w:t xml:space="preserve">the commercial aspect of the business for </w:t>
      </w:r>
      <w:r w:rsidR="00F65001">
        <w:rPr>
          <w:rFonts w:asciiTheme="minorHAnsi" w:hAnsiTheme="minorHAnsi" w:cstheme="minorHAnsi"/>
          <w:sz w:val="22"/>
          <w:szCs w:val="22"/>
        </w:rPr>
        <w:t xml:space="preserve">upcoming </w:t>
      </w:r>
      <w:r w:rsidR="00F53F73">
        <w:rPr>
          <w:rFonts w:asciiTheme="minorHAnsi" w:hAnsiTheme="minorHAnsi" w:cstheme="minorHAnsi"/>
          <w:sz w:val="22"/>
          <w:szCs w:val="22"/>
        </w:rPr>
        <w:t xml:space="preserve">execution of </w:t>
      </w:r>
      <w:r w:rsidR="00F65001">
        <w:rPr>
          <w:rFonts w:asciiTheme="minorHAnsi" w:hAnsiTheme="minorHAnsi" w:cstheme="minorHAnsi"/>
          <w:sz w:val="22"/>
          <w:szCs w:val="22"/>
        </w:rPr>
        <w:t xml:space="preserve">any sales and/or services to customers, and on the other hand, to conclude the already performed sales and/or services process by generating respective payment documents to customers, </w:t>
      </w:r>
      <w:r w:rsidR="00E9777A">
        <w:rPr>
          <w:rFonts w:asciiTheme="minorHAnsi" w:hAnsiTheme="minorHAnsi" w:cstheme="minorHAnsi"/>
          <w:sz w:val="22"/>
          <w:szCs w:val="22"/>
        </w:rPr>
        <w:t>which are to be</w:t>
      </w:r>
      <w:r w:rsidRPr="007A7A4A">
        <w:rPr>
          <w:rFonts w:asciiTheme="minorHAnsi" w:hAnsiTheme="minorHAnsi" w:cstheme="minorHAnsi"/>
          <w:sz w:val="22"/>
          <w:szCs w:val="22"/>
        </w:rPr>
        <w:t xml:space="preserve"> export</w:t>
      </w:r>
      <w:r w:rsidR="00E9777A">
        <w:rPr>
          <w:rFonts w:asciiTheme="minorHAnsi" w:hAnsiTheme="minorHAnsi" w:cstheme="minorHAnsi"/>
          <w:sz w:val="22"/>
          <w:szCs w:val="22"/>
        </w:rPr>
        <w:t>ed</w:t>
      </w:r>
      <w:r w:rsidRPr="007A7A4A">
        <w:rPr>
          <w:rFonts w:asciiTheme="minorHAnsi" w:hAnsiTheme="minorHAnsi" w:cstheme="minorHAnsi"/>
          <w:sz w:val="22"/>
          <w:szCs w:val="22"/>
        </w:rPr>
        <w:t xml:space="preserve"> by means of automated interface to the Finance ERP system for the purpose of</w:t>
      </w:r>
      <w:r w:rsidR="00F65001">
        <w:rPr>
          <w:rFonts w:asciiTheme="minorHAnsi" w:hAnsiTheme="minorHAnsi" w:cstheme="minorHAnsi"/>
          <w:sz w:val="22"/>
          <w:szCs w:val="22"/>
        </w:rPr>
        <w:t xml:space="preserve"> posting </w:t>
      </w:r>
      <w:r w:rsidR="0089712A">
        <w:rPr>
          <w:rFonts w:asciiTheme="minorHAnsi" w:hAnsiTheme="minorHAnsi" w:cstheme="minorHAnsi"/>
          <w:sz w:val="22"/>
          <w:szCs w:val="22"/>
        </w:rPr>
        <w:t xml:space="preserve">to </w:t>
      </w:r>
      <w:r w:rsidR="00F65001">
        <w:rPr>
          <w:rFonts w:asciiTheme="minorHAnsi" w:hAnsiTheme="minorHAnsi" w:cstheme="minorHAnsi"/>
          <w:sz w:val="22"/>
          <w:szCs w:val="22"/>
        </w:rPr>
        <w:t>the AR module and</w:t>
      </w:r>
      <w:r w:rsidR="0089712A">
        <w:rPr>
          <w:rFonts w:asciiTheme="minorHAnsi" w:hAnsiTheme="minorHAnsi" w:cstheme="minorHAnsi"/>
          <w:sz w:val="22"/>
          <w:szCs w:val="22"/>
        </w:rPr>
        <w:t xml:space="preserve"> incoming</w:t>
      </w:r>
      <w:r w:rsidR="00F65001">
        <w:rPr>
          <w:rFonts w:asciiTheme="minorHAnsi" w:hAnsiTheme="minorHAnsi" w:cstheme="minorHAnsi"/>
          <w:sz w:val="22"/>
          <w:szCs w:val="22"/>
        </w:rPr>
        <w:t xml:space="preserve"> payment </w:t>
      </w:r>
      <w:r w:rsidR="0089712A">
        <w:rPr>
          <w:rFonts w:asciiTheme="minorHAnsi" w:hAnsiTheme="minorHAnsi" w:cstheme="minorHAnsi"/>
          <w:sz w:val="22"/>
          <w:szCs w:val="22"/>
        </w:rPr>
        <w:t>processing</w:t>
      </w:r>
      <w:r w:rsidR="00E9777A">
        <w:rPr>
          <w:rFonts w:asciiTheme="minorHAnsi" w:hAnsiTheme="minorHAnsi" w:cstheme="minorHAnsi"/>
          <w:sz w:val="22"/>
          <w:szCs w:val="22"/>
        </w:rPr>
        <w:t>.</w:t>
      </w:r>
    </w:p>
    <w:p w14:paraId="2B052D67" w14:textId="3A85648A" w:rsidR="005C014D" w:rsidRPr="007A7A4A" w:rsidRDefault="008D00AA" w:rsidP="00687BE7">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The execution of this business process also </w:t>
      </w:r>
      <w:r w:rsidR="001632BA">
        <w:rPr>
          <w:rFonts w:asciiTheme="minorHAnsi" w:hAnsiTheme="minorHAnsi" w:cstheme="minorHAnsi"/>
          <w:sz w:val="22"/>
          <w:szCs w:val="22"/>
        </w:rPr>
        <w:t xml:space="preserve">ensures all </w:t>
      </w:r>
      <w:r w:rsidR="00F30919">
        <w:rPr>
          <w:rFonts w:asciiTheme="minorHAnsi" w:hAnsiTheme="minorHAnsi" w:cstheme="minorHAnsi"/>
          <w:sz w:val="22"/>
          <w:szCs w:val="22"/>
        </w:rPr>
        <w:t xml:space="preserve">incurred </w:t>
      </w:r>
      <w:r w:rsidR="001632BA">
        <w:rPr>
          <w:rFonts w:asciiTheme="minorHAnsi" w:hAnsiTheme="minorHAnsi" w:cstheme="minorHAnsi"/>
          <w:sz w:val="22"/>
          <w:szCs w:val="22"/>
        </w:rPr>
        <w:t>costs are</w:t>
      </w:r>
      <w:r w:rsidR="00F30919">
        <w:rPr>
          <w:rFonts w:asciiTheme="minorHAnsi" w:hAnsiTheme="minorHAnsi" w:cstheme="minorHAnsi"/>
          <w:sz w:val="22"/>
          <w:szCs w:val="22"/>
        </w:rPr>
        <w:t xml:space="preserve"> being captured and recharged to the customer, considering applicable pricing conditions, thus, supporting the overall objective of the organisation for running a profitable business. </w:t>
      </w:r>
      <w:r w:rsidR="001632BA">
        <w:rPr>
          <w:rFonts w:asciiTheme="minorHAnsi" w:hAnsiTheme="minorHAnsi" w:cstheme="minorHAnsi"/>
          <w:sz w:val="22"/>
          <w:szCs w:val="22"/>
        </w:rPr>
        <w:t xml:space="preserve"> </w:t>
      </w:r>
      <w:r w:rsidR="00F30919">
        <w:rPr>
          <w:rFonts w:asciiTheme="minorHAnsi" w:hAnsiTheme="minorHAnsi" w:cstheme="minorHAnsi"/>
          <w:sz w:val="22"/>
          <w:szCs w:val="22"/>
        </w:rPr>
        <w:t xml:space="preserve">It provides </w:t>
      </w:r>
      <w:r w:rsidR="00645B97">
        <w:rPr>
          <w:rFonts w:asciiTheme="minorHAnsi" w:hAnsiTheme="minorHAnsi" w:cstheme="minorHAnsi"/>
          <w:sz w:val="22"/>
          <w:szCs w:val="22"/>
        </w:rPr>
        <w:t xml:space="preserve">immediate </w:t>
      </w:r>
      <w:r w:rsidR="00F30919">
        <w:rPr>
          <w:rFonts w:asciiTheme="minorHAnsi" w:hAnsiTheme="minorHAnsi" w:cstheme="minorHAnsi"/>
          <w:sz w:val="22"/>
          <w:szCs w:val="22"/>
        </w:rPr>
        <w:t>over</w:t>
      </w:r>
      <w:r w:rsidR="00463BEC">
        <w:rPr>
          <w:rFonts w:asciiTheme="minorHAnsi" w:hAnsiTheme="minorHAnsi" w:cstheme="minorHAnsi"/>
          <w:sz w:val="22"/>
          <w:szCs w:val="22"/>
        </w:rPr>
        <w:t>view</w:t>
      </w:r>
      <w:r w:rsidR="00645B97">
        <w:rPr>
          <w:rFonts w:asciiTheme="minorHAnsi" w:hAnsiTheme="minorHAnsi" w:cstheme="minorHAnsi"/>
          <w:sz w:val="22"/>
          <w:szCs w:val="22"/>
        </w:rPr>
        <w:t xml:space="preserve"> </w:t>
      </w:r>
      <w:r w:rsidR="00F30919">
        <w:rPr>
          <w:rFonts w:asciiTheme="minorHAnsi" w:hAnsiTheme="minorHAnsi" w:cstheme="minorHAnsi"/>
          <w:sz w:val="22"/>
          <w:szCs w:val="22"/>
        </w:rPr>
        <w:t>of the work performed and</w:t>
      </w:r>
      <w:r w:rsidR="00DB35D6">
        <w:rPr>
          <w:rFonts w:asciiTheme="minorHAnsi" w:hAnsiTheme="minorHAnsi" w:cstheme="minorHAnsi"/>
          <w:sz w:val="22"/>
          <w:szCs w:val="22"/>
        </w:rPr>
        <w:t xml:space="preserve"> already</w:t>
      </w:r>
      <w:r w:rsidR="00F30919">
        <w:rPr>
          <w:rFonts w:asciiTheme="minorHAnsi" w:hAnsiTheme="minorHAnsi" w:cstheme="minorHAnsi"/>
          <w:sz w:val="22"/>
          <w:szCs w:val="22"/>
        </w:rPr>
        <w:t xml:space="preserve"> billed</w:t>
      </w:r>
      <w:r w:rsidR="00DB35D6">
        <w:rPr>
          <w:rFonts w:asciiTheme="minorHAnsi" w:hAnsiTheme="minorHAnsi" w:cstheme="minorHAnsi"/>
          <w:sz w:val="22"/>
          <w:szCs w:val="22"/>
        </w:rPr>
        <w:t>-</w:t>
      </w:r>
      <w:r w:rsidR="00F30919">
        <w:rPr>
          <w:rFonts w:asciiTheme="minorHAnsi" w:hAnsiTheme="minorHAnsi" w:cstheme="minorHAnsi"/>
          <w:sz w:val="22"/>
          <w:szCs w:val="22"/>
        </w:rPr>
        <w:t xml:space="preserve"> or not yet billed to the customer</w:t>
      </w:r>
      <w:r w:rsidR="00463BEC">
        <w:rPr>
          <w:rFonts w:asciiTheme="minorHAnsi" w:hAnsiTheme="minorHAnsi" w:cstheme="minorHAnsi"/>
          <w:sz w:val="22"/>
          <w:szCs w:val="22"/>
        </w:rPr>
        <w:t xml:space="preserve">, further </w:t>
      </w:r>
      <w:r w:rsidR="00F30919">
        <w:rPr>
          <w:rFonts w:asciiTheme="minorHAnsi" w:hAnsiTheme="minorHAnsi" w:cstheme="minorHAnsi"/>
          <w:sz w:val="22"/>
          <w:szCs w:val="22"/>
        </w:rPr>
        <w:t>preventing potential revenues from being missed.</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8510958"/>
      <w:r w:rsidRPr="0019283C">
        <w:rPr>
          <w:rFonts w:asciiTheme="minorHAnsi" w:hAnsiTheme="minorHAnsi" w:cstheme="minorHAnsi"/>
          <w:sz w:val="22"/>
          <w:szCs w:val="22"/>
        </w:rPr>
        <w:t>Regulatory References</w:t>
      </w:r>
      <w:bookmarkEnd w:id="3"/>
    </w:p>
    <w:p w14:paraId="2814114F" w14:textId="103DBA36" w:rsidR="00FE2A2E" w:rsidRPr="00852B7B" w:rsidRDefault="00FE2A2E" w:rsidP="007A7A4A">
      <w:pPr>
        <w:pStyle w:val="ListParagraph"/>
        <w:numPr>
          <w:ilvl w:val="0"/>
          <w:numId w:val="5"/>
        </w:numPr>
        <w:spacing w:before="240"/>
        <w:rPr>
          <w:rFonts w:cstheme="minorHAnsi"/>
          <w:iCs/>
          <w:sz w:val="22"/>
          <w:szCs w:val="22"/>
        </w:rPr>
      </w:pPr>
      <w:r w:rsidRPr="00852B7B">
        <w:rPr>
          <w:rFonts w:cstheme="minorHAnsi"/>
          <w:iCs/>
          <w:sz w:val="22"/>
          <w:szCs w:val="22"/>
        </w:rPr>
        <w:t>Basic accounting principles</w:t>
      </w:r>
    </w:p>
    <w:p w14:paraId="1FE91A01" w14:textId="5B88BEFF" w:rsidR="00FE2A2E" w:rsidRPr="00852B7B" w:rsidRDefault="00FE2A2E" w:rsidP="007A7A4A">
      <w:pPr>
        <w:pStyle w:val="ListParagraph"/>
        <w:numPr>
          <w:ilvl w:val="0"/>
          <w:numId w:val="5"/>
        </w:numPr>
        <w:spacing w:before="240"/>
        <w:rPr>
          <w:rFonts w:cstheme="minorHAnsi"/>
          <w:iCs/>
          <w:sz w:val="22"/>
          <w:szCs w:val="22"/>
        </w:rPr>
      </w:pPr>
      <w:r w:rsidRPr="00852B7B">
        <w:rPr>
          <w:rFonts w:cstheme="minorHAnsi"/>
          <w:iCs/>
          <w:sz w:val="22"/>
          <w:szCs w:val="22"/>
        </w:rPr>
        <w:t>IAS</w:t>
      </w:r>
    </w:p>
    <w:p w14:paraId="5BCF5373" w14:textId="2CC26DAE" w:rsidR="00FE2A2E" w:rsidRPr="00852B7B" w:rsidRDefault="00FE2A2E" w:rsidP="00FE2A2E">
      <w:pPr>
        <w:pStyle w:val="ListParagraph"/>
        <w:numPr>
          <w:ilvl w:val="0"/>
          <w:numId w:val="5"/>
        </w:numPr>
        <w:spacing w:before="240"/>
        <w:rPr>
          <w:rFonts w:cstheme="minorHAnsi"/>
          <w:iCs/>
          <w:sz w:val="22"/>
          <w:szCs w:val="22"/>
        </w:rPr>
      </w:pPr>
      <w:r w:rsidRPr="00852B7B">
        <w:rPr>
          <w:rFonts w:cstheme="minorHAnsi"/>
          <w:iCs/>
          <w:sz w:val="22"/>
          <w:szCs w:val="22"/>
        </w:rPr>
        <w:t>IFRS</w:t>
      </w:r>
    </w:p>
    <w:p w14:paraId="3E9EB3A2" w14:textId="6F4D761A" w:rsidR="00FE2A2E" w:rsidRPr="00852B7B" w:rsidRDefault="00FE2A2E" w:rsidP="00FE2A2E">
      <w:pPr>
        <w:pStyle w:val="ListParagraph"/>
        <w:numPr>
          <w:ilvl w:val="0"/>
          <w:numId w:val="5"/>
        </w:numPr>
        <w:spacing w:before="240"/>
        <w:rPr>
          <w:rFonts w:cstheme="minorHAnsi"/>
          <w:iCs/>
          <w:sz w:val="22"/>
          <w:szCs w:val="22"/>
        </w:rPr>
      </w:pPr>
      <w:r w:rsidRPr="00852B7B">
        <w:rPr>
          <w:rFonts w:cstheme="minorHAnsi"/>
          <w:iCs/>
          <w:sz w:val="22"/>
          <w:szCs w:val="22"/>
        </w:rPr>
        <w:t>GAAP</w:t>
      </w:r>
    </w:p>
    <w:p w14:paraId="530048AE" w14:textId="2BC6BB9A"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10959"/>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EC2942" w:rsidRPr="0019283C" w14:paraId="0B3A4163"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5D74F23F" w14:textId="2A6228E8" w:rsidR="00EC2942" w:rsidRPr="0070132B" w:rsidRDefault="0070132B" w:rsidP="00BD77BB">
            <w:pPr>
              <w:rPr>
                <w:rFonts w:cstheme="minorHAnsi"/>
                <w:sz w:val="22"/>
                <w:szCs w:val="22"/>
              </w:rPr>
            </w:pPr>
            <w:proofErr w:type="gramStart"/>
            <w:r>
              <w:rPr>
                <w:rFonts w:cstheme="minorHAnsi"/>
                <w:sz w:val="22"/>
                <w:szCs w:val="22"/>
              </w:rPr>
              <w:t>Key-Words</w:t>
            </w:r>
            <w:proofErr w:type="gramEnd"/>
          </w:p>
        </w:tc>
        <w:tc>
          <w:tcPr>
            <w:tcW w:w="7351"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F151E8" w:rsidRPr="007D4FA9" w14:paraId="1EC58B85"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54EB2311" w14:textId="2D40F377" w:rsidR="00F151E8" w:rsidRPr="00441D47" w:rsidRDefault="00F151E8" w:rsidP="00F151E8">
            <w:pPr>
              <w:jc w:val="left"/>
              <w:rPr>
                <w:rFonts w:cstheme="minorHAnsi"/>
                <w:sz w:val="22"/>
                <w:szCs w:val="22"/>
              </w:rPr>
            </w:pPr>
            <w:r w:rsidRPr="00441D47">
              <w:rPr>
                <w:rFonts w:cstheme="minorHAnsi"/>
                <w:sz w:val="22"/>
                <w:szCs w:val="22"/>
              </w:rPr>
              <w:t>GTA</w:t>
            </w:r>
          </w:p>
        </w:tc>
        <w:tc>
          <w:tcPr>
            <w:tcW w:w="7351" w:type="dxa"/>
          </w:tcPr>
          <w:p w14:paraId="5BAD348A" w14:textId="7899F034" w:rsidR="00F151E8" w:rsidRPr="00441D47" w:rsidRDefault="00F151E8" w:rsidP="00F151E8">
            <w:pPr>
              <w:jc w:val="both"/>
              <w:rPr>
                <w:rFonts w:cstheme="minorHAnsi"/>
                <w:sz w:val="22"/>
                <w:szCs w:val="22"/>
              </w:rPr>
            </w:pPr>
            <w:r w:rsidRPr="00441D47">
              <w:rPr>
                <w:rFonts w:cstheme="minorHAnsi"/>
                <w:sz w:val="22"/>
                <w:szCs w:val="22"/>
              </w:rPr>
              <w:t>General Terms of Agreement</w:t>
            </w:r>
          </w:p>
        </w:tc>
      </w:tr>
      <w:tr w:rsidR="00F151E8" w:rsidRPr="007D4FA9" w14:paraId="383FA525" w14:textId="77777777" w:rsidTr="007D4FA9">
        <w:trPr>
          <w:cnfStyle w:val="000000010000" w:firstRow="0" w:lastRow="0" w:firstColumn="0" w:lastColumn="0" w:oddVBand="0" w:evenVBand="0" w:oddHBand="0" w:evenHBand="1" w:firstRowFirstColumn="0" w:firstRowLastColumn="0" w:lastRowFirstColumn="0" w:lastRowLastColumn="0"/>
        </w:trPr>
        <w:tc>
          <w:tcPr>
            <w:tcW w:w="2425" w:type="dxa"/>
          </w:tcPr>
          <w:p w14:paraId="227FF266" w14:textId="2C8E4739" w:rsidR="00F151E8" w:rsidRPr="00441D47" w:rsidRDefault="00F151E8" w:rsidP="00F151E8">
            <w:pPr>
              <w:jc w:val="left"/>
              <w:rPr>
                <w:rFonts w:cstheme="minorHAnsi"/>
                <w:sz w:val="22"/>
                <w:szCs w:val="22"/>
              </w:rPr>
            </w:pPr>
            <w:r w:rsidRPr="00441D47">
              <w:rPr>
                <w:rFonts w:cstheme="minorHAnsi"/>
                <w:sz w:val="22"/>
                <w:szCs w:val="22"/>
              </w:rPr>
              <w:t>AMA</w:t>
            </w:r>
          </w:p>
        </w:tc>
        <w:tc>
          <w:tcPr>
            <w:tcW w:w="7351" w:type="dxa"/>
          </w:tcPr>
          <w:p w14:paraId="2182F6B8" w14:textId="1E5E59D8" w:rsidR="00F151E8" w:rsidRPr="00441D47" w:rsidRDefault="00F151E8" w:rsidP="00F151E8">
            <w:pPr>
              <w:jc w:val="both"/>
              <w:rPr>
                <w:rFonts w:cstheme="minorHAnsi"/>
                <w:sz w:val="22"/>
                <w:szCs w:val="22"/>
              </w:rPr>
            </w:pPr>
            <w:r w:rsidRPr="00441D47">
              <w:rPr>
                <w:rFonts w:cstheme="minorHAnsi"/>
                <w:sz w:val="22"/>
                <w:szCs w:val="22"/>
              </w:rPr>
              <w:t>Airframe Maintenance Agreement</w:t>
            </w:r>
          </w:p>
        </w:tc>
      </w:tr>
      <w:tr w:rsidR="00F151E8" w:rsidRPr="007D4FA9" w14:paraId="6C807F24"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4E3B75C7" w14:textId="13605242" w:rsidR="00F151E8" w:rsidRPr="00441D47" w:rsidRDefault="00F151E8" w:rsidP="00F151E8">
            <w:pPr>
              <w:jc w:val="left"/>
              <w:rPr>
                <w:rFonts w:cstheme="minorHAnsi"/>
                <w:sz w:val="22"/>
                <w:szCs w:val="22"/>
              </w:rPr>
            </w:pPr>
            <w:r w:rsidRPr="00441D47">
              <w:rPr>
                <w:rFonts w:cstheme="minorHAnsi"/>
                <w:sz w:val="22"/>
                <w:szCs w:val="22"/>
              </w:rPr>
              <w:t>RFQ</w:t>
            </w:r>
          </w:p>
        </w:tc>
        <w:tc>
          <w:tcPr>
            <w:tcW w:w="7351" w:type="dxa"/>
          </w:tcPr>
          <w:p w14:paraId="5A222F61" w14:textId="5151497F" w:rsidR="00F151E8" w:rsidRPr="00441D47" w:rsidRDefault="00F151E8" w:rsidP="00F151E8">
            <w:pPr>
              <w:jc w:val="both"/>
              <w:rPr>
                <w:rFonts w:cstheme="minorHAnsi"/>
                <w:sz w:val="22"/>
                <w:szCs w:val="22"/>
              </w:rPr>
            </w:pPr>
            <w:r w:rsidRPr="00441D47">
              <w:rPr>
                <w:rFonts w:cstheme="minorHAnsi"/>
                <w:sz w:val="22"/>
                <w:szCs w:val="22"/>
              </w:rPr>
              <w:t>Request for Quotation</w:t>
            </w:r>
          </w:p>
        </w:tc>
      </w:tr>
      <w:tr w:rsidR="00F151E8" w:rsidRPr="007D4FA9" w14:paraId="1F893F4D"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063E9787" w14:textId="05D2C041" w:rsidR="00F151E8" w:rsidRPr="00441D47" w:rsidRDefault="00F151E8" w:rsidP="00F151E8">
            <w:pPr>
              <w:jc w:val="left"/>
              <w:rPr>
                <w:rFonts w:cstheme="minorHAnsi"/>
                <w:sz w:val="22"/>
                <w:szCs w:val="22"/>
              </w:rPr>
            </w:pPr>
            <w:r w:rsidRPr="00441D47">
              <w:rPr>
                <w:rFonts w:cstheme="minorHAnsi"/>
                <w:sz w:val="22"/>
                <w:szCs w:val="22"/>
              </w:rPr>
              <w:t>RFP</w:t>
            </w:r>
          </w:p>
        </w:tc>
        <w:tc>
          <w:tcPr>
            <w:tcW w:w="7351" w:type="dxa"/>
          </w:tcPr>
          <w:p w14:paraId="2A47CCD1" w14:textId="6C4C963A" w:rsidR="00F151E8" w:rsidRPr="00441D47" w:rsidRDefault="00F151E8" w:rsidP="00F151E8">
            <w:pPr>
              <w:jc w:val="both"/>
              <w:rPr>
                <w:rFonts w:cstheme="minorHAnsi"/>
                <w:sz w:val="22"/>
                <w:szCs w:val="22"/>
              </w:rPr>
            </w:pPr>
            <w:r w:rsidRPr="00441D47">
              <w:rPr>
                <w:rFonts w:cstheme="minorHAnsi"/>
                <w:sz w:val="22"/>
                <w:szCs w:val="22"/>
              </w:rPr>
              <w:t>Request for Proposal</w:t>
            </w:r>
          </w:p>
        </w:tc>
      </w:tr>
      <w:tr w:rsidR="00F151E8" w:rsidRPr="007D4FA9" w14:paraId="763EBF0E"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4D498D56" w14:textId="587F82AB" w:rsidR="00F151E8" w:rsidRPr="00441D47" w:rsidRDefault="00F151E8" w:rsidP="00F151E8">
            <w:pPr>
              <w:jc w:val="left"/>
              <w:rPr>
                <w:rFonts w:cstheme="minorHAnsi"/>
                <w:sz w:val="22"/>
                <w:szCs w:val="22"/>
              </w:rPr>
            </w:pPr>
            <w:r w:rsidRPr="00441D47">
              <w:rPr>
                <w:rFonts w:cstheme="minorHAnsi"/>
                <w:sz w:val="22"/>
                <w:szCs w:val="22"/>
              </w:rPr>
              <w:lastRenderedPageBreak/>
              <w:t>CRM</w:t>
            </w:r>
          </w:p>
        </w:tc>
        <w:tc>
          <w:tcPr>
            <w:tcW w:w="7351" w:type="dxa"/>
          </w:tcPr>
          <w:p w14:paraId="19C002F9" w14:textId="691EEFF7" w:rsidR="00F151E8" w:rsidRPr="00441D47" w:rsidRDefault="00F151E8" w:rsidP="00F151E8">
            <w:pPr>
              <w:jc w:val="left"/>
              <w:rPr>
                <w:rFonts w:cstheme="minorHAnsi"/>
                <w:sz w:val="22"/>
                <w:szCs w:val="22"/>
              </w:rPr>
            </w:pPr>
            <w:r w:rsidRPr="00441D47">
              <w:rPr>
                <w:rFonts w:cstheme="minorHAnsi"/>
                <w:sz w:val="22"/>
                <w:szCs w:val="22"/>
              </w:rPr>
              <w:t>Customer Relationship Management</w:t>
            </w:r>
          </w:p>
        </w:tc>
      </w:tr>
      <w:tr w:rsidR="00F151E8" w:rsidRPr="007D4FA9" w14:paraId="275AA35E"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5E695943" w14:textId="4DC538AE" w:rsidR="00F151E8" w:rsidRPr="00441D47" w:rsidRDefault="00F151E8" w:rsidP="00F151E8">
            <w:pPr>
              <w:jc w:val="left"/>
              <w:rPr>
                <w:rFonts w:cstheme="minorHAnsi"/>
                <w:sz w:val="22"/>
                <w:szCs w:val="22"/>
              </w:rPr>
            </w:pPr>
            <w:r w:rsidRPr="00441D47">
              <w:rPr>
                <w:rFonts w:cstheme="minorHAnsi"/>
                <w:sz w:val="22"/>
                <w:szCs w:val="22"/>
              </w:rPr>
              <w:t>Bill</w:t>
            </w:r>
          </w:p>
        </w:tc>
        <w:tc>
          <w:tcPr>
            <w:tcW w:w="7351" w:type="dxa"/>
          </w:tcPr>
          <w:p w14:paraId="0A923DD4" w14:textId="483F8AE7" w:rsidR="00F151E8" w:rsidRPr="00441D47" w:rsidRDefault="00F151E8" w:rsidP="00F151E8">
            <w:pPr>
              <w:pStyle w:val="NormalWeb"/>
              <w:jc w:val="left"/>
              <w:rPr>
                <w:rFonts w:asciiTheme="minorHAnsi" w:eastAsiaTheme="minorEastAsia" w:hAnsiTheme="minorHAnsi" w:cstheme="minorHAnsi"/>
                <w:sz w:val="22"/>
                <w:szCs w:val="22"/>
              </w:rPr>
            </w:pPr>
            <w:r w:rsidRPr="00441D47">
              <w:rPr>
                <w:rFonts w:asciiTheme="minorHAnsi" w:eastAsiaTheme="minorEastAsia" w:hAnsiTheme="minorHAnsi" w:cstheme="minorHAnsi"/>
                <w:sz w:val="22"/>
                <w:szCs w:val="22"/>
              </w:rPr>
              <w:t>A printed or written statement of the amount of money owed</w:t>
            </w:r>
            <w:r w:rsidR="00441D47">
              <w:rPr>
                <w:rFonts w:asciiTheme="minorHAnsi" w:eastAsiaTheme="minorEastAsia" w:hAnsiTheme="minorHAnsi" w:cstheme="minorHAnsi"/>
                <w:sz w:val="22"/>
                <w:szCs w:val="22"/>
              </w:rPr>
              <w:t xml:space="preserve"> by a customer </w:t>
            </w:r>
            <w:r w:rsidRPr="00441D47">
              <w:rPr>
                <w:rFonts w:asciiTheme="minorHAnsi" w:eastAsiaTheme="minorEastAsia" w:hAnsiTheme="minorHAnsi" w:cstheme="minorHAnsi"/>
                <w:sz w:val="22"/>
                <w:szCs w:val="22"/>
              </w:rPr>
              <w:t>for goods sold or services performed</w:t>
            </w:r>
            <w:r w:rsidR="00441D47">
              <w:rPr>
                <w:rFonts w:asciiTheme="minorHAnsi" w:eastAsiaTheme="minorEastAsia" w:hAnsiTheme="minorHAnsi" w:cstheme="minorHAnsi"/>
                <w:sz w:val="22"/>
                <w:szCs w:val="22"/>
              </w:rPr>
              <w:t>. Customer invoice.</w:t>
            </w:r>
          </w:p>
        </w:tc>
      </w:tr>
      <w:tr w:rsidR="00F151E8" w:rsidRPr="007D4FA9" w14:paraId="5D4E416D"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519F5EFB" w14:textId="5DB22D4B" w:rsidR="00F151E8" w:rsidRPr="00441D47" w:rsidRDefault="00F151E8" w:rsidP="00F151E8">
            <w:pPr>
              <w:jc w:val="left"/>
              <w:rPr>
                <w:rFonts w:cstheme="minorHAnsi"/>
                <w:sz w:val="22"/>
                <w:szCs w:val="22"/>
              </w:rPr>
            </w:pPr>
            <w:r w:rsidRPr="00441D47">
              <w:rPr>
                <w:rFonts w:cstheme="minorHAnsi"/>
                <w:sz w:val="22"/>
                <w:szCs w:val="22"/>
              </w:rPr>
              <w:t>Debtor account</w:t>
            </w:r>
          </w:p>
        </w:tc>
        <w:tc>
          <w:tcPr>
            <w:tcW w:w="7351" w:type="dxa"/>
          </w:tcPr>
          <w:p w14:paraId="6A0BAF3A" w14:textId="40C99ED4" w:rsidR="00F151E8" w:rsidRPr="00441D47" w:rsidRDefault="00F151E8" w:rsidP="00F151E8">
            <w:pPr>
              <w:pStyle w:val="NormalWeb"/>
              <w:jc w:val="left"/>
              <w:rPr>
                <w:rFonts w:asciiTheme="minorHAnsi" w:eastAsiaTheme="minorEastAsia" w:hAnsiTheme="minorHAnsi" w:cstheme="minorHAnsi"/>
                <w:sz w:val="22"/>
                <w:szCs w:val="22"/>
              </w:rPr>
            </w:pPr>
            <w:r w:rsidRPr="00441D47">
              <w:rPr>
                <w:rFonts w:asciiTheme="minorHAnsi" w:eastAsiaTheme="minorEastAsia" w:hAnsiTheme="minorHAnsi" w:cstheme="minorHAnsi"/>
                <w:sz w:val="22"/>
                <w:szCs w:val="22"/>
              </w:rPr>
              <w:t xml:space="preserve">It represents the customer registration code (account) from the Finance ERP system. In some cases, it may be the same code/account as the one of the </w:t>
            </w:r>
            <w:proofErr w:type="gramStart"/>
            <w:r w:rsidRPr="00441D47">
              <w:rPr>
                <w:rFonts w:asciiTheme="minorHAnsi" w:eastAsiaTheme="minorEastAsia" w:hAnsiTheme="minorHAnsi" w:cstheme="minorHAnsi"/>
                <w:sz w:val="22"/>
                <w:szCs w:val="22"/>
              </w:rPr>
              <w:t>creditor</w:t>
            </w:r>
            <w:proofErr w:type="gramEnd"/>
            <w:r w:rsidRPr="00441D47">
              <w:rPr>
                <w:rFonts w:asciiTheme="minorHAnsi" w:eastAsiaTheme="minorEastAsia" w:hAnsiTheme="minorHAnsi" w:cstheme="minorHAnsi"/>
                <w:sz w:val="22"/>
                <w:szCs w:val="22"/>
              </w:rPr>
              <w:t>, if</w:t>
            </w:r>
            <w:r w:rsidR="00441D47" w:rsidRPr="00441D47">
              <w:rPr>
                <w:rFonts w:asciiTheme="minorHAnsi" w:eastAsiaTheme="minorEastAsia" w:hAnsiTheme="minorHAnsi" w:cstheme="minorHAnsi"/>
                <w:sz w:val="22"/>
                <w:szCs w:val="22"/>
              </w:rPr>
              <w:t xml:space="preserve"> </w:t>
            </w:r>
            <w:r w:rsidRPr="00441D47">
              <w:rPr>
                <w:rFonts w:asciiTheme="minorHAnsi" w:eastAsiaTheme="minorEastAsia" w:hAnsiTheme="minorHAnsi" w:cstheme="minorHAnsi"/>
                <w:sz w:val="22"/>
                <w:szCs w:val="22"/>
              </w:rPr>
              <w:t>a business partner is both a supplier and a customer at the same time.</w:t>
            </w:r>
          </w:p>
        </w:tc>
      </w:tr>
      <w:tr w:rsidR="00F151E8" w:rsidRPr="001632BA" w14:paraId="683FDAEA"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6C2C07AD" w14:textId="2E17489B" w:rsidR="00F151E8" w:rsidRPr="001632BA" w:rsidRDefault="001632BA" w:rsidP="001632BA">
            <w:pPr>
              <w:jc w:val="left"/>
              <w:rPr>
                <w:rFonts w:cstheme="minorHAnsi"/>
                <w:sz w:val="22"/>
                <w:szCs w:val="22"/>
              </w:rPr>
            </w:pPr>
            <w:r w:rsidRPr="001632BA">
              <w:rPr>
                <w:rFonts w:cstheme="minorHAnsi"/>
                <w:sz w:val="22"/>
                <w:szCs w:val="22"/>
              </w:rPr>
              <w:t>AR</w:t>
            </w:r>
          </w:p>
        </w:tc>
        <w:tc>
          <w:tcPr>
            <w:tcW w:w="7351" w:type="dxa"/>
          </w:tcPr>
          <w:p w14:paraId="702F78F2" w14:textId="7B9B8264" w:rsidR="00F151E8" w:rsidRPr="001632BA" w:rsidRDefault="001632BA" w:rsidP="001632BA">
            <w:pPr>
              <w:jc w:val="left"/>
              <w:rPr>
                <w:rFonts w:cstheme="minorHAnsi"/>
                <w:sz w:val="22"/>
                <w:szCs w:val="22"/>
              </w:rPr>
            </w:pPr>
            <w:r w:rsidRPr="001632BA">
              <w:rPr>
                <w:rFonts w:cstheme="minorHAnsi"/>
                <w:sz w:val="22"/>
                <w:szCs w:val="22"/>
              </w:rPr>
              <w:t>Accounts Receivable</w:t>
            </w:r>
          </w:p>
        </w:tc>
      </w:tr>
    </w:tbl>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960"/>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62988759" w14:textId="5AA98EE8" w:rsidR="009E117C" w:rsidRPr="00266674" w:rsidRDefault="00211F66" w:rsidP="00687BE7">
      <w:pPr>
        <w:pStyle w:val="ListParagraph"/>
        <w:numPr>
          <w:ilvl w:val="0"/>
          <w:numId w:val="5"/>
        </w:numPr>
        <w:jc w:val="both"/>
        <w:rPr>
          <w:rFonts w:cstheme="minorHAnsi"/>
          <w:sz w:val="22"/>
          <w:szCs w:val="22"/>
        </w:rPr>
      </w:pPr>
      <w:r>
        <w:rPr>
          <w:rFonts w:cstheme="minorHAnsi"/>
          <w:sz w:val="22"/>
          <w:szCs w:val="22"/>
          <w:lang w:val="en-US"/>
        </w:rPr>
        <w:t>Generate new customer</w:t>
      </w:r>
      <w:r w:rsidR="00625F98" w:rsidRPr="00266674">
        <w:rPr>
          <w:rFonts w:cstheme="minorHAnsi"/>
          <w:sz w:val="22"/>
          <w:szCs w:val="22"/>
          <w:lang w:val="en-US"/>
        </w:rPr>
        <w:t>:</w:t>
      </w:r>
      <w:r w:rsidR="00C6230D" w:rsidRPr="00266674">
        <w:rPr>
          <w:rFonts w:cstheme="minorHAnsi"/>
          <w:sz w:val="22"/>
          <w:szCs w:val="22"/>
          <w:lang w:val="en-US"/>
        </w:rPr>
        <w:t xml:space="preserve"> </w:t>
      </w:r>
      <w:r w:rsidR="006057EF" w:rsidRPr="00266674">
        <w:rPr>
          <w:rFonts w:cstheme="minorHAnsi"/>
          <w:sz w:val="22"/>
          <w:szCs w:val="22"/>
          <w:lang w:val="en-US"/>
        </w:rPr>
        <w:t>It is required for the purpose of</w:t>
      </w:r>
      <w:r w:rsidR="000C1704">
        <w:rPr>
          <w:rFonts w:cstheme="minorHAnsi"/>
          <w:sz w:val="22"/>
          <w:szCs w:val="22"/>
          <w:lang w:val="en-US"/>
        </w:rPr>
        <w:t xml:space="preserve"> performing any subsequent activities, related to customers, such as contract- and quotation generation, material supplies, assignment to project numbers etc.  </w:t>
      </w:r>
      <w:r w:rsidR="002164B7" w:rsidRPr="00266674">
        <w:rPr>
          <w:rFonts w:cstheme="minorHAnsi"/>
          <w:sz w:val="22"/>
          <w:szCs w:val="22"/>
          <w:lang w:val="en-US"/>
        </w:rPr>
        <w:t>In addition,</w:t>
      </w:r>
      <w:r w:rsidR="000C1704">
        <w:rPr>
          <w:rFonts w:cstheme="minorHAnsi"/>
          <w:sz w:val="22"/>
          <w:szCs w:val="22"/>
          <w:lang w:val="en-US"/>
        </w:rPr>
        <w:t xml:space="preserve"> for the purpose of bill generation,</w:t>
      </w:r>
      <w:r w:rsidR="002164B7" w:rsidRPr="00266674">
        <w:rPr>
          <w:rFonts w:cstheme="minorHAnsi"/>
          <w:sz w:val="22"/>
          <w:szCs w:val="22"/>
          <w:lang w:val="en-US"/>
        </w:rPr>
        <w:t xml:space="preserve"> there is a need of </w:t>
      </w:r>
      <w:r w:rsidR="000C1704">
        <w:rPr>
          <w:rFonts w:cstheme="minorHAnsi"/>
          <w:sz w:val="22"/>
          <w:szCs w:val="22"/>
          <w:lang w:val="en-US"/>
        </w:rPr>
        <w:t>defining the customer’s Debtor account as well as applicable bill payment condition in APN: 53 Address Administration.</w:t>
      </w:r>
      <w:r w:rsidR="002164B7" w:rsidRPr="00266674">
        <w:rPr>
          <w:rFonts w:cstheme="minorHAnsi"/>
          <w:sz w:val="22"/>
          <w:szCs w:val="22"/>
          <w:lang w:val="en-US"/>
        </w:rPr>
        <w:t xml:space="preserve">   </w:t>
      </w:r>
      <w:r w:rsidR="006057EF" w:rsidRPr="00266674">
        <w:rPr>
          <w:rFonts w:cstheme="minorHAnsi"/>
          <w:sz w:val="22"/>
          <w:szCs w:val="22"/>
          <w:lang w:val="en-US"/>
        </w:rPr>
        <w:t xml:space="preserve">  </w:t>
      </w:r>
    </w:p>
    <w:p w14:paraId="29F855E9" w14:textId="276C5F8C" w:rsidR="00625F98" w:rsidRPr="00266674" w:rsidRDefault="00211F66" w:rsidP="00687BE7">
      <w:pPr>
        <w:pStyle w:val="ListParagraph"/>
        <w:numPr>
          <w:ilvl w:val="0"/>
          <w:numId w:val="5"/>
        </w:numPr>
        <w:jc w:val="both"/>
        <w:rPr>
          <w:rFonts w:cstheme="minorHAnsi"/>
          <w:sz w:val="22"/>
          <w:szCs w:val="22"/>
        </w:rPr>
      </w:pPr>
      <w:r>
        <w:rPr>
          <w:rFonts w:cstheme="minorHAnsi"/>
          <w:sz w:val="22"/>
          <w:szCs w:val="22"/>
        </w:rPr>
        <w:t>Generate customer contract:</w:t>
      </w:r>
      <w:r w:rsidR="007E069E">
        <w:rPr>
          <w:rFonts w:cstheme="minorHAnsi"/>
          <w:sz w:val="22"/>
          <w:szCs w:val="22"/>
        </w:rPr>
        <w:t xml:space="preserve"> </w:t>
      </w:r>
      <w:r w:rsidR="000C1704">
        <w:rPr>
          <w:rFonts w:cstheme="minorHAnsi"/>
          <w:sz w:val="22"/>
          <w:szCs w:val="22"/>
        </w:rPr>
        <w:t>Includes the creation of unique contract number with applicable contract type, containing contract conditions alongside applicable GTA. Note, that different contract types have different function.</w:t>
      </w:r>
    </w:p>
    <w:p w14:paraId="1AA80E15" w14:textId="09DBE6EB" w:rsidR="00625F98" w:rsidRPr="00266674" w:rsidRDefault="00381076" w:rsidP="00687BE7">
      <w:pPr>
        <w:pStyle w:val="ListParagraph"/>
        <w:numPr>
          <w:ilvl w:val="0"/>
          <w:numId w:val="5"/>
        </w:numPr>
        <w:jc w:val="both"/>
        <w:rPr>
          <w:rFonts w:cstheme="minorHAnsi"/>
          <w:sz w:val="22"/>
          <w:szCs w:val="22"/>
        </w:rPr>
      </w:pPr>
      <w:r>
        <w:rPr>
          <w:rFonts w:cstheme="minorHAnsi"/>
          <w:sz w:val="22"/>
          <w:szCs w:val="22"/>
        </w:rPr>
        <w:t xml:space="preserve">Generate </w:t>
      </w:r>
      <w:r w:rsidR="007E069E">
        <w:rPr>
          <w:rFonts w:cstheme="minorHAnsi"/>
          <w:sz w:val="22"/>
          <w:szCs w:val="22"/>
        </w:rPr>
        <w:t>(</w:t>
      </w:r>
      <w:r>
        <w:rPr>
          <w:rFonts w:cstheme="minorHAnsi"/>
          <w:sz w:val="22"/>
          <w:szCs w:val="22"/>
        </w:rPr>
        <w:t>customer</w:t>
      </w:r>
      <w:r w:rsidR="007E069E">
        <w:rPr>
          <w:rFonts w:cstheme="minorHAnsi"/>
          <w:sz w:val="22"/>
          <w:szCs w:val="22"/>
        </w:rPr>
        <w:t>)</w:t>
      </w:r>
      <w:r>
        <w:rPr>
          <w:rFonts w:cstheme="minorHAnsi"/>
          <w:sz w:val="22"/>
          <w:szCs w:val="22"/>
        </w:rPr>
        <w:t xml:space="preserve"> project:</w:t>
      </w:r>
      <w:r w:rsidR="007E069E">
        <w:rPr>
          <w:rFonts w:cstheme="minorHAnsi"/>
          <w:sz w:val="22"/>
          <w:szCs w:val="22"/>
        </w:rPr>
        <w:t xml:space="preserve"> Includes the generation of unique project number for a given activity, such as budgeting, cost controlling and/or billing of 3</w:t>
      </w:r>
      <w:r w:rsidR="007E069E" w:rsidRPr="007E069E">
        <w:rPr>
          <w:rFonts w:cstheme="minorHAnsi"/>
          <w:sz w:val="22"/>
          <w:szCs w:val="22"/>
          <w:vertAlign w:val="superscript"/>
        </w:rPr>
        <w:t>rd</w:t>
      </w:r>
      <w:r w:rsidR="007E069E">
        <w:rPr>
          <w:rFonts w:cstheme="minorHAnsi"/>
          <w:sz w:val="22"/>
          <w:szCs w:val="22"/>
        </w:rPr>
        <w:t xml:space="preserve"> party work. Furthermore, it is recommended to agree on a meaningful project numbering convention to be employed across the organisation for each purpose of project numbers utilisation. </w:t>
      </w:r>
    </w:p>
    <w:p w14:paraId="680CEB93" w14:textId="60A40BD7" w:rsidR="00625F98" w:rsidRPr="00757D7C" w:rsidRDefault="00381076" w:rsidP="00757D7C">
      <w:pPr>
        <w:pStyle w:val="ListParagraph"/>
        <w:numPr>
          <w:ilvl w:val="0"/>
          <w:numId w:val="5"/>
        </w:numPr>
        <w:jc w:val="both"/>
        <w:rPr>
          <w:rFonts w:cstheme="minorHAnsi"/>
          <w:sz w:val="22"/>
          <w:szCs w:val="22"/>
        </w:rPr>
      </w:pPr>
      <w:r>
        <w:rPr>
          <w:rFonts w:cstheme="minorHAnsi"/>
          <w:sz w:val="22"/>
          <w:szCs w:val="22"/>
        </w:rPr>
        <w:t xml:space="preserve">Define commercial pricing conditions: </w:t>
      </w:r>
      <w:r w:rsidR="00757D7C">
        <w:rPr>
          <w:rFonts w:cstheme="minorHAnsi"/>
          <w:sz w:val="22"/>
          <w:szCs w:val="22"/>
        </w:rPr>
        <w:t>Use APN: 3098 Commercial Price Lists to define your pricing conditions</w:t>
      </w:r>
      <w:r w:rsidR="00B47594">
        <w:rPr>
          <w:rFonts w:cstheme="minorHAnsi"/>
          <w:sz w:val="22"/>
          <w:szCs w:val="22"/>
        </w:rPr>
        <w:t xml:space="preserve"> to third parties</w:t>
      </w:r>
      <w:r w:rsidR="00757D7C">
        <w:rPr>
          <w:rFonts w:cstheme="minorHAnsi"/>
          <w:sz w:val="22"/>
          <w:szCs w:val="22"/>
        </w:rPr>
        <w:t>, being either generic, customer- or contract specific. The same will be used in Customer Quotations as</w:t>
      </w:r>
      <w:r w:rsidR="00757D7C" w:rsidRPr="00757D7C">
        <w:rPr>
          <w:rFonts w:cstheme="minorHAnsi"/>
          <w:sz w:val="22"/>
          <w:szCs w:val="22"/>
        </w:rPr>
        <w:t xml:space="preserve"> well as in Billing module.  </w:t>
      </w:r>
    </w:p>
    <w:p w14:paraId="78ED4B1A" w14:textId="0B7D0149" w:rsidR="00625F98" w:rsidRPr="00266674" w:rsidRDefault="00381076" w:rsidP="00687BE7">
      <w:pPr>
        <w:pStyle w:val="ListParagraph"/>
        <w:numPr>
          <w:ilvl w:val="0"/>
          <w:numId w:val="5"/>
        </w:numPr>
        <w:jc w:val="both"/>
        <w:rPr>
          <w:rFonts w:cstheme="minorHAnsi"/>
          <w:sz w:val="22"/>
          <w:szCs w:val="22"/>
        </w:rPr>
      </w:pPr>
      <w:r>
        <w:rPr>
          <w:rFonts w:cstheme="minorHAnsi"/>
          <w:sz w:val="22"/>
          <w:szCs w:val="22"/>
        </w:rPr>
        <w:t>Generate bill (customer invoice):</w:t>
      </w:r>
      <w:r w:rsidR="00B47594">
        <w:rPr>
          <w:rFonts w:cstheme="minorHAnsi"/>
          <w:sz w:val="22"/>
          <w:szCs w:val="22"/>
        </w:rPr>
        <w:t xml:space="preserve"> </w:t>
      </w:r>
      <w:r w:rsidR="00B47594" w:rsidRPr="00EE0040">
        <w:rPr>
          <w:rFonts w:cstheme="minorHAnsi"/>
          <w:sz w:val="22"/>
          <w:szCs w:val="22"/>
        </w:rPr>
        <w:t>Includes the</w:t>
      </w:r>
      <w:r w:rsidR="0089712A">
        <w:rPr>
          <w:rFonts w:cstheme="minorHAnsi"/>
          <w:sz w:val="22"/>
          <w:szCs w:val="22"/>
        </w:rPr>
        <w:t xml:space="preserve"> generation (incl. manual creation),</w:t>
      </w:r>
      <w:r w:rsidR="00B47594" w:rsidRPr="00EE0040">
        <w:rPr>
          <w:rFonts w:cstheme="minorHAnsi"/>
          <w:sz w:val="22"/>
          <w:szCs w:val="22"/>
        </w:rPr>
        <w:t xml:space="preserve"> validation</w:t>
      </w:r>
      <w:r w:rsidR="0089712A">
        <w:rPr>
          <w:rFonts w:cstheme="minorHAnsi"/>
          <w:sz w:val="22"/>
          <w:szCs w:val="22"/>
        </w:rPr>
        <w:t>, modification (if required)</w:t>
      </w:r>
      <w:r w:rsidR="00B47594" w:rsidRPr="00EE0040">
        <w:rPr>
          <w:rFonts w:cstheme="minorHAnsi"/>
          <w:sz w:val="22"/>
          <w:szCs w:val="22"/>
        </w:rPr>
        <w:t xml:space="preserve"> and closing of </w:t>
      </w:r>
      <w:r w:rsidR="0089712A">
        <w:rPr>
          <w:rFonts w:cstheme="minorHAnsi"/>
          <w:sz w:val="22"/>
          <w:szCs w:val="22"/>
        </w:rPr>
        <w:t>bills (customer invoices) of different types</w:t>
      </w:r>
      <w:r w:rsidR="00B47594" w:rsidRPr="00EE0040">
        <w:rPr>
          <w:rFonts w:cstheme="minorHAnsi"/>
          <w:sz w:val="22"/>
          <w:szCs w:val="22"/>
        </w:rPr>
        <w:t xml:space="preserve">. The closed </w:t>
      </w:r>
      <w:r w:rsidR="0089712A">
        <w:rPr>
          <w:rFonts w:cstheme="minorHAnsi"/>
          <w:sz w:val="22"/>
          <w:szCs w:val="22"/>
        </w:rPr>
        <w:t xml:space="preserve">bills </w:t>
      </w:r>
      <w:r w:rsidR="00B47594" w:rsidRPr="00EE0040">
        <w:rPr>
          <w:rFonts w:cstheme="minorHAnsi"/>
          <w:sz w:val="22"/>
          <w:szCs w:val="22"/>
        </w:rPr>
        <w:t xml:space="preserve">are ready for export to the Finance ERP system for the purpose of posting </w:t>
      </w:r>
      <w:r w:rsidR="0089712A">
        <w:rPr>
          <w:rFonts w:cstheme="minorHAnsi"/>
          <w:sz w:val="22"/>
          <w:szCs w:val="22"/>
        </w:rPr>
        <w:t xml:space="preserve">to AR module </w:t>
      </w:r>
      <w:r w:rsidR="00B47594" w:rsidRPr="00EE0040">
        <w:rPr>
          <w:rFonts w:cstheme="minorHAnsi"/>
          <w:sz w:val="22"/>
          <w:szCs w:val="22"/>
        </w:rPr>
        <w:t xml:space="preserve">and </w:t>
      </w:r>
      <w:r w:rsidR="0089712A">
        <w:rPr>
          <w:rFonts w:cstheme="minorHAnsi"/>
          <w:sz w:val="22"/>
          <w:szCs w:val="22"/>
        </w:rPr>
        <w:t xml:space="preserve">incoming </w:t>
      </w:r>
      <w:r w:rsidR="00B47594" w:rsidRPr="00EE0040">
        <w:rPr>
          <w:rFonts w:cstheme="minorHAnsi"/>
          <w:sz w:val="22"/>
          <w:szCs w:val="22"/>
        </w:rPr>
        <w:t>payment</w:t>
      </w:r>
      <w:r w:rsidR="0089712A">
        <w:rPr>
          <w:rFonts w:cstheme="minorHAnsi"/>
          <w:sz w:val="22"/>
          <w:szCs w:val="22"/>
        </w:rPr>
        <w:t xml:space="preserve"> processing</w:t>
      </w:r>
      <w:r w:rsidR="00B47594" w:rsidRPr="00EE0040">
        <w:rPr>
          <w:rFonts w:cstheme="minorHAnsi"/>
          <w:sz w:val="22"/>
          <w:szCs w:val="22"/>
        </w:rPr>
        <w:t xml:space="preserve">. </w:t>
      </w:r>
      <w:r w:rsidR="009530C7">
        <w:rPr>
          <w:rFonts w:cstheme="minorHAnsi"/>
          <w:sz w:val="22"/>
          <w:szCs w:val="22"/>
        </w:rPr>
        <w:t xml:space="preserve"> </w:t>
      </w:r>
    </w:p>
    <w:p w14:paraId="69861257" w14:textId="0410E165" w:rsidR="003D203F" w:rsidRPr="0089712A" w:rsidRDefault="00381076" w:rsidP="0089712A">
      <w:pPr>
        <w:pStyle w:val="ListParagraph"/>
        <w:numPr>
          <w:ilvl w:val="0"/>
          <w:numId w:val="5"/>
        </w:numPr>
        <w:jc w:val="both"/>
        <w:rPr>
          <w:rFonts w:cstheme="minorHAnsi"/>
          <w:sz w:val="22"/>
          <w:szCs w:val="22"/>
        </w:rPr>
      </w:pPr>
      <w:r>
        <w:rPr>
          <w:rFonts w:cstheme="minorHAnsi"/>
          <w:sz w:val="22"/>
          <w:szCs w:val="22"/>
        </w:rPr>
        <w:t>Generate warranty claim:</w:t>
      </w:r>
      <w:r w:rsidR="0089712A">
        <w:rPr>
          <w:rFonts w:cstheme="minorHAnsi"/>
          <w:sz w:val="22"/>
          <w:szCs w:val="22"/>
        </w:rPr>
        <w:t xml:space="preserve"> </w:t>
      </w:r>
      <w:r w:rsidR="0089712A" w:rsidRPr="00EE0040">
        <w:rPr>
          <w:rFonts w:cstheme="minorHAnsi"/>
          <w:sz w:val="22"/>
          <w:szCs w:val="22"/>
        </w:rPr>
        <w:t>Includes the</w:t>
      </w:r>
      <w:r w:rsidR="0089712A">
        <w:rPr>
          <w:rFonts w:cstheme="minorHAnsi"/>
          <w:sz w:val="22"/>
          <w:szCs w:val="22"/>
        </w:rPr>
        <w:t xml:space="preserve"> generation (incl. manual creation),</w:t>
      </w:r>
      <w:r w:rsidR="0089712A" w:rsidRPr="00EE0040">
        <w:rPr>
          <w:rFonts w:cstheme="minorHAnsi"/>
          <w:sz w:val="22"/>
          <w:szCs w:val="22"/>
        </w:rPr>
        <w:t xml:space="preserve"> validation</w:t>
      </w:r>
      <w:r w:rsidR="0089712A">
        <w:rPr>
          <w:rFonts w:cstheme="minorHAnsi"/>
          <w:sz w:val="22"/>
          <w:szCs w:val="22"/>
        </w:rPr>
        <w:t>, modification (if required)</w:t>
      </w:r>
      <w:r w:rsidR="0089712A" w:rsidRPr="00EE0040">
        <w:rPr>
          <w:rFonts w:cstheme="minorHAnsi"/>
          <w:sz w:val="22"/>
          <w:szCs w:val="22"/>
        </w:rPr>
        <w:t xml:space="preserve"> and closing of </w:t>
      </w:r>
      <w:r w:rsidR="0089712A">
        <w:rPr>
          <w:rFonts w:cstheme="minorHAnsi"/>
          <w:sz w:val="22"/>
          <w:szCs w:val="22"/>
        </w:rPr>
        <w:t xml:space="preserve">Aircraft and/or Component warranty claims. </w:t>
      </w:r>
      <w:r w:rsidR="0089712A" w:rsidRPr="00EE0040">
        <w:rPr>
          <w:rFonts w:cstheme="minorHAnsi"/>
          <w:sz w:val="22"/>
          <w:szCs w:val="22"/>
        </w:rPr>
        <w:t xml:space="preserve">The closed </w:t>
      </w:r>
      <w:r w:rsidR="0089712A">
        <w:rPr>
          <w:rFonts w:cstheme="minorHAnsi"/>
          <w:sz w:val="22"/>
          <w:szCs w:val="22"/>
        </w:rPr>
        <w:t xml:space="preserve">claims </w:t>
      </w:r>
      <w:r w:rsidR="0089712A" w:rsidRPr="00EE0040">
        <w:rPr>
          <w:rFonts w:cstheme="minorHAnsi"/>
          <w:sz w:val="22"/>
          <w:szCs w:val="22"/>
        </w:rPr>
        <w:t xml:space="preserve">are ready for export to the Finance ERP system for the purpose of posting </w:t>
      </w:r>
      <w:r w:rsidR="0089712A">
        <w:rPr>
          <w:rFonts w:cstheme="minorHAnsi"/>
          <w:sz w:val="22"/>
          <w:szCs w:val="22"/>
        </w:rPr>
        <w:t xml:space="preserve">to AR module </w:t>
      </w:r>
      <w:r w:rsidR="0089712A" w:rsidRPr="00EE0040">
        <w:rPr>
          <w:rFonts w:cstheme="minorHAnsi"/>
          <w:sz w:val="22"/>
          <w:szCs w:val="22"/>
        </w:rPr>
        <w:t xml:space="preserve">and </w:t>
      </w:r>
      <w:r w:rsidR="0089712A">
        <w:rPr>
          <w:rFonts w:cstheme="minorHAnsi"/>
          <w:sz w:val="22"/>
          <w:szCs w:val="22"/>
        </w:rPr>
        <w:t xml:space="preserve">incoming </w:t>
      </w:r>
      <w:r w:rsidR="0089712A" w:rsidRPr="00EE0040">
        <w:rPr>
          <w:rFonts w:cstheme="minorHAnsi"/>
          <w:sz w:val="22"/>
          <w:szCs w:val="22"/>
        </w:rPr>
        <w:t>payment</w:t>
      </w:r>
      <w:r w:rsidR="0089712A">
        <w:rPr>
          <w:rFonts w:cstheme="minorHAnsi"/>
          <w:sz w:val="22"/>
          <w:szCs w:val="22"/>
        </w:rPr>
        <w:t xml:space="preserve"> processing</w:t>
      </w:r>
      <w:r w:rsidR="0089712A" w:rsidRPr="00EE0040">
        <w:rPr>
          <w:rFonts w:cstheme="minorHAnsi"/>
          <w:sz w:val="22"/>
          <w:szCs w:val="22"/>
        </w:rPr>
        <w:t xml:space="preserve">. </w:t>
      </w:r>
    </w:p>
    <w:p w14:paraId="64D10E4B" w14:textId="178811B6" w:rsidR="00381076" w:rsidRPr="00846923" w:rsidRDefault="000C1704" w:rsidP="00E00708">
      <w:pPr>
        <w:pStyle w:val="ListParagraph"/>
        <w:numPr>
          <w:ilvl w:val="0"/>
          <w:numId w:val="5"/>
        </w:numPr>
        <w:jc w:val="both"/>
        <w:rPr>
          <w:rFonts w:cstheme="minorHAnsi"/>
          <w:sz w:val="22"/>
          <w:szCs w:val="22"/>
        </w:rPr>
      </w:pPr>
      <w:r w:rsidRPr="00846923">
        <w:rPr>
          <w:rFonts w:cstheme="minorHAnsi"/>
          <w:sz w:val="22"/>
          <w:szCs w:val="22"/>
        </w:rPr>
        <w:t>Generate credit note (to customer):</w:t>
      </w:r>
      <w:r w:rsidR="00816517" w:rsidRPr="00846923">
        <w:rPr>
          <w:rFonts w:cstheme="minorHAnsi"/>
          <w:sz w:val="22"/>
          <w:szCs w:val="22"/>
        </w:rPr>
        <w:t xml:space="preserve"> Includes the manual generation, validation, modification (if required) and closing of credit notes to customers. The closed credit notes are ready for export to the Finance ERP system for the purpose of posting to AR module to offset </w:t>
      </w:r>
      <w:r w:rsidR="00846923" w:rsidRPr="00846923">
        <w:rPr>
          <w:rFonts w:cstheme="minorHAnsi"/>
          <w:sz w:val="22"/>
          <w:szCs w:val="22"/>
        </w:rPr>
        <w:t xml:space="preserve">already billed amounts and reconcile with </w:t>
      </w:r>
      <w:r w:rsidR="00816517" w:rsidRPr="00846923">
        <w:rPr>
          <w:rFonts w:cstheme="minorHAnsi"/>
          <w:sz w:val="22"/>
          <w:szCs w:val="22"/>
        </w:rPr>
        <w:t>incoming payments</w:t>
      </w:r>
      <w:r w:rsidR="00846923" w:rsidRPr="00846923">
        <w:rPr>
          <w:rFonts w:cstheme="minorHAnsi"/>
          <w:sz w:val="22"/>
          <w:szCs w:val="22"/>
        </w:rPr>
        <w:t>.</w:t>
      </w:r>
    </w:p>
    <w:p w14:paraId="594E5253" w14:textId="731AF024" w:rsidR="000C1704" w:rsidRPr="00266674" w:rsidRDefault="000C1704" w:rsidP="00687BE7">
      <w:pPr>
        <w:pStyle w:val="ListParagraph"/>
        <w:numPr>
          <w:ilvl w:val="0"/>
          <w:numId w:val="5"/>
        </w:numPr>
        <w:jc w:val="both"/>
        <w:rPr>
          <w:rFonts w:cstheme="minorHAnsi"/>
          <w:sz w:val="22"/>
          <w:szCs w:val="22"/>
        </w:rPr>
      </w:pPr>
      <w:r>
        <w:rPr>
          <w:rFonts w:cstheme="minorHAnsi"/>
          <w:sz w:val="22"/>
          <w:szCs w:val="22"/>
        </w:rPr>
        <w:t>Approve bill / warranty claim / credit note:</w:t>
      </w:r>
      <w:r w:rsidR="00846923">
        <w:rPr>
          <w:rFonts w:cstheme="minorHAnsi"/>
          <w:sz w:val="22"/>
          <w:szCs w:val="22"/>
        </w:rPr>
        <w:t xml:space="preserve"> </w:t>
      </w:r>
      <w:r w:rsidR="00846923" w:rsidRPr="00EE0040">
        <w:rPr>
          <w:rFonts w:cstheme="minorHAnsi"/>
          <w:sz w:val="22"/>
          <w:szCs w:val="22"/>
        </w:rPr>
        <w:t xml:space="preserve">Includes the official authorisation to close </w:t>
      </w:r>
      <w:r w:rsidR="00846923">
        <w:rPr>
          <w:rFonts w:cstheme="minorHAnsi"/>
          <w:sz w:val="22"/>
          <w:szCs w:val="22"/>
        </w:rPr>
        <w:t xml:space="preserve">bill / </w:t>
      </w:r>
      <w:r w:rsidR="00846923" w:rsidRPr="00EE0040">
        <w:rPr>
          <w:rFonts w:cstheme="minorHAnsi"/>
          <w:sz w:val="22"/>
          <w:szCs w:val="22"/>
        </w:rPr>
        <w:t xml:space="preserve">credit note / </w:t>
      </w:r>
      <w:r w:rsidR="00846923">
        <w:rPr>
          <w:rFonts w:cstheme="minorHAnsi"/>
          <w:sz w:val="22"/>
          <w:szCs w:val="22"/>
        </w:rPr>
        <w:t xml:space="preserve">warranty claim prior issuing to customer </w:t>
      </w:r>
      <w:r w:rsidR="00846923" w:rsidRPr="00EE0040">
        <w:rPr>
          <w:rFonts w:cstheme="minorHAnsi"/>
          <w:sz w:val="22"/>
          <w:szCs w:val="22"/>
        </w:rPr>
        <w:t xml:space="preserve">as per set of predefined rules, complying with the approval limits set in the organisation.  </w:t>
      </w:r>
    </w:p>
    <w:p w14:paraId="2781A93A" w14:textId="77777777" w:rsidR="00EC2942" w:rsidRPr="0019283C" w:rsidRDefault="00EC2942" w:rsidP="00EC2942">
      <w:pPr>
        <w:rPr>
          <w:rFonts w:cstheme="minorHAnsi"/>
          <w:sz w:val="22"/>
          <w:szCs w:val="22"/>
        </w:rPr>
      </w:pPr>
    </w:p>
    <w:p w14:paraId="5F5C9C9C" w14:textId="2A84998A" w:rsidR="0090203A" w:rsidRPr="00C6230D" w:rsidRDefault="00EC2942" w:rsidP="00C6230D">
      <w:pPr>
        <w:pStyle w:val="Heading1"/>
        <w:numPr>
          <w:ilvl w:val="0"/>
          <w:numId w:val="4"/>
        </w:numPr>
        <w:spacing w:after="240"/>
        <w:rPr>
          <w:rFonts w:asciiTheme="minorHAnsi" w:hAnsiTheme="minorHAnsi" w:cstheme="minorHAnsi"/>
          <w:sz w:val="22"/>
          <w:szCs w:val="22"/>
        </w:rPr>
      </w:pPr>
      <w:bookmarkStart w:id="7" w:name="_Toc168510961"/>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1D24107E" w14:textId="0C53E019" w:rsidR="003C2714" w:rsidRDefault="003C2714" w:rsidP="00EE0040">
            <w:pPr>
              <w:pStyle w:val="ListParagraph"/>
              <w:numPr>
                <w:ilvl w:val="0"/>
                <w:numId w:val="5"/>
              </w:numPr>
              <w:rPr>
                <w:rFonts w:cstheme="minorHAnsi"/>
                <w:sz w:val="22"/>
                <w:szCs w:val="22"/>
              </w:rPr>
            </w:pPr>
            <w:r>
              <w:rPr>
                <w:rFonts w:cstheme="minorHAnsi"/>
                <w:sz w:val="22"/>
                <w:szCs w:val="22"/>
              </w:rPr>
              <w:t>0</w:t>
            </w:r>
            <w:r w:rsidR="0032326B">
              <w:rPr>
                <w:rFonts w:cstheme="minorHAnsi"/>
                <w:sz w:val="22"/>
                <w:szCs w:val="22"/>
              </w:rPr>
              <w:t>7</w:t>
            </w:r>
            <w:r>
              <w:rPr>
                <w:rFonts w:cstheme="minorHAnsi"/>
                <w:sz w:val="22"/>
                <w:szCs w:val="22"/>
              </w:rPr>
              <w:t>.0</w:t>
            </w:r>
            <w:r w:rsidR="0032326B">
              <w:rPr>
                <w:rFonts w:cstheme="minorHAnsi"/>
                <w:sz w:val="22"/>
                <w:szCs w:val="22"/>
              </w:rPr>
              <w:t>3</w:t>
            </w:r>
            <w:r>
              <w:rPr>
                <w:rFonts w:cstheme="minorHAnsi"/>
                <w:sz w:val="22"/>
                <w:szCs w:val="22"/>
              </w:rPr>
              <w:t xml:space="preserve"> – </w:t>
            </w:r>
            <w:r w:rsidR="00852B0B">
              <w:rPr>
                <w:rFonts w:cstheme="minorHAnsi"/>
                <w:sz w:val="22"/>
                <w:szCs w:val="22"/>
              </w:rPr>
              <w:t>Work Templates</w:t>
            </w:r>
            <w:r w:rsidR="00CE2CCE">
              <w:rPr>
                <w:rFonts w:cstheme="minorHAnsi"/>
                <w:sz w:val="22"/>
                <w:szCs w:val="22"/>
              </w:rPr>
              <w:t xml:space="preserve">: </w:t>
            </w:r>
            <w:r w:rsidR="00852B0B">
              <w:rPr>
                <w:rFonts w:cstheme="minorHAnsi"/>
                <w:sz w:val="22"/>
                <w:szCs w:val="22"/>
              </w:rPr>
              <w:t xml:space="preserve">Define commercial MHs and pricing conditions for </w:t>
            </w:r>
            <w:proofErr w:type="spellStart"/>
            <w:r w:rsidR="00852B0B">
              <w:rPr>
                <w:rFonts w:cstheme="minorHAnsi"/>
                <w:sz w:val="22"/>
                <w:szCs w:val="22"/>
              </w:rPr>
              <w:t>worktemplate</w:t>
            </w:r>
            <w:proofErr w:type="spellEnd"/>
            <w:r w:rsidR="00852B0B">
              <w:rPr>
                <w:rFonts w:cstheme="minorHAnsi"/>
                <w:sz w:val="22"/>
                <w:szCs w:val="22"/>
              </w:rPr>
              <w:t>(s)</w:t>
            </w:r>
            <w:r w:rsidR="00CE2CCE">
              <w:rPr>
                <w:rFonts w:cstheme="minorHAnsi"/>
                <w:sz w:val="22"/>
                <w:szCs w:val="22"/>
              </w:rPr>
              <w:t>.</w:t>
            </w:r>
          </w:p>
          <w:p w14:paraId="04A31D15" w14:textId="6CC6D6E2" w:rsidR="003C2714" w:rsidRPr="003C2714" w:rsidRDefault="0032326B" w:rsidP="00CE2CCE">
            <w:pPr>
              <w:pStyle w:val="ListParagraph"/>
              <w:numPr>
                <w:ilvl w:val="0"/>
                <w:numId w:val="5"/>
              </w:numPr>
              <w:rPr>
                <w:rFonts w:cstheme="minorHAnsi"/>
                <w:sz w:val="22"/>
                <w:szCs w:val="22"/>
              </w:rPr>
            </w:pPr>
            <w:r>
              <w:rPr>
                <w:rFonts w:cstheme="minorHAnsi"/>
                <w:sz w:val="22"/>
                <w:szCs w:val="22"/>
              </w:rPr>
              <w:t>11</w:t>
            </w:r>
            <w:r w:rsidR="003C2714" w:rsidRPr="003C2714">
              <w:rPr>
                <w:rFonts w:cstheme="minorHAnsi"/>
                <w:sz w:val="22"/>
                <w:szCs w:val="22"/>
              </w:rPr>
              <w:t xml:space="preserve">.02 </w:t>
            </w:r>
            <w:r w:rsidR="003C2714">
              <w:rPr>
                <w:rFonts w:cstheme="minorHAnsi"/>
                <w:sz w:val="22"/>
                <w:szCs w:val="22"/>
              </w:rPr>
              <w:t>–</w:t>
            </w:r>
            <w:r w:rsidR="003C2714" w:rsidRPr="003C2714">
              <w:rPr>
                <w:rFonts w:cstheme="minorHAnsi"/>
                <w:sz w:val="22"/>
                <w:szCs w:val="22"/>
              </w:rPr>
              <w:t xml:space="preserve"> </w:t>
            </w:r>
            <w:r w:rsidR="00852B0B">
              <w:rPr>
                <w:rFonts w:cstheme="minorHAnsi"/>
                <w:sz w:val="22"/>
                <w:szCs w:val="22"/>
              </w:rPr>
              <w:t>Shop Card</w:t>
            </w:r>
            <w:r>
              <w:rPr>
                <w:rFonts w:cstheme="minorHAnsi"/>
                <w:sz w:val="22"/>
                <w:szCs w:val="22"/>
              </w:rPr>
              <w:t xml:space="preserve"> </w:t>
            </w:r>
            <w:r w:rsidR="00852B0B">
              <w:rPr>
                <w:rFonts w:cstheme="minorHAnsi"/>
                <w:sz w:val="22"/>
                <w:szCs w:val="22"/>
              </w:rPr>
              <w:t>Templates</w:t>
            </w:r>
            <w:r w:rsidR="00CE2CCE">
              <w:rPr>
                <w:rFonts w:cstheme="minorHAnsi"/>
                <w:sz w:val="22"/>
                <w:szCs w:val="22"/>
              </w:rPr>
              <w:t xml:space="preserve">: </w:t>
            </w:r>
            <w:r w:rsidR="00852B0B">
              <w:rPr>
                <w:rFonts w:cstheme="minorHAnsi"/>
                <w:sz w:val="22"/>
                <w:szCs w:val="22"/>
              </w:rPr>
              <w:t>Define commercial MHs and pricing conditions for shop card template(s).</w:t>
            </w:r>
          </w:p>
          <w:p w14:paraId="1E021089" w14:textId="44598087" w:rsidR="003C2714" w:rsidRDefault="003C2714" w:rsidP="00CE2CCE">
            <w:pPr>
              <w:pStyle w:val="ListParagraph"/>
              <w:numPr>
                <w:ilvl w:val="0"/>
                <w:numId w:val="5"/>
              </w:numPr>
              <w:rPr>
                <w:rFonts w:cstheme="minorHAnsi"/>
                <w:sz w:val="22"/>
                <w:szCs w:val="22"/>
              </w:rPr>
            </w:pPr>
            <w:r w:rsidRPr="003C2714">
              <w:rPr>
                <w:rFonts w:cstheme="minorHAnsi"/>
                <w:sz w:val="22"/>
                <w:szCs w:val="22"/>
              </w:rPr>
              <w:t>08.02</w:t>
            </w:r>
            <w:r w:rsidRPr="00CE2CCE">
              <w:rPr>
                <w:rFonts w:cstheme="minorHAnsi"/>
                <w:sz w:val="22"/>
                <w:szCs w:val="22"/>
              </w:rPr>
              <w:t xml:space="preserve"> – </w:t>
            </w:r>
            <w:r w:rsidRPr="003C2714">
              <w:rPr>
                <w:rFonts w:cstheme="minorHAnsi"/>
                <w:sz w:val="22"/>
                <w:szCs w:val="22"/>
              </w:rPr>
              <w:t>Performing</w:t>
            </w:r>
            <w:r w:rsidRPr="00CE2CCE">
              <w:rPr>
                <w:rFonts w:cstheme="minorHAnsi"/>
                <w:sz w:val="22"/>
                <w:szCs w:val="22"/>
              </w:rPr>
              <w:t xml:space="preserve"> Maintenance</w:t>
            </w:r>
            <w:r w:rsidR="00CE2CCE">
              <w:rPr>
                <w:rFonts w:cstheme="minorHAnsi"/>
                <w:sz w:val="22"/>
                <w:szCs w:val="22"/>
              </w:rPr>
              <w:t>:</w:t>
            </w:r>
            <w:r w:rsidR="00852B0B">
              <w:rPr>
                <w:rFonts w:cstheme="minorHAnsi"/>
                <w:sz w:val="22"/>
                <w:szCs w:val="22"/>
              </w:rPr>
              <w:t xml:space="preserve"> Perform scope of work as per WP</w:t>
            </w:r>
            <w:r w:rsidR="00CE2CCE">
              <w:rPr>
                <w:rFonts w:cstheme="minorHAnsi"/>
                <w:sz w:val="22"/>
                <w:szCs w:val="22"/>
              </w:rPr>
              <w:t>.</w:t>
            </w:r>
          </w:p>
          <w:p w14:paraId="39983265" w14:textId="64356F69" w:rsidR="00852B0B" w:rsidRPr="00852B0B" w:rsidRDefault="00852B0B" w:rsidP="00852B0B">
            <w:pPr>
              <w:pStyle w:val="ListParagraph"/>
              <w:numPr>
                <w:ilvl w:val="0"/>
                <w:numId w:val="5"/>
              </w:numPr>
              <w:rPr>
                <w:rFonts w:cstheme="minorHAnsi"/>
                <w:sz w:val="22"/>
                <w:szCs w:val="22"/>
              </w:rPr>
            </w:pPr>
            <w:r w:rsidRPr="00CE2CCE">
              <w:rPr>
                <w:rFonts w:cstheme="minorHAnsi"/>
                <w:sz w:val="22"/>
                <w:szCs w:val="22"/>
              </w:rPr>
              <w:t>11.04 – Component Maintenance</w:t>
            </w:r>
            <w:r>
              <w:rPr>
                <w:rFonts w:cstheme="minorHAnsi"/>
                <w:sz w:val="22"/>
                <w:szCs w:val="22"/>
              </w:rPr>
              <w:t>: Perform scope of work as per CWP.</w:t>
            </w:r>
          </w:p>
          <w:p w14:paraId="51BDDC84" w14:textId="77777777" w:rsidR="00852B0B" w:rsidRDefault="003C2714" w:rsidP="00852B0B">
            <w:pPr>
              <w:pStyle w:val="ListParagraph"/>
              <w:numPr>
                <w:ilvl w:val="0"/>
                <w:numId w:val="5"/>
              </w:numPr>
              <w:rPr>
                <w:rFonts w:cstheme="minorHAnsi"/>
                <w:sz w:val="22"/>
                <w:szCs w:val="22"/>
              </w:rPr>
            </w:pPr>
            <w:r>
              <w:rPr>
                <w:rFonts w:cstheme="minorHAnsi"/>
                <w:sz w:val="22"/>
                <w:szCs w:val="22"/>
              </w:rPr>
              <w:t>09.03 – Ordering</w:t>
            </w:r>
            <w:r w:rsidR="003B688C">
              <w:rPr>
                <w:rFonts w:cstheme="minorHAnsi"/>
                <w:sz w:val="22"/>
                <w:szCs w:val="22"/>
              </w:rPr>
              <w:t>:</w:t>
            </w:r>
            <w:r w:rsidR="00852B0B">
              <w:rPr>
                <w:rFonts w:cstheme="minorHAnsi"/>
                <w:sz w:val="22"/>
                <w:szCs w:val="22"/>
              </w:rPr>
              <w:t xml:space="preserve"> Material and services provided and billable to customers.</w:t>
            </w:r>
            <w:r w:rsidR="003B688C">
              <w:rPr>
                <w:rFonts w:cstheme="minorHAnsi"/>
                <w:sz w:val="22"/>
                <w:szCs w:val="22"/>
              </w:rPr>
              <w:t xml:space="preserve"> </w:t>
            </w:r>
          </w:p>
          <w:p w14:paraId="5AB17241" w14:textId="61B8C0D2" w:rsidR="0090203A" w:rsidRPr="00EE0040" w:rsidRDefault="00CE2CCE" w:rsidP="00852B0B">
            <w:pPr>
              <w:pStyle w:val="ListParagraph"/>
              <w:numPr>
                <w:ilvl w:val="0"/>
                <w:numId w:val="5"/>
              </w:numPr>
              <w:rPr>
                <w:rFonts w:cstheme="minorHAnsi"/>
                <w:sz w:val="22"/>
                <w:szCs w:val="22"/>
              </w:rPr>
            </w:pPr>
            <w:r w:rsidRPr="00CE2CCE">
              <w:rPr>
                <w:rFonts w:cstheme="minorHAnsi"/>
                <w:sz w:val="22"/>
                <w:szCs w:val="22"/>
              </w:rPr>
              <w:t>12.07 – Financial M</w:t>
            </w:r>
            <w:r>
              <w:rPr>
                <w:rFonts w:cstheme="minorHAnsi"/>
                <w:sz w:val="22"/>
                <w:szCs w:val="22"/>
              </w:rPr>
              <w:t>u</w:t>
            </w:r>
            <w:r w:rsidRPr="00CE2CCE">
              <w:rPr>
                <w:rFonts w:cstheme="minorHAnsi"/>
                <w:sz w:val="22"/>
                <w:szCs w:val="22"/>
              </w:rPr>
              <w:t>lti-Entity</w:t>
            </w:r>
            <w:r w:rsidR="009D2A83">
              <w:rPr>
                <w:rFonts w:cstheme="minorHAnsi"/>
                <w:sz w:val="22"/>
                <w:szCs w:val="22"/>
              </w:rPr>
              <w:t xml:space="preserve">: </w:t>
            </w:r>
            <w:r w:rsidR="00852B0B">
              <w:rPr>
                <w:rFonts w:cstheme="minorHAnsi"/>
                <w:sz w:val="22"/>
                <w:szCs w:val="22"/>
              </w:rPr>
              <w:t>Material and services provided and billable in intercompany transactions.</w:t>
            </w:r>
          </w:p>
        </w:tc>
        <w:tc>
          <w:tcPr>
            <w:tcW w:w="3225" w:type="dxa"/>
          </w:tcPr>
          <w:p w14:paraId="6BD4A7A9" w14:textId="592651B8" w:rsidR="005061FC" w:rsidRDefault="005061FC" w:rsidP="005061FC">
            <w:pPr>
              <w:pStyle w:val="ListParagraph"/>
              <w:numPr>
                <w:ilvl w:val="0"/>
                <w:numId w:val="5"/>
              </w:numPr>
              <w:rPr>
                <w:rFonts w:cstheme="minorHAnsi"/>
                <w:sz w:val="22"/>
                <w:szCs w:val="22"/>
              </w:rPr>
            </w:pPr>
            <w:r w:rsidRPr="00EE0040">
              <w:rPr>
                <w:rFonts w:cstheme="minorHAnsi"/>
                <w:sz w:val="22"/>
                <w:szCs w:val="22"/>
              </w:rPr>
              <w:t>12.0</w:t>
            </w:r>
            <w:r w:rsidR="00DC359C">
              <w:rPr>
                <w:rFonts w:cstheme="minorHAnsi"/>
                <w:sz w:val="22"/>
                <w:szCs w:val="22"/>
              </w:rPr>
              <w:t>5</w:t>
            </w:r>
            <w:r w:rsidRPr="00EE0040">
              <w:rPr>
                <w:rFonts w:cstheme="minorHAnsi"/>
                <w:sz w:val="22"/>
                <w:szCs w:val="22"/>
              </w:rPr>
              <w:t xml:space="preserve"> – </w:t>
            </w:r>
            <w:r w:rsidR="00DC359C">
              <w:rPr>
                <w:rFonts w:cstheme="minorHAnsi"/>
                <w:sz w:val="22"/>
                <w:szCs w:val="22"/>
              </w:rPr>
              <w:t>Customer Quotations</w:t>
            </w:r>
            <w:r w:rsidRPr="00EE0040">
              <w:rPr>
                <w:rFonts w:cstheme="minorHAnsi"/>
                <w:sz w:val="22"/>
                <w:szCs w:val="22"/>
              </w:rPr>
              <w:t xml:space="preserve">: </w:t>
            </w:r>
            <w:r w:rsidR="00DC359C">
              <w:rPr>
                <w:rFonts w:cstheme="minorHAnsi"/>
                <w:sz w:val="22"/>
                <w:szCs w:val="22"/>
              </w:rPr>
              <w:t>Bill</w:t>
            </w:r>
            <w:r w:rsidR="0032326B">
              <w:rPr>
                <w:rFonts w:cstheme="minorHAnsi"/>
                <w:sz w:val="22"/>
                <w:szCs w:val="22"/>
              </w:rPr>
              <w:t xml:space="preserve">ing of </w:t>
            </w:r>
            <w:r w:rsidR="00DC359C">
              <w:rPr>
                <w:rFonts w:cstheme="minorHAnsi"/>
                <w:sz w:val="22"/>
                <w:szCs w:val="22"/>
              </w:rPr>
              <w:t>the scope of work quoted to customers</w:t>
            </w:r>
            <w:r w:rsidRPr="00EE0040">
              <w:rPr>
                <w:rFonts w:cstheme="minorHAnsi"/>
                <w:sz w:val="22"/>
                <w:szCs w:val="22"/>
              </w:rPr>
              <w:t>.</w:t>
            </w:r>
          </w:p>
          <w:p w14:paraId="1FA5E8B6" w14:textId="1FE1748C" w:rsidR="007377E0" w:rsidRPr="00EE0040" w:rsidRDefault="00DC359C" w:rsidP="005061FC">
            <w:pPr>
              <w:pStyle w:val="ListParagraph"/>
              <w:numPr>
                <w:ilvl w:val="0"/>
                <w:numId w:val="5"/>
              </w:numPr>
              <w:rPr>
                <w:rFonts w:cstheme="minorHAnsi"/>
                <w:sz w:val="22"/>
                <w:szCs w:val="22"/>
              </w:rPr>
            </w:pPr>
            <w:r>
              <w:rPr>
                <w:rFonts w:cstheme="minorHAnsi"/>
                <w:sz w:val="22"/>
                <w:szCs w:val="22"/>
              </w:rPr>
              <w:t>09.05</w:t>
            </w:r>
            <w:r w:rsidR="007377E0" w:rsidRPr="00EE0040">
              <w:rPr>
                <w:rFonts w:cstheme="minorHAnsi"/>
                <w:sz w:val="22"/>
                <w:szCs w:val="22"/>
              </w:rPr>
              <w:t xml:space="preserve"> – </w:t>
            </w:r>
            <w:r>
              <w:rPr>
                <w:rFonts w:cstheme="minorHAnsi"/>
                <w:sz w:val="22"/>
                <w:szCs w:val="22"/>
              </w:rPr>
              <w:t>Warranty</w:t>
            </w:r>
            <w:r w:rsidR="007377E0" w:rsidRPr="00EE0040">
              <w:rPr>
                <w:rFonts w:cstheme="minorHAnsi"/>
                <w:sz w:val="22"/>
                <w:szCs w:val="22"/>
              </w:rPr>
              <w:t xml:space="preserve">: </w:t>
            </w:r>
            <w:r w:rsidR="0032326B">
              <w:rPr>
                <w:rFonts w:cstheme="minorHAnsi"/>
                <w:sz w:val="22"/>
                <w:szCs w:val="22"/>
              </w:rPr>
              <w:t>To manage supplier’s warranty (OEM/MRO).</w:t>
            </w:r>
          </w:p>
          <w:p w14:paraId="647909C4" w14:textId="6E8942FA" w:rsidR="0090203A" w:rsidRPr="00EE0040" w:rsidRDefault="0090203A" w:rsidP="00EE0040">
            <w:pPr>
              <w:rPr>
                <w:rFonts w:cstheme="minorHAnsi"/>
                <w:sz w:val="22"/>
                <w:szCs w:val="22"/>
              </w:rPr>
            </w:pPr>
          </w:p>
        </w:tc>
        <w:tc>
          <w:tcPr>
            <w:tcW w:w="3225" w:type="dxa"/>
          </w:tcPr>
          <w:p w14:paraId="1278A276" w14:textId="0AC1A899" w:rsidR="007D2714" w:rsidRPr="003C2714" w:rsidRDefault="007D2714" w:rsidP="003C2714">
            <w:pPr>
              <w:pStyle w:val="ListParagraph"/>
              <w:numPr>
                <w:ilvl w:val="0"/>
                <w:numId w:val="5"/>
              </w:numPr>
              <w:rPr>
                <w:rFonts w:cstheme="minorHAnsi"/>
                <w:sz w:val="22"/>
                <w:szCs w:val="22"/>
              </w:rPr>
            </w:pPr>
            <w:r w:rsidRPr="00EE0040">
              <w:rPr>
                <w:rFonts w:cstheme="minorHAnsi"/>
                <w:sz w:val="22"/>
                <w:szCs w:val="22"/>
              </w:rPr>
              <w:t xml:space="preserve">12.06 – Budgeting &amp; Cost Controlling: Generated relevant </w:t>
            </w:r>
            <w:r w:rsidR="00DC359C">
              <w:rPr>
                <w:rFonts w:cstheme="minorHAnsi"/>
                <w:sz w:val="22"/>
                <w:szCs w:val="22"/>
              </w:rPr>
              <w:t>revenue</w:t>
            </w:r>
            <w:r w:rsidRPr="00EE0040">
              <w:rPr>
                <w:rFonts w:cstheme="minorHAnsi"/>
                <w:sz w:val="22"/>
                <w:szCs w:val="22"/>
              </w:rPr>
              <w:t xml:space="preserve"> bookings. </w:t>
            </w: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rsidP="00C6230D">
      <w:pPr>
        <w:pStyle w:val="Heading1"/>
        <w:numPr>
          <w:ilvl w:val="0"/>
          <w:numId w:val="4"/>
        </w:numPr>
        <w:spacing w:after="240"/>
        <w:rPr>
          <w:rFonts w:asciiTheme="minorHAnsi" w:hAnsiTheme="minorHAnsi" w:cstheme="minorHAnsi"/>
          <w:sz w:val="22"/>
          <w:szCs w:val="22"/>
        </w:rPr>
      </w:pPr>
      <w:bookmarkStart w:id="8" w:name="_Toc168510962"/>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699BB2F7" w14:textId="0711C015" w:rsidR="00EC2942" w:rsidRPr="0019283C" w:rsidRDefault="00845268" w:rsidP="00BB023B">
      <w:pPr>
        <w:jc w:val="center"/>
        <w:rPr>
          <w:rFonts w:cstheme="minorHAnsi"/>
          <w:sz w:val="22"/>
          <w:szCs w:val="22"/>
        </w:rPr>
      </w:pPr>
      <w:r w:rsidRPr="00845268">
        <w:rPr>
          <w:rFonts w:cstheme="minorHAnsi"/>
          <w:noProof/>
          <w:sz w:val="22"/>
          <w:szCs w:val="22"/>
        </w:rPr>
        <w:drawing>
          <wp:inline distT="0" distB="0" distL="0" distR="0" wp14:anchorId="4F029967" wp14:editId="4DD43C29">
            <wp:extent cx="7426519" cy="526358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461292" cy="5288231"/>
                    </a:xfrm>
                    <a:prstGeom prst="rect">
                      <a:avLst/>
                    </a:prstGeom>
                  </pic:spPr>
                </pic:pic>
              </a:graphicData>
            </a:graphic>
          </wp:inline>
        </w:drawing>
      </w:r>
    </w:p>
    <w:p w14:paraId="098C834C" w14:textId="5F643894"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9" w:name="_Toc168510963"/>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560D13" w:rsidRPr="0019283C" w14:paraId="78A4C995"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0B2CD323" w:rsidR="00560D13" w:rsidRPr="00560D13" w:rsidRDefault="00560D13" w:rsidP="00560D13">
            <w:pPr>
              <w:rPr>
                <w:rFonts w:cstheme="minorHAnsi"/>
                <w:sz w:val="22"/>
                <w:szCs w:val="22"/>
              </w:rPr>
            </w:pPr>
            <w:r w:rsidRPr="00560D13">
              <w:rPr>
                <w:rFonts w:cstheme="minorHAnsi"/>
                <w:sz w:val="22"/>
                <w:szCs w:val="22"/>
              </w:rPr>
              <w:t>1</w:t>
            </w:r>
          </w:p>
        </w:tc>
        <w:tc>
          <w:tcPr>
            <w:tcW w:w="7088" w:type="dxa"/>
          </w:tcPr>
          <w:p w14:paraId="6E379980" w14:textId="0A2C0B4B" w:rsidR="00560D13" w:rsidRPr="00560D13" w:rsidRDefault="00560D13" w:rsidP="00560D13">
            <w:pPr>
              <w:jc w:val="both"/>
              <w:rPr>
                <w:rFonts w:cstheme="minorHAnsi"/>
                <w:sz w:val="22"/>
                <w:szCs w:val="22"/>
              </w:rPr>
            </w:pPr>
            <w:r w:rsidRPr="00560D13">
              <w:rPr>
                <w:rFonts w:eastAsia="Times New Roman" w:cstheme="minorHAnsi"/>
                <w:sz w:val="22"/>
                <w:szCs w:val="22"/>
              </w:rPr>
              <w:t xml:space="preserve">What will you bill? - Type of work (labor), </w:t>
            </w:r>
            <w:r>
              <w:rPr>
                <w:rFonts w:eastAsia="Times New Roman" w:cstheme="minorHAnsi"/>
                <w:sz w:val="22"/>
                <w:szCs w:val="22"/>
              </w:rPr>
              <w:t>Component</w:t>
            </w:r>
            <w:r w:rsidRPr="00560D13">
              <w:rPr>
                <w:rFonts w:eastAsia="Times New Roman" w:cstheme="minorHAnsi"/>
                <w:sz w:val="22"/>
                <w:szCs w:val="22"/>
              </w:rPr>
              <w:t xml:space="preserve"> and AC Maintenance Services, Component repair, Part exchange orders, </w:t>
            </w:r>
            <w:r w:rsidR="00BF3481">
              <w:rPr>
                <w:rFonts w:eastAsia="Times New Roman" w:cstheme="minorHAnsi"/>
                <w:sz w:val="22"/>
                <w:szCs w:val="22"/>
              </w:rPr>
              <w:t>Customer l</w:t>
            </w:r>
            <w:r w:rsidRPr="00560D13">
              <w:rPr>
                <w:rFonts w:eastAsia="Times New Roman" w:cstheme="minorHAnsi"/>
                <w:sz w:val="22"/>
                <w:szCs w:val="22"/>
              </w:rPr>
              <w:t xml:space="preserve">oan </w:t>
            </w:r>
            <w:r w:rsidR="00BF3481">
              <w:rPr>
                <w:rFonts w:eastAsia="Times New Roman" w:cstheme="minorHAnsi"/>
                <w:sz w:val="22"/>
                <w:szCs w:val="22"/>
              </w:rPr>
              <w:t>o</w:t>
            </w:r>
            <w:r w:rsidRPr="00560D13">
              <w:rPr>
                <w:rFonts w:eastAsia="Times New Roman" w:cstheme="minorHAnsi"/>
                <w:sz w:val="22"/>
                <w:szCs w:val="22"/>
              </w:rPr>
              <w:t>rders, Sale orders of material and services</w:t>
            </w:r>
            <w:r w:rsidR="00BF3481">
              <w:rPr>
                <w:rFonts w:eastAsia="Times New Roman" w:cstheme="minorHAnsi"/>
                <w:sz w:val="22"/>
                <w:szCs w:val="22"/>
              </w:rPr>
              <w:t>, others?</w:t>
            </w:r>
          </w:p>
        </w:tc>
        <w:tc>
          <w:tcPr>
            <w:tcW w:w="5811" w:type="dxa"/>
          </w:tcPr>
          <w:p w14:paraId="6608BF6E" w14:textId="77777777" w:rsidR="00560D13" w:rsidRPr="0019283C" w:rsidRDefault="00560D13" w:rsidP="00560D13">
            <w:pPr>
              <w:rPr>
                <w:rFonts w:cstheme="minorHAnsi"/>
                <w:sz w:val="22"/>
                <w:szCs w:val="22"/>
              </w:rPr>
            </w:pPr>
          </w:p>
        </w:tc>
      </w:tr>
      <w:tr w:rsidR="00560D13" w:rsidRPr="0019283C" w14:paraId="4692EF7F"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2C72DDFC" w:rsidR="00560D13" w:rsidRPr="00560D13" w:rsidRDefault="00560D13" w:rsidP="00560D13">
            <w:pPr>
              <w:rPr>
                <w:rFonts w:cstheme="minorHAnsi"/>
                <w:sz w:val="22"/>
                <w:szCs w:val="22"/>
              </w:rPr>
            </w:pPr>
            <w:r w:rsidRPr="00560D13">
              <w:rPr>
                <w:rFonts w:cstheme="minorHAnsi"/>
                <w:sz w:val="22"/>
                <w:szCs w:val="22"/>
              </w:rPr>
              <w:t>2</w:t>
            </w:r>
          </w:p>
        </w:tc>
        <w:tc>
          <w:tcPr>
            <w:tcW w:w="7088" w:type="dxa"/>
          </w:tcPr>
          <w:p w14:paraId="0B28A67E" w14:textId="51488D34" w:rsidR="00560D13" w:rsidRPr="00560D13" w:rsidRDefault="00560D13" w:rsidP="00560D13">
            <w:pPr>
              <w:jc w:val="both"/>
              <w:rPr>
                <w:rFonts w:cstheme="minorHAnsi"/>
                <w:sz w:val="22"/>
                <w:szCs w:val="22"/>
              </w:rPr>
            </w:pPr>
            <w:r w:rsidRPr="00560D13">
              <w:rPr>
                <w:rFonts w:eastAsia="Times New Roman" w:cstheme="minorHAnsi"/>
                <w:sz w:val="22"/>
                <w:szCs w:val="22"/>
              </w:rPr>
              <w:t>Which department will be responsible for the commercial billing?</w:t>
            </w:r>
          </w:p>
        </w:tc>
        <w:tc>
          <w:tcPr>
            <w:tcW w:w="5811" w:type="dxa"/>
          </w:tcPr>
          <w:p w14:paraId="3187ECC4" w14:textId="77777777" w:rsidR="00560D13" w:rsidRPr="0019283C" w:rsidRDefault="00560D13" w:rsidP="00560D13">
            <w:pPr>
              <w:rPr>
                <w:rFonts w:cstheme="minorHAnsi"/>
                <w:sz w:val="22"/>
                <w:szCs w:val="22"/>
              </w:rPr>
            </w:pPr>
          </w:p>
        </w:tc>
      </w:tr>
      <w:tr w:rsidR="00560D13" w:rsidRPr="0019283C" w14:paraId="4176CFA6"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F030E71" w14:textId="608F24F1" w:rsidR="00560D13" w:rsidRPr="00560D13" w:rsidRDefault="00560D13" w:rsidP="00560D13">
            <w:pPr>
              <w:rPr>
                <w:rFonts w:cstheme="minorHAnsi"/>
                <w:sz w:val="22"/>
                <w:szCs w:val="22"/>
              </w:rPr>
            </w:pPr>
            <w:r w:rsidRPr="00560D13">
              <w:rPr>
                <w:rFonts w:cstheme="minorHAnsi"/>
                <w:sz w:val="22"/>
                <w:szCs w:val="22"/>
              </w:rPr>
              <w:t>3</w:t>
            </w:r>
          </w:p>
        </w:tc>
        <w:tc>
          <w:tcPr>
            <w:tcW w:w="7088" w:type="dxa"/>
          </w:tcPr>
          <w:p w14:paraId="334DF645" w14:textId="675DE5AC" w:rsidR="00560D13" w:rsidRPr="00560D13" w:rsidRDefault="00560D13" w:rsidP="00560D13">
            <w:pPr>
              <w:jc w:val="both"/>
              <w:rPr>
                <w:rFonts w:cstheme="minorHAnsi"/>
                <w:sz w:val="22"/>
                <w:szCs w:val="22"/>
              </w:rPr>
            </w:pPr>
            <w:r w:rsidRPr="00560D13">
              <w:rPr>
                <w:rFonts w:eastAsia="Times New Roman" w:cstheme="minorHAnsi"/>
                <w:sz w:val="22"/>
                <w:szCs w:val="22"/>
              </w:rPr>
              <w:t>How many bills do you issue per month?</w:t>
            </w:r>
          </w:p>
        </w:tc>
        <w:tc>
          <w:tcPr>
            <w:tcW w:w="5811" w:type="dxa"/>
          </w:tcPr>
          <w:p w14:paraId="50ED7A39" w14:textId="77777777" w:rsidR="00560D13" w:rsidRPr="0019283C" w:rsidRDefault="00560D13" w:rsidP="00560D13">
            <w:pPr>
              <w:rPr>
                <w:rFonts w:cstheme="minorHAnsi"/>
                <w:sz w:val="22"/>
                <w:szCs w:val="22"/>
              </w:rPr>
            </w:pPr>
          </w:p>
        </w:tc>
      </w:tr>
      <w:tr w:rsidR="00560D13" w:rsidRPr="0019283C" w14:paraId="2FBA4028"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45F10CFF" w14:textId="22577B1E" w:rsidR="00560D13" w:rsidRPr="00560D13" w:rsidRDefault="00560D13" w:rsidP="00560D13">
            <w:pPr>
              <w:rPr>
                <w:rFonts w:cstheme="minorHAnsi"/>
                <w:sz w:val="22"/>
                <w:szCs w:val="22"/>
              </w:rPr>
            </w:pPr>
            <w:r w:rsidRPr="00560D13">
              <w:rPr>
                <w:rFonts w:cstheme="minorHAnsi"/>
                <w:sz w:val="22"/>
                <w:szCs w:val="22"/>
              </w:rPr>
              <w:t>4</w:t>
            </w:r>
          </w:p>
        </w:tc>
        <w:tc>
          <w:tcPr>
            <w:tcW w:w="7088" w:type="dxa"/>
          </w:tcPr>
          <w:p w14:paraId="4B8C77CA" w14:textId="1840D2E6" w:rsidR="00560D13" w:rsidRPr="00560D13" w:rsidRDefault="00560D13" w:rsidP="00560D13">
            <w:pPr>
              <w:jc w:val="both"/>
              <w:rPr>
                <w:rFonts w:cstheme="minorHAnsi"/>
                <w:sz w:val="22"/>
                <w:szCs w:val="22"/>
              </w:rPr>
            </w:pPr>
            <w:r w:rsidRPr="00560D13">
              <w:rPr>
                <w:rFonts w:eastAsia="Times New Roman" w:cstheme="minorHAnsi"/>
                <w:sz w:val="22"/>
                <w:szCs w:val="22"/>
              </w:rPr>
              <w:t>What are the revenue accounts to be use? Do you use only one revenue account per bill or different revenue accounts for each bill detail?</w:t>
            </w:r>
          </w:p>
        </w:tc>
        <w:tc>
          <w:tcPr>
            <w:tcW w:w="5811" w:type="dxa"/>
          </w:tcPr>
          <w:p w14:paraId="66DC6276" w14:textId="77777777" w:rsidR="00560D13" w:rsidRPr="0019283C" w:rsidRDefault="00560D13" w:rsidP="00560D13">
            <w:pPr>
              <w:rPr>
                <w:rFonts w:cstheme="minorHAnsi"/>
                <w:sz w:val="22"/>
                <w:szCs w:val="22"/>
              </w:rPr>
            </w:pPr>
          </w:p>
        </w:tc>
      </w:tr>
      <w:tr w:rsidR="00560D13" w:rsidRPr="0019283C" w14:paraId="12B321E9"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43BE22D7" w14:textId="3DB2F740" w:rsidR="00560D13" w:rsidRPr="00560D13" w:rsidRDefault="00560D13" w:rsidP="00560D13">
            <w:pPr>
              <w:rPr>
                <w:rFonts w:cstheme="minorHAnsi"/>
                <w:sz w:val="22"/>
                <w:szCs w:val="22"/>
              </w:rPr>
            </w:pPr>
            <w:r w:rsidRPr="00560D13">
              <w:rPr>
                <w:rFonts w:cstheme="minorHAnsi"/>
                <w:sz w:val="22"/>
                <w:szCs w:val="22"/>
              </w:rPr>
              <w:t>5</w:t>
            </w:r>
          </w:p>
        </w:tc>
        <w:tc>
          <w:tcPr>
            <w:tcW w:w="7088" w:type="dxa"/>
          </w:tcPr>
          <w:p w14:paraId="704B7023" w14:textId="5AED96F0" w:rsidR="00560D13" w:rsidRPr="00560D13" w:rsidRDefault="00560D13" w:rsidP="00560D13">
            <w:pPr>
              <w:jc w:val="both"/>
              <w:rPr>
                <w:rFonts w:cstheme="minorHAnsi"/>
                <w:sz w:val="22"/>
                <w:szCs w:val="22"/>
              </w:rPr>
            </w:pPr>
            <w:r w:rsidRPr="00560D13">
              <w:rPr>
                <w:rFonts w:eastAsia="Times New Roman" w:cstheme="minorHAnsi"/>
                <w:sz w:val="22"/>
                <w:szCs w:val="22"/>
              </w:rPr>
              <w:t xml:space="preserve">Will you interface the bills using </w:t>
            </w:r>
            <w:r w:rsidR="00BF3481">
              <w:rPr>
                <w:rFonts w:eastAsia="Times New Roman" w:cstheme="minorHAnsi"/>
                <w:sz w:val="22"/>
                <w:szCs w:val="22"/>
              </w:rPr>
              <w:t>Transfer bill interface</w:t>
            </w:r>
            <w:r w:rsidRPr="00560D13">
              <w:rPr>
                <w:rFonts w:eastAsia="Times New Roman" w:cstheme="minorHAnsi"/>
                <w:sz w:val="22"/>
                <w:szCs w:val="22"/>
              </w:rPr>
              <w:t xml:space="preserve">? Will you use AMOS bill </w:t>
            </w:r>
            <w:r w:rsidR="00BF3481" w:rsidRPr="00560D13">
              <w:rPr>
                <w:rFonts w:eastAsia="Times New Roman" w:cstheme="minorHAnsi"/>
                <w:sz w:val="22"/>
                <w:szCs w:val="22"/>
              </w:rPr>
              <w:t>reference,</w:t>
            </w:r>
            <w:r w:rsidRPr="00560D13">
              <w:rPr>
                <w:rFonts w:eastAsia="Times New Roman" w:cstheme="minorHAnsi"/>
                <w:sz w:val="22"/>
                <w:szCs w:val="22"/>
              </w:rPr>
              <w:t xml:space="preserve"> or the financial system will re-number the bill?</w:t>
            </w:r>
          </w:p>
        </w:tc>
        <w:tc>
          <w:tcPr>
            <w:tcW w:w="5811" w:type="dxa"/>
          </w:tcPr>
          <w:p w14:paraId="1919ED59" w14:textId="77777777" w:rsidR="00560D13" w:rsidRPr="0019283C" w:rsidRDefault="00560D13" w:rsidP="00560D13">
            <w:pPr>
              <w:rPr>
                <w:rFonts w:cstheme="minorHAnsi"/>
                <w:sz w:val="22"/>
                <w:szCs w:val="22"/>
              </w:rPr>
            </w:pPr>
          </w:p>
        </w:tc>
      </w:tr>
      <w:tr w:rsidR="00560D13" w:rsidRPr="0019283C" w14:paraId="5D5B27FB"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4206C49" w14:textId="718B8C0A" w:rsidR="00560D13" w:rsidRPr="00560D13" w:rsidRDefault="00BF3481" w:rsidP="00560D13">
            <w:pPr>
              <w:rPr>
                <w:rFonts w:cstheme="minorHAnsi"/>
                <w:sz w:val="22"/>
                <w:szCs w:val="22"/>
              </w:rPr>
            </w:pPr>
            <w:r>
              <w:rPr>
                <w:rFonts w:cstheme="minorHAnsi"/>
                <w:sz w:val="22"/>
                <w:szCs w:val="22"/>
              </w:rPr>
              <w:t>6</w:t>
            </w:r>
          </w:p>
        </w:tc>
        <w:tc>
          <w:tcPr>
            <w:tcW w:w="7088" w:type="dxa"/>
          </w:tcPr>
          <w:p w14:paraId="5AE705C2" w14:textId="23A5BE7B" w:rsidR="00560D13" w:rsidRPr="00560D13" w:rsidRDefault="00560D13" w:rsidP="00560D13">
            <w:pPr>
              <w:jc w:val="both"/>
              <w:rPr>
                <w:rFonts w:cstheme="minorHAnsi"/>
                <w:sz w:val="22"/>
                <w:szCs w:val="22"/>
              </w:rPr>
            </w:pPr>
            <w:r w:rsidRPr="00560D13">
              <w:rPr>
                <w:rFonts w:eastAsia="Times New Roman" w:cstheme="minorHAnsi"/>
                <w:sz w:val="22"/>
                <w:szCs w:val="22"/>
              </w:rPr>
              <w:t xml:space="preserve">Do you have warranty claims, where you </w:t>
            </w:r>
            <w:proofErr w:type="gramStart"/>
            <w:r w:rsidRPr="00560D13">
              <w:rPr>
                <w:rFonts w:eastAsia="Times New Roman" w:cstheme="minorHAnsi"/>
                <w:sz w:val="22"/>
                <w:szCs w:val="22"/>
              </w:rPr>
              <w:t>have to</w:t>
            </w:r>
            <w:proofErr w:type="gramEnd"/>
            <w:r w:rsidRPr="00560D13">
              <w:rPr>
                <w:rFonts w:eastAsia="Times New Roman" w:cstheme="minorHAnsi"/>
                <w:sz w:val="22"/>
                <w:szCs w:val="22"/>
              </w:rPr>
              <w:t xml:space="preserve"> collect cost to bill to the manufacturer? Or do you receive a credit note, instead?</w:t>
            </w:r>
          </w:p>
        </w:tc>
        <w:tc>
          <w:tcPr>
            <w:tcW w:w="5811" w:type="dxa"/>
          </w:tcPr>
          <w:p w14:paraId="6BD4CA20" w14:textId="77777777" w:rsidR="00560D13" w:rsidRPr="0019283C" w:rsidRDefault="00560D13" w:rsidP="00560D13">
            <w:pPr>
              <w:rPr>
                <w:rFonts w:cstheme="minorHAnsi"/>
                <w:sz w:val="22"/>
                <w:szCs w:val="22"/>
              </w:rPr>
            </w:pPr>
          </w:p>
        </w:tc>
      </w:tr>
      <w:tr w:rsidR="00560D13" w:rsidRPr="0019283C" w14:paraId="5309C547"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3018493" w14:textId="3571C6EC" w:rsidR="00560D13" w:rsidRPr="00560D13" w:rsidRDefault="00BF3481" w:rsidP="00560D13">
            <w:pPr>
              <w:rPr>
                <w:rFonts w:cstheme="minorHAnsi"/>
                <w:sz w:val="22"/>
                <w:szCs w:val="22"/>
              </w:rPr>
            </w:pPr>
            <w:r>
              <w:rPr>
                <w:rFonts w:cstheme="minorHAnsi"/>
                <w:sz w:val="22"/>
                <w:szCs w:val="22"/>
              </w:rPr>
              <w:t>7</w:t>
            </w:r>
          </w:p>
        </w:tc>
        <w:tc>
          <w:tcPr>
            <w:tcW w:w="7088" w:type="dxa"/>
          </w:tcPr>
          <w:p w14:paraId="7C47ED84" w14:textId="06F588DE" w:rsidR="00560D13" w:rsidRPr="00560D13" w:rsidRDefault="00560D13" w:rsidP="00560D13">
            <w:pPr>
              <w:jc w:val="both"/>
              <w:rPr>
                <w:rFonts w:cstheme="minorHAnsi"/>
                <w:sz w:val="22"/>
                <w:szCs w:val="22"/>
              </w:rPr>
            </w:pPr>
            <w:r w:rsidRPr="00560D13">
              <w:rPr>
                <w:rFonts w:eastAsia="Times New Roman" w:cstheme="minorHAnsi"/>
                <w:sz w:val="22"/>
                <w:szCs w:val="22"/>
              </w:rPr>
              <w:t>Do you have any intercompany transactions that you need to issue bills for? How do you want to handle that process? Bill monthly? Bill by transaction?</w:t>
            </w:r>
            <w:r w:rsidR="00BF3481">
              <w:rPr>
                <w:rFonts w:eastAsia="Times New Roman" w:cstheme="minorHAnsi"/>
                <w:sz w:val="22"/>
                <w:szCs w:val="22"/>
              </w:rPr>
              <w:t xml:space="preserve"> Bill manually? Bill automatically?</w:t>
            </w:r>
          </w:p>
        </w:tc>
        <w:tc>
          <w:tcPr>
            <w:tcW w:w="5811" w:type="dxa"/>
          </w:tcPr>
          <w:p w14:paraId="6E6FD34B" w14:textId="77777777" w:rsidR="00560D13" w:rsidRPr="0019283C" w:rsidRDefault="00560D13" w:rsidP="00560D13">
            <w:pPr>
              <w:rPr>
                <w:rFonts w:cstheme="minorHAnsi"/>
                <w:sz w:val="22"/>
                <w:szCs w:val="22"/>
              </w:rPr>
            </w:pPr>
          </w:p>
        </w:tc>
      </w:tr>
      <w:tr w:rsidR="00560D13" w:rsidRPr="0019283C" w14:paraId="3E54FC17"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DD1FE5D" w14:textId="542520A2" w:rsidR="00560D13" w:rsidRPr="00560D13" w:rsidRDefault="00BF3481" w:rsidP="00560D13">
            <w:pPr>
              <w:rPr>
                <w:rFonts w:cstheme="minorHAnsi"/>
                <w:sz w:val="22"/>
                <w:szCs w:val="22"/>
              </w:rPr>
            </w:pPr>
            <w:r>
              <w:rPr>
                <w:rFonts w:cstheme="minorHAnsi"/>
                <w:sz w:val="22"/>
                <w:szCs w:val="22"/>
              </w:rPr>
              <w:t>8</w:t>
            </w:r>
          </w:p>
        </w:tc>
        <w:tc>
          <w:tcPr>
            <w:tcW w:w="7088" w:type="dxa"/>
          </w:tcPr>
          <w:p w14:paraId="1C17EB96" w14:textId="6840D23E" w:rsidR="00560D13" w:rsidRPr="00560D13" w:rsidRDefault="00560D13" w:rsidP="00560D13">
            <w:pPr>
              <w:jc w:val="both"/>
              <w:rPr>
                <w:rFonts w:cstheme="minorHAnsi"/>
                <w:sz w:val="22"/>
                <w:szCs w:val="22"/>
              </w:rPr>
            </w:pPr>
            <w:r w:rsidRPr="00560D13">
              <w:rPr>
                <w:rFonts w:eastAsia="Times New Roman" w:cstheme="minorHAnsi"/>
                <w:sz w:val="22"/>
                <w:szCs w:val="22"/>
              </w:rPr>
              <w:t>Would you like to use the bill from AMOS just as a support document and issue the final bill from the Financ</w:t>
            </w:r>
            <w:r w:rsidR="00BF3481">
              <w:rPr>
                <w:rFonts w:eastAsia="Times New Roman" w:cstheme="minorHAnsi"/>
                <w:sz w:val="22"/>
                <w:szCs w:val="22"/>
              </w:rPr>
              <w:t>e</w:t>
            </w:r>
            <w:r w:rsidRPr="00560D13">
              <w:rPr>
                <w:rFonts w:eastAsia="Times New Roman" w:cstheme="minorHAnsi"/>
                <w:sz w:val="22"/>
                <w:szCs w:val="22"/>
              </w:rPr>
              <w:t xml:space="preserve"> </w:t>
            </w:r>
            <w:r w:rsidR="00BF3481">
              <w:rPr>
                <w:rFonts w:eastAsia="Times New Roman" w:cstheme="minorHAnsi"/>
                <w:sz w:val="22"/>
                <w:szCs w:val="22"/>
              </w:rPr>
              <w:t>ERP s</w:t>
            </w:r>
            <w:r w:rsidRPr="00560D13">
              <w:rPr>
                <w:rFonts w:eastAsia="Times New Roman" w:cstheme="minorHAnsi"/>
                <w:sz w:val="22"/>
                <w:szCs w:val="22"/>
              </w:rPr>
              <w:t>ystem, or will the AMOS bill be the final document?</w:t>
            </w:r>
          </w:p>
        </w:tc>
        <w:tc>
          <w:tcPr>
            <w:tcW w:w="5811" w:type="dxa"/>
          </w:tcPr>
          <w:p w14:paraId="5CB59D00" w14:textId="77777777" w:rsidR="00560D13" w:rsidRPr="0019283C" w:rsidRDefault="00560D13" w:rsidP="00560D13">
            <w:pPr>
              <w:rPr>
                <w:rFonts w:cstheme="minorHAnsi"/>
                <w:sz w:val="22"/>
                <w:szCs w:val="22"/>
              </w:rPr>
            </w:pPr>
          </w:p>
        </w:tc>
      </w:tr>
      <w:tr w:rsidR="00560D13" w:rsidRPr="0019283C" w14:paraId="18F2E916"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2C2E447" w14:textId="3C878AA6" w:rsidR="00560D13" w:rsidRPr="00560D13" w:rsidRDefault="00BF3481" w:rsidP="00560D13">
            <w:pPr>
              <w:rPr>
                <w:rFonts w:cstheme="minorHAnsi"/>
                <w:sz w:val="22"/>
                <w:szCs w:val="22"/>
              </w:rPr>
            </w:pPr>
            <w:r>
              <w:rPr>
                <w:rFonts w:cstheme="minorHAnsi"/>
                <w:sz w:val="22"/>
                <w:szCs w:val="22"/>
              </w:rPr>
              <w:t>9</w:t>
            </w:r>
          </w:p>
        </w:tc>
        <w:tc>
          <w:tcPr>
            <w:tcW w:w="7088" w:type="dxa"/>
          </w:tcPr>
          <w:p w14:paraId="59BC2C9E" w14:textId="55A2DEBC" w:rsidR="00560D13" w:rsidRPr="00560D13" w:rsidRDefault="00560D13" w:rsidP="00560D13">
            <w:pPr>
              <w:jc w:val="both"/>
              <w:rPr>
                <w:rFonts w:cstheme="minorHAnsi"/>
                <w:sz w:val="22"/>
                <w:szCs w:val="22"/>
              </w:rPr>
            </w:pPr>
            <w:r w:rsidRPr="00560D13">
              <w:rPr>
                <w:rFonts w:eastAsia="Times New Roman" w:cstheme="minorHAnsi"/>
                <w:sz w:val="22"/>
                <w:szCs w:val="22"/>
              </w:rPr>
              <w:t xml:space="preserve">Do you have different tax codes in </w:t>
            </w:r>
            <w:r w:rsidR="00BF3481">
              <w:rPr>
                <w:rFonts w:eastAsia="Times New Roman" w:cstheme="minorHAnsi"/>
                <w:sz w:val="22"/>
                <w:szCs w:val="22"/>
              </w:rPr>
              <w:t>the same</w:t>
            </w:r>
            <w:r w:rsidRPr="00560D13">
              <w:rPr>
                <w:rFonts w:eastAsia="Times New Roman" w:cstheme="minorHAnsi"/>
                <w:sz w:val="22"/>
                <w:szCs w:val="22"/>
              </w:rPr>
              <w:t xml:space="preserve"> bill or is it always the same tax code used?</w:t>
            </w:r>
          </w:p>
        </w:tc>
        <w:tc>
          <w:tcPr>
            <w:tcW w:w="5811" w:type="dxa"/>
          </w:tcPr>
          <w:p w14:paraId="2308856A" w14:textId="77777777" w:rsidR="00560D13" w:rsidRPr="0019283C" w:rsidRDefault="00560D13" w:rsidP="00560D13">
            <w:pPr>
              <w:rPr>
                <w:rFonts w:cstheme="minorHAnsi"/>
                <w:sz w:val="22"/>
                <w:szCs w:val="22"/>
              </w:rPr>
            </w:pPr>
          </w:p>
        </w:tc>
      </w:tr>
      <w:tr w:rsidR="00560D13" w:rsidRPr="0019283C" w14:paraId="2EEDE720"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B0F14E3" w14:textId="2F3E6E62" w:rsidR="00560D13" w:rsidRPr="00560D13" w:rsidRDefault="00BF3481" w:rsidP="00560D13">
            <w:pPr>
              <w:rPr>
                <w:rFonts w:cstheme="minorHAnsi"/>
                <w:sz w:val="22"/>
                <w:szCs w:val="22"/>
              </w:rPr>
            </w:pPr>
            <w:r>
              <w:rPr>
                <w:rFonts w:cstheme="minorHAnsi"/>
                <w:sz w:val="22"/>
                <w:szCs w:val="22"/>
              </w:rPr>
              <w:t>10</w:t>
            </w:r>
          </w:p>
        </w:tc>
        <w:tc>
          <w:tcPr>
            <w:tcW w:w="7088" w:type="dxa"/>
          </w:tcPr>
          <w:p w14:paraId="4CA10FCC" w14:textId="249A4855" w:rsidR="00560D13" w:rsidRPr="00560D13" w:rsidRDefault="00BF3481" w:rsidP="00560D13">
            <w:pPr>
              <w:jc w:val="both"/>
              <w:rPr>
                <w:rFonts w:eastAsia="Times New Roman" w:cstheme="minorHAnsi"/>
                <w:sz w:val="22"/>
                <w:szCs w:val="22"/>
              </w:rPr>
            </w:pPr>
            <w:r>
              <w:rPr>
                <w:rFonts w:eastAsia="Times New Roman" w:cstheme="minorHAnsi"/>
                <w:sz w:val="22"/>
                <w:szCs w:val="22"/>
              </w:rPr>
              <w:t>What kind of pricing conditions do you have with customers?</w:t>
            </w:r>
          </w:p>
        </w:tc>
        <w:tc>
          <w:tcPr>
            <w:tcW w:w="5811" w:type="dxa"/>
          </w:tcPr>
          <w:p w14:paraId="59E7DBF3" w14:textId="77777777" w:rsidR="00560D13" w:rsidRPr="0019283C" w:rsidRDefault="00560D13" w:rsidP="00560D13">
            <w:pPr>
              <w:rPr>
                <w:rFonts w:cstheme="minorHAnsi"/>
                <w:sz w:val="22"/>
                <w:szCs w:val="22"/>
              </w:rPr>
            </w:pPr>
          </w:p>
        </w:tc>
      </w:tr>
      <w:tr w:rsidR="00BF3481" w:rsidRPr="0019283C" w14:paraId="7A4E6807" w14:textId="77777777" w:rsidTr="00B72A58">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CFA2D29" w14:textId="04B1942D" w:rsidR="00BF3481" w:rsidRPr="00560D13" w:rsidRDefault="00BF3481" w:rsidP="00B72A58">
            <w:pPr>
              <w:rPr>
                <w:rFonts w:cstheme="minorHAnsi"/>
                <w:sz w:val="22"/>
                <w:szCs w:val="22"/>
              </w:rPr>
            </w:pPr>
            <w:r>
              <w:rPr>
                <w:rFonts w:cstheme="minorHAnsi"/>
                <w:sz w:val="22"/>
                <w:szCs w:val="22"/>
              </w:rPr>
              <w:t>11</w:t>
            </w:r>
          </w:p>
        </w:tc>
        <w:tc>
          <w:tcPr>
            <w:tcW w:w="7088" w:type="dxa"/>
          </w:tcPr>
          <w:p w14:paraId="54A37DA5" w14:textId="2D52F63A" w:rsidR="00BF3481" w:rsidRPr="00560D13" w:rsidRDefault="00BF3481" w:rsidP="00B72A58">
            <w:pPr>
              <w:jc w:val="both"/>
              <w:rPr>
                <w:rFonts w:eastAsia="Times New Roman" w:cstheme="minorHAnsi"/>
                <w:sz w:val="22"/>
                <w:szCs w:val="22"/>
              </w:rPr>
            </w:pPr>
            <w:r w:rsidRPr="00560D13">
              <w:rPr>
                <w:rFonts w:eastAsia="Times New Roman" w:cstheme="minorHAnsi"/>
                <w:sz w:val="22"/>
                <w:szCs w:val="22"/>
              </w:rPr>
              <w:t>What are the pricing mechanisms usually applied to customers - Fixed Price, Time + Material</w:t>
            </w:r>
            <w:r>
              <w:rPr>
                <w:rFonts w:eastAsia="Times New Roman" w:cstheme="minorHAnsi"/>
                <w:sz w:val="22"/>
                <w:szCs w:val="22"/>
              </w:rPr>
              <w:t>, PBH</w:t>
            </w:r>
            <w:r w:rsidRPr="00560D13">
              <w:rPr>
                <w:rFonts w:eastAsia="Times New Roman" w:cstheme="minorHAnsi"/>
                <w:sz w:val="22"/>
                <w:szCs w:val="22"/>
              </w:rPr>
              <w:t xml:space="preserve"> etc.? </w:t>
            </w:r>
          </w:p>
        </w:tc>
        <w:tc>
          <w:tcPr>
            <w:tcW w:w="5811" w:type="dxa"/>
          </w:tcPr>
          <w:p w14:paraId="1F18179B" w14:textId="77777777" w:rsidR="00BF3481" w:rsidRPr="0019283C" w:rsidRDefault="00BF3481" w:rsidP="00B72A58">
            <w:pPr>
              <w:rPr>
                <w:rFonts w:cstheme="minorHAnsi"/>
                <w:sz w:val="22"/>
                <w:szCs w:val="22"/>
              </w:rPr>
            </w:pPr>
          </w:p>
        </w:tc>
      </w:tr>
      <w:tr w:rsidR="00560D13" w:rsidRPr="0019283C" w14:paraId="71E5B85A"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15D2E7D" w14:textId="096BD490" w:rsidR="00560D13" w:rsidRPr="00560D13" w:rsidRDefault="00BF3481" w:rsidP="00560D13">
            <w:pPr>
              <w:rPr>
                <w:rFonts w:cstheme="minorHAnsi"/>
                <w:sz w:val="22"/>
                <w:szCs w:val="22"/>
              </w:rPr>
            </w:pPr>
            <w:r>
              <w:rPr>
                <w:rFonts w:cstheme="minorHAnsi"/>
                <w:sz w:val="22"/>
                <w:szCs w:val="22"/>
              </w:rPr>
              <w:t>12</w:t>
            </w:r>
          </w:p>
        </w:tc>
        <w:tc>
          <w:tcPr>
            <w:tcW w:w="7088" w:type="dxa"/>
          </w:tcPr>
          <w:p w14:paraId="3ECD2616" w14:textId="159E37CD" w:rsidR="00560D13" w:rsidRPr="00560D13" w:rsidRDefault="00560D13" w:rsidP="00560D13">
            <w:pPr>
              <w:jc w:val="both"/>
              <w:rPr>
                <w:rFonts w:eastAsia="Times New Roman" w:cstheme="minorHAnsi"/>
                <w:sz w:val="22"/>
                <w:szCs w:val="22"/>
              </w:rPr>
            </w:pPr>
            <w:r w:rsidRPr="00560D13">
              <w:rPr>
                <w:rFonts w:eastAsia="Times New Roman" w:cstheme="minorHAnsi"/>
                <w:sz w:val="22"/>
                <w:szCs w:val="22"/>
              </w:rPr>
              <w:t>Do you have GTA with potential customers?</w:t>
            </w:r>
          </w:p>
        </w:tc>
        <w:tc>
          <w:tcPr>
            <w:tcW w:w="5811" w:type="dxa"/>
          </w:tcPr>
          <w:p w14:paraId="5F3AE811" w14:textId="77777777" w:rsidR="00560D13" w:rsidRPr="0019283C" w:rsidRDefault="00560D13" w:rsidP="00560D13">
            <w:pPr>
              <w:rPr>
                <w:rFonts w:cstheme="minorHAnsi"/>
                <w:sz w:val="22"/>
                <w:szCs w:val="22"/>
              </w:rPr>
            </w:pPr>
          </w:p>
        </w:tc>
      </w:tr>
      <w:tr w:rsidR="00560D13" w:rsidRPr="0019283C" w14:paraId="0AC23BD9"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B8CFB27" w14:textId="38764BA7" w:rsidR="00560D13" w:rsidRPr="00560D13" w:rsidRDefault="00BF3481" w:rsidP="00560D13">
            <w:pPr>
              <w:rPr>
                <w:rFonts w:cstheme="minorHAnsi"/>
                <w:sz w:val="22"/>
                <w:szCs w:val="22"/>
              </w:rPr>
            </w:pPr>
            <w:r>
              <w:rPr>
                <w:rFonts w:cstheme="minorHAnsi"/>
                <w:sz w:val="22"/>
                <w:szCs w:val="22"/>
              </w:rPr>
              <w:lastRenderedPageBreak/>
              <w:t>13</w:t>
            </w:r>
          </w:p>
        </w:tc>
        <w:tc>
          <w:tcPr>
            <w:tcW w:w="7088" w:type="dxa"/>
          </w:tcPr>
          <w:p w14:paraId="4A8BF6A9" w14:textId="71CF6F6A" w:rsidR="00560D13" w:rsidRPr="00560D13" w:rsidRDefault="00560D13" w:rsidP="00560D13">
            <w:pPr>
              <w:jc w:val="both"/>
              <w:rPr>
                <w:rFonts w:eastAsia="Times New Roman" w:cstheme="minorHAnsi"/>
                <w:sz w:val="22"/>
                <w:szCs w:val="22"/>
              </w:rPr>
            </w:pPr>
            <w:r w:rsidRPr="00560D13">
              <w:rPr>
                <w:rFonts w:eastAsia="Times New Roman" w:cstheme="minorHAnsi"/>
                <w:sz w:val="22"/>
                <w:szCs w:val="22"/>
              </w:rPr>
              <w:t>What type of contracts do you have with your customers?</w:t>
            </w:r>
          </w:p>
        </w:tc>
        <w:tc>
          <w:tcPr>
            <w:tcW w:w="5811" w:type="dxa"/>
          </w:tcPr>
          <w:p w14:paraId="76829605" w14:textId="77777777" w:rsidR="00560D13" w:rsidRPr="0019283C" w:rsidRDefault="00560D13" w:rsidP="00560D13">
            <w:pPr>
              <w:rPr>
                <w:rFonts w:cstheme="minorHAnsi"/>
                <w:sz w:val="22"/>
                <w:szCs w:val="22"/>
              </w:rPr>
            </w:pPr>
          </w:p>
        </w:tc>
      </w:tr>
      <w:tr w:rsidR="00560D13" w:rsidRPr="0019283C" w14:paraId="23B5C85F"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B62D350" w14:textId="35F834AF" w:rsidR="00560D13" w:rsidRPr="00560D13" w:rsidRDefault="00BF3481" w:rsidP="00560D13">
            <w:pPr>
              <w:rPr>
                <w:rFonts w:cstheme="minorHAnsi"/>
                <w:sz w:val="22"/>
                <w:szCs w:val="22"/>
              </w:rPr>
            </w:pPr>
            <w:r>
              <w:rPr>
                <w:rFonts w:cstheme="minorHAnsi"/>
                <w:sz w:val="22"/>
                <w:szCs w:val="22"/>
              </w:rPr>
              <w:t>14</w:t>
            </w:r>
          </w:p>
        </w:tc>
        <w:tc>
          <w:tcPr>
            <w:tcW w:w="7088" w:type="dxa"/>
          </w:tcPr>
          <w:p w14:paraId="095179B6" w14:textId="3DF21B56" w:rsidR="00560D13" w:rsidRPr="00560D13" w:rsidRDefault="00560D13" w:rsidP="00560D13">
            <w:pPr>
              <w:jc w:val="both"/>
              <w:rPr>
                <w:rFonts w:eastAsia="Times New Roman" w:cstheme="minorHAnsi"/>
                <w:sz w:val="22"/>
                <w:szCs w:val="22"/>
              </w:rPr>
            </w:pPr>
            <w:r w:rsidRPr="00560D13">
              <w:rPr>
                <w:rFonts w:eastAsia="Times New Roman" w:cstheme="minorHAnsi"/>
                <w:sz w:val="22"/>
                <w:szCs w:val="22"/>
              </w:rPr>
              <w:t>How are your contracts stored?</w:t>
            </w:r>
          </w:p>
        </w:tc>
        <w:tc>
          <w:tcPr>
            <w:tcW w:w="5811" w:type="dxa"/>
          </w:tcPr>
          <w:p w14:paraId="15B6DFD6" w14:textId="77777777" w:rsidR="00560D13" w:rsidRPr="0019283C" w:rsidRDefault="00560D13" w:rsidP="00560D13">
            <w:pPr>
              <w:rPr>
                <w:rFonts w:cstheme="minorHAnsi"/>
                <w:sz w:val="22"/>
                <w:szCs w:val="22"/>
              </w:rPr>
            </w:pPr>
          </w:p>
        </w:tc>
      </w:tr>
      <w:tr w:rsidR="00BF3481" w:rsidRPr="0019283C" w14:paraId="408ACD2A"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FDED712" w14:textId="65186B41" w:rsidR="00BF3481" w:rsidRPr="00560D13" w:rsidRDefault="0087792B" w:rsidP="00BF3481">
            <w:pPr>
              <w:rPr>
                <w:rFonts w:cstheme="minorHAnsi"/>
                <w:sz w:val="22"/>
                <w:szCs w:val="22"/>
              </w:rPr>
            </w:pPr>
            <w:r>
              <w:rPr>
                <w:rFonts w:cstheme="minorHAnsi"/>
                <w:sz w:val="22"/>
                <w:szCs w:val="22"/>
              </w:rPr>
              <w:t>15</w:t>
            </w:r>
          </w:p>
        </w:tc>
        <w:tc>
          <w:tcPr>
            <w:tcW w:w="7088" w:type="dxa"/>
          </w:tcPr>
          <w:p w14:paraId="72ED8103" w14:textId="48391E92" w:rsidR="00BF3481" w:rsidRPr="00560D13" w:rsidRDefault="00BF3481" w:rsidP="00BF3481">
            <w:pPr>
              <w:jc w:val="both"/>
              <w:rPr>
                <w:rFonts w:eastAsia="Times New Roman" w:cstheme="minorHAnsi"/>
                <w:sz w:val="22"/>
                <w:szCs w:val="22"/>
              </w:rPr>
            </w:pPr>
            <w:r w:rsidRPr="00560D13">
              <w:rPr>
                <w:rFonts w:eastAsia="Times New Roman" w:cstheme="minorHAnsi"/>
                <w:sz w:val="22"/>
                <w:szCs w:val="22"/>
              </w:rPr>
              <w:t>Who is responsible for creating projects in your organization - Finance/Commercial</w:t>
            </w:r>
            <w:r>
              <w:rPr>
                <w:rFonts w:eastAsia="Times New Roman" w:cstheme="minorHAnsi"/>
                <w:sz w:val="22"/>
                <w:szCs w:val="22"/>
              </w:rPr>
              <w:t>/Sales</w:t>
            </w:r>
            <w:r w:rsidRPr="00560D13">
              <w:rPr>
                <w:rFonts w:eastAsia="Times New Roman" w:cstheme="minorHAnsi"/>
                <w:sz w:val="22"/>
                <w:szCs w:val="22"/>
              </w:rPr>
              <w:t xml:space="preserve"> department or Technical department?</w:t>
            </w:r>
          </w:p>
        </w:tc>
        <w:tc>
          <w:tcPr>
            <w:tcW w:w="5811" w:type="dxa"/>
          </w:tcPr>
          <w:p w14:paraId="1C7B4821" w14:textId="77777777" w:rsidR="00BF3481" w:rsidRPr="0019283C" w:rsidRDefault="00BF3481" w:rsidP="00BF3481">
            <w:pPr>
              <w:rPr>
                <w:rFonts w:cstheme="minorHAnsi"/>
                <w:sz w:val="22"/>
                <w:szCs w:val="22"/>
              </w:rPr>
            </w:pPr>
          </w:p>
        </w:tc>
      </w:tr>
      <w:tr w:rsidR="00BF3481" w:rsidRPr="0019283C" w14:paraId="71B846FB"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93167A4" w14:textId="0ACAFC17" w:rsidR="00BF3481" w:rsidRPr="00560D13" w:rsidRDefault="0087792B" w:rsidP="00BF3481">
            <w:pPr>
              <w:rPr>
                <w:rFonts w:cstheme="minorHAnsi"/>
                <w:sz w:val="22"/>
                <w:szCs w:val="22"/>
              </w:rPr>
            </w:pPr>
            <w:r>
              <w:rPr>
                <w:rFonts w:cstheme="minorHAnsi"/>
                <w:sz w:val="22"/>
                <w:szCs w:val="22"/>
              </w:rPr>
              <w:t>16</w:t>
            </w:r>
          </w:p>
        </w:tc>
        <w:tc>
          <w:tcPr>
            <w:tcW w:w="7088" w:type="dxa"/>
          </w:tcPr>
          <w:p w14:paraId="3761E142" w14:textId="405F21EE" w:rsidR="00BF3481" w:rsidRPr="00560D13" w:rsidRDefault="00BF3481" w:rsidP="00BF3481">
            <w:pPr>
              <w:jc w:val="both"/>
              <w:rPr>
                <w:rFonts w:eastAsia="Times New Roman" w:cstheme="minorHAnsi"/>
                <w:sz w:val="22"/>
                <w:szCs w:val="22"/>
              </w:rPr>
            </w:pPr>
            <w:r>
              <w:rPr>
                <w:rFonts w:cstheme="minorHAnsi"/>
                <w:sz w:val="22"/>
                <w:szCs w:val="22"/>
              </w:rPr>
              <w:t>Who</w:t>
            </w:r>
            <w:r w:rsidRPr="00560D13">
              <w:rPr>
                <w:rFonts w:cstheme="minorHAnsi"/>
                <w:sz w:val="22"/>
                <w:szCs w:val="22"/>
              </w:rPr>
              <w:t xml:space="preserve"> will create ad</w:t>
            </w:r>
            <w:r>
              <w:rPr>
                <w:rFonts w:cstheme="minorHAnsi"/>
                <w:sz w:val="22"/>
                <w:szCs w:val="22"/>
              </w:rPr>
              <w:t>-</w:t>
            </w:r>
            <w:r w:rsidRPr="00560D13">
              <w:rPr>
                <w:rFonts w:cstheme="minorHAnsi"/>
                <w:sz w:val="22"/>
                <w:szCs w:val="22"/>
              </w:rPr>
              <w:t>hoc projects</w:t>
            </w:r>
            <w:r>
              <w:rPr>
                <w:rFonts w:cstheme="minorHAnsi"/>
                <w:sz w:val="22"/>
                <w:szCs w:val="22"/>
              </w:rPr>
              <w:t xml:space="preserve"> for MCC</w:t>
            </w:r>
            <w:r w:rsidRPr="00560D13">
              <w:rPr>
                <w:rFonts w:cstheme="minorHAnsi"/>
                <w:sz w:val="22"/>
                <w:szCs w:val="22"/>
              </w:rPr>
              <w:t>?</w:t>
            </w:r>
          </w:p>
        </w:tc>
        <w:tc>
          <w:tcPr>
            <w:tcW w:w="5811" w:type="dxa"/>
          </w:tcPr>
          <w:p w14:paraId="410B8348" w14:textId="77777777" w:rsidR="00BF3481" w:rsidRPr="0019283C" w:rsidRDefault="00BF3481" w:rsidP="00BF3481">
            <w:pPr>
              <w:rPr>
                <w:rFonts w:cstheme="minorHAnsi"/>
                <w:sz w:val="22"/>
                <w:szCs w:val="22"/>
              </w:rPr>
            </w:pPr>
          </w:p>
        </w:tc>
      </w:tr>
      <w:tr w:rsidR="0087792B" w:rsidRPr="0019283C" w14:paraId="4F2387AF" w14:textId="77777777" w:rsidTr="00B72A58">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193A325" w14:textId="5A6BC8CB" w:rsidR="0087792B" w:rsidRPr="00560D13" w:rsidRDefault="0087792B" w:rsidP="00B72A58">
            <w:pPr>
              <w:rPr>
                <w:rFonts w:cstheme="minorHAnsi"/>
                <w:sz w:val="22"/>
                <w:szCs w:val="22"/>
              </w:rPr>
            </w:pPr>
            <w:r>
              <w:rPr>
                <w:rFonts w:cstheme="minorHAnsi"/>
                <w:sz w:val="22"/>
                <w:szCs w:val="22"/>
              </w:rPr>
              <w:t>17</w:t>
            </w:r>
          </w:p>
        </w:tc>
        <w:tc>
          <w:tcPr>
            <w:tcW w:w="7088" w:type="dxa"/>
          </w:tcPr>
          <w:p w14:paraId="07E6953E" w14:textId="77777777" w:rsidR="0087792B" w:rsidRPr="00560D13" w:rsidRDefault="0087792B" w:rsidP="00B72A58">
            <w:pPr>
              <w:jc w:val="both"/>
              <w:rPr>
                <w:rFonts w:eastAsia="Times New Roman" w:cstheme="minorHAnsi"/>
                <w:sz w:val="22"/>
                <w:szCs w:val="22"/>
              </w:rPr>
            </w:pPr>
            <w:r w:rsidRPr="00560D13">
              <w:rPr>
                <w:rFonts w:eastAsia="Times New Roman" w:cstheme="minorHAnsi"/>
                <w:sz w:val="22"/>
                <w:szCs w:val="22"/>
              </w:rPr>
              <w:t xml:space="preserve">When new workpackage is created in AMOS by Planning dept., will the planner create a new project number or use an existing project number, </w:t>
            </w:r>
            <w:proofErr w:type="gramStart"/>
            <w:r w:rsidRPr="00560D13">
              <w:rPr>
                <w:rFonts w:eastAsia="Times New Roman" w:cstheme="minorHAnsi"/>
                <w:sz w:val="22"/>
                <w:szCs w:val="22"/>
              </w:rPr>
              <w:t>in order to</w:t>
            </w:r>
            <w:proofErr w:type="gramEnd"/>
            <w:r w:rsidRPr="00560D13">
              <w:rPr>
                <w:rFonts w:eastAsia="Times New Roman" w:cstheme="minorHAnsi"/>
                <w:sz w:val="22"/>
                <w:szCs w:val="22"/>
              </w:rPr>
              <w:t xml:space="preserve"> link to the workpackage?</w:t>
            </w:r>
          </w:p>
        </w:tc>
        <w:tc>
          <w:tcPr>
            <w:tcW w:w="5811" w:type="dxa"/>
          </w:tcPr>
          <w:p w14:paraId="33F813FC" w14:textId="77777777" w:rsidR="0087792B" w:rsidRPr="0019283C" w:rsidRDefault="0087792B" w:rsidP="00B72A58">
            <w:pPr>
              <w:rPr>
                <w:rFonts w:cstheme="minorHAnsi"/>
                <w:sz w:val="22"/>
                <w:szCs w:val="22"/>
              </w:rPr>
            </w:pPr>
          </w:p>
        </w:tc>
      </w:tr>
      <w:tr w:rsidR="00BF3481" w:rsidRPr="0019283C" w14:paraId="72B12652"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21DD69D" w14:textId="301C3CC2" w:rsidR="00BF3481" w:rsidRPr="00560D13" w:rsidRDefault="0087792B" w:rsidP="00BF3481">
            <w:pPr>
              <w:rPr>
                <w:rFonts w:cstheme="minorHAnsi"/>
                <w:sz w:val="22"/>
                <w:szCs w:val="22"/>
              </w:rPr>
            </w:pPr>
            <w:r>
              <w:rPr>
                <w:rFonts w:cstheme="minorHAnsi"/>
                <w:sz w:val="22"/>
                <w:szCs w:val="22"/>
              </w:rPr>
              <w:t>18</w:t>
            </w:r>
          </w:p>
        </w:tc>
        <w:tc>
          <w:tcPr>
            <w:tcW w:w="7088" w:type="dxa"/>
          </w:tcPr>
          <w:p w14:paraId="6DBF0698" w14:textId="595A4ED5" w:rsidR="00BF3481" w:rsidRPr="00560D13" w:rsidRDefault="00BF3481" w:rsidP="00BF3481">
            <w:pPr>
              <w:jc w:val="both"/>
              <w:rPr>
                <w:rFonts w:eastAsia="Times New Roman" w:cstheme="minorHAnsi"/>
                <w:sz w:val="22"/>
                <w:szCs w:val="22"/>
              </w:rPr>
            </w:pPr>
            <w:r w:rsidRPr="00560D13">
              <w:rPr>
                <w:rFonts w:eastAsia="Times New Roman" w:cstheme="minorHAnsi"/>
                <w:sz w:val="22"/>
                <w:szCs w:val="22"/>
              </w:rPr>
              <w:t>What type of projects are there in your organization? Do you perform cost controlling for all of them?</w:t>
            </w:r>
          </w:p>
        </w:tc>
        <w:tc>
          <w:tcPr>
            <w:tcW w:w="5811" w:type="dxa"/>
          </w:tcPr>
          <w:p w14:paraId="546CF2F3" w14:textId="77777777" w:rsidR="00BF3481" w:rsidRPr="0019283C" w:rsidRDefault="00BF3481" w:rsidP="00BF3481">
            <w:pPr>
              <w:rPr>
                <w:rFonts w:cstheme="minorHAnsi"/>
                <w:sz w:val="22"/>
                <w:szCs w:val="22"/>
              </w:rPr>
            </w:pPr>
          </w:p>
        </w:tc>
      </w:tr>
      <w:tr w:rsidR="0087792B" w:rsidRPr="0019283C" w14:paraId="7BD33499"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C58A880" w14:textId="14DE4C95" w:rsidR="00BF3481" w:rsidRPr="00560D13" w:rsidRDefault="0087792B" w:rsidP="00BF3481">
            <w:pPr>
              <w:rPr>
                <w:rFonts w:cstheme="minorHAnsi"/>
                <w:sz w:val="22"/>
                <w:szCs w:val="22"/>
              </w:rPr>
            </w:pPr>
            <w:r>
              <w:rPr>
                <w:rFonts w:cstheme="minorHAnsi"/>
                <w:sz w:val="22"/>
                <w:szCs w:val="22"/>
              </w:rPr>
              <w:t>19</w:t>
            </w:r>
          </w:p>
        </w:tc>
        <w:tc>
          <w:tcPr>
            <w:tcW w:w="7088" w:type="dxa"/>
          </w:tcPr>
          <w:p w14:paraId="788F26C1" w14:textId="77777777" w:rsidR="00BF3481" w:rsidRPr="00560D13" w:rsidRDefault="00BF3481" w:rsidP="00BF3481">
            <w:pPr>
              <w:pStyle w:val="NormalWeb"/>
              <w:spacing w:before="0" w:beforeAutospacing="0" w:after="0" w:afterAutospacing="0"/>
              <w:jc w:val="both"/>
              <w:rPr>
                <w:rFonts w:asciiTheme="minorHAnsi" w:hAnsiTheme="minorHAnsi" w:cstheme="minorHAnsi"/>
                <w:sz w:val="22"/>
                <w:szCs w:val="22"/>
              </w:rPr>
            </w:pPr>
            <w:r w:rsidRPr="00560D13">
              <w:rPr>
                <w:rFonts w:asciiTheme="minorHAnsi" w:hAnsiTheme="minorHAnsi" w:cstheme="minorHAnsi"/>
                <w:sz w:val="22"/>
                <w:szCs w:val="22"/>
              </w:rPr>
              <w:t>How would the project structure look like in your organization? For instance:</w:t>
            </w:r>
          </w:p>
          <w:p w14:paraId="26CEB11A" w14:textId="30108869" w:rsidR="00BF3481" w:rsidRPr="00560D13" w:rsidRDefault="00BF3481" w:rsidP="00BF3481">
            <w:pPr>
              <w:pStyle w:val="NormalWeb"/>
              <w:spacing w:before="0" w:beforeAutospacing="0" w:after="0" w:afterAutospacing="0"/>
              <w:jc w:val="both"/>
              <w:rPr>
                <w:rFonts w:asciiTheme="minorHAnsi" w:hAnsiTheme="minorHAnsi" w:cstheme="minorHAnsi"/>
                <w:sz w:val="22"/>
                <w:szCs w:val="22"/>
              </w:rPr>
            </w:pPr>
            <w:r w:rsidRPr="00560D13">
              <w:rPr>
                <w:rFonts w:asciiTheme="minorHAnsi" w:hAnsiTheme="minorHAnsi" w:cstheme="minorHAnsi"/>
                <w:sz w:val="22"/>
                <w:szCs w:val="22"/>
              </w:rPr>
              <w:t>a. LM events - one project per A/C reg.</w:t>
            </w:r>
            <w:r>
              <w:rPr>
                <w:rFonts w:asciiTheme="minorHAnsi" w:hAnsiTheme="minorHAnsi" w:cstheme="minorHAnsi"/>
                <w:sz w:val="22"/>
                <w:szCs w:val="22"/>
              </w:rPr>
              <w:t xml:space="preserve"> (or AC Type)</w:t>
            </w:r>
            <w:r w:rsidRPr="00560D13">
              <w:rPr>
                <w:rFonts w:asciiTheme="minorHAnsi" w:hAnsiTheme="minorHAnsi" w:cstheme="minorHAnsi"/>
                <w:sz w:val="22"/>
                <w:szCs w:val="22"/>
              </w:rPr>
              <w:t xml:space="preserve"> per year.</w:t>
            </w:r>
          </w:p>
          <w:p w14:paraId="19639D42" w14:textId="77777777" w:rsidR="00BF3481" w:rsidRDefault="00BF3481" w:rsidP="00BF3481">
            <w:pPr>
              <w:spacing w:after="0"/>
              <w:jc w:val="both"/>
              <w:rPr>
                <w:rFonts w:cstheme="minorHAnsi"/>
                <w:sz w:val="22"/>
                <w:szCs w:val="22"/>
              </w:rPr>
            </w:pPr>
            <w:r w:rsidRPr="00560D13">
              <w:rPr>
                <w:rFonts w:cstheme="minorHAnsi"/>
                <w:sz w:val="22"/>
                <w:szCs w:val="22"/>
              </w:rPr>
              <w:t>b. BM events - one project per A/C reg. per event.</w:t>
            </w:r>
          </w:p>
          <w:p w14:paraId="70452CE2" w14:textId="3ECD5FAB" w:rsidR="00BF3481" w:rsidRPr="00560D13" w:rsidRDefault="00BF3481" w:rsidP="00BF3481">
            <w:pPr>
              <w:spacing w:after="0"/>
              <w:jc w:val="both"/>
              <w:rPr>
                <w:rFonts w:eastAsia="Times New Roman" w:cstheme="minorHAnsi"/>
                <w:sz w:val="22"/>
                <w:szCs w:val="22"/>
              </w:rPr>
            </w:pPr>
            <w:r>
              <w:rPr>
                <w:rFonts w:eastAsia="Times New Roman" w:cstheme="minorHAnsi"/>
                <w:sz w:val="22"/>
                <w:szCs w:val="22"/>
              </w:rPr>
              <w:t>c. CM events – one project per Component SN per shop visit.</w:t>
            </w:r>
          </w:p>
        </w:tc>
        <w:tc>
          <w:tcPr>
            <w:tcW w:w="5811" w:type="dxa"/>
          </w:tcPr>
          <w:p w14:paraId="28D7DA02" w14:textId="77777777" w:rsidR="00BF3481" w:rsidRPr="0019283C" w:rsidRDefault="00BF3481" w:rsidP="00BF3481">
            <w:pPr>
              <w:rPr>
                <w:rFonts w:cstheme="minorHAnsi"/>
                <w:sz w:val="22"/>
                <w:szCs w:val="22"/>
              </w:rPr>
            </w:pPr>
          </w:p>
        </w:tc>
      </w:tr>
      <w:tr w:rsidR="00BF3481" w:rsidRPr="0019283C" w14:paraId="0EA18AD5" w14:textId="77777777" w:rsidTr="006752C0">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AAD7C2C" w14:textId="6DE01F9E" w:rsidR="00BF3481" w:rsidRPr="00560D13" w:rsidRDefault="0087792B" w:rsidP="00BF3481">
            <w:pPr>
              <w:rPr>
                <w:rFonts w:cstheme="minorHAnsi"/>
                <w:sz w:val="22"/>
                <w:szCs w:val="22"/>
              </w:rPr>
            </w:pPr>
            <w:r>
              <w:rPr>
                <w:rFonts w:cstheme="minorHAnsi"/>
                <w:sz w:val="22"/>
                <w:szCs w:val="22"/>
              </w:rPr>
              <w:t>20</w:t>
            </w:r>
          </w:p>
        </w:tc>
        <w:tc>
          <w:tcPr>
            <w:tcW w:w="7088" w:type="dxa"/>
          </w:tcPr>
          <w:p w14:paraId="2C816912" w14:textId="094CC2EC" w:rsidR="00BF3481" w:rsidRPr="00560D13" w:rsidRDefault="00BF3481" w:rsidP="00BF3481">
            <w:pPr>
              <w:jc w:val="both"/>
              <w:rPr>
                <w:rFonts w:eastAsia="Times New Roman" w:cstheme="minorHAnsi"/>
                <w:sz w:val="22"/>
                <w:szCs w:val="22"/>
              </w:rPr>
            </w:pPr>
            <w:r w:rsidRPr="00560D13">
              <w:rPr>
                <w:rFonts w:eastAsia="Times New Roman" w:cstheme="minorHAnsi"/>
                <w:sz w:val="22"/>
                <w:szCs w:val="22"/>
              </w:rPr>
              <w:t xml:space="preserve">What would be the scope of a sub-project in your organization? </w:t>
            </w:r>
            <w:proofErr w:type="gramStart"/>
            <w:r w:rsidRPr="00560D13">
              <w:rPr>
                <w:rFonts w:eastAsia="Times New Roman" w:cstheme="minorHAnsi"/>
                <w:sz w:val="22"/>
                <w:szCs w:val="22"/>
              </w:rPr>
              <w:t>E.g.</w:t>
            </w:r>
            <w:proofErr w:type="gramEnd"/>
            <w:r w:rsidRPr="00560D13">
              <w:rPr>
                <w:rFonts w:eastAsia="Times New Roman" w:cstheme="minorHAnsi"/>
                <w:sz w:val="22"/>
                <w:szCs w:val="22"/>
              </w:rPr>
              <w:t xml:space="preserve"> project for Findings.</w:t>
            </w:r>
          </w:p>
        </w:tc>
        <w:tc>
          <w:tcPr>
            <w:tcW w:w="5811" w:type="dxa"/>
          </w:tcPr>
          <w:p w14:paraId="7BA89D25" w14:textId="77777777" w:rsidR="00BF3481" w:rsidRPr="0019283C" w:rsidRDefault="00BF3481" w:rsidP="00BF3481">
            <w:pPr>
              <w:rPr>
                <w:rFonts w:cstheme="minorHAnsi"/>
                <w:sz w:val="22"/>
                <w:szCs w:val="22"/>
              </w:rPr>
            </w:pPr>
          </w:p>
        </w:tc>
      </w:tr>
      <w:tr w:rsidR="0087792B" w:rsidRPr="0019283C" w14:paraId="1F7DC39D" w14:textId="77777777" w:rsidTr="006752C0">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0B91B67" w14:textId="426DFED1" w:rsidR="0087792B" w:rsidRPr="00560D13" w:rsidRDefault="0087792B" w:rsidP="00BF3481">
            <w:pPr>
              <w:rPr>
                <w:rFonts w:cstheme="minorHAnsi"/>
                <w:sz w:val="22"/>
                <w:szCs w:val="22"/>
              </w:rPr>
            </w:pPr>
            <w:r>
              <w:rPr>
                <w:rFonts w:cstheme="minorHAnsi"/>
                <w:sz w:val="22"/>
                <w:szCs w:val="22"/>
              </w:rPr>
              <w:t>21</w:t>
            </w:r>
          </w:p>
        </w:tc>
        <w:tc>
          <w:tcPr>
            <w:tcW w:w="7088" w:type="dxa"/>
          </w:tcPr>
          <w:p w14:paraId="285D0B4C" w14:textId="72277690" w:rsidR="0087792B" w:rsidRPr="00560D13" w:rsidRDefault="0087792B" w:rsidP="00BF3481">
            <w:pPr>
              <w:jc w:val="both"/>
              <w:rPr>
                <w:rFonts w:eastAsia="Times New Roman" w:cstheme="minorHAnsi"/>
                <w:sz w:val="22"/>
                <w:szCs w:val="22"/>
              </w:rPr>
            </w:pPr>
            <w:r>
              <w:rPr>
                <w:rFonts w:eastAsia="Times New Roman" w:cstheme="minorHAnsi"/>
                <w:sz w:val="22"/>
                <w:szCs w:val="22"/>
              </w:rPr>
              <w:t>Are Workpackage Commercial groups used and how?</w:t>
            </w:r>
          </w:p>
        </w:tc>
        <w:tc>
          <w:tcPr>
            <w:tcW w:w="5811" w:type="dxa"/>
          </w:tcPr>
          <w:p w14:paraId="14872406" w14:textId="77777777" w:rsidR="0087792B" w:rsidRPr="0019283C" w:rsidRDefault="0087792B" w:rsidP="00BF3481">
            <w:pPr>
              <w:rPr>
                <w:rFonts w:cstheme="minorHAnsi"/>
                <w:sz w:val="22"/>
                <w:szCs w:val="22"/>
              </w:rPr>
            </w:pPr>
          </w:p>
        </w:tc>
      </w:tr>
      <w:tr w:rsidR="00BF3481" w:rsidRPr="0019283C" w14:paraId="0FF64ED7" w14:textId="77777777" w:rsidTr="00C25FEB">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3077272" w14:textId="69600804" w:rsidR="00BF3481" w:rsidRPr="00560D13" w:rsidRDefault="0087792B" w:rsidP="00BF3481">
            <w:pPr>
              <w:rPr>
                <w:rFonts w:cstheme="minorHAnsi"/>
                <w:sz w:val="22"/>
                <w:szCs w:val="22"/>
              </w:rPr>
            </w:pPr>
            <w:r>
              <w:rPr>
                <w:rFonts w:cstheme="minorHAnsi"/>
                <w:sz w:val="22"/>
                <w:szCs w:val="22"/>
              </w:rPr>
              <w:t>22</w:t>
            </w:r>
          </w:p>
        </w:tc>
        <w:tc>
          <w:tcPr>
            <w:tcW w:w="7088" w:type="dxa"/>
          </w:tcPr>
          <w:p w14:paraId="3FBE482B" w14:textId="731C0C18" w:rsidR="00BF3481" w:rsidRPr="00560D13" w:rsidRDefault="00BF3481" w:rsidP="00BF3481">
            <w:pPr>
              <w:jc w:val="both"/>
              <w:rPr>
                <w:rFonts w:cstheme="minorHAnsi"/>
                <w:sz w:val="22"/>
                <w:szCs w:val="22"/>
              </w:rPr>
            </w:pPr>
            <w:r w:rsidRPr="00560D13">
              <w:rPr>
                <w:rFonts w:eastAsia="Times New Roman" w:cstheme="minorHAnsi"/>
                <w:sz w:val="22"/>
                <w:szCs w:val="22"/>
              </w:rPr>
              <w:t>Who is going to control the state of the projects - open/closed? Is the same person</w:t>
            </w:r>
            <w:r w:rsidR="0087792B">
              <w:rPr>
                <w:rFonts w:eastAsia="Times New Roman" w:cstheme="minorHAnsi"/>
                <w:sz w:val="22"/>
                <w:szCs w:val="22"/>
              </w:rPr>
              <w:t xml:space="preserve">, who opened the project, </w:t>
            </w:r>
            <w:r w:rsidRPr="00560D13">
              <w:rPr>
                <w:rFonts w:eastAsia="Times New Roman" w:cstheme="minorHAnsi"/>
                <w:sz w:val="22"/>
                <w:szCs w:val="22"/>
              </w:rPr>
              <w:t>responsible to close</w:t>
            </w:r>
            <w:r w:rsidR="0087792B">
              <w:rPr>
                <w:rFonts w:eastAsia="Times New Roman" w:cstheme="minorHAnsi"/>
                <w:sz w:val="22"/>
                <w:szCs w:val="22"/>
              </w:rPr>
              <w:t xml:space="preserve"> it</w:t>
            </w:r>
            <w:r w:rsidRPr="00560D13">
              <w:rPr>
                <w:rFonts w:eastAsia="Times New Roman" w:cstheme="minorHAnsi"/>
                <w:sz w:val="22"/>
                <w:szCs w:val="22"/>
              </w:rPr>
              <w:t>?</w:t>
            </w:r>
          </w:p>
        </w:tc>
        <w:tc>
          <w:tcPr>
            <w:tcW w:w="5811" w:type="dxa"/>
          </w:tcPr>
          <w:p w14:paraId="01E381C7" w14:textId="77777777" w:rsidR="00BF3481" w:rsidRPr="0019283C" w:rsidRDefault="00BF3481" w:rsidP="00BF3481">
            <w:pPr>
              <w:rPr>
                <w:rFonts w:cstheme="minorHAnsi"/>
                <w:sz w:val="22"/>
                <w:szCs w:val="22"/>
              </w:rPr>
            </w:pPr>
          </w:p>
        </w:tc>
      </w:tr>
      <w:tr w:rsidR="00BF3481" w:rsidRPr="0019283C" w14:paraId="33407F3D" w14:textId="77777777" w:rsidTr="00C25FEB">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17827D8" w14:textId="0D2686B3" w:rsidR="00BF3481" w:rsidRPr="00560D13" w:rsidRDefault="0087792B" w:rsidP="00BF3481">
            <w:pPr>
              <w:rPr>
                <w:rFonts w:cstheme="minorHAnsi"/>
                <w:sz w:val="22"/>
                <w:szCs w:val="22"/>
              </w:rPr>
            </w:pPr>
            <w:r>
              <w:rPr>
                <w:rFonts w:cstheme="minorHAnsi"/>
                <w:sz w:val="22"/>
                <w:szCs w:val="22"/>
              </w:rPr>
              <w:t>23</w:t>
            </w:r>
          </w:p>
        </w:tc>
        <w:tc>
          <w:tcPr>
            <w:tcW w:w="7088" w:type="dxa"/>
          </w:tcPr>
          <w:p w14:paraId="099D7645" w14:textId="57698770" w:rsidR="00BF3481" w:rsidRPr="00560D13" w:rsidRDefault="00BF3481" w:rsidP="00BF3481">
            <w:pPr>
              <w:jc w:val="both"/>
              <w:rPr>
                <w:rFonts w:cstheme="minorHAnsi"/>
                <w:sz w:val="22"/>
                <w:szCs w:val="22"/>
              </w:rPr>
            </w:pPr>
            <w:r w:rsidRPr="00560D13">
              <w:rPr>
                <w:rFonts w:eastAsia="Times New Roman" w:cstheme="minorHAnsi"/>
                <w:sz w:val="22"/>
                <w:szCs w:val="22"/>
              </w:rPr>
              <w:t>Are project costs accounted for with a dedicated project cost center and a project cost type?</w:t>
            </w:r>
          </w:p>
        </w:tc>
        <w:tc>
          <w:tcPr>
            <w:tcW w:w="5811" w:type="dxa"/>
          </w:tcPr>
          <w:p w14:paraId="78CEDEA6" w14:textId="77777777" w:rsidR="00BF3481" w:rsidRPr="0019283C" w:rsidRDefault="00BF3481" w:rsidP="00BF3481">
            <w:pPr>
              <w:rPr>
                <w:rFonts w:cstheme="minorHAnsi"/>
                <w:sz w:val="22"/>
                <w:szCs w:val="22"/>
              </w:rPr>
            </w:pPr>
          </w:p>
        </w:tc>
      </w:tr>
      <w:tr w:rsidR="000E7613" w:rsidRPr="0019283C" w14:paraId="2048E79B" w14:textId="77777777" w:rsidTr="00C25FEB">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6501E26" w14:textId="54C91F2D" w:rsidR="000E7613" w:rsidRDefault="000E7613" w:rsidP="00BF3481">
            <w:pPr>
              <w:rPr>
                <w:rFonts w:cstheme="minorHAnsi"/>
                <w:sz w:val="22"/>
                <w:szCs w:val="22"/>
              </w:rPr>
            </w:pPr>
            <w:r>
              <w:rPr>
                <w:rFonts w:cstheme="minorHAnsi"/>
                <w:sz w:val="22"/>
                <w:szCs w:val="22"/>
              </w:rPr>
              <w:t>24</w:t>
            </w:r>
          </w:p>
        </w:tc>
        <w:tc>
          <w:tcPr>
            <w:tcW w:w="7088" w:type="dxa"/>
          </w:tcPr>
          <w:p w14:paraId="1AA161C3" w14:textId="6F260F5C" w:rsidR="000E7613" w:rsidRPr="00560D13" w:rsidRDefault="000E7613" w:rsidP="00BF3481">
            <w:pPr>
              <w:jc w:val="both"/>
              <w:rPr>
                <w:rFonts w:eastAsia="Times New Roman" w:cstheme="minorHAnsi"/>
                <w:sz w:val="22"/>
                <w:szCs w:val="22"/>
              </w:rPr>
            </w:pPr>
            <w:r>
              <w:rPr>
                <w:rFonts w:eastAsia="Times New Roman" w:cstheme="minorHAnsi"/>
                <w:sz w:val="22"/>
                <w:szCs w:val="22"/>
              </w:rPr>
              <w:t>Do you issue warranty claims, to whom and for what?</w:t>
            </w:r>
          </w:p>
        </w:tc>
        <w:tc>
          <w:tcPr>
            <w:tcW w:w="5811" w:type="dxa"/>
          </w:tcPr>
          <w:p w14:paraId="3C303408" w14:textId="77777777" w:rsidR="000E7613" w:rsidRPr="0019283C" w:rsidRDefault="000E7613" w:rsidP="00BF348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10" w:name="_Toc168510964"/>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1" w:name="_Toc168510965"/>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3" w:name="_Toc168510966"/>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16" w:name="_Toc168510967"/>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F7B8C" w:rsidRPr="004F04E5" w14:paraId="379EC51C" w14:textId="77777777" w:rsidTr="00CA34B2">
        <w:trPr>
          <w:cnfStyle w:val="000000100000" w:firstRow="0" w:lastRow="0" w:firstColumn="0" w:lastColumn="0" w:oddVBand="0" w:evenVBand="0" w:oddHBand="1" w:evenHBand="0" w:firstRowFirstColumn="0" w:firstRowLastColumn="0" w:lastRowFirstColumn="0" w:lastRowLastColumn="0"/>
        </w:trPr>
        <w:tc>
          <w:tcPr>
            <w:tcW w:w="2965" w:type="dxa"/>
          </w:tcPr>
          <w:p w14:paraId="122E0ABA" w14:textId="77777777" w:rsidR="009F7B8C" w:rsidRPr="004F04E5" w:rsidRDefault="009F7B8C" w:rsidP="00CA34B2">
            <w:pPr>
              <w:jc w:val="left"/>
              <w:rPr>
                <w:rFonts w:cstheme="minorHAnsi"/>
                <w:sz w:val="22"/>
                <w:szCs w:val="22"/>
              </w:rPr>
            </w:pPr>
            <w:r w:rsidRPr="004F04E5">
              <w:rPr>
                <w:rFonts w:cstheme="minorHAnsi"/>
                <w:sz w:val="22"/>
                <w:szCs w:val="22"/>
              </w:rPr>
              <w:t>APN: 355 Currencies</w:t>
            </w:r>
          </w:p>
        </w:tc>
        <w:tc>
          <w:tcPr>
            <w:tcW w:w="6386" w:type="dxa"/>
          </w:tcPr>
          <w:p w14:paraId="0B5E3187" w14:textId="77777777" w:rsidR="009F7B8C" w:rsidRPr="004F04E5" w:rsidRDefault="009F7B8C" w:rsidP="00CA34B2">
            <w:pPr>
              <w:jc w:val="both"/>
              <w:rPr>
                <w:rFonts w:cstheme="minorHAnsi"/>
                <w:sz w:val="22"/>
                <w:szCs w:val="22"/>
              </w:rPr>
            </w:pPr>
            <w:r w:rsidRPr="004F04E5">
              <w:rPr>
                <w:rFonts w:cstheme="minorHAnsi"/>
                <w:sz w:val="22"/>
                <w:szCs w:val="22"/>
              </w:rPr>
              <w:t>Define the list of necessary foreign currency codes.</w:t>
            </w:r>
          </w:p>
        </w:tc>
      </w:tr>
      <w:tr w:rsidR="004069C4" w:rsidRPr="004F04E5" w14:paraId="60AF6D87" w14:textId="77777777" w:rsidTr="00CA34B2">
        <w:trPr>
          <w:cnfStyle w:val="000000010000" w:firstRow="0" w:lastRow="0" w:firstColumn="0" w:lastColumn="0" w:oddVBand="0" w:evenVBand="0" w:oddHBand="0" w:evenHBand="1" w:firstRowFirstColumn="0" w:firstRowLastColumn="0" w:lastRowFirstColumn="0" w:lastRowLastColumn="0"/>
        </w:trPr>
        <w:tc>
          <w:tcPr>
            <w:tcW w:w="2965" w:type="dxa"/>
          </w:tcPr>
          <w:p w14:paraId="1E2E494D" w14:textId="5AE23A26" w:rsidR="004069C4" w:rsidRPr="004F04E5" w:rsidRDefault="004069C4" w:rsidP="004069C4">
            <w:pPr>
              <w:jc w:val="left"/>
              <w:rPr>
                <w:rFonts w:cstheme="minorHAnsi"/>
                <w:sz w:val="22"/>
                <w:szCs w:val="22"/>
              </w:rPr>
            </w:pPr>
            <w:r>
              <w:rPr>
                <w:rFonts w:cstheme="minorHAnsi"/>
                <w:sz w:val="22"/>
                <w:szCs w:val="22"/>
              </w:rPr>
              <w:t>APN: 1940 Financial Entity Administration</w:t>
            </w:r>
          </w:p>
        </w:tc>
        <w:tc>
          <w:tcPr>
            <w:tcW w:w="6386" w:type="dxa"/>
          </w:tcPr>
          <w:p w14:paraId="70BEBEED" w14:textId="6E0163AD" w:rsidR="004069C4" w:rsidRPr="004F04E5" w:rsidRDefault="004069C4" w:rsidP="00CA34B2">
            <w:pPr>
              <w:jc w:val="both"/>
              <w:rPr>
                <w:rFonts w:cstheme="minorHAnsi"/>
                <w:sz w:val="22"/>
                <w:szCs w:val="22"/>
              </w:rPr>
            </w:pPr>
            <w:r>
              <w:rPr>
                <w:rFonts w:cstheme="minorHAnsi"/>
                <w:sz w:val="22"/>
                <w:szCs w:val="22"/>
              </w:rPr>
              <w:t>Define default project and default billing account for intercompany transactions.</w:t>
            </w:r>
          </w:p>
        </w:tc>
      </w:tr>
      <w:tr w:rsidR="009F7B8C" w:rsidRPr="004F04E5" w14:paraId="5F8DE726" w14:textId="77777777" w:rsidTr="00CA34B2">
        <w:trPr>
          <w:cnfStyle w:val="000000100000" w:firstRow="0" w:lastRow="0" w:firstColumn="0" w:lastColumn="0" w:oddVBand="0" w:evenVBand="0" w:oddHBand="1" w:evenHBand="0" w:firstRowFirstColumn="0" w:firstRowLastColumn="0" w:lastRowFirstColumn="0" w:lastRowLastColumn="0"/>
        </w:trPr>
        <w:tc>
          <w:tcPr>
            <w:tcW w:w="2965" w:type="dxa"/>
          </w:tcPr>
          <w:p w14:paraId="60FC9E6F" w14:textId="77777777" w:rsidR="009F7B8C" w:rsidRPr="004F04E5" w:rsidRDefault="009F7B8C" w:rsidP="00CA34B2">
            <w:pPr>
              <w:jc w:val="left"/>
              <w:rPr>
                <w:rFonts w:cstheme="minorHAnsi"/>
                <w:sz w:val="22"/>
                <w:szCs w:val="22"/>
              </w:rPr>
            </w:pPr>
            <w:r w:rsidRPr="004F04E5">
              <w:rPr>
                <w:rFonts w:cstheme="minorHAnsi"/>
                <w:sz w:val="22"/>
                <w:szCs w:val="22"/>
              </w:rPr>
              <w:t>APN: 53 Address Administration – Currency tab</w:t>
            </w:r>
          </w:p>
        </w:tc>
        <w:tc>
          <w:tcPr>
            <w:tcW w:w="6386" w:type="dxa"/>
          </w:tcPr>
          <w:p w14:paraId="5656EB4E" w14:textId="1B55937F" w:rsidR="009F7B8C" w:rsidRPr="004F04E5" w:rsidRDefault="009F7B8C" w:rsidP="00CA34B2">
            <w:pPr>
              <w:jc w:val="both"/>
              <w:rPr>
                <w:rFonts w:cstheme="minorHAnsi"/>
                <w:sz w:val="22"/>
                <w:szCs w:val="22"/>
              </w:rPr>
            </w:pPr>
            <w:r w:rsidRPr="004F04E5">
              <w:rPr>
                <w:rFonts w:cstheme="minorHAnsi"/>
                <w:sz w:val="22"/>
                <w:szCs w:val="22"/>
              </w:rPr>
              <w:t xml:space="preserve">Define the </w:t>
            </w:r>
            <w:r>
              <w:rPr>
                <w:rFonts w:cstheme="minorHAnsi"/>
                <w:sz w:val="22"/>
                <w:szCs w:val="22"/>
              </w:rPr>
              <w:t>Customer</w:t>
            </w:r>
            <w:r w:rsidRPr="004F04E5">
              <w:rPr>
                <w:rFonts w:cstheme="minorHAnsi"/>
                <w:sz w:val="22"/>
                <w:szCs w:val="22"/>
              </w:rPr>
              <w:t xml:space="preserve">’s </w:t>
            </w:r>
            <w:r>
              <w:rPr>
                <w:rFonts w:cstheme="minorHAnsi"/>
                <w:sz w:val="22"/>
                <w:szCs w:val="22"/>
              </w:rPr>
              <w:t>Debtor</w:t>
            </w:r>
            <w:r w:rsidRPr="004F04E5">
              <w:rPr>
                <w:rFonts w:cstheme="minorHAnsi"/>
                <w:sz w:val="22"/>
                <w:szCs w:val="22"/>
              </w:rPr>
              <w:t xml:space="preserve"> account information</w:t>
            </w:r>
            <w:r>
              <w:rPr>
                <w:rFonts w:cstheme="minorHAnsi"/>
                <w:sz w:val="22"/>
                <w:szCs w:val="22"/>
              </w:rPr>
              <w:t xml:space="preserve"> and bill payment condition</w:t>
            </w:r>
            <w:r w:rsidRPr="004F04E5">
              <w:rPr>
                <w:rFonts w:cstheme="minorHAnsi"/>
                <w:sz w:val="22"/>
                <w:szCs w:val="22"/>
              </w:rPr>
              <w:t>.</w:t>
            </w:r>
          </w:p>
        </w:tc>
      </w:tr>
      <w:tr w:rsidR="009F7B8C" w:rsidRPr="009F7B8C" w14:paraId="7041743D" w14:textId="77777777" w:rsidTr="00CA34B2">
        <w:trPr>
          <w:cnfStyle w:val="000000010000" w:firstRow="0" w:lastRow="0" w:firstColumn="0" w:lastColumn="0" w:oddVBand="0" w:evenVBand="0" w:oddHBand="0" w:evenHBand="1" w:firstRowFirstColumn="0" w:firstRowLastColumn="0" w:lastRowFirstColumn="0" w:lastRowLastColumn="0"/>
        </w:trPr>
        <w:tc>
          <w:tcPr>
            <w:tcW w:w="2965" w:type="dxa"/>
          </w:tcPr>
          <w:p w14:paraId="11ECC817" w14:textId="77777777" w:rsidR="009F7B8C" w:rsidRPr="004F04E5" w:rsidRDefault="009F7B8C" w:rsidP="00CA34B2">
            <w:pPr>
              <w:jc w:val="left"/>
              <w:rPr>
                <w:rFonts w:cstheme="minorHAnsi"/>
                <w:sz w:val="22"/>
                <w:szCs w:val="22"/>
              </w:rPr>
            </w:pPr>
            <w:r w:rsidRPr="004F04E5">
              <w:rPr>
                <w:rFonts w:cstheme="minorHAnsi"/>
                <w:sz w:val="22"/>
                <w:szCs w:val="22"/>
              </w:rPr>
              <w:t>APN: 1664 Chart of Accounts</w:t>
            </w:r>
          </w:p>
        </w:tc>
        <w:tc>
          <w:tcPr>
            <w:tcW w:w="6386" w:type="dxa"/>
          </w:tcPr>
          <w:p w14:paraId="43C4CEE1" w14:textId="77777777" w:rsidR="009F7B8C" w:rsidRPr="004F04E5" w:rsidRDefault="009F7B8C" w:rsidP="00CA34B2">
            <w:pPr>
              <w:jc w:val="both"/>
              <w:rPr>
                <w:rFonts w:cstheme="minorHAnsi"/>
                <w:sz w:val="22"/>
                <w:szCs w:val="22"/>
              </w:rPr>
            </w:pPr>
            <w:r w:rsidRPr="004F04E5">
              <w:rPr>
                <w:rFonts w:cstheme="minorHAnsi"/>
                <w:sz w:val="22"/>
                <w:szCs w:val="22"/>
              </w:rPr>
              <w:t xml:space="preserve">Define the necessary </w:t>
            </w:r>
            <w:r>
              <w:rPr>
                <w:rFonts w:cstheme="minorHAnsi"/>
                <w:sz w:val="22"/>
                <w:szCs w:val="22"/>
              </w:rPr>
              <w:t xml:space="preserve">revenue </w:t>
            </w:r>
            <w:r w:rsidRPr="004F04E5">
              <w:rPr>
                <w:rFonts w:cstheme="minorHAnsi"/>
                <w:sz w:val="22"/>
                <w:szCs w:val="22"/>
              </w:rPr>
              <w:t xml:space="preserve">account numbers, used in </w:t>
            </w:r>
            <w:r>
              <w:rPr>
                <w:rFonts w:cstheme="minorHAnsi"/>
                <w:sz w:val="22"/>
                <w:szCs w:val="22"/>
              </w:rPr>
              <w:t>Billing and Warranty Claim modules.</w:t>
            </w:r>
          </w:p>
        </w:tc>
      </w:tr>
      <w:tr w:rsidR="004069C4" w:rsidRPr="009F7B8C" w14:paraId="475A728D" w14:textId="77777777" w:rsidTr="00CA34B2">
        <w:trPr>
          <w:cnfStyle w:val="000000100000" w:firstRow="0" w:lastRow="0" w:firstColumn="0" w:lastColumn="0" w:oddVBand="0" w:evenVBand="0" w:oddHBand="1" w:evenHBand="0" w:firstRowFirstColumn="0" w:firstRowLastColumn="0" w:lastRowFirstColumn="0" w:lastRowLastColumn="0"/>
        </w:trPr>
        <w:tc>
          <w:tcPr>
            <w:tcW w:w="2965" w:type="dxa"/>
          </w:tcPr>
          <w:p w14:paraId="702678C6" w14:textId="710C4EA2" w:rsidR="004069C4" w:rsidRPr="004F04E5" w:rsidRDefault="004069C4" w:rsidP="004069C4">
            <w:pPr>
              <w:jc w:val="left"/>
              <w:rPr>
                <w:rFonts w:cstheme="minorHAnsi"/>
                <w:sz w:val="22"/>
                <w:szCs w:val="22"/>
              </w:rPr>
            </w:pPr>
            <w:r>
              <w:rPr>
                <w:rFonts w:cstheme="minorHAnsi"/>
                <w:sz w:val="22"/>
                <w:szCs w:val="22"/>
              </w:rPr>
              <w:t>APN: 1444 Form Configuration</w:t>
            </w:r>
          </w:p>
        </w:tc>
        <w:tc>
          <w:tcPr>
            <w:tcW w:w="6386" w:type="dxa"/>
          </w:tcPr>
          <w:p w14:paraId="0EF425CA" w14:textId="53CC003C" w:rsidR="004069C4" w:rsidRPr="004F04E5" w:rsidRDefault="004069C4" w:rsidP="00CA34B2">
            <w:pPr>
              <w:jc w:val="both"/>
              <w:rPr>
                <w:rFonts w:cstheme="minorHAnsi"/>
                <w:sz w:val="22"/>
                <w:szCs w:val="22"/>
              </w:rPr>
            </w:pPr>
            <w:r>
              <w:rPr>
                <w:rFonts w:cstheme="minorHAnsi"/>
                <w:sz w:val="22"/>
                <w:szCs w:val="22"/>
              </w:rPr>
              <w:t>Update Bill and Warranty claim element configuration.</w:t>
            </w:r>
          </w:p>
        </w:tc>
      </w:tr>
      <w:tr w:rsidR="009F7B8C" w:rsidRPr="002B5FFF" w14:paraId="732CA5F3" w14:textId="77777777" w:rsidTr="00CA34B2">
        <w:trPr>
          <w:cnfStyle w:val="000000010000" w:firstRow="0" w:lastRow="0" w:firstColumn="0" w:lastColumn="0" w:oddVBand="0" w:evenVBand="0" w:oddHBand="0" w:evenHBand="1" w:firstRowFirstColumn="0" w:firstRowLastColumn="0" w:lastRowFirstColumn="0" w:lastRowLastColumn="0"/>
        </w:trPr>
        <w:tc>
          <w:tcPr>
            <w:tcW w:w="2965" w:type="dxa"/>
          </w:tcPr>
          <w:p w14:paraId="644A6CAB" w14:textId="77777777" w:rsidR="009F7B8C" w:rsidRPr="004F04E5" w:rsidRDefault="009F7B8C" w:rsidP="00CA34B2">
            <w:pPr>
              <w:jc w:val="left"/>
              <w:rPr>
                <w:rFonts w:cstheme="minorHAnsi"/>
                <w:sz w:val="22"/>
                <w:szCs w:val="22"/>
              </w:rPr>
            </w:pPr>
            <w:r>
              <w:rPr>
                <w:rFonts w:cstheme="minorHAnsi"/>
                <w:sz w:val="22"/>
                <w:szCs w:val="22"/>
              </w:rPr>
              <w:t xml:space="preserve">APN: 306 </w:t>
            </w:r>
            <w:r w:rsidRPr="002B5FFF">
              <w:rPr>
                <w:rFonts w:cstheme="minorHAnsi"/>
                <w:sz w:val="22"/>
                <w:szCs w:val="22"/>
              </w:rPr>
              <w:t>Project Administration</w:t>
            </w:r>
          </w:p>
        </w:tc>
        <w:tc>
          <w:tcPr>
            <w:tcW w:w="6386" w:type="dxa"/>
          </w:tcPr>
          <w:p w14:paraId="1637BBCF" w14:textId="6459B36F" w:rsidR="009F7B8C" w:rsidRPr="004F04E5" w:rsidRDefault="009F7B8C" w:rsidP="00CA34B2">
            <w:pPr>
              <w:jc w:val="left"/>
              <w:rPr>
                <w:rFonts w:cstheme="minorHAnsi"/>
                <w:sz w:val="22"/>
                <w:szCs w:val="22"/>
              </w:rPr>
            </w:pPr>
            <w:r>
              <w:rPr>
                <w:rFonts w:cstheme="minorHAnsi"/>
                <w:sz w:val="22"/>
                <w:szCs w:val="22"/>
              </w:rPr>
              <w:t>Create project numbers (</w:t>
            </w:r>
            <w:proofErr w:type="gramStart"/>
            <w:r>
              <w:rPr>
                <w:rFonts w:cstheme="minorHAnsi"/>
                <w:sz w:val="22"/>
                <w:szCs w:val="22"/>
              </w:rPr>
              <w:t>e.g.</w:t>
            </w:r>
            <w:proofErr w:type="gramEnd"/>
            <w:r>
              <w:rPr>
                <w:rFonts w:cstheme="minorHAnsi"/>
                <w:sz w:val="22"/>
                <w:szCs w:val="22"/>
              </w:rPr>
              <w:t xml:space="preserve"> used in billing, budgeting and cost control etc.) in compliance with agreed upon project numbering convention.</w:t>
            </w:r>
          </w:p>
        </w:tc>
      </w:tr>
      <w:tr w:rsidR="009333CB" w:rsidRPr="004F04E5" w14:paraId="47810B25"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6C09D7AF" w14:textId="0BDBCE39" w:rsidR="009333CB" w:rsidRPr="009F7B8C" w:rsidRDefault="009F7B8C" w:rsidP="00EE0040">
            <w:pPr>
              <w:jc w:val="left"/>
              <w:rPr>
                <w:rFonts w:cstheme="minorHAnsi"/>
                <w:sz w:val="22"/>
                <w:szCs w:val="22"/>
                <w:lang w:val="en-GB"/>
              </w:rPr>
            </w:pPr>
            <w:r>
              <w:rPr>
                <w:rFonts w:cstheme="minorHAnsi"/>
                <w:sz w:val="22"/>
                <w:szCs w:val="22"/>
                <w:lang w:val="en-GB"/>
              </w:rPr>
              <w:t>APN: 780 Contract Management</w:t>
            </w:r>
          </w:p>
        </w:tc>
        <w:tc>
          <w:tcPr>
            <w:tcW w:w="6386" w:type="dxa"/>
          </w:tcPr>
          <w:p w14:paraId="50A43B3A" w14:textId="190CBD2D" w:rsidR="009333CB" w:rsidRPr="004F04E5" w:rsidRDefault="009F7B8C" w:rsidP="00A71CCA">
            <w:pPr>
              <w:jc w:val="both"/>
              <w:rPr>
                <w:rFonts w:cstheme="minorHAnsi"/>
                <w:sz w:val="22"/>
                <w:szCs w:val="22"/>
              </w:rPr>
            </w:pPr>
            <w:r>
              <w:rPr>
                <w:rFonts w:cstheme="minorHAnsi"/>
                <w:sz w:val="22"/>
                <w:szCs w:val="22"/>
              </w:rPr>
              <w:t xml:space="preserve">Create customer contracts. </w:t>
            </w:r>
          </w:p>
        </w:tc>
      </w:tr>
      <w:tr w:rsidR="00623EDF" w:rsidRPr="00623EDF" w14:paraId="315591AD"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1AE4C711" w14:textId="3E460A00" w:rsidR="00623EDF" w:rsidRPr="004F04E5" w:rsidRDefault="009F7B8C" w:rsidP="00623EDF">
            <w:pPr>
              <w:jc w:val="left"/>
              <w:rPr>
                <w:rFonts w:cstheme="minorHAnsi"/>
                <w:sz w:val="22"/>
                <w:szCs w:val="22"/>
              </w:rPr>
            </w:pPr>
            <w:r>
              <w:rPr>
                <w:rFonts w:cstheme="minorHAnsi"/>
                <w:sz w:val="22"/>
                <w:szCs w:val="22"/>
              </w:rPr>
              <w:t>APN: 3098 Commercial Price Lists</w:t>
            </w:r>
          </w:p>
        </w:tc>
        <w:tc>
          <w:tcPr>
            <w:tcW w:w="6386" w:type="dxa"/>
          </w:tcPr>
          <w:p w14:paraId="55B58FAC" w14:textId="62E73120" w:rsidR="00623EDF" w:rsidRPr="004F04E5" w:rsidRDefault="009F7B8C" w:rsidP="00623EDF">
            <w:pPr>
              <w:jc w:val="left"/>
              <w:rPr>
                <w:rFonts w:cstheme="minorHAnsi"/>
                <w:sz w:val="22"/>
                <w:szCs w:val="22"/>
              </w:rPr>
            </w:pPr>
            <w:r>
              <w:rPr>
                <w:rFonts w:cstheme="minorHAnsi"/>
                <w:sz w:val="22"/>
                <w:szCs w:val="22"/>
              </w:rPr>
              <w:t>Define commercial pricing conditions to customers.</w:t>
            </w:r>
          </w:p>
        </w:tc>
      </w:tr>
      <w:tr w:rsidR="00E0101B" w:rsidRPr="004F04E5" w14:paraId="1879E3DF" w14:textId="77777777" w:rsidTr="00B72A58">
        <w:trPr>
          <w:cnfStyle w:val="000000100000" w:firstRow="0" w:lastRow="0" w:firstColumn="0" w:lastColumn="0" w:oddVBand="0" w:evenVBand="0" w:oddHBand="1" w:evenHBand="0" w:firstRowFirstColumn="0" w:firstRowLastColumn="0" w:lastRowFirstColumn="0" w:lastRowLastColumn="0"/>
        </w:trPr>
        <w:tc>
          <w:tcPr>
            <w:tcW w:w="2965" w:type="dxa"/>
          </w:tcPr>
          <w:p w14:paraId="56BF2BAF" w14:textId="77777777" w:rsidR="00E0101B" w:rsidRPr="004F04E5" w:rsidRDefault="00E0101B" w:rsidP="00B72A58">
            <w:pPr>
              <w:jc w:val="left"/>
              <w:rPr>
                <w:rFonts w:cstheme="minorHAnsi"/>
                <w:sz w:val="22"/>
                <w:szCs w:val="22"/>
              </w:rPr>
            </w:pPr>
            <w:r>
              <w:rPr>
                <w:rFonts w:cstheme="minorHAnsi"/>
                <w:sz w:val="22"/>
                <w:szCs w:val="22"/>
              </w:rPr>
              <w:t>APN: 325 Price Book</w:t>
            </w:r>
          </w:p>
        </w:tc>
        <w:tc>
          <w:tcPr>
            <w:tcW w:w="6386" w:type="dxa"/>
          </w:tcPr>
          <w:p w14:paraId="7EFBAF1D" w14:textId="77777777" w:rsidR="00E0101B" w:rsidRPr="004F04E5" w:rsidRDefault="00E0101B" w:rsidP="00B72A58">
            <w:pPr>
              <w:jc w:val="both"/>
              <w:rPr>
                <w:rFonts w:cstheme="minorHAnsi"/>
                <w:sz w:val="22"/>
                <w:szCs w:val="22"/>
              </w:rPr>
            </w:pPr>
            <w:r>
              <w:rPr>
                <w:rFonts w:cstheme="minorHAnsi"/>
                <w:sz w:val="22"/>
                <w:szCs w:val="22"/>
              </w:rPr>
              <w:t xml:space="preserve">Part OEM price to be set here (used as price source in CPL). </w:t>
            </w:r>
          </w:p>
        </w:tc>
      </w:tr>
      <w:tr w:rsidR="00A97090" w:rsidRPr="00623EDF" w14:paraId="2D97C44E"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2DC38DC1" w14:textId="163C0B7E" w:rsidR="00A97090" w:rsidRDefault="00A97090" w:rsidP="00A97090">
            <w:pPr>
              <w:jc w:val="left"/>
              <w:rPr>
                <w:rFonts w:cstheme="minorHAnsi"/>
                <w:sz w:val="22"/>
                <w:szCs w:val="22"/>
              </w:rPr>
            </w:pPr>
            <w:r>
              <w:rPr>
                <w:rFonts w:cstheme="minorHAnsi"/>
                <w:sz w:val="22"/>
                <w:szCs w:val="22"/>
              </w:rPr>
              <w:t>APN: 1848 Work Template Manager</w:t>
            </w:r>
          </w:p>
        </w:tc>
        <w:tc>
          <w:tcPr>
            <w:tcW w:w="6386" w:type="dxa"/>
          </w:tcPr>
          <w:p w14:paraId="42220146" w14:textId="528A4EA6" w:rsidR="00A97090" w:rsidRDefault="00A97090" w:rsidP="00A97090">
            <w:pPr>
              <w:jc w:val="left"/>
              <w:rPr>
                <w:rFonts w:cstheme="minorHAnsi"/>
                <w:sz w:val="22"/>
                <w:szCs w:val="22"/>
              </w:rPr>
            </w:pPr>
            <w:r>
              <w:rPr>
                <w:rFonts w:cstheme="minorHAnsi"/>
                <w:sz w:val="22"/>
                <w:szCs w:val="22"/>
              </w:rPr>
              <w:t xml:space="preserve">Define sales hours on </w:t>
            </w:r>
            <w:r w:rsidR="00DF1CDB">
              <w:rPr>
                <w:rFonts w:cstheme="minorHAnsi"/>
                <w:sz w:val="22"/>
                <w:szCs w:val="22"/>
              </w:rPr>
              <w:t xml:space="preserve">estimated work quotable </w:t>
            </w:r>
            <w:r>
              <w:rPr>
                <w:rFonts w:cstheme="minorHAnsi"/>
                <w:sz w:val="22"/>
                <w:szCs w:val="22"/>
              </w:rPr>
              <w:t>to customer.</w:t>
            </w:r>
          </w:p>
        </w:tc>
      </w:tr>
      <w:tr w:rsidR="00A71CCA" w:rsidRPr="004F04E5" w14:paraId="5C8B33C9"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3C955392" w14:textId="67DD978D" w:rsidR="00A71CCA" w:rsidRPr="004F04E5" w:rsidRDefault="009F7B8C" w:rsidP="00EE0040">
            <w:pPr>
              <w:jc w:val="left"/>
              <w:rPr>
                <w:rFonts w:cstheme="minorHAnsi"/>
                <w:sz w:val="22"/>
                <w:szCs w:val="22"/>
              </w:rPr>
            </w:pPr>
            <w:r>
              <w:rPr>
                <w:rFonts w:cstheme="minorHAnsi"/>
                <w:sz w:val="22"/>
                <w:szCs w:val="22"/>
              </w:rPr>
              <w:t xml:space="preserve">APN: 3301 </w:t>
            </w:r>
            <w:r w:rsidR="00A97090">
              <w:rPr>
                <w:rFonts w:cstheme="minorHAnsi"/>
                <w:sz w:val="22"/>
                <w:szCs w:val="22"/>
              </w:rPr>
              <w:t>Define Commercial Man-Hours</w:t>
            </w:r>
          </w:p>
        </w:tc>
        <w:tc>
          <w:tcPr>
            <w:tcW w:w="6386" w:type="dxa"/>
          </w:tcPr>
          <w:p w14:paraId="47B3ECAB" w14:textId="30157AED" w:rsidR="00A71CCA" w:rsidRPr="004F04E5" w:rsidRDefault="00A97090" w:rsidP="002B5FFF">
            <w:pPr>
              <w:jc w:val="both"/>
              <w:rPr>
                <w:rFonts w:cstheme="minorHAnsi"/>
                <w:sz w:val="22"/>
                <w:szCs w:val="22"/>
              </w:rPr>
            </w:pPr>
            <w:r>
              <w:rPr>
                <w:rFonts w:cstheme="minorHAnsi"/>
                <w:sz w:val="22"/>
                <w:szCs w:val="22"/>
              </w:rPr>
              <w:t xml:space="preserve">Define sales hours on </w:t>
            </w:r>
            <w:r w:rsidR="00DF1CDB">
              <w:rPr>
                <w:rFonts w:cstheme="minorHAnsi"/>
                <w:sz w:val="22"/>
                <w:szCs w:val="22"/>
              </w:rPr>
              <w:t xml:space="preserve">performed </w:t>
            </w:r>
            <w:r>
              <w:rPr>
                <w:rFonts w:cstheme="minorHAnsi"/>
                <w:sz w:val="22"/>
                <w:szCs w:val="22"/>
              </w:rPr>
              <w:t>work billable to customer.</w:t>
            </w:r>
          </w:p>
        </w:tc>
      </w:tr>
      <w:tr w:rsidR="009F7B8C" w:rsidRPr="004F04E5" w14:paraId="38ED08FB" w14:textId="77777777" w:rsidTr="00CA34B2">
        <w:trPr>
          <w:cnfStyle w:val="000000010000" w:firstRow="0" w:lastRow="0" w:firstColumn="0" w:lastColumn="0" w:oddVBand="0" w:evenVBand="0" w:oddHBand="0" w:evenHBand="1" w:firstRowFirstColumn="0" w:firstRowLastColumn="0" w:lastRowFirstColumn="0" w:lastRowLastColumn="0"/>
        </w:trPr>
        <w:tc>
          <w:tcPr>
            <w:tcW w:w="2965" w:type="dxa"/>
          </w:tcPr>
          <w:p w14:paraId="06F26428" w14:textId="77777777" w:rsidR="009F7B8C" w:rsidRPr="004F04E5" w:rsidRDefault="009F7B8C" w:rsidP="00CA34B2">
            <w:pPr>
              <w:jc w:val="left"/>
              <w:rPr>
                <w:rFonts w:cstheme="minorHAnsi"/>
                <w:sz w:val="22"/>
                <w:szCs w:val="22"/>
              </w:rPr>
            </w:pPr>
            <w:r w:rsidRPr="004F04E5">
              <w:rPr>
                <w:rFonts w:cstheme="minorHAnsi"/>
                <w:sz w:val="22"/>
                <w:szCs w:val="22"/>
              </w:rPr>
              <w:t>APN: 2111 Approval Control Configuration</w:t>
            </w:r>
          </w:p>
        </w:tc>
        <w:tc>
          <w:tcPr>
            <w:tcW w:w="6386" w:type="dxa"/>
          </w:tcPr>
          <w:p w14:paraId="1BF8F573" w14:textId="23A55902" w:rsidR="009F7B8C" w:rsidRPr="004F04E5" w:rsidRDefault="009F7B8C" w:rsidP="00CA34B2">
            <w:pPr>
              <w:jc w:val="both"/>
              <w:rPr>
                <w:rFonts w:cstheme="minorHAnsi"/>
                <w:sz w:val="22"/>
                <w:szCs w:val="22"/>
              </w:rPr>
            </w:pPr>
            <w:r w:rsidRPr="004F04E5">
              <w:rPr>
                <w:rFonts w:cstheme="minorHAnsi"/>
                <w:sz w:val="22"/>
                <w:szCs w:val="22"/>
              </w:rPr>
              <w:t xml:space="preserve">Configure the rules for approval of </w:t>
            </w:r>
            <w:r>
              <w:rPr>
                <w:rFonts w:cstheme="minorHAnsi"/>
                <w:sz w:val="22"/>
                <w:szCs w:val="22"/>
              </w:rPr>
              <w:t>bills</w:t>
            </w:r>
            <w:r w:rsidRPr="004F04E5">
              <w:rPr>
                <w:rFonts w:cstheme="minorHAnsi"/>
                <w:sz w:val="22"/>
                <w:szCs w:val="22"/>
              </w:rPr>
              <w:t xml:space="preserve"> / credit notes / </w:t>
            </w:r>
            <w:r>
              <w:rPr>
                <w:rFonts w:cstheme="minorHAnsi"/>
                <w:sz w:val="22"/>
                <w:szCs w:val="22"/>
              </w:rPr>
              <w:t>warranty claims</w:t>
            </w:r>
            <w:r w:rsidRPr="004F04E5">
              <w:rPr>
                <w:rFonts w:cstheme="minorHAnsi"/>
                <w:sz w:val="22"/>
                <w:szCs w:val="22"/>
              </w:rPr>
              <w:t>, according to applicable Delegation of Authority / Limits of Authority policy of the organisation.</w:t>
            </w:r>
          </w:p>
        </w:tc>
      </w:tr>
      <w:tr w:rsidR="009C5F74" w:rsidRPr="004F04E5" w14:paraId="1AE78B83" w14:textId="77777777" w:rsidTr="00B5582B">
        <w:trPr>
          <w:cnfStyle w:val="000000100000" w:firstRow="0" w:lastRow="0" w:firstColumn="0" w:lastColumn="0" w:oddVBand="0" w:evenVBand="0" w:oddHBand="1" w:evenHBand="0" w:firstRowFirstColumn="0" w:firstRowLastColumn="0" w:lastRowFirstColumn="0" w:lastRowLastColumn="0"/>
        </w:trPr>
        <w:tc>
          <w:tcPr>
            <w:tcW w:w="2965" w:type="dxa"/>
          </w:tcPr>
          <w:p w14:paraId="63FFDD14" w14:textId="77777777" w:rsidR="009C5F74" w:rsidRPr="004F04E5" w:rsidRDefault="009C5F74" w:rsidP="00B5582B">
            <w:pPr>
              <w:jc w:val="left"/>
              <w:rPr>
                <w:rFonts w:cstheme="minorHAnsi"/>
                <w:sz w:val="22"/>
                <w:szCs w:val="22"/>
              </w:rPr>
            </w:pPr>
            <w:r>
              <w:rPr>
                <w:rFonts w:cstheme="minorHAnsi"/>
                <w:sz w:val="22"/>
                <w:szCs w:val="22"/>
              </w:rPr>
              <w:t>APN: 14 Admin Logins</w:t>
            </w:r>
          </w:p>
        </w:tc>
        <w:tc>
          <w:tcPr>
            <w:tcW w:w="6386" w:type="dxa"/>
          </w:tcPr>
          <w:p w14:paraId="69D13B94" w14:textId="77777777" w:rsidR="009C5F74" w:rsidRPr="004F04E5" w:rsidRDefault="009C5F74" w:rsidP="00B5582B">
            <w:pPr>
              <w:jc w:val="both"/>
              <w:rPr>
                <w:rFonts w:cstheme="minorHAnsi"/>
                <w:sz w:val="22"/>
                <w:szCs w:val="22"/>
              </w:rPr>
            </w:pPr>
            <w:r>
              <w:rPr>
                <w:rFonts w:cstheme="minorHAnsi"/>
                <w:sz w:val="22"/>
                <w:szCs w:val="22"/>
              </w:rPr>
              <w:t>Define the user logins and assign them to user roles.</w:t>
            </w:r>
          </w:p>
        </w:tc>
      </w:tr>
      <w:tr w:rsidR="009C5F74" w:rsidRPr="004F04E5" w14:paraId="4F480D33" w14:textId="77777777" w:rsidTr="00B5582B">
        <w:trPr>
          <w:cnfStyle w:val="000000010000" w:firstRow="0" w:lastRow="0" w:firstColumn="0" w:lastColumn="0" w:oddVBand="0" w:evenVBand="0" w:oddHBand="0" w:evenHBand="1" w:firstRowFirstColumn="0" w:firstRowLastColumn="0" w:lastRowFirstColumn="0" w:lastRowLastColumn="0"/>
        </w:trPr>
        <w:tc>
          <w:tcPr>
            <w:tcW w:w="2965" w:type="dxa"/>
          </w:tcPr>
          <w:p w14:paraId="3FDFE5E6" w14:textId="77777777" w:rsidR="009C5F74" w:rsidRPr="004F04E5" w:rsidRDefault="009C5F74" w:rsidP="00B5582B">
            <w:pPr>
              <w:jc w:val="left"/>
              <w:rPr>
                <w:rFonts w:cstheme="minorHAnsi"/>
                <w:sz w:val="22"/>
                <w:szCs w:val="22"/>
              </w:rPr>
            </w:pPr>
            <w:r>
              <w:rPr>
                <w:rFonts w:cstheme="minorHAnsi"/>
                <w:sz w:val="22"/>
                <w:szCs w:val="22"/>
              </w:rPr>
              <w:t>APN: 15 Admin Roles</w:t>
            </w:r>
          </w:p>
        </w:tc>
        <w:tc>
          <w:tcPr>
            <w:tcW w:w="6386" w:type="dxa"/>
          </w:tcPr>
          <w:p w14:paraId="0B838312" w14:textId="77777777" w:rsidR="009C5F74" w:rsidRPr="004F04E5" w:rsidRDefault="009C5F74" w:rsidP="00B5582B">
            <w:pPr>
              <w:jc w:val="both"/>
              <w:rPr>
                <w:rFonts w:cstheme="minorHAnsi"/>
                <w:sz w:val="22"/>
                <w:szCs w:val="22"/>
              </w:rPr>
            </w:pPr>
            <w:r>
              <w:rPr>
                <w:rFonts w:cstheme="minorHAnsi"/>
                <w:sz w:val="22"/>
                <w:szCs w:val="22"/>
              </w:rPr>
              <w:t>Define user roles and assign access rights (licenses) to each of them.</w:t>
            </w:r>
          </w:p>
        </w:tc>
      </w:tr>
      <w:tr w:rsidR="009C5F74" w:rsidRPr="004F04E5" w14:paraId="22EFF87A" w14:textId="77777777" w:rsidTr="00B5582B">
        <w:trPr>
          <w:cnfStyle w:val="000000100000" w:firstRow="0" w:lastRow="0" w:firstColumn="0" w:lastColumn="0" w:oddVBand="0" w:evenVBand="0" w:oddHBand="1" w:evenHBand="0" w:firstRowFirstColumn="0" w:firstRowLastColumn="0" w:lastRowFirstColumn="0" w:lastRowLastColumn="0"/>
        </w:trPr>
        <w:tc>
          <w:tcPr>
            <w:tcW w:w="2965" w:type="dxa"/>
          </w:tcPr>
          <w:p w14:paraId="1A2F3831" w14:textId="77777777" w:rsidR="009C5F74" w:rsidRPr="004F04E5" w:rsidRDefault="009C5F74" w:rsidP="00B5582B">
            <w:pPr>
              <w:jc w:val="left"/>
              <w:rPr>
                <w:rFonts w:cstheme="minorHAnsi"/>
                <w:sz w:val="22"/>
                <w:szCs w:val="22"/>
              </w:rPr>
            </w:pPr>
            <w:r>
              <w:rPr>
                <w:rFonts w:cstheme="minorHAnsi"/>
                <w:sz w:val="22"/>
                <w:szCs w:val="22"/>
              </w:rPr>
              <w:t>APN: 146 Staff Management</w:t>
            </w:r>
          </w:p>
        </w:tc>
        <w:tc>
          <w:tcPr>
            <w:tcW w:w="6386" w:type="dxa"/>
          </w:tcPr>
          <w:p w14:paraId="208B8166" w14:textId="57714096" w:rsidR="009C5F74" w:rsidRPr="004F04E5" w:rsidRDefault="009C5F74" w:rsidP="00B5582B">
            <w:pPr>
              <w:jc w:val="both"/>
              <w:rPr>
                <w:rFonts w:cstheme="minorHAnsi"/>
                <w:sz w:val="22"/>
                <w:szCs w:val="22"/>
              </w:rPr>
            </w:pPr>
            <w:r>
              <w:rPr>
                <w:rFonts w:cstheme="minorHAnsi"/>
                <w:sz w:val="22"/>
                <w:szCs w:val="22"/>
              </w:rPr>
              <w:t xml:space="preserve">Define employee data. Link each employee to </w:t>
            </w:r>
            <w:proofErr w:type="gramStart"/>
            <w:r>
              <w:rPr>
                <w:rFonts w:cstheme="minorHAnsi"/>
                <w:sz w:val="22"/>
                <w:szCs w:val="22"/>
              </w:rPr>
              <w:t>Financial</w:t>
            </w:r>
            <w:proofErr w:type="gramEnd"/>
            <w:r>
              <w:rPr>
                <w:rFonts w:cstheme="minorHAnsi"/>
                <w:sz w:val="22"/>
                <w:szCs w:val="22"/>
              </w:rPr>
              <w:t xml:space="preserve"> entity. </w:t>
            </w:r>
            <w:r w:rsidR="003C5AC1">
              <w:rPr>
                <w:rFonts w:cstheme="minorHAnsi"/>
                <w:sz w:val="22"/>
                <w:szCs w:val="22"/>
              </w:rPr>
              <w:t>Define staff qualification (skill/scope), used in time booking.</w:t>
            </w:r>
          </w:p>
        </w:tc>
      </w:tr>
      <w:tr w:rsidR="00DB4E01" w:rsidRPr="004F04E5" w14:paraId="53EBDD6A" w14:textId="77777777" w:rsidTr="00B5582B">
        <w:trPr>
          <w:cnfStyle w:val="000000010000" w:firstRow="0" w:lastRow="0" w:firstColumn="0" w:lastColumn="0" w:oddVBand="0" w:evenVBand="0" w:oddHBand="0" w:evenHBand="1" w:firstRowFirstColumn="0" w:firstRowLastColumn="0" w:lastRowFirstColumn="0" w:lastRowLastColumn="0"/>
        </w:trPr>
        <w:tc>
          <w:tcPr>
            <w:tcW w:w="2965" w:type="dxa"/>
          </w:tcPr>
          <w:p w14:paraId="51E3659A" w14:textId="3F534AAD" w:rsidR="00DB4E01" w:rsidRDefault="00DB4E01" w:rsidP="00DB4E01">
            <w:pPr>
              <w:jc w:val="left"/>
              <w:rPr>
                <w:rFonts w:cstheme="minorHAnsi"/>
                <w:sz w:val="22"/>
                <w:szCs w:val="22"/>
              </w:rPr>
            </w:pPr>
            <w:r>
              <w:rPr>
                <w:rFonts w:cstheme="minorHAnsi"/>
                <w:sz w:val="22"/>
                <w:szCs w:val="22"/>
              </w:rPr>
              <w:t>APN: 1404 AIM Configuration</w:t>
            </w:r>
          </w:p>
        </w:tc>
        <w:tc>
          <w:tcPr>
            <w:tcW w:w="6386" w:type="dxa"/>
          </w:tcPr>
          <w:p w14:paraId="1BBD9AE4" w14:textId="6DE69CC2" w:rsidR="00DB4E01" w:rsidRDefault="00DB4E01" w:rsidP="00B5582B">
            <w:pPr>
              <w:jc w:val="both"/>
              <w:rPr>
                <w:rFonts w:cstheme="minorHAnsi"/>
                <w:sz w:val="22"/>
                <w:szCs w:val="22"/>
              </w:rPr>
            </w:pPr>
            <w:r>
              <w:rPr>
                <w:rFonts w:cstheme="minorHAnsi"/>
                <w:sz w:val="22"/>
                <w:szCs w:val="22"/>
              </w:rPr>
              <w:t>Configure required import/export interfaces. Scheduler task required to trigger the actual interface.</w:t>
            </w:r>
          </w:p>
        </w:tc>
      </w:tr>
      <w:tr w:rsidR="00DB4E01" w:rsidRPr="004F04E5" w14:paraId="765F2956" w14:textId="77777777" w:rsidTr="00B5582B">
        <w:trPr>
          <w:cnfStyle w:val="000000100000" w:firstRow="0" w:lastRow="0" w:firstColumn="0" w:lastColumn="0" w:oddVBand="0" w:evenVBand="0" w:oddHBand="1" w:evenHBand="0" w:firstRowFirstColumn="0" w:firstRowLastColumn="0" w:lastRowFirstColumn="0" w:lastRowLastColumn="0"/>
        </w:trPr>
        <w:tc>
          <w:tcPr>
            <w:tcW w:w="2965" w:type="dxa"/>
          </w:tcPr>
          <w:p w14:paraId="173A5ABA" w14:textId="2DC37889" w:rsidR="00DB4E01" w:rsidRPr="00DB4E01" w:rsidRDefault="00DB4E01" w:rsidP="00DB4E01">
            <w:pPr>
              <w:jc w:val="left"/>
              <w:rPr>
                <w:rFonts w:cstheme="minorHAnsi"/>
                <w:sz w:val="22"/>
                <w:szCs w:val="22"/>
                <w:lang w:val="en-GB"/>
              </w:rPr>
            </w:pPr>
            <w:r>
              <w:rPr>
                <w:rFonts w:cstheme="minorHAnsi"/>
                <w:sz w:val="22"/>
                <w:szCs w:val="22"/>
                <w:lang w:val="en-GB"/>
              </w:rPr>
              <w:t>APN: 1470 AIM Webservice Configuration</w:t>
            </w:r>
          </w:p>
        </w:tc>
        <w:tc>
          <w:tcPr>
            <w:tcW w:w="6386" w:type="dxa"/>
          </w:tcPr>
          <w:p w14:paraId="34B74858" w14:textId="72F06324" w:rsidR="00DB4E01" w:rsidRDefault="00DB4E01" w:rsidP="00B5582B">
            <w:pPr>
              <w:jc w:val="both"/>
              <w:rPr>
                <w:rFonts w:cstheme="minorHAnsi"/>
                <w:sz w:val="22"/>
                <w:szCs w:val="22"/>
              </w:rPr>
            </w:pPr>
            <w:r>
              <w:rPr>
                <w:rFonts w:cstheme="minorHAnsi"/>
                <w:sz w:val="22"/>
                <w:szCs w:val="22"/>
              </w:rPr>
              <w:t>Configure required import/export interfaces. No scheduler task required.</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7" w:name="_Toc168510968"/>
      <w:r w:rsidRPr="004F04E5">
        <w:rPr>
          <w:rFonts w:asciiTheme="minorHAnsi" w:hAnsiTheme="minorHAnsi" w:cstheme="minorHAnsi"/>
          <w:sz w:val="22"/>
          <w:szCs w:val="22"/>
        </w:rPr>
        <w:lastRenderedPageBreak/>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7B0983"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4DAD0585" w:rsidR="007B0983" w:rsidRPr="004F04E5" w:rsidRDefault="007B0983" w:rsidP="007B0983">
            <w:pPr>
              <w:jc w:val="left"/>
              <w:rPr>
                <w:rFonts w:cstheme="minorHAnsi"/>
                <w:sz w:val="22"/>
                <w:szCs w:val="22"/>
              </w:rPr>
            </w:pPr>
            <w:r w:rsidRPr="007B0983">
              <w:rPr>
                <w:rFonts w:cstheme="minorHAnsi"/>
                <w:sz w:val="22"/>
                <w:szCs w:val="22"/>
              </w:rPr>
              <w:t>Contract Type</w:t>
            </w:r>
          </w:p>
        </w:tc>
        <w:tc>
          <w:tcPr>
            <w:tcW w:w="6662" w:type="dxa"/>
          </w:tcPr>
          <w:p w14:paraId="33C9FAC2" w14:textId="77777777" w:rsidR="007B0983" w:rsidRPr="007B0983" w:rsidRDefault="007B0983" w:rsidP="007B0983">
            <w:pPr>
              <w:pStyle w:val="NormalWeb"/>
              <w:jc w:val="both"/>
              <w:rPr>
                <w:rFonts w:asciiTheme="minorHAnsi" w:eastAsiaTheme="minorEastAsia" w:hAnsiTheme="minorHAnsi" w:cstheme="minorHAnsi"/>
                <w:sz w:val="22"/>
                <w:szCs w:val="22"/>
              </w:rPr>
            </w:pPr>
            <w:r w:rsidRPr="007B0983">
              <w:rPr>
                <w:rFonts w:asciiTheme="minorHAnsi" w:eastAsiaTheme="minorEastAsia" w:hAnsiTheme="minorHAnsi" w:cstheme="minorHAnsi"/>
                <w:sz w:val="22"/>
                <w:szCs w:val="22"/>
              </w:rPr>
              <w:t>The contract types are used in the Contract Management program to classify the contracts.</w:t>
            </w:r>
          </w:p>
          <w:p w14:paraId="299889E9" w14:textId="0D9F4FED" w:rsidR="007B0983" w:rsidRPr="007B0983" w:rsidRDefault="007B0983" w:rsidP="007B0983">
            <w:pPr>
              <w:pStyle w:val="NormalWeb"/>
              <w:jc w:val="both"/>
              <w:rPr>
                <w:rFonts w:asciiTheme="minorHAnsi" w:eastAsiaTheme="minorEastAsia" w:hAnsiTheme="minorHAnsi" w:cstheme="minorHAnsi"/>
                <w:sz w:val="22"/>
                <w:szCs w:val="22"/>
              </w:rPr>
            </w:pPr>
            <w:r w:rsidRPr="007B0983">
              <w:rPr>
                <w:rFonts w:asciiTheme="minorHAnsi" w:eastAsiaTheme="minorEastAsia" w:hAnsiTheme="minorHAnsi" w:cstheme="minorHAnsi"/>
                <w:sz w:val="22"/>
                <w:szCs w:val="22"/>
              </w:rPr>
              <w:t xml:space="preserve">There are some </w:t>
            </w:r>
            <w:proofErr w:type="gramStart"/>
            <w:r w:rsidRPr="007B0983">
              <w:rPr>
                <w:rFonts w:asciiTheme="minorHAnsi" w:eastAsiaTheme="minorEastAsia" w:hAnsiTheme="minorHAnsi" w:cstheme="minorHAnsi"/>
                <w:sz w:val="22"/>
                <w:szCs w:val="22"/>
              </w:rPr>
              <w:t>system</w:t>
            </w:r>
            <w:proofErr w:type="gramEnd"/>
            <w:r w:rsidRPr="007B0983">
              <w:rPr>
                <w:rFonts w:asciiTheme="minorHAnsi" w:eastAsiaTheme="minorEastAsia" w:hAnsiTheme="minorHAnsi" w:cstheme="minorHAnsi"/>
                <w:sz w:val="22"/>
                <w:szCs w:val="22"/>
              </w:rPr>
              <w:t xml:space="preserve"> defined contracts that have special behavior attached to them, and it is possible to create additional types for your own purpose.</w:t>
            </w:r>
          </w:p>
        </w:tc>
      </w:tr>
      <w:tr w:rsidR="0051209E" w:rsidRPr="004F04E5" w14:paraId="1513213E"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63C4243" w14:textId="5DC9A42E" w:rsidR="0051209E" w:rsidRPr="007B0983" w:rsidRDefault="0051209E" w:rsidP="0051209E">
            <w:pPr>
              <w:jc w:val="left"/>
              <w:rPr>
                <w:rFonts w:cstheme="minorHAnsi"/>
                <w:sz w:val="22"/>
                <w:szCs w:val="22"/>
              </w:rPr>
            </w:pPr>
            <w:r>
              <w:rPr>
                <w:rFonts w:cstheme="minorHAnsi"/>
                <w:sz w:val="22"/>
                <w:szCs w:val="22"/>
              </w:rPr>
              <w:t>Project Type</w:t>
            </w:r>
          </w:p>
        </w:tc>
        <w:tc>
          <w:tcPr>
            <w:tcW w:w="6662" w:type="dxa"/>
          </w:tcPr>
          <w:p w14:paraId="70C6C8D2" w14:textId="15C0248E" w:rsidR="0051209E" w:rsidRPr="007B0983" w:rsidRDefault="0051209E" w:rsidP="007B0983">
            <w:pPr>
              <w:pStyle w:val="NormalWeb"/>
              <w:jc w:val="both"/>
              <w:rPr>
                <w:rFonts w:asciiTheme="minorHAnsi" w:eastAsiaTheme="minorEastAsia" w:hAnsiTheme="minorHAnsi" w:cstheme="minorHAnsi"/>
                <w:sz w:val="22"/>
                <w:szCs w:val="22"/>
              </w:rPr>
            </w:pPr>
            <w:r>
              <w:rPr>
                <w:rFonts w:asciiTheme="minorHAnsi" w:eastAsiaTheme="minorEastAsia" w:hAnsiTheme="minorHAnsi" w:cstheme="minorHAnsi"/>
                <w:sz w:val="22"/>
                <w:szCs w:val="22"/>
              </w:rPr>
              <w:t>Maintenance type defines what pricing conditions will be applied to the billable project – Base, Line or Component conditions.</w:t>
            </w:r>
          </w:p>
        </w:tc>
      </w:tr>
      <w:tr w:rsidR="00DB4E01" w:rsidRPr="004F04E5" w14:paraId="7EBC2216"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3B450599" w14:textId="307C39BC" w:rsidR="00DB4E01" w:rsidRDefault="00DB4E01" w:rsidP="00DB4E01">
            <w:pPr>
              <w:jc w:val="left"/>
              <w:rPr>
                <w:rFonts w:cstheme="minorHAnsi"/>
                <w:sz w:val="22"/>
                <w:szCs w:val="22"/>
              </w:rPr>
            </w:pPr>
            <w:r>
              <w:rPr>
                <w:rFonts w:cstheme="minorHAnsi"/>
                <w:sz w:val="22"/>
                <w:szCs w:val="22"/>
              </w:rPr>
              <w:t>Revenue Type</w:t>
            </w:r>
          </w:p>
        </w:tc>
        <w:tc>
          <w:tcPr>
            <w:tcW w:w="6662" w:type="dxa"/>
          </w:tcPr>
          <w:p w14:paraId="61F49319" w14:textId="41FD7307" w:rsidR="00DB4E01" w:rsidRDefault="00DB4E01" w:rsidP="007B0983">
            <w:pPr>
              <w:pStyle w:val="NormalWeb"/>
              <w:jc w:val="both"/>
              <w:rPr>
                <w:rFonts w:asciiTheme="minorHAnsi" w:eastAsiaTheme="minorEastAsia" w:hAnsiTheme="minorHAnsi" w:cstheme="minorHAnsi"/>
                <w:sz w:val="22"/>
                <w:szCs w:val="22"/>
              </w:rPr>
            </w:pPr>
            <w:r>
              <w:rPr>
                <w:rFonts w:asciiTheme="minorHAnsi" w:eastAsiaTheme="minorEastAsia" w:hAnsiTheme="minorHAnsi" w:cstheme="minorHAnsi"/>
                <w:sz w:val="22"/>
                <w:szCs w:val="22"/>
              </w:rPr>
              <w:t>C</w:t>
            </w:r>
            <w:r w:rsidRPr="00DB4E01">
              <w:rPr>
                <w:rFonts w:asciiTheme="minorHAnsi" w:eastAsiaTheme="minorEastAsia" w:hAnsiTheme="minorHAnsi" w:cstheme="minorHAnsi"/>
                <w:sz w:val="22"/>
                <w:szCs w:val="22"/>
              </w:rPr>
              <w:t xml:space="preserve">ontains codes </w:t>
            </w:r>
            <w:r>
              <w:rPr>
                <w:rFonts w:asciiTheme="minorHAnsi" w:eastAsiaTheme="minorEastAsia" w:hAnsiTheme="minorHAnsi" w:cstheme="minorHAnsi"/>
                <w:sz w:val="22"/>
                <w:szCs w:val="22"/>
              </w:rPr>
              <w:t>used for bills classification as per the requirements of the Finance ERP system.</w:t>
            </w:r>
          </w:p>
        </w:tc>
      </w:tr>
      <w:tr w:rsidR="007B0983" w:rsidRPr="004F04E5" w14:paraId="4B9CA086"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1B42DD94" w14:textId="66CC6464" w:rsidR="007B0983" w:rsidRPr="004F04E5" w:rsidRDefault="007B0983" w:rsidP="007B0983">
            <w:pPr>
              <w:jc w:val="left"/>
              <w:rPr>
                <w:rFonts w:cstheme="minorHAnsi"/>
                <w:sz w:val="22"/>
                <w:szCs w:val="22"/>
              </w:rPr>
            </w:pPr>
            <w:r w:rsidRPr="007B0983">
              <w:rPr>
                <w:rFonts w:cstheme="minorHAnsi"/>
                <w:sz w:val="22"/>
                <w:szCs w:val="22"/>
              </w:rPr>
              <w:t>Bank account</w:t>
            </w:r>
          </w:p>
        </w:tc>
        <w:tc>
          <w:tcPr>
            <w:tcW w:w="6662" w:type="dxa"/>
          </w:tcPr>
          <w:p w14:paraId="6F3B28E4" w14:textId="6C7CB3BE" w:rsidR="007B0983" w:rsidRPr="007B0983" w:rsidRDefault="007B0983" w:rsidP="007B0983">
            <w:pPr>
              <w:pStyle w:val="NormalWeb"/>
              <w:jc w:val="both"/>
              <w:rPr>
                <w:rFonts w:asciiTheme="minorHAnsi" w:eastAsiaTheme="minorEastAsia" w:hAnsiTheme="minorHAnsi" w:cstheme="minorHAnsi"/>
                <w:sz w:val="22"/>
                <w:szCs w:val="22"/>
              </w:rPr>
            </w:pPr>
            <w:r w:rsidRPr="007B0983">
              <w:rPr>
                <w:rFonts w:asciiTheme="minorHAnsi" w:eastAsiaTheme="minorEastAsia" w:hAnsiTheme="minorHAnsi" w:cstheme="minorHAnsi"/>
                <w:sz w:val="22"/>
                <w:szCs w:val="22"/>
              </w:rPr>
              <w:t>Define your own bank account, which is printable on the bill, where the customer should make the payment to.</w:t>
            </w:r>
          </w:p>
        </w:tc>
      </w:tr>
      <w:tr w:rsidR="007B0983" w:rsidRPr="004F04E5" w14:paraId="7B863DCD"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160AAF0" w14:textId="5380E8E6" w:rsidR="007B0983" w:rsidRPr="004F04E5" w:rsidRDefault="007B0983" w:rsidP="007B0983">
            <w:pPr>
              <w:jc w:val="left"/>
              <w:rPr>
                <w:rFonts w:cstheme="minorHAnsi"/>
                <w:sz w:val="22"/>
                <w:szCs w:val="22"/>
              </w:rPr>
            </w:pPr>
            <w:r w:rsidRPr="007B0983">
              <w:rPr>
                <w:rFonts w:cstheme="minorHAnsi"/>
                <w:sz w:val="22"/>
                <w:szCs w:val="22"/>
              </w:rPr>
              <w:t>Bill Type</w:t>
            </w:r>
          </w:p>
        </w:tc>
        <w:tc>
          <w:tcPr>
            <w:tcW w:w="6662" w:type="dxa"/>
          </w:tcPr>
          <w:p w14:paraId="13739294" w14:textId="77777777" w:rsidR="007B0983" w:rsidRPr="007B0983" w:rsidRDefault="007B0983" w:rsidP="007B0983">
            <w:pPr>
              <w:jc w:val="both"/>
              <w:rPr>
                <w:rFonts w:cstheme="minorHAnsi"/>
                <w:sz w:val="22"/>
                <w:szCs w:val="22"/>
              </w:rPr>
            </w:pPr>
            <w:r w:rsidRPr="007B0983">
              <w:rPr>
                <w:rFonts w:cstheme="minorHAnsi"/>
                <w:sz w:val="22"/>
                <w:szCs w:val="22"/>
              </w:rPr>
              <w:t>This table contains the valid codes for the different bill types that are used by the programs Billing and Warranty Claim. The default codes initialized by the system are:</w:t>
            </w:r>
          </w:p>
          <w:p w14:paraId="757F7412" w14:textId="77777777" w:rsidR="007B0983" w:rsidRDefault="007B0983" w:rsidP="007B0983">
            <w:pPr>
              <w:pStyle w:val="NormalWeb"/>
              <w:spacing w:before="0" w:beforeAutospacing="0" w:after="0" w:afterAutospacing="0"/>
              <w:jc w:val="both"/>
              <w:rPr>
                <w:rFonts w:asciiTheme="minorHAnsi" w:eastAsiaTheme="minorEastAsia" w:hAnsiTheme="minorHAnsi" w:cstheme="minorHAnsi"/>
                <w:sz w:val="22"/>
                <w:szCs w:val="22"/>
              </w:rPr>
            </w:pPr>
            <w:r w:rsidRPr="007B0983">
              <w:rPr>
                <w:rFonts w:asciiTheme="minorHAnsi" w:eastAsiaTheme="minorEastAsia" w:hAnsiTheme="minorHAnsi" w:cstheme="minorHAnsi"/>
                <w:sz w:val="22"/>
                <w:szCs w:val="22"/>
              </w:rPr>
              <w:t>`I` = INVOICE</w:t>
            </w:r>
          </w:p>
          <w:p w14:paraId="2C2AEA20" w14:textId="65F1C1ED" w:rsidR="007B0983" w:rsidRPr="007B0983" w:rsidRDefault="007B0983" w:rsidP="007B0983">
            <w:pPr>
              <w:pStyle w:val="NormalWeb"/>
              <w:spacing w:before="0" w:beforeAutospacing="0" w:after="0" w:afterAutospacing="0"/>
              <w:jc w:val="both"/>
              <w:rPr>
                <w:rFonts w:asciiTheme="minorHAnsi" w:eastAsiaTheme="minorEastAsia" w:hAnsiTheme="minorHAnsi" w:cstheme="minorHAnsi"/>
                <w:sz w:val="22"/>
                <w:szCs w:val="22"/>
              </w:rPr>
            </w:pPr>
            <w:r w:rsidRPr="007B0983">
              <w:rPr>
                <w:rFonts w:asciiTheme="minorHAnsi" w:eastAsiaTheme="minorEastAsia" w:hAnsiTheme="minorHAnsi" w:cstheme="minorHAnsi"/>
                <w:sz w:val="22"/>
                <w:szCs w:val="22"/>
              </w:rPr>
              <w:t>`C` = CREDIT NOT</w:t>
            </w:r>
            <w:r>
              <w:rPr>
                <w:rFonts w:asciiTheme="minorHAnsi" w:eastAsiaTheme="minorEastAsia" w:hAnsiTheme="minorHAnsi" w:cstheme="minorHAnsi"/>
                <w:sz w:val="22"/>
                <w:szCs w:val="22"/>
              </w:rPr>
              <w:t>E</w:t>
            </w:r>
          </w:p>
          <w:p w14:paraId="4562CCE2" w14:textId="603BF352" w:rsidR="007B0983" w:rsidRDefault="007B0983" w:rsidP="00DE35D8">
            <w:pPr>
              <w:pStyle w:val="NormalWeb"/>
              <w:spacing w:before="0" w:beforeAutospacing="0" w:after="0" w:afterAutospacing="0"/>
              <w:jc w:val="both"/>
              <w:rPr>
                <w:rFonts w:asciiTheme="minorHAnsi" w:eastAsiaTheme="minorEastAsia" w:hAnsiTheme="minorHAnsi" w:cstheme="minorHAnsi"/>
                <w:sz w:val="22"/>
                <w:szCs w:val="22"/>
              </w:rPr>
            </w:pPr>
            <w:r w:rsidRPr="007B0983">
              <w:rPr>
                <w:rFonts w:asciiTheme="minorHAnsi" w:eastAsiaTheme="minorEastAsia" w:hAnsiTheme="minorHAnsi" w:cstheme="minorHAnsi"/>
                <w:sz w:val="22"/>
                <w:szCs w:val="22"/>
              </w:rPr>
              <w:t xml:space="preserve">`W` = </w:t>
            </w:r>
            <w:r w:rsidR="00DE35D8">
              <w:rPr>
                <w:rFonts w:asciiTheme="minorHAnsi" w:eastAsiaTheme="minorEastAsia" w:hAnsiTheme="minorHAnsi" w:cstheme="minorHAnsi"/>
                <w:sz w:val="22"/>
                <w:szCs w:val="22"/>
              </w:rPr>
              <w:t xml:space="preserve">AIRCRAFT </w:t>
            </w:r>
            <w:r w:rsidRPr="007B0983">
              <w:rPr>
                <w:rFonts w:asciiTheme="minorHAnsi" w:eastAsiaTheme="minorEastAsia" w:hAnsiTheme="minorHAnsi" w:cstheme="minorHAnsi"/>
                <w:sz w:val="22"/>
                <w:szCs w:val="22"/>
              </w:rPr>
              <w:t>WARRANTY CLAIM</w:t>
            </w:r>
          </w:p>
          <w:p w14:paraId="4F55B89D" w14:textId="3D5AB378" w:rsidR="00DE35D8" w:rsidRDefault="00DE35D8" w:rsidP="007B0983">
            <w:pPr>
              <w:pStyle w:val="NormalWeb"/>
              <w:spacing w:before="0" w:beforeAutospacing="0"/>
              <w:jc w:val="both"/>
              <w:rPr>
                <w:rFonts w:asciiTheme="minorHAnsi" w:eastAsiaTheme="minorEastAsia" w:hAnsiTheme="minorHAnsi" w:cstheme="minorHAnsi"/>
                <w:sz w:val="22"/>
                <w:szCs w:val="22"/>
              </w:rPr>
            </w:pPr>
            <w:r>
              <w:rPr>
                <w:rFonts w:asciiTheme="minorHAnsi" w:eastAsiaTheme="minorEastAsia" w:hAnsiTheme="minorHAnsi" w:cstheme="minorHAnsi"/>
                <w:sz w:val="22"/>
                <w:szCs w:val="22"/>
              </w:rPr>
              <w:t>‘CW’ = COMPONENT WARRANTY</w:t>
            </w:r>
          </w:p>
          <w:p w14:paraId="0564A020" w14:textId="7EBCF80D" w:rsidR="007B0983" w:rsidRPr="007B0983" w:rsidRDefault="007B0983" w:rsidP="007B0983">
            <w:pPr>
              <w:pStyle w:val="NormalWeb"/>
              <w:spacing w:before="0" w:beforeAutospacing="0"/>
              <w:jc w:val="both"/>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Additional bill types may be created, as required, </w:t>
            </w:r>
            <w:proofErr w:type="gramStart"/>
            <w:r>
              <w:rPr>
                <w:rFonts w:asciiTheme="minorHAnsi" w:eastAsiaTheme="minorEastAsia" w:hAnsiTheme="minorHAnsi" w:cstheme="minorHAnsi"/>
                <w:sz w:val="22"/>
                <w:szCs w:val="22"/>
              </w:rPr>
              <w:t>e.g.</w:t>
            </w:r>
            <w:proofErr w:type="gramEnd"/>
            <w:r>
              <w:rPr>
                <w:rFonts w:asciiTheme="minorHAnsi" w:eastAsiaTheme="minorEastAsia" w:hAnsiTheme="minorHAnsi" w:cstheme="minorHAnsi"/>
                <w:sz w:val="22"/>
                <w:szCs w:val="22"/>
              </w:rPr>
              <w:t xml:space="preserve"> ‘Prepayment’ etc.</w:t>
            </w:r>
            <w:r w:rsidRPr="007B0983">
              <w:rPr>
                <w:rFonts w:asciiTheme="minorHAnsi" w:eastAsiaTheme="minorEastAsia" w:hAnsiTheme="minorHAnsi" w:cstheme="minorHAnsi"/>
                <w:sz w:val="22"/>
                <w:szCs w:val="22"/>
              </w:rPr>
              <w:t> </w:t>
            </w:r>
          </w:p>
          <w:p w14:paraId="748A5FB3" w14:textId="1B642E60" w:rsidR="007B0983" w:rsidRPr="004F04E5" w:rsidRDefault="007B0983" w:rsidP="007B0983">
            <w:pPr>
              <w:jc w:val="both"/>
              <w:rPr>
                <w:rFonts w:cstheme="minorHAnsi"/>
                <w:sz w:val="22"/>
                <w:szCs w:val="22"/>
              </w:rPr>
            </w:pPr>
            <w:r w:rsidRPr="007B0983">
              <w:rPr>
                <w:rFonts w:cstheme="minorHAnsi"/>
                <w:sz w:val="22"/>
                <w:szCs w:val="22"/>
              </w:rPr>
              <w:t xml:space="preserve">NOTE: Only bill types set with the flag "Transferable to Financial Accounting" will generate Revenue bookings in Cost and Revenue Tracking APN:2734 and will be transferable via </w:t>
            </w:r>
            <w:r>
              <w:rPr>
                <w:rFonts w:cstheme="minorHAnsi"/>
                <w:sz w:val="22"/>
                <w:szCs w:val="22"/>
              </w:rPr>
              <w:t>the interface</w:t>
            </w:r>
            <w:r w:rsidRPr="007B0983">
              <w:rPr>
                <w:rFonts w:cstheme="minorHAnsi"/>
                <w:sz w:val="22"/>
                <w:szCs w:val="22"/>
              </w:rPr>
              <w:t>.</w:t>
            </w:r>
          </w:p>
        </w:tc>
      </w:tr>
      <w:tr w:rsidR="007B0983" w:rsidRPr="004F04E5" w14:paraId="2AF62855"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02269EF" w14:textId="6F535B05" w:rsidR="007B0983" w:rsidRPr="004F04E5" w:rsidRDefault="007B0983" w:rsidP="007B0983">
            <w:pPr>
              <w:jc w:val="left"/>
              <w:rPr>
                <w:rFonts w:cstheme="minorHAnsi"/>
                <w:sz w:val="22"/>
                <w:szCs w:val="22"/>
              </w:rPr>
            </w:pPr>
            <w:r w:rsidRPr="007B0983">
              <w:rPr>
                <w:rFonts w:cstheme="minorHAnsi"/>
                <w:sz w:val="22"/>
                <w:szCs w:val="22"/>
              </w:rPr>
              <w:t>Planning Qualifications</w:t>
            </w:r>
          </w:p>
        </w:tc>
        <w:tc>
          <w:tcPr>
            <w:tcW w:w="6662" w:type="dxa"/>
          </w:tcPr>
          <w:p w14:paraId="6346B762" w14:textId="3284F56C" w:rsidR="007B0983" w:rsidRPr="004F04E5" w:rsidRDefault="007B0983" w:rsidP="007B0983">
            <w:pPr>
              <w:jc w:val="both"/>
              <w:rPr>
                <w:rFonts w:cstheme="minorHAnsi"/>
                <w:sz w:val="22"/>
                <w:szCs w:val="22"/>
              </w:rPr>
            </w:pPr>
            <w:r w:rsidRPr="007B0983">
              <w:rPr>
                <w:rFonts w:cstheme="minorHAnsi"/>
                <w:sz w:val="22"/>
                <w:szCs w:val="22"/>
              </w:rPr>
              <w:t>Define Skill and Scope of technicians (Skills and Scope to be linked to Commercial Type of Work)</w:t>
            </w:r>
            <w:r>
              <w:rPr>
                <w:rFonts w:cstheme="minorHAnsi"/>
                <w:sz w:val="22"/>
                <w:szCs w:val="22"/>
              </w:rPr>
              <w:t>.</w:t>
            </w:r>
          </w:p>
        </w:tc>
      </w:tr>
      <w:tr w:rsidR="007B0983" w:rsidRPr="004F04E5" w14:paraId="59E2B5CA"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71C9423B" w14:textId="6258501E" w:rsidR="007B0983" w:rsidRPr="004F04E5" w:rsidRDefault="007B0983" w:rsidP="007B0983">
            <w:pPr>
              <w:jc w:val="left"/>
              <w:rPr>
                <w:rFonts w:cstheme="minorHAnsi"/>
                <w:sz w:val="22"/>
                <w:szCs w:val="22"/>
              </w:rPr>
            </w:pPr>
            <w:r w:rsidRPr="007B0983">
              <w:rPr>
                <w:rFonts w:cstheme="minorHAnsi"/>
                <w:sz w:val="22"/>
                <w:szCs w:val="22"/>
              </w:rPr>
              <w:t>Type of work</w:t>
            </w:r>
            <w:r>
              <w:rPr>
                <w:rFonts w:cstheme="minorHAnsi"/>
                <w:sz w:val="22"/>
                <w:szCs w:val="22"/>
              </w:rPr>
              <w:t xml:space="preserve"> (Commercial)</w:t>
            </w:r>
          </w:p>
        </w:tc>
        <w:tc>
          <w:tcPr>
            <w:tcW w:w="6662" w:type="dxa"/>
          </w:tcPr>
          <w:p w14:paraId="50FECBF1" w14:textId="2693B723" w:rsidR="007B0983" w:rsidRPr="004F04E5" w:rsidRDefault="007B0983" w:rsidP="007B0983">
            <w:pPr>
              <w:jc w:val="both"/>
              <w:rPr>
                <w:rFonts w:cstheme="minorHAnsi"/>
                <w:sz w:val="22"/>
                <w:szCs w:val="22"/>
              </w:rPr>
            </w:pPr>
            <w:r w:rsidRPr="007B0983">
              <w:rPr>
                <w:rFonts w:cstheme="minorHAnsi"/>
                <w:sz w:val="22"/>
                <w:szCs w:val="22"/>
              </w:rPr>
              <w:t xml:space="preserve">Define types of work, </w:t>
            </w:r>
            <w:proofErr w:type="gramStart"/>
            <w:r w:rsidRPr="007B0983">
              <w:rPr>
                <w:rFonts w:cstheme="minorHAnsi"/>
                <w:sz w:val="22"/>
                <w:szCs w:val="22"/>
              </w:rPr>
              <w:t>i.e.</w:t>
            </w:r>
            <w:proofErr w:type="gramEnd"/>
            <w:r w:rsidRPr="007B0983">
              <w:rPr>
                <w:rFonts w:cstheme="minorHAnsi"/>
                <w:sz w:val="22"/>
                <w:szCs w:val="22"/>
              </w:rPr>
              <w:t xml:space="preserve"> commercial equivalents of planning qualifications or MH charging groups. Types of work may be generic (</w:t>
            </w:r>
            <w:proofErr w:type="gramStart"/>
            <w:r w:rsidRPr="007B0983">
              <w:rPr>
                <w:rFonts w:cstheme="minorHAnsi"/>
                <w:sz w:val="22"/>
                <w:szCs w:val="22"/>
              </w:rPr>
              <w:t>e.g.</w:t>
            </w:r>
            <w:proofErr w:type="gramEnd"/>
            <w:r w:rsidRPr="007B0983">
              <w:rPr>
                <w:rFonts w:cstheme="minorHAnsi"/>
                <w:sz w:val="22"/>
                <w:szCs w:val="22"/>
              </w:rPr>
              <w:t xml:space="preserve"> qualified, not qualified, NDT etc.) or detailed</w:t>
            </w:r>
            <w:r w:rsidR="00DE35D8">
              <w:rPr>
                <w:rFonts w:cstheme="minorHAnsi"/>
                <w:sz w:val="22"/>
                <w:szCs w:val="22"/>
              </w:rPr>
              <w:t xml:space="preserve"> -</w:t>
            </w:r>
            <w:r w:rsidRPr="007B0983">
              <w:rPr>
                <w:rFonts w:cstheme="minorHAnsi"/>
                <w:sz w:val="22"/>
                <w:szCs w:val="22"/>
              </w:rPr>
              <w:t xml:space="preserve"> corresponding to the planning qualification </w:t>
            </w:r>
          </w:p>
        </w:tc>
      </w:tr>
      <w:tr w:rsidR="007B0983" w:rsidRPr="004F04E5" w14:paraId="1055BAC7"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7448FA9C" w14:textId="666BCE9B" w:rsidR="007B0983" w:rsidRPr="004F04E5" w:rsidRDefault="007B0983" w:rsidP="007B0983">
            <w:pPr>
              <w:jc w:val="left"/>
              <w:rPr>
                <w:rFonts w:cstheme="minorHAnsi"/>
                <w:sz w:val="22"/>
                <w:szCs w:val="22"/>
              </w:rPr>
            </w:pPr>
            <w:r w:rsidRPr="007B0983">
              <w:rPr>
                <w:rFonts w:cstheme="minorHAnsi"/>
                <w:sz w:val="22"/>
                <w:szCs w:val="22"/>
              </w:rPr>
              <w:t>Bill Cancellation Reason</w:t>
            </w:r>
          </w:p>
        </w:tc>
        <w:tc>
          <w:tcPr>
            <w:tcW w:w="6662" w:type="dxa"/>
          </w:tcPr>
          <w:p w14:paraId="2EC32B02" w14:textId="50E20186" w:rsidR="007B0983" w:rsidRPr="004F04E5" w:rsidRDefault="007B0983" w:rsidP="00DE35D8">
            <w:pPr>
              <w:jc w:val="both"/>
              <w:rPr>
                <w:rFonts w:cstheme="minorHAnsi"/>
                <w:sz w:val="22"/>
                <w:szCs w:val="22"/>
              </w:rPr>
            </w:pPr>
            <w:r w:rsidRPr="007B0983">
              <w:rPr>
                <w:rFonts w:cstheme="minorHAnsi"/>
                <w:sz w:val="22"/>
                <w:szCs w:val="22"/>
              </w:rPr>
              <w:t>This table contains all the valid cancellation reasons that can be selected when a Bill or a Warranty Claim gets cancelled.</w:t>
            </w:r>
          </w:p>
        </w:tc>
      </w:tr>
      <w:tr w:rsidR="00DE35D8" w:rsidRPr="00DE35D8" w14:paraId="5CC9F4B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245F478D" w14:textId="0A363ECE" w:rsidR="00DE35D8" w:rsidRPr="007B0983" w:rsidRDefault="00DE35D8" w:rsidP="00DE35D8">
            <w:pPr>
              <w:jc w:val="left"/>
              <w:rPr>
                <w:rFonts w:cstheme="minorHAnsi"/>
                <w:sz w:val="22"/>
                <w:szCs w:val="22"/>
              </w:rPr>
            </w:pPr>
            <w:r w:rsidRPr="00DE35D8">
              <w:rPr>
                <w:rFonts w:cstheme="minorHAnsi"/>
                <w:sz w:val="22"/>
                <w:szCs w:val="22"/>
              </w:rPr>
              <w:t>PBH Rate Type</w:t>
            </w:r>
          </w:p>
        </w:tc>
        <w:tc>
          <w:tcPr>
            <w:tcW w:w="6662" w:type="dxa"/>
          </w:tcPr>
          <w:p w14:paraId="7648AAB6" w14:textId="5E1412B1" w:rsidR="00DE35D8" w:rsidRPr="007B0983" w:rsidRDefault="00DE35D8" w:rsidP="00DE35D8">
            <w:pPr>
              <w:jc w:val="both"/>
              <w:rPr>
                <w:rFonts w:cstheme="minorHAnsi"/>
                <w:sz w:val="22"/>
                <w:szCs w:val="22"/>
              </w:rPr>
            </w:pPr>
            <w:r w:rsidRPr="00DE35D8">
              <w:rPr>
                <w:rFonts w:cstheme="minorHAnsi"/>
                <w:sz w:val="22"/>
                <w:szCs w:val="22"/>
              </w:rPr>
              <w:t>This table contains the PBH rate types applicable to Airframe PBH contract.</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8" w:name="_Toc168510969"/>
      <w:r w:rsidRPr="004F04E5">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184"/>
        <w:gridCol w:w="2231"/>
        <w:gridCol w:w="4976"/>
        <w:gridCol w:w="960"/>
      </w:tblGrid>
      <w:tr w:rsidR="00BF6240" w:rsidRPr="004F04E5" w14:paraId="6730B7BF" w14:textId="64AE94DB" w:rsidTr="008D54A4">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223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497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D070E6" w:rsidRPr="00D070E6" w14:paraId="09EC9B09"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04D23723" w14:textId="04384634" w:rsidR="00D070E6" w:rsidRPr="00D070E6" w:rsidRDefault="00D070E6" w:rsidP="006D598F">
            <w:pPr>
              <w:rPr>
                <w:rFonts w:eastAsia="Times New Roman" w:cstheme="minorHAnsi"/>
                <w:sz w:val="22"/>
                <w:szCs w:val="22"/>
              </w:rPr>
            </w:pPr>
            <w:r>
              <w:rPr>
                <w:rFonts w:eastAsia="Times New Roman" w:cstheme="minorHAnsi"/>
                <w:sz w:val="22"/>
                <w:szCs w:val="22"/>
              </w:rPr>
              <w:t>882</w:t>
            </w:r>
          </w:p>
        </w:tc>
        <w:tc>
          <w:tcPr>
            <w:tcW w:w="2231" w:type="dxa"/>
          </w:tcPr>
          <w:p w14:paraId="0F99EF38" w14:textId="4E9E80EF" w:rsidR="00D070E6" w:rsidRPr="00D070E6" w:rsidRDefault="00D070E6" w:rsidP="00D070E6">
            <w:pPr>
              <w:jc w:val="left"/>
              <w:rPr>
                <w:rFonts w:eastAsia="Times New Roman" w:cstheme="minorHAnsi"/>
                <w:sz w:val="22"/>
                <w:szCs w:val="22"/>
              </w:rPr>
            </w:pPr>
            <w:r>
              <w:rPr>
                <w:rFonts w:eastAsia="Times New Roman" w:cstheme="minorHAnsi"/>
                <w:sz w:val="22"/>
                <w:szCs w:val="22"/>
              </w:rPr>
              <w:t>Project mandatory in picklisp</w:t>
            </w:r>
          </w:p>
        </w:tc>
        <w:tc>
          <w:tcPr>
            <w:tcW w:w="4976" w:type="dxa"/>
          </w:tcPr>
          <w:p w14:paraId="1F7ADEFC" w14:textId="5A8D6F2B" w:rsidR="00D070E6" w:rsidRPr="000F36EA" w:rsidRDefault="00377729" w:rsidP="000F36EA">
            <w:pPr>
              <w:jc w:val="both"/>
              <w:rPr>
                <w:rFonts w:eastAsia="Times New Roman" w:cstheme="minorHAnsi"/>
                <w:sz w:val="22"/>
                <w:szCs w:val="22"/>
              </w:rPr>
            </w:pPr>
            <w:r w:rsidRPr="000F36EA">
              <w:rPr>
                <w:rFonts w:eastAsia="Times New Roman" w:cstheme="minorHAnsi"/>
                <w:sz w:val="22"/>
                <w:szCs w:val="22"/>
              </w:rPr>
              <w:t>Setting of the project field behavior on pickslips.</w:t>
            </w:r>
          </w:p>
        </w:tc>
        <w:tc>
          <w:tcPr>
            <w:tcW w:w="960" w:type="dxa"/>
          </w:tcPr>
          <w:p w14:paraId="47C92065" w14:textId="77777777" w:rsidR="00D070E6" w:rsidRPr="00D070E6" w:rsidRDefault="00D070E6" w:rsidP="00D070E6">
            <w:pPr>
              <w:rPr>
                <w:rFonts w:eastAsia="Times New Roman" w:cstheme="minorHAnsi"/>
                <w:sz w:val="22"/>
                <w:szCs w:val="22"/>
              </w:rPr>
            </w:pPr>
          </w:p>
        </w:tc>
      </w:tr>
      <w:tr w:rsidR="00D070E6" w:rsidRPr="00D070E6" w14:paraId="699507E6"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4A480133" w14:textId="01915055" w:rsidR="00D070E6" w:rsidRPr="00D070E6" w:rsidRDefault="00D070E6" w:rsidP="006D598F">
            <w:pPr>
              <w:rPr>
                <w:rFonts w:eastAsia="Times New Roman" w:cstheme="minorHAnsi"/>
                <w:sz w:val="22"/>
                <w:szCs w:val="22"/>
              </w:rPr>
            </w:pPr>
            <w:r>
              <w:rPr>
                <w:rFonts w:eastAsia="Times New Roman" w:cstheme="minorHAnsi"/>
                <w:sz w:val="22"/>
                <w:szCs w:val="22"/>
              </w:rPr>
              <w:lastRenderedPageBreak/>
              <w:t>1283</w:t>
            </w:r>
          </w:p>
        </w:tc>
        <w:tc>
          <w:tcPr>
            <w:tcW w:w="2231" w:type="dxa"/>
          </w:tcPr>
          <w:p w14:paraId="4762E28F" w14:textId="3BDCF9E9" w:rsidR="00D070E6" w:rsidRPr="00D070E6" w:rsidRDefault="00D070E6" w:rsidP="00D070E6">
            <w:pPr>
              <w:jc w:val="left"/>
              <w:rPr>
                <w:rFonts w:eastAsia="Times New Roman" w:cstheme="minorHAnsi"/>
                <w:sz w:val="22"/>
                <w:szCs w:val="22"/>
              </w:rPr>
            </w:pPr>
            <w:r>
              <w:rPr>
                <w:rFonts w:eastAsia="Times New Roman" w:cstheme="minorHAnsi"/>
                <w:sz w:val="22"/>
                <w:szCs w:val="22"/>
              </w:rPr>
              <w:t>Check project</w:t>
            </w:r>
            <w:r w:rsidR="00C57137">
              <w:rPr>
                <w:rFonts w:eastAsia="Times New Roman" w:cstheme="minorHAnsi"/>
                <w:sz w:val="22"/>
                <w:szCs w:val="22"/>
              </w:rPr>
              <w:t xml:space="preserve"> filed in pickslips</w:t>
            </w:r>
          </w:p>
        </w:tc>
        <w:tc>
          <w:tcPr>
            <w:tcW w:w="4976" w:type="dxa"/>
          </w:tcPr>
          <w:p w14:paraId="379A6A68" w14:textId="13833A4A" w:rsidR="00D070E6" w:rsidRPr="000F36EA" w:rsidRDefault="00377729" w:rsidP="000F36EA">
            <w:pPr>
              <w:jc w:val="both"/>
              <w:rPr>
                <w:rFonts w:eastAsia="Times New Roman" w:cstheme="minorHAnsi"/>
                <w:sz w:val="22"/>
                <w:szCs w:val="22"/>
              </w:rPr>
            </w:pPr>
            <w:r w:rsidRPr="000F36EA">
              <w:rPr>
                <w:rFonts w:eastAsia="Times New Roman" w:cstheme="minorHAnsi"/>
                <w:sz w:val="22"/>
                <w:szCs w:val="22"/>
              </w:rPr>
              <w:t>Pickslip’s project validity and status check.</w:t>
            </w:r>
          </w:p>
        </w:tc>
        <w:tc>
          <w:tcPr>
            <w:tcW w:w="960" w:type="dxa"/>
          </w:tcPr>
          <w:p w14:paraId="39F0E52F" w14:textId="77777777" w:rsidR="00D070E6" w:rsidRPr="00D070E6" w:rsidRDefault="00D070E6" w:rsidP="00D070E6">
            <w:pPr>
              <w:rPr>
                <w:rFonts w:eastAsia="Times New Roman" w:cstheme="minorHAnsi"/>
                <w:sz w:val="22"/>
                <w:szCs w:val="22"/>
              </w:rPr>
            </w:pPr>
          </w:p>
        </w:tc>
      </w:tr>
      <w:tr w:rsidR="00D070E6" w:rsidRPr="00D070E6" w14:paraId="71AB4CCB"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64969B35" w14:textId="092A7F15" w:rsidR="00D070E6" w:rsidRPr="00D070E6" w:rsidRDefault="00C57137" w:rsidP="006D598F">
            <w:pPr>
              <w:rPr>
                <w:rFonts w:eastAsia="Times New Roman" w:cstheme="minorHAnsi"/>
                <w:sz w:val="22"/>
                <w:szCs w:val="22"/>
              </w:rPr>
            </w:pPr>
            <w:r>
              <w:rPr>
                <w:rFonts w:eastAsia="Times New Roman" w:cstheme="minorHAnsi"/>
                <w:sz w:val="22"/>
                <w:szCs w:val="22"/>
              </w:rPr>
              <w:t>1448</w:t>
            </w:r>
          </w:p>
        </w:tc>
        <w:tc>
          <w:tcPr>
            <w:tcW w:w="2231" w:type="dxa"/>
          </w:tcPr>
          <w:p w14:paraId="00CD2137" w14:textId="08314DB6" w:rsidR="00D070E6" w:rsidRPr="00D070E6" w:rsidRDefault="00C57137" w:rsidP="00D070E6">
            <w:pPr>
              <w:jc w:val="left"/>
              <w:rPr>
                <w:rFonts w:eastAsia="Times New Roman" w:cstheme="minorHAnsi"/>
                <w:sz w:val="22"/>
                <w:szCs w:val="22"/>
              </w:rPr>
            </w:pPr>
            <w:r>
              <w:rPr>
                <w:rFonts w:eastAsia="Times New Roman" w:cstheme="minorHAnsi"/>
                <w:sz w:val="22"/>
                <w:szCs w:val="22"/>
              </w:rPr>
              <w:t>Assign to filed behavior</w:t>
            </w:r>
          </w:p>
        </w:tc>
        <w:tc>
          <w:tcPr>
            <w:tcW w:w="4976" w:type="dxa"/>
          </w:tcPr>
          <w:p w14:paraId="587FF01A" w14:textId="4EB5D373" w:rsidR="00D070E6" w:rsidRPr="000F36EA" w:rsidRDefault="00377729" w:rsidP="000F36EA">
            <w:pPr>
              <w:jc w:val="both"/>
              <w:rPr>
                <w:rFonts w:eastAsia="Times New Roman" w:cstheme="minorHAnsi"/>
                <w:sz w:val="22"/>
                <w:szCs w:val="22"/>
              </w:rPr>
            </w:pPr>
            <w:r w:rsidRPr="000F36EA">
              <w:rPr>
                <w:rFonts w:eastAsia="Times New Roman" w:cstheme="minorHAnsi"/>
                <w:sz w:val="22"/>
                <w:szCs w:val="22"/>
              </w:rPr>
              <w:t>Define the customer of the project as mandatory field or not.</w:t>
            </w:r>
          </w:p>
        </w:tc>
        <w:tc>
          <w:tcPr>
            <w:tcW w:w="960" w:type="dxa"/>
          </w:tcPr>
          <w:p w14:paraId="3F2B0D55" w14:textId="77777777" w:rsidR="00D070E6" w:rsidRPr="00D070E6" w:rsidRDefault="00D070E6" w:rsidP="00D070E6">
            <w:pPr>
              <w:rPr>
                <w:rFonts w:eastAsia="Times New Roman" w:cstheme="minorHAnsi"/>
                <w:sz w:val="22"/>
                <w:szCs w:val="22"/>
              </w:rPr>
            </w:pPr>
          </w:p>
        </w:tc>
      </w:tr>
      <w:tr w:rsidR="00D070E6" w:rsidRPr="00D070E6" w14:paraId="4F44D704"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2DD5A4E9" w14:textId="2F2D21E6" w:rsidR="00D070E6" w:rsidRPr="00D070E6" w:rsidRDefault="00C57137" w:rsidP="006D598F">
            <w:pPr>
              <w:rPr>
                <w:rFonts w:eastAsia="Times New Roman" w:cstheme="minorHAnsi"/>
                <w:sz w:val="22"/>
                <w:szCs w:val="22"/>
              </w:rPr>
            </w:pPr>
            <w:r>
              <w:rPr>
                <w:rFonts w:eastAsia="Times New Roman" w:cstheme="minorHAnsi"/>
                <w:sz w:val="22"/>
                <w:szCs w:val="22"/>
              </w:rPr>
              <w:t>1479</w:t>
            </w:r>
          </w:p>
        </w:tc>
        <w:tc>
          <w:tcPr>
            <w:tcW w:w="2231" w:type="dxa"/>
          </w:tcPr>
          <w:p w14:paraId="78243B55" w14:textId="29A8B895" w:rsidR="00D070E6" w:rsidRPr="00D070E6" w:rsidRDefault="00C57137" w:rsidP="00D070E6">
            <w:pPr>
              <w:jc w:val="left"/>
              <w:rPr>
                <w:rFonts w:eastAsia="Times New Roman" w:cstheme="minorHAnsi"/>
                <w:sz w:val="22"/>
                <w:szCs w:val="22"/>
              </w:rPr>
            </w:pPr>
            <w:r>
              <w:rPr>
                <w:rFonts w:eastAsia="Times New Roman" w:cstheme="minorHAnsi"/>
                <w:sz w:val="22"/>
                <w:szCs w:val="22"/>
              </w:rPr>
              <w:t>Default value of the “Visible in Billing module” checkbox</w:t>
            </w:r>
          </w:p>
        </w:tc>
        <w:tc>
          <w:tcPr>
            <w:tcW w:w="4976" w:type="dxa"/>
          </w:tcPr>
          <w:p w14:paraId="21053107" w14:textId="77D07772" w:rsidR="00D070E6" w:rsidRPr="000F36EA" w:rsidRDefault="00377729" w:rsidP="000F36EA">
            <w:pPr>
              <w:jc w:val="both"/>
              <w:rPr>
                <w:rFonts w:eastAsia="Times New Roman" w:cstheme="minorHAnsi"/>
                <w:sz w:val="22"/>
                <w:szCs w:val="22"/>
              </w:rPr>
            </w:pPr>
            <w:r w:rsidRPr="000F36EA">
              <w:rPr>
                <w:rFonts w:eastAsia="Times New Roman" w:cstheme="minorHAnsi"/>
                <w:sz w:val="22"/>
                <w:szCs w:val="22"/>
              </w:rPr>
              <w:t>Define whether each newly generated project is visible in Billing module or not.</w:t>
            </w:r>
          </w:p>
        </w:tc>
        <w:tc>
          <w:tcPr>
            <w:tcW w:w="960" w:type="dxa"/>
          </w:tcPr>
          <w:p w14:paraId="5F36AAD7" w14:textId="77777777" w:rsidR="00D070E6" w:rsidRPr="00D070E6" w:rsidRDefault="00D070E6" w:rsidP="00D070E6">
            <w:pPr>
              <w:rPr>
                <w:rFonts w:eastAsia="Times New Roman" w:cstheme="minorHAnsi"/>
                <w:sz w:val="22"/>
                <w:szCs w:val="22"/>
              </w:rPr>
            </w:pPr>
          </w:p>
        </w:tc>
      </w:tr>
      <w:tr w:rsidR="00D070E6" w:rsidRPr="00D070E6" w14:paraId="38342A30"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6BF2160C" w14:textId="05F73DE4" w:rsidR="00D070E6" w:rsidRPr="00D070E6" w:rsidRDefault="00C57137" w:rsidP="006D598F">
            <w:pPr>
              <w:rPr>
                <w:rFonts w:eastAsia="Times New Roman" w:cstheme="minorHAnsi"/>
                <w:sz w:val="22"/>
                <w:szCs w:val="22"/>
              </w:rPr>
            </w:pPr>
            <w:r>
              <w:rPr>
                <w:rFonts w:eastAsia="Times New Roman" w:cstheme="minorHAnsi"/>
                <w:sz w:val="22"/>
                <w:szCs w:val="22"/>
              </w:rPr>
              <w:t>1455</w:t>
            </w:r>
          </w:p>
        </w:tc>
        <w:tc>
          <w:tcPr>
            <w:tcW w:w="2231" w:type="dxa"/>
          </w:tcPr>
          <w:p w14:paraId="4144AF37" w14:textId="0EA060C9" w:rsidR="00D070E6" w:rsidRPr="00D070E6" w:rsidRDefault="00C57137" w:rsidP="00D070E6">
            <w:pPr>
              <w:jc w:val="left"/>
              <w:rPr>
                <w:rFonts w:eastAsia="Times New Roman" w:cstheme="minorHAnsi"/>
                <w:sz w:val="22"/>
                <w:szCs w:val="22"/>
              </w:rPr>
            </w:pPr>
            <w:r>
              <w:rPr>
                <w:rFonts w:eastAsia="Times New Roman" w:cstheme="minorHAnsi"/>
                <w:sz w:val="22"/>
                <w:szCs w:val="22"/>
              </w:rPr>
              <w:t>Project number mandatory on Workpackage</w:t>
            </w:r>
          </w:p>
        </w:tc>
        <w:tc>
          <w:tcPr>
            <w:tcW w:w="4976" w:type="dxa"/>
          </w:tcPr>
          <w:p w14:paraId="03029758" w14:textId="4C63CBBB" w:rsidR="00D070E6" w:rsidRPr="000F36EA" w:rsidRDefault="00377729" w:rsidP="000F36EA">
            <w:pPr>
              <w:jc w:val="both"/>
              <w:rPr>
                <w:rFonts w:eastAsia="Times New Roman" w:cstheme="minorHAnsi"/>
                <w:sz w:val="22"/>
                <w:szCs w:val="22"/>
              </w:rPr>
            </w:pPr>
            <w:r w:rsidRPr="000F36EA">
              <w:rPr>
                <w:rFonts w:eastAsia="Times New Roman" w:cstheme="minorHAnsi"/>
                <w:sz w:val="22"/>
                <w:szCs w:val="22"/>
              </w:rPr>
              <w:t>Define if project number filed shall be mandatory on WP and CMWP.</w:t>
            </w:r>
          </w:p>
        </w:tc>
        <w:tc>
          <w:tcPr>
            <w:tcW w:w="960" w:type="dxa"/>
          </w:tcPr>
          <w:p w14:paraId="1574AD97" w14:textId="77777777" w:rsidR="00D070E6" w:rsidRPr="00D070E6" w:rsidRDefault="00D070E6" w:rsidP="00D070E6">
            <w:pPr>
              <w:rPr>
                <w:rFonts w:eastAsia="Times New Roman" w:cstheme="minorHAnsi"/>
                <w:sz w:val="22"/>
                <w:szCs w:val="22"/>
              </w:rPr>
            </w:pPr>
          </w:p>
        </w:tc>
      </w:tr>
      <w:tr w:rsidR="00D070E6" w:rsidRPr="00D070E6" w14:paraId="090CD9C7"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72A58BA2" w14:textId="780F93BA" w:rsidR="00D070E6" w:rsidRPr="00D070E6" w:rsidRDefault="00C57137" w:rsidP="006D598F">
            <w:pPr>
              <w:rPr>
                <w:rFonts w:eastAsia="Times New Roman" w:cstheme="minorHAnsi"/>
                <w:sz w:val="22"/>
                <w:szCs w:val="22"/>
              </w:rPr>
            </w:pPr>
            <w:r>
              <w:rPr>
                <w:rFonts w:eastAsia="Times New Roman" w:cstheme="minorHAnsi"/>
                <w:sz w:val="22"/>
                <w:szCs w:val="22"/>
              </w:rPr>
              <w:t>1542</w:t>
            </w:r>
          </w:p>
        </w:tc>
        <w:tc>
          <w:tcPr>
            <w:tcW w:w="2231" w:type="dxa"/>
          </w:tcPr>
          <w:p w14:paraId="53EAB0A0" w14:textId="3AB79267" w:rsidR="00D070E6" w:rsidRPr="00D070E6" w:rsidRDefault="00C57137" w:rsidP="00D070E6">
            <w:pPr>
              <w:jc w:val="left"/>
              <w:rPr>
                <w:rFonts w:eastAsia="Times New Roman" w:cstheme="minorHAnsi"/>
                <w:sz w:val="22"/>
                <w:szCs w:val="22"/>
              </w:rPr>
            </w:pPr>
            <w:r>
              <w:rPr>
                <w:rFonts w:eastAsia="Times New Roman" w:cstheme="minorHAnsi"/>
                <w:sz w:val="22"/>
                <w:szCs w:val="22"/>
              </w:rPr>
              <w:t>Display project information</w:t>
            </w:r>
          </w:p>
        </w:tc>
        <w:tc>
          <w:tcPr>
            <w:tcW w:w="4976" w:type="dxa"/>
          </w:tcPr>
          <w:p w14:paraId="6D86BDD1" w14:textId="3028CA97" w:rsidR="00D070E6" w:rsidRPr="000F36EA" w:rsidRDefault="00377729" w:rsidP="000F36EA">
            <w:pPr>
              <w:jc w:val="both"/>
              <w:rPr>
                <w:rFonts w:eastAsia="Times New Roman" w:cstheme="minorHAnsi"/>
                <w:sz w:val="22"/>
                <w:szCs w:val="22"/>
              </w:rPr>
            </w:pPr>
            <w:r w:rsidRPr="000F36EA">
              <w:rPr>
                <w:rFonts w:eastAsia="Times New Roman" w:cstheme="minorHAnsi"/>
                <w:sz w:val="22"/>
                <w:szCs w:val="22"/>
              </w:rPr>
              <w:t>Define if part’s linked project and/or contract are displayed in Stock Information.</w:t>
            </w:r>
          </w:p>
        </w:tc>
        <w:tc>
          <w:tcPr>
            <w:tcW w:w="960" w:type="dxa"/>
          </w:tcPr>
          <w:p w14:paraId="652CF701" w14:textId="77777777" w:rsidR="00D070E6" w:rsidRPr="00D070E6" w:rsidRDefault="00D070E6" w:rsidP="00D070E6">
            <w:pPr>
              <w:rPr>
                <w:rFonts w:eastAsia="Times New Roman" w:cstheme="minorHAnsi"/>
                <w:sz w:val="22"/>
                <w:szCs w:val="22"/>
              </w:rPr>
            </w:pPr>
          </w:p>
        </w:tc>
      </w:tr>
      <w:tr w:rsidR="00C57137" w:rsidRPr="004F04E5" w14:paraId="57500EF9"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4707B2EC" w14:textId="77777777" w:rsidR="00C57137" w:rsidRPr="00D070E6" w:rsidRDefault="00C57137" w:rsidP="006D598F">
            <w:pPr>
              <w:rPr>
                <w:rFonts w:cstheme="minorHAnsi"/>
                <w:sz w:val="22"/>
                <w:szCs w:val="22"/>
              </w:rPr>
            </w:pPr>
            <w:r w:rsidRPr="00D070E6">
              <w:rPr>
                <w:rFonts w:eastAsia="Times New Roman" w:cstheme="minorHAnsi"/>
                <w:sz w:val="22"/>
                <w:szCs w:val="22"/>
              </w:rPr>
              <w:t>1359</w:t>
            </w:r>
          </w:p>
        </w:tc>
        <w:tc>
          <w:tcPr>
            <w:tcW w:w="2231" w:type="dxa"/>
          </w:tcPr>
          <w:p w14:paraId="0D67F49C" w14:textId="77777777" w:rsidR="00C57137" w:rsidRPr="00D070E6" w:rsidRDefault="00C57137" w:rsidP="006D598F">
            <w:pPr>
              <w:jc w:val="left"/>
              <w:rPr>
                <w:rFonts w:cstheme="minorHAnsi"/>
                <w:sz w:val="22"/>
                <w:szCs w:val="22"/>
              </w:rPr>
            </w:pPr>
            <w:r w:rsidRPr="00D070E6">
              <w:rPr>
                <w:rFonts w:cstheme="minorHAnsi"/>
                <w:sz w:val="22"/>
                <w:szCs w:val="22"/>
              </w:rPr>
              <w:t>Consider Block Taskcards</w:t>
            </w:r>
          </w:p>
        </w:tc>
        <w:tc>
          <w:tcPr>
            <w:tcW w:w="4976" w:type="dxa"/>
          </w:tcPr>
          <w:p w14:paraId="681FB539" w14:textId="61BE87B8" w:rsidR="00C57137" w:rsidRPr="000F36EA" w:rsidRDefault="00550308" w:rsidP="000F36EA">
            <w:pPr>
              <w:jc w:val="both"/>
              <w:rPr>
                <w:rFonts w:eastAsia="Times New Roman" w:cstheme="minorHAnsi"/>
                <w:sz w:val="22"/>
                <w:szCs w:val="22"/>
              </w:rPr>
            </w:pPr>
            <w:r w:rsidRPr="000F36EA">
              <w:rPr>
                <w:rFonts w:eastAsia="Times New Roman" w:cstheme="minorHAnsi"/>
                <w:sz w:val="22"/>
                <w:szCs w:val="22"/>
              </w:rPr>
              <w:t>Set to 'Yes' to display block taskcards as billable, otherwise they will be excluded from the billing tree.</w:t>
            </w:r>
          </w:p>
        </w:tc>
        <w:tc>
          <w:tcPr>
            <w:tcW w:w="960" w:type="dxa"/>
          </w:tcPr>
          <w:p w14:paraId="23784086" w14:textId="77777777" w:rsidR="00C57137" w:rsidRPr="004F04E5" w:rsidRDefault="00C57137" w:rsidP="006D598F">
            <w:pPr>
              <w:jc w:val="both"/>
              <w:rPr>
                <w:rFonts w:cstheme="minorHAnsi"/>
                <w:sz w:val="22"/>
                <w:szCs w:val="22"/>
              </w:rPr>
            </w:pPr>
          </w:p>
        </w:tc>
      </w:tr>
      <w:tr w:rsidR="00D070E6" w:rsidRPr="004F04E5" w14:paraId="5E46E8E6"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2FB65B75" w14:textId="77777777" w:rsidR="00A87D88" w:rsidRPr="00D070E6" w:rsidRDefault="00A87D88" w:rsidP="006D598F">
            <w:pPr>
              <w:rPr>
                <w:rFonts w:cstheme="minorHAnsi"/>
                <w:sz w:val="22"/>
                <w:szCs w:val="22"/>
              </w:rPr>
            </w:pPr>
            <w:r w:rsidRPr="00D070E6">
              <w:rPr>
                <w:rFonts w:eastAsia="Times New Roman" w:cstheme="minorHAnsi"/>
                <w:sz w:val="22"/>
                <w:szCs w:val="22"/>
              </w:rPr>
              <w:t>1459</w:t>
            </w:r>
          </w:p>
        </w:tc>
        <w:tc>
          <w:tcPr>
            <w:tcW w:w="2231" w:type="dxa"/>
          </w:tcPr>
          <w:p w14:paraId="01DF539A" w14:textId="77777777" w:rsidR="00A87D88" w:rsidRPr="00D070E6" w:rsidRDefault="00A87D88" w:rsidP="00D42BC9">
            <w:pPr>
              <w:jc w:val="left"/>
              <w:rPr>
                <w:rFonts w:cstheme="minorHAnsi"/>
                <w:sz w:val="22"/>
                <w:szCs w:val="22"/>
              </w:rPr>
            </w:pPr>
            <w:r w:rsidRPr="00D070E6">
              <w:rPr>
                <w:rFonts w:cstheme="minorHAnsi"/>
                <w:sz w:val="22"/>
                <w:szCs w:val="22"/>
              </w:rPr>
              <w:t>Copy the original Workorder Text on the Bill Item</w:t>
            </w:r>
          </w:p>
        </w:tc>
        <w:tc>
          <w:tcPr>
            <w:tcW w:w="4976" w:type="dxa"/>
          </w:tcPr>
          <w:p w14:paraId="6F96E1FB" w14:textId="1328E339" w:rsidR="00A87D88" w:rsidRPr="000F36EA" w:rsidRDefault="00377729"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 xml:space="preserve">This parameter indicates if the original text of any event shall be taken over to the corresponding item when the bill is generated. </w:t>
            </w:r>
          </w:p>
        </w:tc>
        <w:tc>
          <w:tcPr>
            <w:tcW w:w="960" w:type="dxa"/>
          </w:tcPr>
          <w:p w14:paraId="0A684C61" w14:textId="77777777" w:rsidR="00A87D88" w:rsidRPr="004F04E5" w:rsidRDefault="00A87D88" w:rsidP="006D598F">
            <w:pPr>
              <w:jc w:val="both"/>
              <w:rPr>
                <w:rFonts w:cstheme="minorHAnsi"/>
                <w:sz w:val="22"/>
                <w:szCs w:val="22"/>
              </w:rPr>
            </w:pPr>
          </w:p>
        </w:tc>
      </w:tr>
      <w:tr w:rsidR="00D070E6" w:rsidRPr="004F04E5" w14:paraId="4B4B023F"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35681A7C" w14:textId="77777777" w:rsidR="00A87D88" w:rsidRPr="00D070E6" w:rsidRDefault="00A87D88" w:rsidP="006D598F">
            <w:pPr>
              <w:rPr>
                <w:rFonts w:cstheme="minorHAnsi"/>
                <w:sz w:val="22"/>
                <w:szCs w:val="22"/>
              </w:rPr>
            </w:pPr>
            <w:r w:rsidRPr="00D070E6">
              <w:rPr>
                <w:rFonts w:eastAsia="Times New Roman" w:cstheme="minorHAnsi"/>
                <w:sz w:val="22"/>
                <w:szCs w:val="22"/>
              </w:rPr>
              <w:t>1887</w:t>
            </w:r>
          </w:p>
        </w:tc>
        <w:tc>
          <w:tcPr>
            <w:tcW w:w="2231" w:type="dxa"/>
          </w:tcPr>
          <w:p w14:paraId="75CCCD1A" w14:textId="77777777" w:rsidR="00A87D88" w:rsidRPr="00D070E6" w:rsidRDefault="00A87D88" w:rsidP="00D42BC9">
            <w:pPr>
              <w:jc w:val="left"/>
              <w:rPr>
                <w:rFonts w:cstheme="minorHAnsi"/>
                <w:sz w:val="22"/>
                <w:szCs w:val="22"/>
              </w:rPr>
            </w:pPr>
            <w:r w:rsidRPr="00D070E6">
              <w:rPr>
                <w:rFonts w:cstheme="minorHAnsi"/>
                <w:sz w:val="22"/>
                <w:szCs w:val="22"/>
              </w:rPr>
              <w:t>Take over item text on Warranty Item</w:t>
            </w:r>
          </w:p>
        </w:tc>
        <w:tc>
          <w:tcPr>
            <w:tcW w:w="4976" w:type="dxa"/>
          </w:tcPr>
          <w:p w14:paraId="4CE55847" w14:textId="5264C7E7" w:rsidR="00A87D88" w:rsidRPr="000F36EA" w:rsidRDefault="00377729"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 xml:space="preserve">This parameter indicates if the original text of the event shall be taken over to the corresponding item when the warranty claim is generated. </w:t>
            </w:r>
          </w:p>
        </w:tc>
        <w:tc>
          <w:tcPr>
            <w:tcW w:w="960" w:type="dxa"/>
          </w:tcPr>
          <w:p w14:paraId="1578831F" w14:textId="77777777" w:rsidR="00A87D88" w:rsidRPr="004F04E5" w:rsidRDefault="00A87D88" w:rsidP="006D598F">
            <w:pPr>
              <w:jc w:val="both"/>
              <w:rPr>
                <w:rFonts w:cstheme="minorHAnsi"/>
                <w:sz w:val="22"/>
                <w:szCs w:val="22"/>
              </w:rPr>
            </w:pPr>
          </w:p>
        </w:tc>
      </w:tr>
      <w:tr w:rsidR="00C57137" w:rsidRPr="004F04E5" w14:paraId="3B7AC3B3"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6E13FFF6" w14:textId="77777777" w:rsidR="00A87D88" w:rsidRPr="00D070E6" w:rsidRDefault="00A87D88" w:rsidP="006D598F">
            <w:pPr>
              <w:rPr>
                <w:rFonts w:cstheme="minorHAnsi"/>
                <w:sz w:val="22"/>
                <w:szCs w:val="22"/>
              </w:rPr>
            </w:pPr>
            <w:r w:rsidRPr="00D070E6">
              <w:rPr>
                <w:rFonts w:eastAsia="Times New Roman" w:cstheme="minorHAnsi"/>
                <w:sz w:val="22"/>
                <w:szCs w:val="22"/>
              </w:rPr>
              <w:t>1543</w:t>
            </w:r>
          </w:p>
        </w:tc>
        <w:tc>
          <w:tcPr>
            <w:tcW w:w="2231" w:type="dxa"/>
          </w:tcPr>
          <w:p w14:paraId="104F84C5"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Default zero value for C, X, Y orders</w:t>
            </w:r>
          </w:p>
        </w:tc>
        <w:tc>
          <w:tcPr>
            <w:tcW w:w="4976" w:type="dxa"/>
          </w:tcPr>
          <w:p w14:paraId="55A52B8B" w14:textId="22611551" w:rsidR="00A87D88" w:rsidRPr="000F36EA" w:rsidRDefault="00377729"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 xml:space="preserve">The default behavior of the Billing Module is to always set the total amount of the corresponding items from these orders on the bill to zero. </w:t>
            </w:r>
          </w:p>
        </w:tc>
        <w:tc>
          <w:tcPr>
            <w:tcW w:w="960" w:type="dxa"/>
          </w:tcPr>
          <w:p w14:paraId="3C845341" w14:textId="77777777" w:rsidR="00A87D88" w:rsidRPr="004F04E5" w:rsidRDefault="00A87D88" w:rsidP="006D598F">
            <w:pPr>
              <w:jc w:val="both"/>
              <w:rPr>
                <w:rFonts w:cstheme="minorHAnsi"/>
                <w:sz w:val="22"/>
                <w:szCs w:val="22"/>
              </w:rPr>
            </w:pPr>
          </w:p>
        </w:tc>
      </w:tr>
      <w:tr w:rsidR="00D070E6" w:rsidRPr="004F04E5" w14:paraId="32F02BBD"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6FB270C2" w14:textId="77777777" w:rsidR="00A87D88" w:rsidRPr="00D070E6" w:rsidRDefault="00A87D88" w:rsidP="006D598F">
            <w:pPr>
              <w:rPr>
                <w:rFonts w:cstheme="minorHAnsi"/>
                <w:sz w:val="22"/>
                <w:szCs w:val="22"/>
              </w:rPr>
            </w:pPr>
            <w:r w:rsidRPr="00D070E6">
              <w:rPr>
                <w:rFonts w:eastAsia="Times New Roman" w:cstheme="minorHAnsi"/>
                <w:sz w:val="22"/>
                <w:szCs w:val="22"/>
              </w:rPr>
              <w:t>1553</w:t>
            </w:r>
          </w:p>
        </w:tc>
        <w:tc>
          <w:tcPr>
            <w:tcW w:w="2231" w:type="dxa"/>
          </w:tcPr>
          <w:p w14:paraId="2B9CAE4D"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Activate report designer printout</w:t>
            </w:r>
          </w:p>
        </w:tc>
        <w:tc>
          <w:tcPr>
            <w:tcW w:w="4976" w:type="dxa"/>
          </w:tcPr>
          <w:p w14:paraId="34D78223" w14:textId="77EC482D" w:rsidR="00A87D88" w:rsidRPr="000F36EA" w:rsidRDefault="00FB4E17" w:rsidP="000F36EA">
            <w:pPr>
              <w:jc w:val="both"/>
              <w:rPr>
                <w:rFonts w:cstheme="minorHAnsi"/>
                <w:sz w:val="22"/>
                <w:szCs w:val="22"/>
              </w:rPr>
            </w:pPr>
            <w:r w:rsidRPr="000F36EA">
              <w:rPr>
                <w:rFonts w:cstheme="minorHAnsi"/>
                <w:sz w:val="22"/>
                <w:szCs w:val="22"/>
              </w:rPr>
              <w:t>Chose the default bill print option.</w:t>
            </w:r>
          </w:p>
        </w:tc>
        <w:tc>
          <w:tcPr>
            <w:tcW w:w="960" w:type="dxa"/>
          </w:tcPr>
          <w:p w14:paraId="4AA83B1A" w14:textId="77777777" w:rsidR="00A87D88" w:rsidRPr="004F04E5" w:rsidRDefault="00A87D88" w:rsidP="006D598F">
            <w:pPr>
              <w:jc w:val="both"/>
              <w:rPr>
                <w:rFonts w:cstheme="minorHAnsi"/>
                <w:sz w:val="22"/>
                <w:szCs w:val="22"/>
              </w:rPr>
            </w:pPr>
          </w:p>
        </w:tc>
      </w:tr>
      <w:tr w:rsidR="00C57137" w:rsidRPr="004F04E5" w14:paraId="28C53FE1"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069B2BE8" w14:textId="77777777" w:rsidR="00A87D88" w:rsidRPr="00D070E6" w:rsidRDefault="00A87D88" w:rsidP="006D598F">
            <w:pPr>
              <w:rPr>
                <w:rFonts w:cstheme="minorHAnsi"/>
                <w:sz w:val="22"/>
                <w:szCs w:val="22"/>
              </w:rPr>
            </w:pPr>
            <w:r w:rsidRPr="00D070E6">
              <w:rPr>
                <w:rFonts w:eastAsia="Times New Roman" w:cstheme="minorHAnsi"/>
                <w:sz w:val="22"/>
                <w:szCs w:val="22"/>
              </w:rPr>
              <w:t>1636</w:t>
            </w:r>
          </w:p>
        </w:tc>
        <w:tc>
          <w:tcPr>
            <w:tcW w:w="2231" w:type="dxa"/>
          </w:tcPr>
          <w:p w14:paraId="09F0296B"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Activate Detail Tax Code</w:t>
            </w:r>
          </w:p>
        </w:tc>
        <w:tc>
          <w:tcPr>
            <w:tcW w:w="4976" w:type="dxa"/>
          </w:tcPr>
          <w:p w14:paraId="5D71A1F2" w14:textId="753214DE" w:rsidR="00A87D88" w:rsidRPr="000F36EA" w:rsidRDefault="00FB4E17" w:rsidP="000F36EA">
            <w:pPr>
              <w:jc w:val="both"/>
              <w:rPr>
                <w:rFonts w:cstheme="minorHAnsi"/>
                <w:sz w:val="22"/>
                <w:szCs w:val="22"/>
              </w:rPr>
            </w:pPr>
            <w:r w:rsidRPr="000F36EA">
              <w:rPr>
                <w:rFonts w:cstheme="minorHAnsi"/>
                <w:sz w:val="22"/>
                <w:szCs w:val="22"/>
              </w:rPr>
              <w:t>Define whether each bill detail is set with its own tax code, else the bill tax code shall be set on the bill header.</w:t>
            </w:r>
          </w:p>
        </w:tc>
        <w:tc>
          <w:tcPr>
            <w:tcW w:w="960" w:type="dxa"/>
          </w:tcPr>
          <w:p w14:paraId="6B5EA3F8" w14:textId="77777777" w:rsidR="00A87D88" w:rsidRPr="004F04E5" w:rsidRDefault="00A87D88" w:rsidP="006D598F">
            <w:pPr>
              <w:jc w:val="both"/>
              <w:rPr>
                <w:rFonts w:cstheme="minorHAnsi"/>
                <w:sz w:val="22"/>
                <w:szCs w:val="22"/>
              </w:rPr>
            </w:pPr>
          </w:p>
        </w:tc>
      </w:tr>
      <w:tr w:rsidR="00D070E6" w:rsidRPr="004F04E5" w14:paraId="50C07CC9"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7CE2C6AF" w14:textId="77777777" w:rsidR="00A87D88" w:rsidRPr="00D070E6" w:rsidRDefault="00A87D88" w:rsidP="006D598F">
            <w:pPr>
              <w:rPr>
                <w:rFonts w:cstheme="minorHAnsi"/>
                <w:sz w:val="22"/>
                <w:szCs w:val="22"/>
              </w:rPr>
            </w:pPr>
            <w:r w:rsidRPr="00D070E6">
              <w:rPr>
                <w:rFonts w:eastAsia="Times New Roman" w:cstheme="minorHAnsi"/>
                <w:sz w:val="22"/>
                <w:szCs w:val="22"/>
              </w:rPr>
              <w:t>1755</w:t>
            </w:r>
          </w:p>
        </w:tc>
        <w:tc>
          <w:tcPr>
            <w:tcW w:w="2231" w:type="dxa"/>
          </w:tcPr>
          <w:p w14:paraId="22ED1918" w14:textId="77777777" w:rsidR="00A87D88" w:rsidRPr="00D070E6" w:rsidRDefault="00A87D88" w:rsidP="00D42BC9">
            <w:pPr>
              <w:jc w:val="left"/>
              <w:rPr>
                <w:rFonts w:cstheme="minorHAnsi"/>
                <w:sz w:val="22"/>
                <w:szCs w:val="22"/>
              </w:rPr>
            </w:pPr>
            <w:r w:rsidRPr="00D070E6">
              <w:rPr>
                <w:rFonts w:cstheme="minorHAnsi"/>
                <w:sz w:val="22"/>
                <w:szCs w:val="22"/>
              </w:rPr>
              <w:t>Copy the original Order Text on the Bill Item</w:t>
            </w:r>
          </w:p>
        </w:tc>
        <w:tc>
          <w:tcPr>
            <w:tcW w:w="4976" w:type="dxa"/>
          </w:tcPr>
          <w:p w14:paraId="7CE86862" w14:textId="57BA3F41" w:rsidR="00A87D88" w:rsidRPr="000F36EA" w:rsidRDefault="00FB4E17"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 xml:space="preserve">This parameter indicates if the original text of the Order shall be taken over to the corresponding item when the bill is generated. </w:t>
            </w:r>
          </w:p>
        </w:tc>
        <w:tc>
          <w:tcPr>
            <w:tcW w:w="960" w:type="dxa"/>
          </w:tcPr>
          <w:p w14:paraId="7AF9806B" w14:textId="77777777" w:rsidR="00A87D88" w:rsidRPr="004F04E5" w:rsidRDefault="00A87D88" w:rsidP="006D598F">
            <w:pPr>
              <w:jc w:val="both"/>
              <w:rPr>
                <w:rFonts w:cstheme="minorHAnsi"/>
                <w:sz w:val="22"/>
                <w:szCs w:val="22"/>
              </w:rPr>
            </w:pPr>
          </w:p>
        </w:tc>
      </w:tr>
      <w:tr w:rsidR="00D070E6" w:rsidRPr="004F04E5" w14:paraId="3CF75419"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47FA04AD" w14:textId="77777777" w:rsidR="00A87D88" w:rsidRPr="00D070E6" w:rsidRDefault="00A87D88" w:rsidP="006D598F">
            <w:pPr>
              <w:rPr>
                <w:rFonts w:cstheme="minorHAnsi"/>
                <w:sz w:val="22"/>
                <w:szCs w:val="22"/>
              </w:rPr>
            </w:pPr>
            <w:r w:rsidRPr="00D070E6">
              <w:rPr>
                <w:rFonts w:eastAsia="Times New Roman" w:cstheme="minorHAnsi"/>
                <w:sz w:val="22"/>
                <w:szCs w:val="22"/>
              </w:rPr>
              <w:t>1757</w:t>
            </w:r>
          </w:p>
        </w:tc>
        <w:tc>
          <w:tcPr>
            <w:tcW w:w="2231" w:type="dxa"/>
          </w:tcPr>
          <w:p w14:paraId="5D9241BA"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Activate Commercial Price Lists Usage in Billing</w:t>
            </w:r>
          </w:p>
        </w:tc>
        <w:tc>
          <w:tcPr>
            <w:tcW w:w="4976" w:type="dxa"/>
          </w:tcPr>
          <w:p w14:paraId="4EF07774" w14:textId="6794BDD5" w:rsidR="00A87D88" w:rsidRPr="000F36EA" w:rsidRDefault="00FB4E17" w:rsidP="000F36EA">
            <w:pPr>
              <w:jc w:val="both"/>
              <w:rPr>
                <w:rFonts w:cstheme="minorHAnsi"/>
                <w:sz w:val="22"/>
                <w:szCs w:val="22"/>
              </w:rPr>
            </w:pPr>
            <w:r w:rsidRPr="000F36EA">
              <w:rPr>
                <w:rFonts w:cstheme="minorHAnsi"/>
                <w:sz w:val="22"/>
                <w:szCs w:val="22"/>
              </w:rPr>
              <w:t>This parameter must be set to Yes.</w:t>
            </w:r>
          </w:p>
        </w:tc>
        <w:tc>
          <w:tcPr>
            <w:tcW w:w="960" w:type="dxa"/>
          </w:tcPr>
          <w:p w14:paraId="7A2372C8" w14:textId="77777777" w:rsidR="00A87D88" w:rsidRPr="004F04E5" w:rsidRDefault="00A87D88" w:rsidP="006D598F">
            <w:pPr>
              <w:jc w:val="both"/>
              <w:rPr>
                <w:rFonts w:cstheme="minorHAnsi"/>
                <w:sz w:val="22"/>
                <w:szCs w:val="22"/>
              </w:rPr>
            </w:pPr>
          </w:p>
        </w:tc>
      </w:tr>
      <w:tr w:rsidR="00D070E6" w:rsidRPr="004F04E5" w14:paraId="0E636DC3"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0ACBEC00" w14:textId="77777777" w:rsidR="00A87D88" w:rsidRPr="00D070E6" w:rsidRDefault="00A87D88" w:rsidP="006D598F">
            <w:pPr>
              <w:rPr>
                <w:rFonts w:cstheme="minorHAnsi"/>
                <w:sz w:val="22"/>
                <w:szCs w:val="22"/>
              </w:rPr>
            </w:pPr>
            <w:r w:rsidRPr="00D070E6">
              <w:rPr>
                <w:rFonts w:eastAsia="Times New Roman" w:cstheme="minorHAnsi"/>
                <w:sz w:val="22"/>
                <w:szCs w:val="22"/>
              </w:rPr>
              <w:t>1357</w:t>
            </w:r>
          </w:p>
        </w:tc>
        <w:tc>
          <w:tcPr>
            <w:tcW w:w="2231" w:type="dxa"/>
          </w:tcPr>
          <w:p w14:paraId="4C29655C"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Default price for rotables</w:t>
            </w:r>
          </w:p>
        </w:tc>
        <w:tc>
          <w:tcPr>
            <w:tcW w:w="4976" w:type="dxa"/>
          </w:tcPr>
          <w:p w14:paraId="6B225E73" w14:textId="5B565917" w:rsidR="00A87D88" w:rsidRPr="000F36EA" w:rsidRDefault="00FB4E17" w:rsidP="000F36EA">
            <w:pPr>
              <w:jc w:val="both"/>
              <w:rPr>
                <w:rFonts w:cstheme="minorHAnsi"/>
                <w:sz w:val="22"/>
                <w:szCs w:val="22"/>
              </w:rPr>
            </w:pPr>
            <w:r w:rsidRPr="000F36EA">
              <w:rPr>
                <w:rFonts w:cstheme="minorHAnsi"/>
                <w:sz w:val="22"/>
                <w:szCs w:val="22"/>
              </w:rPr>
              <w:t>This parameter is not applicable when parameter 1757 is set to Yes.</w:t>
            </w:r>
          </w:p>
        </w:tc>
        <w:tc>
          <w:tcPr>
            <w:tcW w:w="960" w:type="dxa"/>
          </w:tcPr>
          <w:p w14:paraId="208E4E6D" w14:textId="77777777" w:rsidR="00A87D88" w:rsidRPr="004F04E5" w:rsidRDefault="00A87D88" w:rsidP="006D598F">
            <w:pPr>
              <w:jc w:val="both"/>
              <w:rPr>
                <w:rFonts w:cstheme="minorHAnsi"/>
                <w:sz w:val="22"/>
                <w:szCs w:val="22"/>
              </w:rPr>
            </w:pPr>
          </w:p>
        </w:tc>
      </w:tr>
      <w:tr w:rsidR="00D070E6" w:rsidRPr="004F04E5" w14:paraId="09622743"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1776943B" w14:textId="77777777" w:rsidR="00A87D88" w:rsidRPr="00D070E6" w:rsidRDefault="00A87D88" w:rsidP="006D598F">
            <w:pPr>
              <w:rPr>
                <w:rFonts w:cstheme="minorHAnsi"/>
                <w:sz w:val="22"/>
                <w:szCs w:val="22"/>
              </w:rPr>
            </w:pPr>
            <w:r w:rsidRPr="00D070E6">
              <w:rPr>
                <w:rFonts w:eastAsia="Times New Roman" w:cstheme="minorHAnsi"/>
                <w:sz w:val="22"/>
                <w:szCs w:val="22"/>
              </w:rPr>
              <w:t>1358</w:t>
            </w:r>
          </w:p>
        </w:tc>
        <w:tc>
          <w:tcPr>
            <w:tcW w:w="2231" w:type="dxa"/>
          </w:tcPr>
          <w:p w14:paraId="3B214C5D"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Default price for consumables</w:t>
            </w:r>
          </w:p>
        </w:tc>
        <w:tc>
          <w:tcPr>
            <w:tcW w:w="4976" w:type="dxa"/>
          </w:tcPr>
          <w:p w14:paraId="077B56B8" w14:textId="3B04D31A" w:rsidR="00A87D88" w:rsidRPr="000F36EA" w:rsidRDefault="00FB4E17" w:rsidP="000F36EA">
            <w:pPr>
              <w:jc w:val="both"/>
              <w:rPr>
                <w:rFonts w:cstheme="minorHAnsi"/>
                <w:sz w:val="22"/>
                <w:szCs w:val="22"/>
              </w:rPr>
            </w:pPr>
            <w:r w:rsidRPr="000F36EA">
              <w:rPr>
                <w:rFonts w:cstheme="minorHAnsi"/>
                <w:sz w:val="22"/>
                <w:szCs w:val="22"/>
              </w:rPr>
              <w:t>This parameter is not applicable when parameter 1757 is set to Yes.</w:t>
            </w:r>
          </w:p>
        </w:tc>
        <w:tc>
          <w:tcPr>
            <w:tcW w:w="960" w:type="dxa"/>
          </w:tcPr>
          <w:p w14:paraId="21BA7689" w14:textId="77777777" w:rsidR="00A87D88" w:rsidRPr="004F04E5" w:rsidRDefault="00A87D88" w:rsidP="006D598F">
            <w:pPr>
              <w:jc w:val="both"/>
              <w:rPr>
                <w:rFonts w:cstheme="minorHAnsi"/>
                <w:sz w:val="22"/>
                <w:szCs w:val="22"/>
              </w:rPr>
            </w:pPr>
          </w:p>
        </w:tc>
      </w:tr>
      <w:tr w:rsidR="00C57137" w:rsidRPr="004F04E5" w14:paraId="01EF1914"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5B283091" w14:textId="77777777" w:rsidR="00A87D88" w:rsidRPr="00D070E6" w:rsidRDefault="00A87D88" w:rsidP="006D598F">
            <w:pPr>
              <w:rPr>
                <w:rFonts w:cstheme="minorHAnsi"/>
                <w:sz w:val="22"/>
                <w:szCs w:val="22"/>
              </w:rPr>
            </w:pPr>
            <w:r w:rsidRPr="00D070E6">
              <w:rPr>
                <w:rFonts w:eastAsia="Times New Roman" w:cstheme="minorHAnsi"/>
                <w:sz w:val="22"/>
                <w:szCs w:val="22"/>
              </w:rPr>
              <w:t>1789</w:t>
            </w:r>
          </w:p>
        </w:tc>
        <w:tc>
          <w:tcPr>
            <w:tcW w:w="2231" w:type="dxa"/>
          </w:tcPr>
          <w:p w14:paraId="2FDC0710"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Ensure consumables purchase information traceability</w:t>
            </w:r>
          </w:p>
        </w:tc>
        <w:tc>
          <w:tcPr>
            <w:tcW w:w="4976" w:type="dxa"/>
          </w:tcPr>
          <w:p w14:paraId="2707C93B" w14:textId="1134FF49" w:rsidR="00A87D88"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This parameter is activated by default and blocks some operations that would cause a loss of traceability in the purchase information of consumables batches.</w:t>
            </w:r>
          </w:p>
        </w:tc>
        <w:tc>
          <w:tcPr>
            <w:tcW w:w="960" w:type="dxa"/>
          </w:tcPr>
          <w:p w14:paraId="70BF9CCB" w14:textId="77777777" w:rsidR="00A87D88" w:rsidRPr="004F04E5" w:rsidRDefault="00A87D88" w:rsidP="006D598F">
            <w:pPr>
              <w:jc w:val="both"/>
              <w:rPr>
                <w:rFonts w:cstheme="minorHAnsi"/>
                <w:sz w:val="22"/>
                <w:szCs w:val="22"/>
              </w:rPr>
            </w:pPr>
          </w:p>
        </w:tc>
      </w:tr>
      <w:tr w:rsidR="00C57137" w:rsidRPr="004F04E5" w14:paraId="41262BBD"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4CA1B529" w14:textId="77777777" w:rsidR="00A87D88" w:rsidRPr="00D070E6" w:rsidRDefault="00A87D88" w:rsidP="006D598F">
            <w:pPr>
              <w:rPr>
                <w:rFonts w:cstheme="minorHAnsi"/>
                <w:sz w:val="22"/>
                <w:szCs w:val="22"/>
              </w:rPr>
            </w:pPr>
            <w:r w:rsidRPr="00D070E6">
              <w:rPr>
                <w:rFonts w:eastAsia="Times New Roman" w:cstheme="minorHAnsi"/>
                <w:sz w:val="22"/>
                <w:szCs w:val="22"/>
              </w:rPr>
              <w:lastRenderedPageBreak/>
              <w:t>1792</w:t>
            </w:r>
          </w:p>
        </w:tc>
        <w:tc>
          <w:tcPr>
            <w:tcW w:w="2231" w:type="dxa"/>
          </w:tcPr>
          <w:p w14:paraId="72AFB5C5"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Currency conversion option for price source `Invoice/Order Price`</w:t>
            </w:r>
          </w:p>
        </w:tc>
        <w:tc>
          <w:tcPr>
            <w:tcW w:w="4976" w:type="dxa"/>
          </w:tcPr>
          <w:p w14:paraId="59DD292C" w14:textId="43EA631B" w:rsidR="00A87D88"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This parameter enables to control the currency conversion logic applied to Orders and Part Consumptions when they match a Pricing Condition defined with a Price Source "Invoice/Order Price" (in Commercial Price Lists or in Quotation Manager).</w:t>
            </w:r>
          </w:p>
        </w:tc>
        <w:tc>
          <w:tcPr>
            <w:tcW w:w="960" w:type="dxa"/>
          </w:tcPr>
          <w:p w14:paraId="14815853" w14:textId="77777777" w:rsidR="00A87D88" w:rsidRPr="004F04E5" w:rsidRDefault="00A87D88" w:rsidP="006D598F">
            <w:pPr>
              <w:jc w:val="both"/>
              <w:rPr>
                <w:rFonts w:cstheme="minorHAnsi"/>
                <w:sz w:val="22"/>
                <w:szCs w:val="22"/>
              </w:rPr>
            </w:pPr>
          </w:p>
        </w:tc>
      </w:tr>
      <w:tr w:rsidR="00D070E6" w:rsidRPr="004F04E5" w14:paraId="14BB5734"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268E3D32" w14:textId="77777777" w:rsidR="00A87D88" w:rsidRPr="00D070E6" w:rsidRDefault="00A87D88" w:rsidP="006D598F">
            <w:pPr>
              <w:rPr>
                <w:rFonts w:cstheme="minorHAnsi"/>
                <w:sz w:val="22"/>
                <w:szCs w:val="22"/>
              </w:rPr>
            </w:pPr>
            <w:r w:rsidRPr="00D070E6">
              <w:rPr>
                <w:rFonts w:eastAsia="Times New Roman" w:cstheme="minorHAnsi"/>
                <w:sz w:val="22"/>
                <w:szCs w:val="22"/>
              </w:rPr>
              <w:t>1805</w:t>
            </w:r>
          </w:p>
        </w:tc>
        <w:tc>
          <w:tcPr>
            <w:tcW w:w="2231" w:type="dxa"/>
          </w:tcPr>
          <w:p w14:paraId="39CE807B" w14:textId="77777777" w:rsidR="00A87D88" w:rsidRPr="00D070E6" w:rsidRDefault="00A87D88" w:rsidP="00D42BC9">
            <w:pPr>
              <w:jc w:val="left"/>
              <w:rPr>
                <w:rFonts w:cstheme="minorHAnsi"/>
                <w:sz w:val="22"/>
                <w:szCs w:val="22"/>
              </w:rPr>
            </w:pPr>
            <w:r w:rsidRPr="00D070E6">
              <w:rPr>
                <w:rFonts w:cstheme="minorHAnsi"/>
                <w:sz w:val="22"/>
                <w:szCs w:val="22"/>
              </w:rPr>
              <w:t>Rounding Strategy for Resource Time Requirement</w:t>
            </w:r>
          </w:p>
        </w:tc>
        <w:tc>
          <w:tcPr>
            <w:tcW w:w="4976" w:type="dxa"/>
          </w:tcPr>
          <w:p w14:paraId="4223B5F1" w14:textId="203A4A71" w:rsidR="00A87D88"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 xml:space="preserve">This parameter defines the default strategy used to round the time requirement in Quotation Manager, in the Commercial Tab of Worktemplate manager and in Define commercial Man-Hours. </w:t>
            </w:r>
          </w:p>
        </w:tc>
        <w:tc>
          <w:tcPr>
            <w:tcW w:w="960" w:type="dxa"/>
          </w:tcPr>
          <w:p w14:paraId="6F07AE6C" w14:textId="77777777" w:rsidR="00A87D88" w:rsidRPr="004F04E5" w:rsidRDefault="00A87D88" w:rsidP="006D598F">
            <w:pPr>
              <w:jc w:val="both"/>
              <w:rPr>
                <w:rFonts w:cstheme="minorHAnsi"/>
                <w:sz w:val="22"/>
                <w:szCs w:val="22"/>
              </w:rPr>
            </w:pPr>
          </w:p>
        </w:tc>
      </w:tr>
      <w:tr w:rsidR="00D070E6" w:rsidRPr="004F04E5" w14:paraId="5A352CC8"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720D2401" w14:textId="77777777" w:rsidR="00A87D88" w:rsidRPr="00D070E6" w:rsidRDefault="00A87D88" w:rsidP="006D598F">
            <w:pPr>
              <w:rPr>
                <w:rFonts w:cstheme="minorHAnsi"/>
                <w:sz w:val="22"/>
                <w:szCs w:val="22"/>
              </w:rPr>
            </w:pPr>
            <w:r w:rsidRPr="00D070E6">
              <w:rPr>
                <w:rFonts w:eastAsia="Times New Roman" w:cstheme="minorHAnsi"/>
                <w:sz w:val="22"/>
                <w:szCs w:val="22"/>
              </w:rPr>
              <w:t>1812</w:t>
            </w:r>
          </w:p>
        </w:tc>
        <w:tc>
          <w:tcPr>
            <w:tcW w:w="2231" w:type="dxa"/>
          </w:tcPr>
          <w:p w14:paraId="7D2B2A74" w14:textId="77777777" w:rsidR="00A87D88" w:rsidRPr="00D070E6" w:rsidRDefault="00A87D88" w:rsidP="00D42BC9">
            <w:pPr>
              <w:jc w:val="left"/>
              <w:rPr>
                <w:rFonts w:cstheme="minorHAnsi"/>
                <w:sz w:val="22"/>
                <w:szCs w:val="22"/>
              </w:rPr>
            </w:pPr>
            <w:r w:rsidRPr="00D070E6">
              <w:rPr>
                <w:rFonts w:cstheme="minorHAnsi"/>
                <w:sz w:val="22"/>
                <w:szCs w:val="22"/>
              </w:rPr>
              <w:t>Billed Material Aggregation Strategy</w:t>
            </w:r>
          </w:p>
        </w:tc>
        <w:tc>
          <w:tcPr>
            <w:tcW w:w="4976" w:type="dxa"/>
          </w:tcPr>
          <w:p w14:paraId="2EEAE449" w14:textId="77777777" w:rsidR="004122EF"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This parameter defines the strategy used to aggregate Material Consumption line items on a Bill.</w:t>
            </w:r>
          </w:p>
          <w:p w14:paraId="3412C706" w14:textId="77777777" w:rsidR="004122EF"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 xml:space="preserve">Determines the list of material classes whose part numbers should be aggregated. </w:t>
            </w:r>
          </w:p>
          <w:p w14:paraId="7C089A26" w14:textId="54D2BFBE" w:rsidR="004122EF"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Determines if the detail (Serial / Batch Number) of aggregated material should be written in the corresponding bill detail text.</w:t>
            </w:r>
          </w:p>
        </w:tc>
        <w:tc>
          <w:tcPr>
            <w:tcW w:w="960" w:type="dxa"/>
          </w:tcPr>
          <w:p w14:paraId="710EA74D" w14:textId="77777777" w:rsidR="00A87D88" w:rsidRPr="004F04E5" w:rsidRDefault="00A87D88" w:rsidP="006D598F">
            <w:pPr>
              <w:jc w:val="both"/>
              <w:rPr>
                <w:rFonts w:cstheme="minorHAnsi"/>
                <w:sz w:val="22"/>
                <w:szCs w:val="22"/>
              </w:rPr>
            </w:pPr>
          </w:p>
        </w:tc>
      </w:tr>
      <w:tr w:rsidR="00D070E6" w:rsidRPr="004F04E5" w14:paraId="5F24CD83"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4503DF94" w14:textId="77777777" w:rsidR="00A87D88" w:rsidRPr="00D070E6" w:rsidRDefault="00A87D88" w:rsidP="006D598F">
            <w:pPr>
              <w:rPr>
                <w:rFonts w:cstheme="minorHAnsi"/>
                <w:sz w:val="22"/>
                <w:szCs w:val="22"/>
              </w:rPr>
            </w:pPr>
            <w:r w:rsidRPr="00D070E6">
              <w:rPr>
                <w:rFonts w:eastAsia="Times New Roman" w:cstheme="minorHAnsi"/>
                <w:sz w:val="22"/>
                <w:szCs w:val="22"/>
              </w:rPr>
              <w:t>1873</w:t>
            </w:r>
          </w:p>
        </w:tc>
        <w:tc>
          <w:tcPr>
            <w:tcW w:w="2231" w:type="dxa"/>
          </w:tcPr>
          <w:p w14:paraId="40A51253"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Goods Receipt Billable status</w:t>
            </w:r>
          </w:p>
        </w:tc>
        <w:tc>
          <w:tcPr>
            <w:tcW w:w="4976" w:type="dxa"/>
          </w:tcPr>
          <w:p w14:paraId="17BCC0AA" w14:textId="09305A12" w:rsidR="00A87D88"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 xml:space="preserve">In the Project billing tree, the Goods Receipt nodes can be considered for billing, </w:t>
            </w:r>
            <w:proofErr w:type="gramStart"/>
            <w:r w:rsidRPr="000F36EA">
              <w:rPr>
                <w:rFonts w:asciiTheme="minorHAnsi" w:hAnsiTheme="minorHAnsi" w:cstheme="minorHAnsi"/>
                <w:sz w:val="22"/>
                <w:szCs w:val="22"/>
              </w:rPr>
              <w:t>in order to</w:t>
            </w:r>
            <w:proofErr w:type="gramEnd"/>
            <w:r w:rsidRPr="000F36EA">
              <w:rPr>
                <w:rFonts w:asciiTheme="minorHAnsi" w:hAnsiTheme="minorHAnsi" w:cstheme="minorHAnsi"/>
                <w:sz w:val="22"/>
                <w:szCs w:val="22"/>
              </w:rPr>
              <w:t xml:space="preserve"> charge the corresponding order to the customer right away, without having to wait for the arrival of the Invoice(s). The behavior of this kind of node can be customized.</w:t>
            </w:r>
          </w:p>
        </w:tc>
        <w:tc>
          <w:tcPr>
            <w:tcW w:w="960" w:type="dxa"/>
          </w:tcPr>
          <w:p w14:paraId="3F37EA50" w14:textId="77777777" w:rsidR="00A87D88" w:rsidRPr="004F04E5" w:rsidRDefault="00A87D88" w:rsidP="006D598F">
            <w:pPr>
              <w:jc w:val="both"/>
              <w:rPr>
                <w:rFonts w:cstheme="minorHAnsi"/>
                <w:sz w:val="22"/>
                <w:szCs w:val="22"/>
              </w:rPr>
            </w:pPr>
          </w:p>
        </w:tc>
      </w:tr>
      <w:tr w:rsidR="00D070E6" w:rsidRPr="004F04E5" w14:paraId="190CAD15"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21ECFB40" w14:textId="77777777" w:rsidR="00A87D88" w:rsidRPr="00D070E6" w:rsidRDefault="00A87D88" w:rsidP="006D598F">
            <w:pPr>
              <w:rPr>
                <w:rFonts w:cstheme="minorHAnsi"/>
                <w:sz w:val="22"/>
                <w:szCs w:val="22"/>
              </w:rPr>
            </w:pPr>
            <w:r w:rsidRPr="00D070E6">
              <w:rPr>
                <w:rFonts w:eastAsia="Times New Roman" w:cstheme="minorHAnsi"/>
                <w:sz w:val="22"/>
                <w:szCs w:val="22"/>
              </w:rPr>
              <w:t>1900</w:t>
            </w:r>
          </w:p>
        </w:tc>
        <w:tc>
          <w:tcPr>
            <w:tcW w:w="2231" w:type="dxa"/>
          </w:tcPr>
          <w:p w14:paraId="1B6F85DE"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Bill cancellation</w:t>
            </w:r>
          </w:p>
        </w:tc>
        <w:tc>
          <w:tcPr>
            <w:tcW w:w="4976" w:type="dxa"/>
          </w:tcPr>
          <w:p w14:paraId="206F514B" w14:textId="78C80FE5" w:rsidR="00A87D88" w:rsidRPr="000F36EA" w:rsidRDefault="004122EF" w:rsidP="000F36EA">
            <w:pPr>
              <w:spacing w:after="100" w:afterAutospacing="1"/>
              <w:jc w:val="both"/>
              <w:rPr>
                <w:rFonts w:eastAsia="Times New Roman" w:cstheme="minorHAnsi"/>
                <w:sz w:val="22"/>
                <w:szCs w:val="22"/>
              </w:rPr>
            </w:pPr>
            <w:r w:rsidRPr="004122EF">
              <w:rPr>
                <w:rFonts w:eastAsia="Times New Roman" w:cstheme="minorHAnsi"/>
                <w:sz w:val="22"/>
                <w:szCs w:val="22"/>
              </w:rPr>
              <w:t xml:space="preserve">If this parameter is activated, closed bills can no longer be deleted. Instead, they will be cancelled and kept in the system. </w:t>
            </w:r>
          </w:p>
        </w:tc>
        <w:tc>
          <w:tcPr>
            <w:tcW w:w="960" w:type="dxa"/>
          </w:tcPr>
          <w:p w14:paraId="698E7433" w14:textId="77777777" w:rsidR="00A87D88" w:rsidRPr="004F04E5" w:rsidRDefault="00A87D88" w:rsidP="006D598F">
            <w:pPr>
              <w:jc w:val="both"/>
              <w:rPr>
                <w:rFonts w:cstheme="minorHAnsi"/>
                <w:sz w:val="22"/>
                <w:szCs w:val="22"/>
              </w:rPr>
            </w:pPr>
          </w:p>
        </w:tc>
      </w:tr>
      <w:tr w:rsidR="00D070E6" w:rsidRPr="004F04E5" w14:paraId="004EADA7"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1658CF54" w14:textId="77777777" w:rsidR="00A87D88" w:rsidRPr="00D070E6" w:rsidRDefault="00A87D88" w:rsidP="006D598F">
            <w:pPr>
              <w:rPr>
                <w:rFonts w:cstheme="minorHAnsi"/>
                <w:sz w:val="22"/>
                <w:szCs w:val="22"/>
              </w:rPr>
            </w:pPr>
            <w:r w:rsidRPr="00D070E6">
              <w:rPr>
                <w:rFonts w:eastAsia="Times New Roman" w:cstheme="minorHAnsi"/>
                <w:sz w:val="22"/>
                <w:szCs w:val="22"/>
              </w:rPr>
              <w:t>1901</w:t>
            </w:r>
          </w:p>
        </w:tc>
        <w:tc>
          <w:tcPr>
            <w:tcW w:w="2231" w:type="dxa"/>
          </w:tcPr>
          <w:p w14:paraId="6816950B"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Warranty Claim cancellation</w:t>
            </w:r>
          </w:p>
        </w:tc>
        <w:tc>
          <w:tcPr>
            <w:tcW w:w="4976" w:type="dxa"/>
          </w:tcPr>
          <w:p w14:paraId="4560A46F" w14:textId="5C10A800" w:rsidR="00A87D88" w:rsidRPr="000F36EA" w:rsidRDefault="004122EF" w:rsidP="000F36EA">
            <w:pPr>
              <w:spacing w:after="100" w:afterAutospacing="1"/>
              <w:jc w:val="both"/>
              <w:rPr>
                <w:rFonts w:eastAsia="Times New Roman" w:cstheme="minorHAnsi"/>
                <w:sz w:val="22"/>
                <w:szCs w:val="22"/>
              </w:rPr>
            </w:pPr>
            <w:r w:rsidRPr="004122EF">
              <w:rPr>
                <w:rFonts w:eastAsia="Times New Roman" w:cstheme="minorHAnsi"/>
                <w:sz w:val="22"/>
                <w:szCs w:val="22"/>
              </w:rPr>
              <w:t xml:space="preserve">If this parameter is activated, closed warranty claims can no longer be deleted. Instead, they will be cancelled and kept in the system. </w:t>
            </w:r>
          </w:p>
        </w:tc>
        <w:tc>
          <w:tcPr>
            <w:tcW w:w="960" w:type="dxa"/>
          </w:tcPr>
          <w:p w14:paraId="2790FD35" w14:textId="77777777" w:rsidR="00A87D88" w:rsidRPr="004F04E5" w:rsidRDefault="00A87D88" w:rsidP="006D598F">
            <w:pPr>
              <w:jc w:val="both"/>
              <w:rPr>
                <w:rFonts w:cstheme="minorHAnsi"/>
                <w:sz w:val="22"/>
                <w:szCs w:val="22"/>
              </w:rPr>
            </w:pPr>
          </w:p>
        </w:tc>
      </w:tr>
      <w:tr w:rsidR="00D070E6" w:rsidRPr="004F04E5" w14:paraId="5EC93BB2"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531E8C05" w14:textId="77777777" w:rsidR="00A87D88" w:rsidRPr="00D070E6" w:rsidRDefault="00A87D88" w:rsidP="006D598F">
            <w:pPr>
              <w:rPr>
                <w:rFonts w:cstheme="minorHAnsi"/>
                <w:sz w:val="22"/>
                <w:szCs w:val="22"/>
              </w:rPr>
            </w:pPr>
            <w:r w:rsidRPr="00D070E6">
              <w:rPr>
                <w:rFonts w:eastAsia="Times New Roman" w:cstheme="minorHAnsi"/>
                <w:sz w:val="22"/>
                <w:szCs w:val="22"/>
              </w:rPr>
              <w:t>1605</w:t>
            </w:r>
          </w:p>
        </w:tc>
        <w:tc>
          <w:tcPr>
            <w:tcW w:w="2231" w:type="dxa"/>
          </w:tcPr>
          <w:p w14:paraId="55EE6B3D" w14:textId="77777777" w:rsidR="00A87D88" w:rsidRPr="00D070E6" w:rsidRDefault="00A87D88" w:rsidP="00D42BC9">
            <w:pPr>
              <w:jc w:val="left"/>
              <w:rPr>
                <w:rFonts w:cstheme="minorHAnsi"/>
                <w:sz w:val="22"/>
                <w:szCs w:val="22"/>
              </w:rPr>
            </w:pPr>
            <w:r w:rsidRPr="00D070E6">
              <w:rPr>
                <w:rFonts w:eastAsia="Times New Roman" w:cstheme="minorHAnsi"/>
                <w:sz w:val="22"/>
                <w:szCs w:val="22"/>
              </w:rPr>
              <w:t>Activate billing approval</w:t>
            </w:r>
          </w:p>
        </w:tc>
        <w:tc>
          <w:tcPr>
            <w:tcW w:w="4976" w:type="dxa"/>
          </w:tcPr>
          <w:p w14:paraId="3694F1AE" w14:textId="3F068F9F" w:rsidR="00A87D88" w:rsidRPr="000F36EA" w:rsidRDefault="004122EF" w:rsidP="000F36EA">
            <w:pPr>
              <w:pStyle w:val="NormalWeb"/>
              <w:jc w:val="both"/>
              <w:rPr>
                <w:rFonts w:asciiTheme="minorHAnsi" w:hAnsiTheme="minorHAnsi" w:cstheme="minorHAnsi"/>
                <w:sz w:val="22"/>
                <w:szCs w:val="22"/>
              </w:rPr>
            </w:pPr>
            <w:r w:rsidRPr="000F36EA">
              <w:rPr>
                <w:rFonts w:asciiTheme="minorHAnsi" w:hAnsiTheme="minorHAnsi" w:cstheme="minorHAnsi"/>
                <w:sz w:val="22"/>
                <w:szCs w:val="22"/>
              </w:rPr>
              <w:t>This parameter gives the possibility to activate/deactivate the Approval Control in Billing.</w:t>
            </w:r>
          </w:p>
        </w:tc>
        <w:tc>
          <w:tcPr>
            <w:tcW w:w="960" w:type="dxa"/>
          </w:tcPr>
          <w:p w14:paraId="0B0876FB" w14:textId="77777777" w:rsidR="00A87D88" w:rsidRPr="004F04E5" w:rsidRDefault="00A87D88" w:rsidP="006D598F">
            <w:pPr>
              <w:jc w:val="both"/>
              <w:rPr>
                <w:rFonts w:cstheme="minorHAnsi"/>
                <w:sz w:val="22"/>
                <w:szCs w:val="22"/>
              </w:rPr>
            </w:pPr>
          </w:p>
        </w:tc>
      </w:tr>
      <w:tr w:rsidR="00D070E6" w:rsidRPr="007B291F" w14:paraId="52BBC77C"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4A009FF6" w14:textId="77777777" w:rsidR="00A87D88" w:rsidRPr="007B291F" w:rsidRDefault="00A87D88" w:rsidP="006D598F">
            <w:pPr>
              <w:rPr>
                <w:rFonts w:cstheme="minorHAnsi"/>
                <w:sz w:val="22"/>
                <w:szCs w:val="22"/>
              </w:rPr>
            </w:pPr>
            <w:r w:rsidRPr="007B291F">
              <w:rPr>
                <w:rFonts w:eastAsia="Times New Roman" w:cstheme="minorHAnsi"/>
                <w:sz w:val="22"/>
                <w:szCs w:val="22"/>
              </w:rPr>
              <w:t>1334</w:t>
            </w:r>
          </w:p>
        </w:tc>
        <w:tc>
          <w:tcPr>
            <w:tcW w:w="2231" w:type="dxa"/>
          </w:tcPr>
          <w:p w14:paraId="15058659" w14:textId="77777777" w:rsidR="00A87D88" w:rsidRPr="007B291F" w:rsidRDefault="00A87D88" w:rsidP="00D42BC9">
            <w:pPr>
              <w:jc w:val="left"/>
              <w:rPr>
                <w:rFonts w:cstheme="minorHAnsi"/>
                <w:sz w:val="22"/>
                <w:szCs w:val="22"/>
              </w:rPr>
            </w:pPr>
            <w:r w:rsidRPr="007B291F">
              <w:rPr>
                <w:rFonts w:eastAsia="Times New Roman" w:cstheme="minorHAnsi"/>
                <w:sz w:val="22"/>
                <w:szCs w:val="22"/>
              </w:rPr>
              <w:t>Billing accounting mode</w:t>
            </w:r>
          </w:p>
        </w:tc>
        <w:tc>
          <w:tcPr>
            <w:tcW w:w="4976" w:type="dxa"/>
          </w:tcPr>
          <w:p w14:paraId="0FFFBFFA" w14:textId="4C2B2569" w:rsidR="00A87D88" w:rsidRPr="000F36EA" w:rsidRDefault="004122EF"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This parameter gives the possibility to activate the accounting information either on the bill header panel (one Revenue Account and Cost Center per Bill) or on the bill detail (individual Revenue Accounts and Cost Centers), or to inactivate the accounting information by default.</w:t>
            </w:r>
          </w:p>
        </w:tc>
        <w:tc>
          <w:tcPr>
            <w:tcW w:w="960" w:type="dxa"/>
          </w:tcPr>
          <w:p w14:paraId="6174A3C6" w14:textId="77777777" w:rsidR="00A87D88" w:rsidRPr="007B291F" w:rsidRDefault="00A87D88" w:rsidP="006D598F">
            <w:pPr>
              <w:jc w:val="both"/>
              <w:rPr>
                <w:rFonts w:cstheme="minorHAnsi"/>
                <w:sz w:val="22"/>
                <w:szCs w:val="22"/>
              </w:rPr>
            </w:pPr>
          </w:p>
        </w:tc>
      </w:tr>
      <w:tr w:rsidR="00D070E6" w:rsidRPr="007B291F" w14:paraId="17CFC302"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08E0B0C0" w14:textId="77777777" w:rsidR="00A87D88" w:rsidRPr="007B291F" w:rsidRDefault="00A87D88" w:rsidP="006D598F">
            <w:pPr>
              <w:rPr>
                <w:rFonts w:cstheme="minorHAnsi"/>
                <w:sz w:val="22"/>
                <w:szCs w:val="22"/>
              </w:rPr>
            </w:pPr>
            <w:r w:rsidRPr="007B291F">
              <w:rPr>
                <w:rFonts w:eastAsia="Times New Roman" w:cstheme="minorHAnsi"/>
                <w:sz w:val="22"/>
                <w:szCs w:val="22"/>
              </w:rPr>
              <w:t>1356</w:t>
            </w:r>
          </w:p>
        </w:tc>
        <w:tc>
          <w:tcPr>
            <w:tcW w:w="2231" w:type="dxa"/>
          </w:tcPr>
          <w:p w14:paraId="2EE95AEA" w14:textId="77777777" w:rsidR="00A87D88" w:rsidRPr="007B291F" w:rsidRDefault="00A87D88" w:rsidP="00D42BC9">
            <w:pPr>
              <w:jc w:val="left"/>
              <w:rPr>
                <w:rFonts w:cstheme="minorHAnsi"/>
                <w:sz w:val="22"/>
                <w:szCs w:val="22"/>
              </w:rPr>
            </w:pPr>
            <w:r w:rsidRPr="007B291F">
              <w:rPr>
                <w:rFonts w:eastAsia="Times New Roman" w:cstheme="minorHAnsi"/>
                <w:sz w:val="22"/>
                <w:szCs w:val="22"/>
              </w:rPr>
              <w:t>Default accounts for surcharges</w:t>
            </w:r>
          </w:p>
        </w:tc>
        <w:tc>
          <w:tcPr>
            <w:tcW w:w="4976" w:type="dxa"/>
          </w:tcPr>
          <w:p w14:paraId="4951A071" w14:textId="0235F393" w:rsidR="00A87D88" w:rsidRPr="000F36EA" w:rsidRDefault="004122EF"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When detailed accounting mode is active (parameter 1334), this parameter gives the possibility to define a default account / cost center combination which will be inserted automatically when a surcharge is entered on a Bill. If the parameter is left blank, the surcharge is assigned to the same account / cost center as the detail item it is linked to.</w:t>
            </w:r>
          </w:p>
        </w:tc>
        <w:tc>
          <w:tcPr>
            <w:tcW w:w="960" w:type="dxa"/>
          </w:tcPr>
          <w:p w14:paraId="5B84FC4B" w14:textId="77777777" w:rsidR="00A87D88" w:rsidRPr="007B291F" w:rsidRDefault="00A87D88" w:rsidP="006D598F">
            <w:pPr>
              <w:jc w:val="both"/>
              <w:rPr>
                <w:rFonts w:cstheme="minorHAnsi"/>
                <w:sz w:val="22"/>
                <w:szCs w:val="22"/>
              </w:rPr>
            </w:pPr>
          </w:p>
        </w:tc>
      </w:tr>
      <w:tr w:rsidR="00D070E6" w:rsidRPr="007B291F" w14:paraId="4D7F2E55"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1878DD93" w14:textId="77777777" w:rsidR="00A87D88" w:rsidRPr="007B291F" w:rsidRDefault="00A87D88" w:rsidP="006D598F">
            <w:pPr>
              <w:rPr>
                <w:rFonts w:cstheme="minorHAnsi"/>
                <w:sz w:val="22"/>
                <w:szCs w:val="22"/>
              </w:rPr>
            </w:pPr>
            <w:r w:rsidRPr="007B291F">
              <w:rPr>
                <w:rFonts w:eastAsia="Times New Roman" w:cstheme="minorHAnsi"/>
                <w:sz w:val="22"/>
                <w:szCs w:val="22"/>
              </w:rPr>
              <w:t>1889</w:t>
            </w:r>
          </w:p>
        </w:tc>
        <w:tc>
          <w:tcPr>
            <w:tcW w:w="2231" w:type="dxa"/>
          </w:tcPr>
          <w:p w14:paraId="6FD90C91" w14:textId="77777777" w:rsidR="00A87D88" w:rsidRPr="007B291F" w:rsidRDefault="00A87D88" w:rsidP="00D42BC9">
            <w:pPr>
              <w:jc w:val="left"/>
              <w:rPr>
                <w:rFonts w:cstheme="minorHAnsi"/>
                <w:sz w:val="22"/>
                <w:szCs w:val="22"/>
              </w:rPr>
            </w:pPr>
            <w:r w:rsidRPr="007B291F">
              <w:rPr>
                <w:rFonts w:eastAsia="Times New Roman" w:cstheme="minorHAnsi"/>
                <w:sz w:val="22"/>
                <w:szCs w:val="22"/>
              </w:rPr>
              <w:t>Warranty Accounting Mode</w:t>
            </w:r>
          </w:p>
        </w:tc>
        <w:tc>
          <w:tcPr>
            <w:tcW w:w="4976" w:type="dxa"/>
          </w:tcPr>
          <w:p w14:paraId="74C41168" w14:textId="62F6CC4E" w:rsidR="00E75B96" w:rsidRPr="000F36EA" w:rsidRDefault="00E75B96"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 xml:space="preserve">This parameter gives the possibility to activate the accounting information either on the claim header panel (one Revenue Account and Cost Center per Warranty Claim) or on the claim detail (individual </w:t>
            </w:r>
            <w:r w:rsidRPr="000F36EA">
              <w:rPr>
                <w:rFonts w:asciiTheme="minorHAnsi" w:hAnsiTheme="minorHAnsi" w:cstheme="minorHAnsi"/>
                <w:sz w:val="22"/>
                <w:szCs w:val="22"/>
              </w:rPr>
              <w:lastRenderedPageBreak/>
              <w:t>Revenue Accounts and Cost Centers), or to inactivate the accounting information by default.</w:t>
            </w:r>
          </w:p>
        </w:tc>
        <w:tc>
          <w:tcPr>
            <w:tcW w:w="960" w:type="dxa"/>
          </w:tcPr>
          <w:p w14:paraId="20DCB101" w14:textId="77777777" w:rsidR="00A87D88" w:rsidRPr="007B291F" w:rsidRDefault="00A87D88" w:rsidP="006D598F">
            <w:pPr>
              <w:jc w:val="both"/>
              <w:rPr>
                <w:rFonts w:cstheme="minorHAnsi"/>
                <w:sz w:val="22"/>
                <w:szCs w:val="22"/>
              </w:rPr>
            </w:pPr>
          </w:p>
        </w:tc>
      </w:tr>
      <w:tr w:rsidR="00E75B96" w:rsidRPr="007B291F" w14:paraId="41ACF0B1"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23214AD9" w14:textId="77777777" w:rsidR="00E75B96" w:rsidRPr="007B291F" w:rsidRDefault="00E75B96" w:rsidP="00E75B96">
            <w:pPr>
              <w:rPr>
                <w:rFonts w:cstheme="minorHAnsi"/>
                <w:sz w:val="22"/>
                <w:szCs w:val="22"/>
              </w:rPr>
            </w:pPr>
            <w:r w:rsidRPr="007B291F">
              <w:rPr>
                <w:rFonts w:eastAsia="Times New Roman" w:cstheme="minorHAnsi"/>
                <w:sz w:val="22"/>
                <w:szCs w:val="22"/>
              </w:rPr>
              <w:t>1890</w:t>
            </w:r>
          </w:p>
        </w:tc>
        <w:tc>
          <w:tcPr>
            <w:tcW w:w="2231" w:type="dxa"/>
          </w:tcPr>
          <w:p w14:paraId="4F4123C0" w14:textId="77777777" w:rsidR="00E75B96" w:rsidRPr="007B291F" w:rsidRDefault="00E75B96" w:rsidP="00E75B96">
            <w:pPr>
              <w:jc w:val="left"/>
              <w:rPr>
                <w:rFonts w:cstheme="minorHAnsi"/>
                <w:sz w:val="22"/>
                <w:szCs w:val="22"/>
              </w:rPr>
            </w:pPr>
            <w:r w:rsidRPr="007B291F">
              <w:rPr>
                <w:rFonts w:eastAsia="Times New Roman" w:cstheme="minorHAnsi"/>
                <w:sz w:val="22"/>
                <w:szCs w:val="22"/>
              </w:rPr>
              <w:t>Default Accounting for Warranty Surcharges</w:t>
            </w:r>
          </w:p>
        </w:tc>
        <w:tc>
          <w:tcPr>
            <w:tcW w:w="4976" w:type="dxa"/>
          </w:tcPr>
          <w:p w14:paraId="11054A14" w14:textId="3E1E3CF8" w:rsidR="00E75B96" w:rsidRPr="000F36EA" w:rsidRDefault="00E75B96" w:rsidP="000F36EA">
            <w:pPr>
              <w:jc w:val="both"/>
              <w:rPr>
                <w:rFonts w:cstheme="minorHAnsi"/>
                <w:sz w:val="22"/>
                <w:szCs w:val="22"/>
              </w:rPr>
            </w:pPr>
            <w:r w:rsidRPr="000F36EA">
              <w:rPr>
                <w:rFonts w:cstheme="minorHAnsi"/>
                <w:sz w:val="22"/>
                <w:szCs w:val="22"/>
              </w:rPr>
              <w:t>When detailed accounting mode is active (parameter 1889), this parameter gives the possibility to define a default account / cost center combination which will be inserted automatically when a surcharge is entered on a Warranty Claim. If the parameter is left blank, the surcharge is assigned to the same account / cost center as the detail item it is linked to.</w:t>
            </w:r>
          </w:p>
        </w:tc>
        <w:tc>
          <w:tcPr>
            <w:tcW w:w="960" w:type="dxa"/>
          </w:tcPr>
          <w:p w14:paraId="12F7A621" w14:textId="77777777" w:rsidR="00E75B96" w:rsidRPr="007B291F" w:rsidRDefault="00E75B96" w:rsidP="00E75B96">
            <w:pPr>
              <w:jc w:val="both"/>
              <w:rPr>
                <w:rFonts w:cstheme="minorHAnsi"/>
                <w:sz w:val="22"/>
                <w:szCs w:val="22"/>
              </w:rPr>
            </w:pPr>
          </w:p>
        </w:tc>
      </w:tr>
      <w:tr w:rsidR="00E75B96" w:rsidRPr="007B291F" w14:paraId="4490DCA4" w14:textId="77777777" w:rsidTr="006D598F">
        <w:trPr>
          <w:cnfStyle w:val="000000100000" w:firstRow="0" w:lastRow="0" w:firstColumn="0" w:lastColumn="0" w:oddVBand="0" w:evenVBand="0" w:oddHBand="1" w:evenHBand="0" w:firstRowFirstColumn="0" w:firstRowLastColumn="0" w:lastRowFirstColumn="0" w:lastRowLastColumn="0"/>
        </w:trPr>
        <w:tc>
          <w:tcPr>
            <w:tcW w:w="1184" w:type="dxa"/>
          </w:tcPr>
          <w:p w14:paraId="0FC3B8B7" w14:textId="77777777" w:rsidR="00E75B96" w:rsidRPr="007B291F" w:rsidRDefault="00E75B96" w:rsidP="00E75B96">
            <w:pPr>
              <w:rPr>
                <w:rFonts w:cstheme="minorHAnsi"/>
                <w:sz w:val="22"/>
                <w:szCs w:val="22"/>
              </w:rPr>
            </w:pPr>
            <w:r w:rsidRPr="007B291F">
              <w:rPr>
                <w:rFonts w:eastAsia="Times New Roman" w:cstheme="minorHAnsi"/>
                <w:sz w:val="22"/>
                <w:szCs w:val="22"/>
              </w:rPr>
              <w:t>1566</w:t>
            </w:r>
          </w:p>
        </w:tc>
        <w:tc>
          <w:tcPr>
            <w:tcW w:w="2231" w:type="dxa"/>
          </w:tcPr>
          <w:p w14:paraId="6292043E" w14:textId="77777777" w:rsidR="00E75B96" w:rsidRPr="007B291F" w:rsidRDefault="00E75B96" w:rsidP="00E75B96">
            <w:pPr>
              <w:jc w:val="left"/>
              <w:rPr>
                <w:rFonts w:cstheme="minorHAnsi"/>
                <w:sz w:val="22"/>
                <w:szCs w:val="22"/>
              </w:rPr>
            </w:pPr>
            <w:r w:rsidRPr="007B291F">
              <w:rPr>
                <w:rFonts w:eastAsia="Times New Roman" w:cstheme="minorHAnsi"/>
                <w:sz w:val="22"/>
                <w:szCs w:val="22"/>
              </w:rPr>
              <w:t>Current posting period</w:t>
            </w:r>
          </w:p>
        </w:tc>
        <w:tc>
          <w:tcPr>
            <w:tcW w:w="4976" w:type="dxa"/>
          </w:tcPr>
          <w:p w14:paraId="16B9AE78" w14:textId="495D4E50" w:rsidR="00E75B96" w:rsidRPr="000F36EA" w:rsidRDefault="00E75B96"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 xml:space="preserve">This parameter defines the start date of the current posting period for Accounts Receivable (and Accounts Payable). In Billing it controls the validity of the entered Accounting Date. </w:t>
            </w:r>
          </w:p>
        </w:tc>
        <w:tc>
          <w:tcPr>
            <w:tcW w:w="960" w:type="dxa"/>
          </w:tcPr>
          <w:p w14:paraId="6C66F34E" w14:textId="77777777" w:rsidR="00E75B96" w:rsidRPr="007B291F" w:rsidRDefault="00E75B96" w:rsidP="00E75B96">
            <w:pPr>
              <w:jc w:val="both"/>
              <w:rPr>
                <w:rFonts w:cstheme="minorHAnsi"/>
                <w:sz w:val="22"/>
                <w:szCs w:val="22"/>
              </w:rPr>
            </w:pPr>
          </w:p>
        </w:tc>
      </w:tr>
      <w:tr w:rsidR="00E75B96" w:rsidRPr="007B291F" w14:paraId="24C4D668" w14:textId="77777777" w:rsidTr="008D54A4">
        <w:trPr>
          <w:cnfStyle w:val="000000010000" w:firstRow="0" w:lastRow="0" w:firstColumn="0" w:lastColumn="0" w:oddVBand="0" w:evenVBand="0" w:oddHBand="0" w:evenHBand="1" w:firstRowFirstColumn="0" w:firstRowLastColumn="0" w:lastRowFirstColumn="0" w:lastRowLastColumn="0"/>
        </w:trPr>
        <w:tc>
          <w:tcPr>
            <w:tcW w:w="1184" w:type="dxa"/>
          </w:tcPr>
          <w:p w14:paraId="707A7232" w14:textId="0BF9CEC9" w:rsidR="00E75B96" w:rsidRPr="007B291F" w:rsidRDefault="00E75B96" w:rsidP="00E75B96">
            <w:pPr>
              <w:rPr>
                <w:rFonts w:eastAsia="Times New Roman" w:cstheme="minorHAnsi"/>
                <w:sz w:val="22"/>
                <w:szCs w:val="22"/>
              </w:rPr>
            </w:pPr>
            <w:r w:rsidRPr="007B291F">
              <w:rPr>
                <w:rFonts w:eastAsia="Times New Roman" w:cstheme="minorHAnsi"/>
                <w:sz w:val="22"/>
                <w:szCs w:val="22"/>
              </w:rPr>
              <w:t>1182</w:t>
            </w:r>
          </w:p>
        </w:tc>
        <w:tc>
          <w:tcPr>
            <w:tcW w:w="2231" w:type="dxa"/>
          </w:tcPr>
          <w:p w14:paraId="247BE512" w14:textId="1AF0C93D" w:rsidR="00E75B96" w:rsidRPr="007B291F" w:rsidRDefault="00E75B96" w:rsidP="00E75B96">
            <w:pPr>
              <w:jc w:val="left"/>
              <w:rPr>
                <w:rFonts w:eastAsia="Times New Roman" w:cstheme="minorHAnsi"/>
                <w:sz w:val="22"/>
                <w:szCs w:val="22"/>
              </w:rPr>
            </w:pPr>
            <w:r w:rsidRPr="007B291F">
              <w:rPr>
                <w:rFonts w:eastAsia="Times New Roman" w:cstheme="minorHAnsi"/>
                <w:sz w:val="22"/>
                <w:szCs w:val="22"/>
              </w:rPr>
              <w:t>Default start date of Warranty module</w:t>
            </w:r>
          </w:p>
        </w:tc>
        <w:tc>
          <w:tcPr>
            <w:tcW w:w="4976" w:type="dxa"/>
          </w:tcPr>
          <w:p w14:paraId="400FB596" w14:textId="6CAFCC66" w:rsidR="00E75B96" w:rsidRPr="000F36EA" w:rsidRDefault="00E75B96" w:rsidP="000F36EA">
            <w:pPr>
              <w:pStyle w:val="NormalWeb"/>
              <w:spacing w:before="0" w:beforeAutospacing="0" w:after="0" w:afterAutospacing="0"/>
              <w:jc w:val="both"/>
              <w:rPr>
                <w:rFonts w:asciiTheme="minorHAnsi" w:hAnsiTheme="minorHAnsi" w:cstheme="minorHAnsi"/>
                <w:sz w:val="22"/>
                <w:szCs w:val="22"/>
              </w:rPr>
            </w:pPr>
            <w:r w:rsidRPr="000F36EA">
              <w:rPr>
                <w:rFonts w:asciiTheme="minorHAnsi" w:hAnsiTheme="minorHAnsi" w:cstheme="minorHAnsi"/>
                <w:sz w:val="22"/>
                <w:szCs w:val="22"/>
              </w:rPr>
              <w:t>This parameter defines the beginning of activity of the Warranty-Claim module.</w:t>
            </w:r>
          </w:p>
        </w:tc>
        <w:tc>
          <w:tcPr>
            <w:tcW w:w="960" w:type="dxa"/>
          </w:tcPr>
          <w:p w14:paraId="35B6115C" w14:textId="77777777" w:rsidR="00E75B96" w:rsidRPr="007B291F" w:rsidRDefault="00E75B96" w:rsidP="00E75B96">
            <w:pPr>
              <w:jc w:val="both"/>
              <w:rPr>
                <w:rFonts w:cstheme="minorHAnsi"/>
                <w:sz w:val="22"/>
                <w:szCs w:val="22"/>
              </w:rPr>
            </w:pPr>
          </w:p>
        </w:tc>
      </w:tr>
      <w:tr w:rsidR="00E75B96" w:rsidRPr="007B291F" w14:paraId="7BC5BD10" w14:textId="77777777" w:rsidTr="008D54A4">
        <w:trPr>
          <w:cnfStyle w:val="000000100000" w:firstRow="0" w:lastRow="0" w:firstColumn="0" w:lastColumn="0" w:oddVBand="0" w:evenVBand="0" w:oddHBand="1" w:evenHBand="0" w:firstRowFirstColumn="0" w:firstRowLastColumn="0" w:lastRowFirstColumn="0" w:lastRowLastColumn="0"/>
        </w:trPr>
        <w:tc>
          <w:tcPr>
            <w:tcW w:w="1184" w:type="dxa"/>
          </w:tcPr>
          <w:p w14:paraId="55C3F887" w14:textId="686379AC" w:rsidR="00E75B96" w:rsidRPr="007B291F" w:rsidRDefault="00E75B96" w:rsidP="00E75B96">
            <w:pPr>
              <w:rPr>
                <w:rFonts w:cstheme="minorHAnsi"/>
                <w:sz w:val="22"/>
                <w:szCs w:val="22"/>
              </w:rPr>
            </w:pPr>
            <w:r w:rsidRPr="007B291F">
              <w:rPr>
                <w:rFonts w:eastAsia="Times New Roman" w:cstheme="minorHAnsi"/>
                <w:sz w:val="22"/>
                <w:szCs w:val="22"/>
              </w:rPr>
              <w:t>1659</w:t>
            </w:r>
          </w:p>
        </w:tc>
        <w:tc>
          <w:tcPr>
            <w:tcW w:w="2231" w:type="dxa"/>
          </w:tcPr>
          <w:p w14:paraId="5A223918" w14:textId="6A671C06" w:rsidR="00E75B96" w:rsidRPr="007B291F" w:rsidRDefault="00E75B96" w:rsidP="00E75B96">
            <w:pPr>
              <w:jc w:val="left"/>
              <w:rPr>
                <w:rFonts w:cstheme="minorHAnsi"/>
                <w:sz w:val="22"/>
                <w:szCs w:val="22"/>
              </w:rPr>
            </w:pPr>
            <w:r w:rsidRPr="007B291F">
              <w:rPr>
                <w:rFonts w:eastAsia="Times New Roman" w:cstheme="minorHAnsi"/>
                <w:sz w:val="22"/>
                <w:szCs w:val="22"/>
              </w:rPr>
              <w:t>Billing project loading: Process on server</w:t>
            </w:r>
          </w:p>
        </w:tc>
        <w:tc>
          <w:tcPr>
            <w:tcW w:w="4976" w:type="dxa"/>
          </w:tcPr>
          <w:p w14:paraId="6DF536B1" w14:textId="7343E34F" w:rsidR="00E75B96" w:rsidRPr="000F36EA" w:rsidRDefault="00E75B96" w:rsidP="000F36EA">
            <w:pPr>
              <w:jc w:val="both"/>
              <w:rPr>
                <w:rFonts w:cstheme="minorHAnsi"/>
                <w:sz w:val="22"/>
                <w:szCs w:val="22"/>
              </w:rPr>
            </w:pPr>
            <w:r w:rsidRPr="000F36EA">
              <w:rPr>
                <w:rFonts w:cstheme="minorHAnsi"/>
                <w:sz w:val="22"/>
                <w:szCs w:val="22"/>
              </w:rPr>
              <w:t>Must be set to String: Y</w:t>
            </w:r>
          </w:p>
        </w:tc>
        <w:tc>
          <w:tcPr>
            <w:tcW w:w="960" w:type="dxa"/>
          </w:tcPr>
          <w:p w14:paraId="7340107F" w14:textId="77777777" w:rsidR="00E75B96" w:rsidRPr="007B291F" w:rsidRDefault="00E75B96" w:rsidP="00E75B96">
            <w:pPr>
              <w:jc w:val="both"/>
              <w:rPr>
                <w:rFonts w:cstheme="minorHAnsi"/>
                <w:sz w:val="22"/>
                <w:szCs w:val="22"/>
              </w:rPr>
            </w:pPr>
          </w:p>
        </w:tc>
      </w:tr>
      <w:tr w:rsidR="00E75B96" w:rsidRPr="007B291F" w14:paraId="322D62C2" w14:textId="77777777" w:rsidTr="006D598F">
        <w:trPr>
          <w:cnfStyle w:val="000000010000" w:firstRow="0" w:lastRow="0" w:firstColumn="0" w:lastColumn="0" w:oddVBand="0" w:evenVBand="0" w:oddHBand="0" w:evenHBand="1" w:firstRowFirstColumn="0" w:firstRowLastColumn="0" w:lastRowFirstColumn="0" w:lastRowLastColumn="0"/>
        </w:trPr>
        <w:tc>
          <w:tcPr>
            <w:tcW w:w="1184" w:type="dxa"/>
          </w:tcPr>
          <w:p w14:paraId="52AF50CA" w14:textId="77777777" w:rsidR="00E75B96" w:rsidRPr="007B291F" w:rsidRDefault="00E75B96" w:rsidP="00E75B96">
            <w:pPr>
              <w:rPr>
                <w:rFonts w:cstheme="minorHAnsi"/>
                <w:sz w:val="22"/>
                <w:szCs w:val="22"/>
              </w:rPr>
            </w:pPr>
            <w:r w:rsidRPr="007B291F">
              <w:rPr>
                <w:rFonts w:cstheme="minorHAnsi"/>
                <w:sz w:val="22"/>
                <w:szCs w:val="22"/>
              </w:rPr>
              <w:t>1417</w:t>
            </w:r>
          </w:p>
        </w:tc>
        <w:tc>
          <w:tcPr>
            <w:tcW w:w="2231" w:type="dxa"/>
          </w:tcPr>
          <w:p w14:paraId="2ABB3059" w14:textId="77777777" w:rsidR="00E75B96" w:rsidRPr="007B291F" w:rsidRDefault="00E75B96" w:rsidP="00E75B96">
            <w:pPr>
              <w:jc w:val="left"/>
              <w:rPr>
                <w:rFonts w:cstheme="minorHAnsi"/>
                <w:sz w:val="22"/>
                <w:szCs w:val="22"/>
              </w:rPr>
            </w:pPr>
            <w:r w:rsidRPr="007B291F">
              <w:rPr>
                <w:rFonts w:cstheme="minorHAnsi"/>
                <w:sz w:val="22"/>
                <w:szCs w:val="22"/>
              </w:rPr>
              <w:t>Use new stock access logic</w:t>
            </w:r>
          </w:p>
        </w:tc>
        <w:tc>
          <w:tcPr>
            <w:tcW w:w="4976" w:type="dxa"/>
          </w:tcPr>
          <w:p w14:paraId="7A870CF3" w14:textId="77777777" w:rsidR="000F36EA" w:rsidRPr="000F36EA" w:rsidRDefault="00E75B96" w:rsidP="000F36EA">
            <w:pPr>
              <w:spacing w:after="0"/>
              <w:jc w:val="both"/>
              <w:rPr>
                <w:rFonts w:eastAsia="Times New Roman" w:cstheme="minorHAnsi"/>
                <w:sz w:val="22"/>
                <w:szCs w:val="22"/>
              </w:rPr>
            </w:pPr>
            <w:r w:rsidRPr="00E75B96">
              <w:rPr>
                <w:rFonts w:eastAsia="Times New Roman" w:cstheme="minorHAnsi"/>
                <w:sz w:val="22"/>
                <w:szCs w:val="22"/>
              </w:rPr>
              <w:t>When this parameter is set to</w:t>
            </w:r>
            <w:r w:rsidRPr="000F36EA">
              <w:rPr>
                <w:rFonts w:eastAsia="Times New Roman" w:cstheme="minorHAnsi"/>
                <w:sz w:val="22"/>
                <w:szCs w:val="22"/>
              </w:rPr>
              <w:t xml:space="preserve"> Sting:</w:t>
            </w:r>
            <w:r w:rsidRPr="00E75B96">
              <w:rPr>
                <w:rFonts w:eastAsia="Times New Roman" w:cstheme="minorHAnsi"/>
                <w:sz w:val="22"/>
                <w:szCs w:val="22"/>
              </w:rPr>
              <w:t xml:space="preserve"> Y</w:t>
            </w:r>
            <w:r w:rsidRPr="000F36EA">
              <w:rPr>
                <w:rFonts w:eastAsia="Times New Roman" w:cstheme="minorHAnsi"/>
                <w:sz w:val="22"/>
                <w:szCs w:val="22"/>
              </w:rPr>
              <w:t>, then</w:t>
            </w:r>
            <w:r w:rsidRPr="00E75B96">
              <w:rPr>
                <w:rFonts w:eastAsia="Times New Roman" w:cstheme="minorHAnsi"/>
                <w:sz w:val="22"/>
                <w:szCs w:val="22"/>
              </w:rPr>
              <w:t xml:space="preserve"> the system will take the definitions of Contract Management</w:t>
            </w:r>
            <w:r w:rsidRPr="000F36EA">
              <w:rPr>
                <w:rFonts w:eastAsia="Times New Roman" w:cstheme="minorHAnsi"/>
                <w:sz w:val="22"/>
                <w:szCs w:val="22"/>
              </w:rPr>
              <w:t xml:space="preserve"> -</w:t>
            </w:r>
            <w:r w:rsidRPr="00E75B96">
              <w:rPr>
                <w:rFonts w:eastAsia="Times New Roman" w:cstheme="minorHAnsi"/>
                <w:sz w:val="22"/>
                <w:szCs w:val="22"/>
              </w:rPr>
              <w:t xml:space="preserve"> Stock Access</w:t>
            </w:r>
            <w:r w:rsidRPr="000F36EA">
              <w:rPr>
                <w:rFonts w:eastAsia="Times New Roman" w:cstheme="minorHAnsi"/>
                <w:sz w:val="22"/>
                <w:szCs w:val="22"/>
              </w:rPr>
              <w:t xml:space="preserve"> tab</w:t>
            </w:r>
            <w:r w:rsidRPr="00E75B96">
              <w:rPr>
                <w:rFonts w:eastAsia="Times New Roman" w:cstheme="minorHAnsi"/>
                <w:sz w:val="22"/>
                <w:szCs w:val="22"/>
              </w:rPr>
              <w:t xml:space="preserve"> into consideration.</w:t>
            </w:r>
            <w:r w:rsidRPr="000F36EA">
              <w:rPr>
                <w:rFonts w:eastAsia="Times New Roman" w:cstheme="minorHAnsi"/>
                <w:sz w:val="22"/>
                <w:szCs w:val="22"/>
              </w:rPr>
              <w:t xml:space="preserve"> </w:t>
            </w:r>
            <w:r w:rsidRPr="00E75B96">
              <w:rPr>
                <w:rFonts w:eastAsia="Times New Roman" w:cstheme="minorHAnsi"/>
                <w:sz w:val="22"/>
                <w:szCs w:val="22"/>
              </w:rPr>
              <w:t>For example only owner parts defined for the specific project can be handed out</w:t>
            </w:r>
            <w:r w:rsidRPr="000F36EA">
              <w:rPr>
                <w:rFonts w:eastAsia="Times New Roman" w:cstheme="minorHAnsi"/>
                <w:sz w:val="22"/>
                <w:szCs w:val="22"/>
              </w:rPr>
              <w:t>.</w:t>
            </w:r>
          </w:p>
          <w:p w14:paraId="6A3A8D70" w14:textId="1400E19C" w:rsidR="00E75B96" w:rsidRPr="000F36EA" w:rsidRDefault="00E75B96" w:rsidP="000F36EA">
            <w:pPr>
              <w:spacing w:after="0"/>
              <w:jc w:val="both"/>
              <w:rPr>
                <w:rFonts w:cstheme="minorHAnsi"/>
                <w:sz w:val="22"/>
                <w:szCs w:val="22"/>
              </w:rPr>
            </w:pPr>
            <w:r w:rsidRPr="00E75B96">
              <w:rPr>
                <w:rFonts w:eastAsia="Times New Roman" w:cstheme="minorHAnsi"/>
                <w:sz w:val="22"/>
                <w:szCs w:val="22"/>
              </w:rPr>
              <w:t xml:space="preserve">Integer value: </w:t>
            </w:r>
            <w:r w:rsidR="000F36EA" w:rsidRPr="000F36EA">
              <w:rPr>
                <w:rFonts w:eastAsia="Times New Roman" w:cstheme="minorHAnsi"/>
                <w:sz w:val="22"/>
                <w:szCs w:val="22"/>
              </w:rPr>
              <w:t xml:space="preserve">set to 1 so that the owner </w:t>
            </w:r>
            <w:r w:rsidRPr="00E75B96">
              <w:rPr>
                <w:rFonts w:eastAsia="Times New Roman" w:cstheme="minorHAnsi"/>
                <w:sz w:val="22"/>
                <w:szCs w:val="22"/>
              </w:rPr>
              <w:t>set on the part directly is checked against the vendor code the stock access matrix provides</w:t>
            </w:r>
            <w:r w:rsidR="000F36EA" w:rsidRPr="000F36EA">
              <w:rPr>
                <w:rFonts w:eastAsia="Times New Roman" w:cstheme="minorHAnsi"/>
                <w:sz w:val="22"/>
                <w:szCs w:val="22"/>
              </w:rPr>
              <w:t>.</w:t>
            </w:r>
          </w:p>
        </w:tc>
        <w:tc>
          <w:tcPr>
            <w:tcW w:w="960" w:type="dxa"/>
          </w:tcPr>
          <w:p w14:paraId="6350E9FC" w14:textId="77777777" w:rsidR="00E75B96" w:rsidRPr="007B291F" w:rsidRDefault="00E75B96" w:rsidP="00E75B96">
            <w:pPr>
              <w:jc w:val="both"/>
              <w:rPr>
                <w:rFonts w:cstheme="minorHAnsi"/>
                <w:sz w:val="22"/>
                <w:szCs w:val="22"/>
              </w:rPr>
            </w:pPr>
          </w:p>
        </w:tc>
      </w:tr>
      <w:tr w:rsidR="00E75B96" w:rsidRPr="007B291F" w14:paraId="35A13C9D" w14:textId="77777777" w:rsidTr="008D54A4">
        <w:trPr>
          <w:cnfStyle w:val="000000100000" w:firstRow="0" w:lastRow="0" w:firstColumn="0" w:lastColumn="0" w:oddVBand="0" w:evenVBand="0" w:oddHBand="1" w:evenHBand="0" w:firstRowFirstColumn="0" w:firstRowLastColumn="0" w:lastRowFirstColumn="0" w:lastRowLastColumn="0"/>
        </w:trPr>
        <w:tc>
          <w:tcPr>
            <w:tcW w:w="1184" w:type="dxa"/>
          </w:tcPr>
          <w:p w14:paraId="3193EF0C" w14:textId="4137C92E" w:rsidR="00E75B96" w:rsidRPr="007B291F" w:rsidRDefault="00E75B96" w:rsidP="00E75B96">
            <w:pPr>
              <w:rPr>
                <w:rFonts w:cstheme="minorHAnsi"/>
                <w:sz w:val="22"/>
                <w:szCs w:val="22"/>
              </w:rPr>
            </w:pPr>
            <w:r w:rsidRPr="007B291F">
              <w:rPr>
                <w:rFonts w:eastAsia="Times New Roman" w:cstheme="minorHAnsi"/>
                <w:sz w:val="22"/>
                <w:szCs w:val="22"/>
              </w:rPr>
              <w:t>1470</w:t>
            </w:r>
          </w:p>
        </w:tc>
        <w:tc>
          <w:tcPr>
            <w:tcW w:w="2231" w:type="dxa"/>
          </w:tcPr>
          <w:p w14:paraId="134678AE" w14:textId="3E14A778" w:rsidR="00E75B96" w:rsidRPr="007B291F" w:rsidRDefault="00E75B96" w:rsidP="00E75B96">
            <w:pPr>
              <w:jc w:val="left"/>
              <w:rPr>
                <w:rFonts w:cstheme="minorHAnsi"/>
                <w:sz w:val="22"/>
                <w:szCs w:val="22"/>
              </w:rPr>
            </w:pPr>
            <w:r w:rsidRPr="007B291F">
              <w:rPr>
                <w:rFonts w:eastAsia="Times New Roman" w:cstheme="minorHAnsi"/>
                <w:sz w:val="22"/>
                <w:szCs w:val="22"/>
              </w:rPr>
              <w:t>Workpackage groups settings</w:t>
            </w:r>
          </w:p>
        </w:tc>
        <w:tc>
          <w:tcPr>
            <w:tcW w:w="4976" w:type="dxa"/>
          </w:tcPr>
          <w:p w14:paraId="1190631C" w14:textId="044338E5" w:rsidR="00E75B96" w:rsidRPr="000F36EA" w:rsidRDefault="000F36EA" w:rsidP="000F36EA">
            <w:pPr>
              <w:jc w:val="both"/>
              <w:rPr>
                <w:rFonts w:cstheme="minorHAnsi"/>
                <w:sz w:val="22"/>
                <w:szCs w:val="22"/>
              </w:rPr>
            </w:pPr>
            <w:r w:rsidRPr="000F36EA">
              <w:rPr>
                <w:rFonts w:cstheme="minorHAnsi"/>
                <w:sz w:val="22"/>
                <w:szCs w:val="22"/>
              </w:rPr>
              <w:t>Set whether Workpackage groups shall be generated automatically for each newly create Workpackage.</w:t>
            </w:r>
          </w:p>
        </w:tc>
        <w:tc>
          <w:tcPr>
            <w:tcW w:w="960" w:type="dxa"/>
          </w:tcPr>
          <w:p w14:paraId="6B36EFFA" w14:textId="77777777" w:rsidR="00E75B96" w:rsidRPr="007B291F" w:rsidRDefault="00E75B96" w:rsidP="00E75B96">
            <w:pPr>
              <w:jc w:val="both"/>
              <w:rPr>
                <w:rFonts w:cstheme="minorHAnsi"/>
                <w:sz w:val="22"/>
                <w:szCs w:val="22"/>
              </w:rPr>
            </w:pPr>
          </w:p>
        </w:tc>
      </w:tr>
      <w:tr w:rsidR="00E75B96" w:rsidRPr="007B291F" w14:paraId="3F79A74B" w14:textId="77777777" w:rsidTr="008D54A4">
        <w:trPr>
          <w:cnfStyle w:val="000000010000" w:firstRow="0" w:lastRow="0" w:firstColumn="0" w:lastColumn="0" w:oddVBand="0" w:evenVBand="0" w:oddHBand="0" w:evenHBand="1" w:firstRowFirstColumn="0" w:firstRowLastColumn="0" w:lastRowFirstColumn="0" w:lastRowLastColumn="0"/>
        </w:trPr>
        <w:tc>
          <w:tcPr>
            <w:tcW w:w="1184" w:type="dxa"/>
          </w:tcPr>
          <w:p w14:paraId="0FC18439" w14:textId="09C162D2" w:rsidR="00E75B96" w:rsidRPr="007B291F" w:rsidRDefault="00E75B96" w:rsidP="00E75B96">
            <w:pPr>
              <w:rPr>
                <w:rFonts w:eastAsia="Times New Roman" w:cstheme="minorHAnsi"/>
                <w:sz w:val="22"/>
                <w:szCs w:val="22"/>
              </w:rPr>
            </w:pPr>
            <w:r w:rsidRPr="007B291F">
              <w:rPr>
                <w:rFonts w:eastAsia="Times New Roman" w:cstheme="minorHAnsi"/>
                <w:sz w:val="22"/>
                <w:szCs w:val="22"/>
              </w:rPr>
              <w:t>1540</w:t>
            </w:r>
          </w:p>
        </w:tc>
        <w:tc>
          <w:tcPr>
            <w:tcW w:w="2231" w:type="dxa"/>
          </w:tcPr>
          <w:p w14:paraId="0DFA472B" w14:textId="5552B03D" w:rsidR="00E75B96" w:rsidRPr="007B291F" w:rsidRDefault="00E75B96" w:rsidP="00E75B96">
            <w:pPr>
              <w:jc w:val="left"/>
              <w:rPr>
                <w:rFonts w:eastAsia="Times New Roman" w:cstheme="minorHAnsi"/>
                <w:sz w:val="22"/>
                <w:szCs w:val="22"/>
              </w:rPr>
            </w:pPr>
            <w:r w:rsidRPr="007B291F">
              <w:rPr>
                <w:rFonts w:eastAsia="Times New Roman" w:cstheme="minorHAnsi"/>
                <w:sz w:val="22"/>
                <w:szCs w:val="22"/>
              </w:rPr>
              <w:t>Time management customize</w:t>
            </w:r>
          </w:p>
        </w:tc>
        <w:tc>
          <w:tcPr>
            <w:tcW w:w="4976" w:type="dxa"/>
          </w:tcPr>
          <w:p w14:paraId="5588E289" w14:textId="6EAB541F" w:rsidR="00E75B96" w:rsidRPr="000F36EA" w:rsidRDefault="000F36EA" w:rsidP="000F36EA">
            <w:pPr>
              <w:jc w:val="both"/>
              <w:rPr>
                <w:rFonts w:cstheme="minorHAnsi"/>
                <w:sz w:val="22"/>
                <w:szCs w:val="22"/>
              </w:rPr>
            </w:pPr>
            <w:r w:rsidRPr="000F36EA">
              <w:rPr>
                <w:rFonts w:cstheme="minorHAnsi"/>
                <w:sz w:val="22"/>
                <w:szCs w:val="22"/>
              </w:rPr>
              <w:t>Define Skill/Scope settings on time booking.</w:t>
            </w:r>
          </w:p>
        </w:tc>
        <w:tc>
          <w:tcPr>
            <w:tcW w:w="960" w:type="dxa"/>
          </w:tcPr>
          <w:p w14:paraId="7F677829" w14:textId="77777777" w:rsidR="00E75B96" w:rsidRPr="007B291F" w:rsidRDefault="00E75B96" w:rsidP="00E75B96">
            <w:pPr>
              <w:jc w:val="both"/>
              <w:rPr>
                <w:rFonts w:cstheme="minorHAnsi"/>
                <w:sz w:val="22"/>
                <w:szCs w:val="22"/>
              </w:rPr>
            </w:pPr>
          </w:p>
        </w:tc>
      </w:tr>
      <w:tr w:rsidR="00E75B96" w:rsidRPr="007B291F" w14:paraId="03EB2C03" w14:textId="77777777" w:rsidTr="008D54A4">
        <w:trPr>
          <w:cnfStyle w:val="000000100000" w:firstRow="0" w:lastRow="0" w:firstColumn="0" w:lastColumn="0" w:oddVBand="0" w:evenVBand="0" w:oddHBand="1" w:evenHBand="0" w:firstRowFirstColumn="0" w:firstRowLastColumn="0" w:lastRowFirstColumn="0" w:lastRowLastColumn="0"/>
        </w:trPr>
        <w:tc>
          <w:tcPr>
            <w:tcW w:w="1184" w:type="dxa"/>
          </w:tcPr>
          <w:p w14:paraId="427C8516" w14:textId="7633BE96" w:rsidR="00E75B96" w:rsidRPr="007B291F" w:rsidRDefault="00E75B96" w:rsidP="00E75B96">
            <w:pPr>
              <w:rPr>
                <w:rFonts w:eastAsia="Times New Roman" w:cstheme="minorHAnsi"/>
                <w:sz w:val="22"/>
                <w:szCs w:val="22"/>
              </w:rPr>
            </w:pPr>
            <w:r w:rsidRPr="007B291F">
              <w:rPr>
                <w:rFonts w:eastAsia="Times New Roman" w:cstheme="minorHAnsi"/>
                <w:sz w:val="22"/>
                <w:szCs w:val="22"/>
              </w:rPr>
              <w:t>1486</w:t>
            </w:r>
          </w:p>
        </w:tc>
        <w:tc>
          <w:tcPr>
            <w:tcW w:w="2231" w:type="dxa"/>
          </w:tcPr>
          <w:p w14:paraId="3E0A6D51" w14:textId="6F985D7F" w:rsidR="00E75B96" w:rsidRPr="007B291F" w:rsidRDefault="00E75B96" w:rsidP="00E75B96">
            <w:pPr>
              <w:jc w:val="left"/>
              <w:rPr>
                <w:rFonts w:eastAsia="Times New Roman" w:cstheme="minorHAnsi"/>
                <w:sz w:val="22"/>
                <w:szCs w:val="22"/>
              </w:rPr>
            </w:pPr>
            <w:r w:rsidRPr="007B291F">
              <w:rPr>
                <w:rFonts w:eastAsia="Times New Roman" w:cstheme="minorHAnsi"/>
                <w:sz w:val="22"/>
                <w:szCs w:val="22"/>
              </w:rPr>
              <w:t>Time management customize</w:t>
            </w:r>
          </w:p>
        </w:tc>
        <w:tc>
          <w:tcPr>
            <w:tcW w:w="4976" w:type="dxa"/>
          </w:tcPr>
          <w:p w14:paraId="31108B7A" w14:textId="333359B6" w:rsidR="00E75B96" w:rsidRPr="000F36EA" w:rsidRDefault="000F36EA" w:rsidP="000F36EA">
            <w:pPr>
              <w:jc w:val="both"/>
              <w:rPr>
                <w:rFonts w:cstheme="minorHAnsi"/>
                <w:sz w:val="22"/>
                <w:szCs w:val="22"/>
              </w:rPr>
            </w:pPr>
            <w:r w:rsidRPr="000F36EA">
              <w:rPr>
                <w:rFonts w:cstheme="minorHAnsi"/>
                <w:sz w:val="22"/>
                <w:szCs w:val="22"/>
              </w:rPr>
              <w:t>Define Type of Work (Commercial) setting on time booking.</w:t>
            </w:r>
          </w:p>
        </w:tc>
        <w:tc>
          <w:tcPr>
            <w:tcW w:w="960" w:type="dxa"/>
          </w:tcPr>
          <w:p w14:paraId="62C392FF" w14:textId="77777777" w:rsidR="00E75B96" w:rsidRPr="007B291F" w:rsidRDefault="00E75B96" w:rsidP="00E75B96">
            <w:pPr>
              <w:jc w:val="both"/>
              <w:rPr>
                <w:rFonts w:cstheme="minorHAnsi"/>
                <w:sz w:val="22"/>
                <w:szCs w:val="22"/>
              </w:rPr>
            </w:pPr>
          </w:p>
        </w:tc>
      </w:tr>
      <w:tr w:rsidR="00E75B96" w:rsidRPr="007B291F" w14:paraId="00108320" w14:textId="77777777" w:rsidTr="002466CD">
        <w:trPr>
          <w:cnfStyle w:val="000000010000" w:firstRow="0" w:lastRow="0" w:firstColumn="0" w:lastColumn="0" w:oddVBand="0" w:evenVBand="0" w:oddHBand="0" w:evenHBand="1" w:firstRowFirstColumn="0" w:firstRowLastColumn="0" w:lastRowFirstColumn="0" w:lastRowLastColumn="0"/>
        </w:trPr>
        <w:tc>
          <w:tcPr>
            <w:tcW w:w="1184" w:type="dxa"/>
          </w:tcPr>
          <w:p w14:paraId="7CC5757E" w14:textId="77777777" w:rsidR="00E75B96" w:rsidRPr="007B291F" w:rsidRDefault="00E75B96" w:rsidP="00E75B96">
            <w:pPr>
              <w:rPr>
                <w:rFonts w:cstheme="minorHAnsi"/>
                <w:sz w:val="22"/>
                <w:szCs w:val="22"/>
              </w:rPr>
            </w:pPr>
            <w:r w:rsidRPr="007B291F">
              <w:rPr>
                <w:rFonts w:cstheme="minorHAnsi"/>
                <w:sz w:val="22"/>
                <w:szCs w:val="22"/>
              </w:rPr>
              <w:t>1595</w:t>
            </w:r>
          </w:p>
        </w:tc>
        <w:tc>
          <w:tcPr>
            <w:tcW w:w="2231" w:type="dxa"/>
          </w:tcPr>
          <w:p w14:paraId="3E3956B0" w14:textId="77777777" w:rsidR="00E75B96" w:rsidRPr="007B291F" w:rsidRDefault="00E75B96" w:rsidP="00E75B96">
            <w:pPr>
              <w:jc w:val="left"/>
              <w:rPr>
                <w:rFonts w:cstheme="minorHAnsi"/>
                <w:sz w:val="22"/>
                <w:szCs w:val="22"/>
              </w:rPr>
            </w:pPr>
            <w:r w:rsidRPr="007B291F">
              <w:rPr>
                <w:rFonts w:cstheme="minorHAnsi"/>
                <w:sz w:val="22"/>
                <w:szCs w:val="22"/>
              </w:rPr>
              <w:t>Use Entity Related Accounting</w:t>
            </w:r>
          </w:p>
        </w:tc>
        <w:tc>
          <w:tcPr>
            <w:tcW w:w="4976" w:type="dxa"/>
          </w:tcPr>
          <w:p w14:paraId="38BF77C7" w14:textId="77777777" w:rsidR="00E75B96" w:rsidRPr="000F36EA" w:rsidRDefault="00E75B96" w:rsidP="000F36EA">
            <w:pPr>
              <w:pStyle w:val="NormalWeb"/>
              <w:jc w:val="both"/>
              <w:rPr>
                <w:rFonts w:asciiTheme="minorHAnsi" w:eastAsiaTheme="minorEastAsia" w:hAnsiTheme="minorHAnsi" w:cstheme="minorHAnsi"/>
                <w:sz w:val="22"/>
                <w:szCs w:val="22"/>
              </w:rPr>
            </w:pPr>
            <w:r w:rsidRPr="000F36EA">
              <w:rPr>
                <w:rFonts w:asciiTheme="minorHAnsi" w:eastAsiaTheme="minorEastAsia" w:hAnsiTheme="minorHAnsi" w:cstheme="minorHAnsi"/>
                <w:sz w:val="22"/>
                <w:szCs w:val="22"/>
              </w:rPr>
              <w:t>This parameter gives the possibility to customize the definition of the debtor / creditor financial data in APN: 53 Address Administration - Currencies tab.</w:t>
            </w:r>
          </w:p>
        </w:tc>
        <w:tc>
          <w:tcPr>
            <w:tcW w:w="960" w:type="dxa"/>
          </w:tcPr>
          <w:p w14:paraId="2462DEF8" w14:textId="77777777" w:rsidR="00E75B96" w:rsidRPr="007B291F" w:rsidRDefault="00E75B96" w:rsidP="00E75B96">
            <w:pPr>
              <w:jc w:val="both"/>
              <w:rPr>
                <w:rFonts w:cstheme="minorHAnsi"/>
                <w:sz w:val="22"/>
                <w:szCs w:val="22"/>
              </w:rPr>
            </w:pPr>
          </w:p>
        </w:tc>
      </w:tr>
    </w:tbl>
    <w:p w14:paraId="726821DC" w14:textId="77777777" w:rsidR="00D85C69" w:rsidRDefault="00D85C69" w:rsidP="00D85C69">
      <w:pPr>
        <w:pStyle w:val="Heading1"/>
        <w:spacing w:after="240"/>
        <w:ind w:left="1440"/>
        <w:rPr>
          <w:rFonts w:asciiTheme="minorHAnsi" w:hAnsiTheme="minorHAnsi" w:cstheme="minorHAnsi"/>
          <w:sz w:val="22"/>
          <w:szCs w:val="22"/>
        </w:rPr>
      </w:pPr>
      <w:bookmarkStart w:id="19" w:name="_Toc159516460"/>
    </w:p>
    <w:p w14:paraId="216E75E5" w14:textId="77777777" w:rsidR="00D85C69" w:rsidRDefault="00D85C69">
      <w:pPr>
        <w:rPr>
          <w:rFonts w:eastAsiaTheme="majorEastAsia" w:cstheme="minorHAnsi"/>
          <w:color w:val="8F0000" w:themeColor="accent1" w:themeShade="BF"/>
          <w:sz w:val="22"/>
          <w:szCs w:val="22"/>
        </w:rPr>
      </w:pPr>
      <w:r>
        <w:rPr>
          <w:rFonts w:cstheme="minorHAnsi"/>
          <w:sz w:val="22"/>
          <w:szCs w:val="22"/>
        </w:rPr>
        <w:br w:type="page"/>
      </w:r>
    </w:p>
    <w:p w14:paraId="5B83A206" w14:textId="1FE7F9FF"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0" w:name="_Toc168510970"/>
      <w:r w:rsidRPr="004F04E5">
        <w:rPr>
          <w:rFonts w:asciiTheme="minorHAnsi" w:hAnsiTheme="minorHAnsi" w:cstheme="minorHAnsi"/>
          <w:sz w:val="22"/>
          <w:szCs w:val="22"/>
        </w:rPr>
        <w:lastRenderedPageBreak/>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520783" w:rsidRPr="004F04E5"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69B3B6D5" w:rsidR="00520783" w:rsidRPr="00D070E6" w:rsidRDefault="00520783" w:rsidP="00520783">
            <w:pPr>
              <w:rPr>
                <w:rFonts w:eastAsia="Times New Roman" w:cstheme="minorHAnsi"/>
                <w:sz w:val="22"/>
                <w:szCs w:val="22"/>
              </w:rPr>
            </w:pPr>
            <w:r w:rsidRPr="00D070E6">
              <w:rPr>
                <w:rFonts w:eastAsia="Times New Roman" w:cstheme="minorHAnsi"/>
                <w:sz w:val="22"/>
                <w:szCs w:val="22"/>
              </w:rPr>
              <w:t>77</w:t>
            </w:r>
          </w:p>
        </w:tc>
        <w:tc>
          <w:tcPr>
            <w:tcW w:w="3261" w:type="dxa"/>
          </w:tcPr>
          <w:p w14:paraId="6FDB8175" w14:textId="6EA0484D" w:rsidR="00520783" w:rsidRPr="00D070E6" w:rsidRDefault="00520783" w:rsidP="00520783">
            <w:pPr>
              <w:jc w:val="left"/>
              <w:rPr>
                <w:rFonts w:eastAsia="Times New Roman" w:cstheme="minorHAnsi"/>
                <w:sz w:val="22"/>
                <w:szCs w:val="22"/>
              </w:rPr>
            </w:pPr>
            <w:r w:rsidRPr="00D070E6">
              <w:rPr>
                <w:rFonts w:eastAsia="Times New Roman" w:cstheme="minorHAnsi"/>
                <w:sz w:val="22"/>
                <w:szCs w:val="22"/>
              </w:rPr>
              <w:t>Notification date due</w:t>
            </w:r>
          </w:p>
        </w:tc>
        <w:tc>
          <w:tcPr>
            <w:tcW w:w="4677" w:type="dxa"/>
          </w:tcPr>
          <w:p w14:paraId="53024FD4" w14:textId="3A0880C1" w:rsidR="00520783" w:rsidRPr="00D85C69" w:rsidRDefault="004B683E" w:rsidP="00520783">
            <w:pPr>
              <w:jc w:val="both"/>
              <w:rPr>
                <w:sz w:val="22"/>
                <w:szCs w:val="22"/>
              </w:rPr>
            </w:pPr>
            <w:r w:rsidRPr="00D85C69">
              <w:rPr>
                <w:sz w:val="22"/>
                <w:szCs w:val="22"/>
              </w:rPr>
              <w:t xml:space="preserve">This workflow is triggered when a contract is found that has a due notification date. You need to setup the </w:t>
            </w:r>
            <w:proofErr w:type="spellStart"/>
            <w:r w:rsidRPr="00D85C69">
              <w:rPr>
                <w:sz w:val="22"/>
                <w:szCs w:val="22"/>
              </w:rPr>
              <w:t>ContractNotificationTask</w:t>
            </w:r>
            <w:proofErr w:type="spellEnd"/>
            <w:r w:rsidRPr="00D85C69">
              <w:rPr>
                <w:sz w:val="22"/>
                <w:szCs w:val="22"/>
              </w:rPr>
              <w:t xml:space="preserve"> in AMOS Scheduler Task Editor for this workflow. </w:t>
            </w:r>
          </w:p>
        </w:tc>
      </w:tr>
      <w:tr w:rsidR="00520783" w:rsidRPr="004F04E5" w14:paraId="68B8AD1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8D30984" w14:textId="0EDEE900" w:rsidR="00520783" w:rsidRPr="00D070E6" w:rsidRDefault="00520783" w:rsidP="00520783">
            <w:pPr>
              <w:rPr>
                <w:rFonts w:eastAsia="Times New Roman" w:cstheme="minorHAnsi"/>
                <w:sz w:val="22"/>
                <w:szCs w:val="22"/>
              </w:rPr>
            </w:pPr>
            <w:r w:rsidRPr="00D070E6">
              <w:rPr>
                <w:rFonts w:eastAsia="Times New Roman" w:cstheme="minorHAnsi"/>
                <w:sz w:val="22"/>
                <w:szCs w:val="22"/>
              </w:rPr>
              <w:t>308</w:t>
            </w:r>
          </w:p>
        </w:tc>
        <w:tc>
          <w:tcPr>
            <w:tcW w:w="3261" w:type="dxa"/>
          </w:tcPr>
          <w:p w14:paraId="2320B019" w14:textId="51FA9DEC" w:rsidR="00520783" w:rsidRPr="00D070E6" w:rsidRDefault="00520783" w:rsidP="00520783">
            <w:pPr>
              <w:jc w:val="left"/>
              <w:rPr>
                <w:rFonts w:eastAsia="Times New Roman" w:cstheme="minorHAnsi"/>
                <w:sz w:val="22"/>
                <w:szCs w:val="22"/>
              </w:rPr>
            </w:pPr>
            <w:r w:rsidRPr="00D070E6">
              <w:rPr>
                <w:rFonts w:eastAsia="Times New Roman" w:cstheme="minorHAnsi"/>
                <w:sz w:val="22"/>
                <w:szCs w:val="22"/>
              </w:rPr>
              <w:t>Contract saved</w:t>
            </w:r>
          </w:p>
        </w:tc>
        <w:tc>
          <w:tcPr>
            <w:tcW w:w="4677" w:type="dxa"/>
          </w:tcPr>
          <w:p w14:paraId="659C4CE0" w14:textId="77777777" w:rsidR="00D85C69" w:rsidRPr="00D85C69" w:rsidRDefault="00D85C69" w:rsidP="00D85C69">
            <w:pPr>
              <w:jc w:val="both"/>
              <w:rPr>
                <w:sz w:val="22"/>
                <w:szCs w:val="22"/>
              </w:rPr>
            </w:pPr>
          </w:p>
          <w:p w14:paraId="381069D4" w14:textId="4B4B03C2" w:rsidR="00520783" w:rsidRPr="00D85C69" w:rsidRDefault="00D85C69" w:rsidP="00D85C69">
            <w:pPr>
              <w:jc w:val="both"/>
              <w:rPr>
                <w:sz w:val="22"/>
                <w:szCs w:val="22"/>
              </w:rPr>
            </w:pPr>
            <w:r w:rsidRPr="00D85C69">
              <w:rPr>
                <w:sz w:val="22"/>
                <w:szCs w:val="22"/>
              </w:rPr>
              <w:t>This workflow is triggered when a contract is saved.</w:t>
            </w:r>
          </w:p>
        </w:tc>
      </w:tr>
      <w:tr w:rsidR="00520783" w:rsidRPr="004F04E5" w14:paraId="75817AA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E178965" w14:textId="3CE8D03B" w:rsidR="00520783" w:rsidRPr="00D070E6" w:rsidRDefault="00520783" w:rsidP="00520783">
            <w:pPr>
              <w:rPr>
                <w:rFonts w:eastAsia="Times New Roman" w:cstheme="minorHAnsi"/>
                <w:sz w:val="22"/>
                <w:szCs w:val="22"/>
              </w:rPr>
            </w:pPr>
            <w:r w:rsidRPr="00D070E6">
              <w:rPr>
                <w:rFonts w:eastAsia="Times New Roman" w:cstheme="minorHAnsi"/>
                <w:sz w:val="22"/>
                <w:szCs w:val="22"/>
              </w:rPr>
              <w:t>164</w:t>
            </w:r>
          </w:p>
        </w:tc>
        <w:tc>
          <w:tcPr>
            <w:tcW w:w="3261" w:type="dxa"/>
          </w:tcPr>
          <w:p w14:paraId="67FEECBA" w14:textId="06B9D7C1" w:rsidR="00520783" w:rsidRPr="00D070E6" w:rsidRDefault="00520783" w:rsidP="00520783">
            <w:pPr>
              <w:jc w:val="left"/>
              <w:rPr>
                <w:rFonts w:eastAsia="Times New Roman" w:cstheme="minorHAnsi"/>
                <w:sz w:val="22"/>
                <w:szCs w:val="22"/>
              </w:rPr>
            </w:pPr>
            <w:r w:rsidRPr="00D070E6">
              <w:rPr>
                <w:rFonts w:eastAsia="Times New Roman" w:cstheme="minorHAnsi"/>
                <w:sz w:val="22"/>
                <w:szCs w:val="22"/>
              </w:rPr>
              <w:t>Closed Bill/Claim</w:t>
            </w:r>
          </w:p>
        </w:tc>
        <w:tc>
          <w:tcPr>
            <w:tcW w:w="4677" w:type="dxa"/>
          </w:tcPr>
          <w:p w14:paraId="39CC8119" w14:textId="1CECD389" w:rsidR="00520783" w:rsidRPr="00D85C69" w:rsidRDefault="004B683E" w:rsidP="004B683E">
            <w:pPr>
              <w:jc w:val="both"/>
              <w:rPr>
                <w:sz w:val="22"/>
                <w:szCs w:val="22"/>
              </w:rPr>
            </w:pPr>
            <w:r w:rsidRPr="00D85C69">
              <w:rPr>
                <w:sz w:val="22"/>
                <w:szCs w:val="22"/>
              </w:rPr>
              <w:t xml:space="preserve">This workflow is triggered after the closing of a Bill/Claim. It may be used to automatically send a mail to the customer with the closed Bill/Claim as an attachment. </w:t>
            </w:r>
          </w:p>
        </w:tc>
      </w:tr>
      <w:tr w:rsidR="00520783" w:rsidRPr="004F04E5" w14:paraId="37B094C7"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DE16311" w14:textId="16EAADAD" w:rsidR="00520783" w:rsidRPr="00D070E6" w:rsidRDefault="00520783" w:rsidP="00520783">
            <w:pPr>
              <w:rPr>
                <w:rFonts w:eastAsia="Times New Roman" w:cstheme="minorHAnsi"/>
                <w:sz w:val="22"/>
                <w:szCs w:val="22"/>
              </w:rPr>
            </w:pPr>
            <w:r w:rsidRPr="00D070E6">
              <w:rPr>
                <w:rFonts w:eastAsia="Times New Roman" w:cstheme="minorHAnsi"/>
                <w:sz w:val="22"/>
                <w:szCs w:val="22"/>
              </w:rPr>
              <w:t>374</w:t>
            </w:r>
          </w:p>
        </w:tc>
        <w:tc>
          <w:tcPr>
            <w:tcW w:w="3261" w:type="dxa"/>
          </w:tcPr>
          <w:p w14:paraId="6AA236CD" w14:textId="536FD606" w:rsidR="00520783" w:rsidRPr="00D070E6" w:rsidRDefault="00520783" w:rsidP="00520783">
            <w:pPr>
              <w:jc w:val="left"/>
              <w:rPr>
                <w:rFonts w:eastAsia="Times New Roman" w:cstheme="minorHAnsi"/>
                <w:sz w:val="22"/>
                <w:szCs w:val="22"/>
              </w:rPr>
            </w:pPr>
            <w:r w:rsidRPr="00D070E6">
              <w:rPr>
                <w:rFonts w:eastAsia="Times New Roman" w:cstheme="minorHAnsi"/>
                <w:sz w:val="22"/>
                <w:szCs w:val="22"/>
              </w:rPr>
              <w:t>Bill header control</w:t>
            </w:r>
          </w:p>
        </w:tc>
        <w:tc>
          <w:tcPr>
            <w:tcW w:w="4677" w:type="dxa"/>
          </w:tcPr>
          <w:p w14:paraId="6C1D3614" w14:textId="53C4DE0D" w:rsidR="00520783" w:rsidRPr="00D85C69" w:rsidRDefault="004B683E" w:rsidP="00520783">
            <w:pPr>
              <w:jc w:val="both"/>
              <w:rPr>
                <w:sz w:val="22"/>
                <w:szCs w:val="22"/>
              </w:rPr>
            </w:pPr>
            <w:r w:rsidRPr="00D85C69">
              <w:rPr>
                <w:sz w:val="22"/>
                <w:szCs w:val="22"/>
              </w:rPr>
              <w:t xml:space="preserve">This workflow is triggered before the header of the bill gets saved. It may be used to control the header data and/or to interrupt the saving. </w:t>
            </w:r>
          </w:p>
        </w:tc>
      </w:tr>
      <w:tr w:rsidR="00520783" w:rsidRPr="00FF7F45" w14:paraId="2D92DB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038D9968" w14:textId="57DA71E7" w:rsidR="00520783" w:rsidRPr="00D070E6" w:rsidRDefault="00520783" w:rsidP="00520783">
            <w:pPr>
              <w:rPr>
                <w:rFonts w:eastAsia="Times New Roman" w:cstheme="minorHAnsi"/>
                <w:sz w:val="22"/>
                <w:szCs w:val="22"/>
              </w:rPr>
            </w:pPr>
            <w:r w:rsidRPr="00D070E6">
              <w:rPr>
                <w:rFonts w:eastAsia="Times New Roman" w:cstheme="minorHAnsi"/>
                <w:sz w:val="22"/>
                <w:szCs w:val="22"/>
              </w:rPr>
              <w:t>635</w:t>
            </w:r>
          </w:p>
        </w:tc>
        <w:tc>
          <w:tcPr>
            <w:tcW w:w="3261" w:type="dxa"/>
          </w:tcPr>
          <w:p w14:paraId="6A42ECF1" w14:textId="45874EFA" w:rsidR="00520783" w:rsidRPr="00D070E6" w:rsidRDefault="00520783" w:rsidP="00520783">
            <w:pPr>
              <w:jc w:val="left"/>
              <w:rPr>
                <w:rFonts w:eastAsia="Times New Roman" w:cstheme="minorHAnsi"/>
                <w:sz w:val="22"/>
                <w:szCs w:val="22"/>
              </w:rPr>
            </w:pPr>
            <w:r w:rsidRPr="00D070E6">
              <w:rPr>
                <w:rFonts w:eastAsia="Times New Roman" w:cstheme="minorHAnsi"/>
                <w:sz w:val="22"/>
                <w:szCs w:val="22"/>
              </w:rPr>
              <w:t>Cancel Bill/Claim</w:t>
            </w:r>
          </w:p>
        </w:tc>
        <w:tc>
          <w:tcPr>
            <w:tcW w:w="4677" w:type="dxa"/>
          </w:tcPr>
          <w:p w14:paraId="2488C24D" w14:textId="4296E339" w:rsidR="00520783" w:rsidRPr="00D85C69" w:rsidRDefault="004B683E" w:rsidP="00520783">
            <w:pPr>
              <w:jc w:val="both"/>
              <w:rPr>
                <w:sz w:val="22"/>
                <w:szCs w:val="22"/>
              </w:rPr>
            </w:pPr>
            <w:r w:rsidRPr="00D85C69">
              <w:rPr>
                <w:sz w:val="22"/>
                <w:szCs w:val="22"/>
              </w:rPr>
              <w:t>This workflow is triggered after the cancellation of a Bill/Claim. It may be used to automatically send a mail to the customer with the cancelled Bill/Claim as an attachment.</w:t>
            </w:r>
          </w:p>
        </w:tc>
      </w:tr>
      <w:tr w:rsidR="00D070E6" w:rsidRPr="00FF7F45" w14:paraId="39D793B9"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F5F30EC" w14:textId="73B9D26E" w:rsidR="00D070E6" w:rsidRPr="00D070E6" w:rsidRDefault="00D070E6" w:rsidP="00520783">
            <w:pPr>
              <w:rPr>
                <w:rFonts w:eastAsia="Times New Roman" w:cstheme="minorHAnsi"/>
                <w:sz w:val="22"/>
                <w:szCs w:val="22"/>
              </w:rPr>
            </w:pPr>
            <w:r>
              <w:rPr>
                <w:rFonts w:eastAsia="Times New Roman" w:cstheme="minorHAnsi"/>
                <w:sz w:val="22"/>
                <w:szCs w:val="22"/>
              </w:rPr>
              <w:t>213</w:t>
            </w:r>
          </w:p>
        </w:tc>
        <w:tc>
          <w:tcPr>
            <w:tcW w:w="3261" w:type="dxa"/>
          </w:tcPr>
          <w:p w14:paraId="21E498E4" w14:textId="268CE0E4" w:rsidR="00D070E6" w:rsidRPr="00D070E6" w:rsidRDefault="00D070E6" w:rsidP="00D070E6">
            <w:pPr>
              <w:jc w:val="left"/>
              <w:rPr>
                <w:rFonts w:eastAsia="Times New Roman" w:cstheme="minorHAnsi"/>
                <w:sz w:val="22"/>
                <w:szCs w:val="22"/>
              </w:rPr>
            </w:pPr>
            <w:r>
              <w:rPr>
                <w:rFonts w:eastAsia="Times New Roman" w:cstheme="minorHAnsi"/>
                <w:sz w:val="22"/>
                <w:szCs w:val="22"/>
              </w:rPr>
              <w:t>Project administration event</w:t>
            </w:r>
          </w:p>
        </w:tc>
        <w:tc>
          <w:tcPr>
            <w:tcW w:w="4677" w:type="dxa"/>
          </w:tcPr>
          <w:p w14:paraId="59CA1D6C" w14:textId="576C92F6" w:rsidR="00D070E6" w:rsidRPr="00D85C69" w:rsidRDefault="004B683E" w:rsidP="00520783">
            <w:pPr>
              <w:jc w:val="both"/>
              <w:rPr>
                <w:sz w:val="22"/>
                <w:szCs w:val="22"/>
              </w:rPr>
            </w:pPr>
            <w:r w:rsidRPr="00D85C69">
              <w:rPr>
                <w:sz w:val="22"/>
                <w:szCs w:val="22"/>
              </w:rPr>
              <w:t xml:space="preserve">This Workflow is triggered before saving, after saving or before deleting a Financial Project. </w:t>
            </w:r>
          </w:p>
        </w:tc>
      </w:tr>
      <w:tr w:rsidR="00520783" w:rsidRPr="004F04E5" w14:paraId="05ACD4BB"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6195B763" w14:textId="3E8986C0" w:rsidR="00520783" w:rsidRPr="00D070E6" w:rsidRDefault="00520783" w:rsidP="00520783">
            <w:pPr>
              <w:rPr>
                <w:rFonts w:eastAsia="Times New Roman" w:cstheme="minorHAnsi"/>
                <w:sz w:val="22"/>
                <w:szCs w:val="22"/>
              </w:rPr>
            </w:pPr>
            <w:r w:rsidRPr="004F04E5">
              <w:rPr>
                <w:rFonts w:eastAsia="Times New Roman" w:cstheme="minorHAnsi"/>
                <w:sz w:val="22"/>
                <w:szCs w:val="22"/>
              </w:rPr>
              <w:t>149</w:t>
            </w:r>
          </w:p>
        </w:tc>
        <w:tc>
          <w:tcPr>
            <w:tcW w:w="3261" w:type="dxa"/>
          </w:tcPr>
          <w:p w14:paraId="47A92ABB" w14:textId="3D0346EC" w:rsidR="00520783" w:rsidRPr="00D070E6" w:rsidRDefault="00520783" w:rsidP="00520783">
            <w:pPr>
              <w:jc w:val="left"/>
              <w:rPr>
                <w:rFonts w:eastAsia="Times New Roman" w:cstheme="minorHAnsi"/>
                <w:sz w:val="22"/>
                <w:szCs w:val="22"/>
              </w:rPr>
            </w:pPr>
            <w:r w:rsidRPr="004F04E5">
              <w:rPr>
                <w:rFonts w:eastAsia="Times New Roman" w:cstheme="minorHAnsi"/>
                <w:sz w:val="22"/>
                <w:szCs w:val="22"/>
              </w:rPr>
              <w:t>AIM Export has completed</w:t>
            </w:r>
          </w:p>
        </w:tc>
        <w:tc>
          <w:tcPr>
            <w:tcW w:w="4677" w:type="dxa"/>
          </w:tcPr>
          <w:p w14:paraId="3FD912A3" w14:textId="61B8B317" w:rsidR="00520783" w:rsidRPr="00D85C69" w:rsidRDefault="00520783" w:rsidP="00520783">
            <w:pPr>
              <w:jc w:val="both"/>
              <w:rPr>
                <w:sz w:val="22"/>
                <w:szCs w:val="22"/>
              </w:rPr>
            </w:pPr>
            <w:r w:rsidRPr="00D85C69">
              <w:rPr>
                <w:sz w:val="22"/>
                <w:szCs w:val="22"/>
              </w:rPr>
              <w:t>Setup workflow to monitor the errors of the export interface</w:t>
            </w:r>
            <w:r w:rsidR="007B5C0A" w:rsidRPr="00D85C69">
              <w:rPr>
                <w:sz w:val="22"/>
                <w:szCs w:val="22"/>
              </w:rPr>
              <w:t>s</w:t>
            </w:r>
            <w:r w:rsidRPr="00D85C69">
              <w:rPr>
                <w:sz w:val="22"/>
                <w:szCs w:val="22"/>
              </w:rPr>
              <w:t>.</w:t>
            </w:r>
          </w:p>
        </w:tc>
      </w:tr>
      <w:tr w:rsidR="003E20EF" w:rsidRPr="004F04E5" w14:paraId="33071DCC" w14:textId="77777777" w:rsidTr="006D598F">
        <w:trPr>
          <w:cnfStyle w:val="000000010000" w:firstRow="0" w:lastRow="0" w:firstColumn="0" w:lastColumn="0" w:oddVBand="0" w:evenVBand="0" w:oddHBand="0" w:evenHBand="1" w:firstRowFirstColumn="0" w:firstRowLastColumn="0" w:lastRowFirstColumn="0" w:lastRowLastColumn="0"/>
        </w:trPr>
        <w:tc>
          <w:tcPr>
            <w:tcW w:w="1413" w:type="dxa"/>
          </w:tcPr>
          <w:p w14:paraId="34206E3A" w14:textId="77777777" w:rsidR="003E20EF" w:rsidRPr="004F04E5" w:rsidRDefault="003E20EF" w:rsidP="006D598F">
            <w:pPr>
              <w:rPr>
                <w:rFonts w:cstheme="minorHAnsi"/>
                <w:sz w:val="22"/>
                <w:szCs w:val="22"/>
              </w:rPr>
            </w:pPr>
            <w:r w:rsidRPr="004F04E5">
              <w:rPr>
                <w:rFonts w:eastAsia="Times New Roman" w:cstheme="minorHAnsi"/>
                <w:sz w:val="22"/>
                <w:szCs w:val="22"/>
              </w:rPr>
              <w:t>249</w:t>
            </w:r>
          </w:p>
        </w:tc>
        <w:tc>
          <w:tcPr>
            <w:tcW w:w="3261" w:type="dxa"/>
          </w:tcPr>
          <w:p w14:paraId="5B3176A5" w14:textId="77777777" w:rsidR="003E20EF" w:rsidRPr="004F04E5" w:rsidRDefault="003E20EF" w:rsidP="006D598F">
            <w:pPr>
              <w:jc w:val="left"/>
              <w:rPr>
                <w:rFonts w:cstheme="minorHAnsi"/>
                <w:sz w:val="22"/>
                <w:szCs w:val="22"/>
              </w:rPr>
            </w:pPr>
            <w:r w:rsidRPr="004F04E5">
              <w:rPr>
                <w:rFonts w:eastAsia="Times New Roman" w:cstheme="minorHAnsi"/>
                <w:sz w:val="22"/>
                <w:szCs w:val="22"/>
              </w:rPr>
              <w:t>AIM Import has completed</w:t>
            </w:r>
          </w:p>
        </w:tc>
        <w:tc>
          <w:tcPr>
            <w:tcW w:w="4677" w:type="dxa"/>
          </w:tcPr>
          <w:p w14:paraId="13A16E09" w14:textId="7EBFC7AA" w:rsidR="003E20EF" w:rsidRPr="00D85C69" w:rsidRDefault="007B5C0A" w:rsidP="006D598F">
            <w:pPr>
              <w:jc w:val="both"/>
              <w:rPr>
                <w:sz w:val="22"/>
                <w:szCs w:val="22"/>
              </w:rPr>
            </w:pPr>
            <w:r w:rsidRPr="00D85C69">
              <w:rPr>
                <w:sz w:val="22"/>
                <w:szCs w:val="22"/>
              </w:rPr>
              <w:t>Setup workflow to monitor the errors of the import interfaces.</w:t>
            </w:r>
          </w:p>
        </w:tc>
      </w:tr>
      <w:tr w:rsidR="00520783" w:rsidRPr="004F04E5" w14:paraId="1611EADE"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26756EF1" w14:textId="2DE3232A" w:rsidR="00520783" w:rsidRPr="00D070E6" w:rsidRDefault="00520783" w:rsidP="00520783">
            <w:pPr>
              <w:rPr>
                <w:rFonts w:eastAsia="Times New Roman" w:cstheme="minorHAnsi"/>
                <w:sz w:val="22"/>
                <w:szCs w:val="22"/>
              </w:rPr>
            </w:pPr>
            <w:r w:rsidRPr="004F04E5">
              <w:rPr>
                <w:rFonts w:eastAsia="Times New Roman" w:cstheme="minorHAnsi"/>
                <w:sz w:val="22"/>
                <w:szCs w:val="22"/>
              </w:rPr>
              <w:t>97</w:t>
            </w:r>
          </w:p>
        </w:tc>
        <w:tc>
          <w:tcPr>
            <w:tcW w:w="3261" w:type="dxa"/>
          </w:tcPr>
          <w:p w14:paraId="022DD724" w14:textId="7DC8D580" w:rsidR="00520783" w:rsidRPr="00D070E6" w:rsidRDefault="00520783" w:rsidP="00520783">
            <w:pPr>
              <w:jc w:val="left"/>
              <w:rPr>
                <w:rFonts w:eastAsia="Times New Roman" w:cstheme="minorHAnsi"/>
                <w:sz w:val="22"/>
                <w:szCs w:val="22"/>
              </w:rPr>
            </w:pPr>
            <w:r w:rsidRPr="004F04E5">
              <w:rPr>
                <w:rFonts w:eastAsia="Times New Roman" w:cstheme="minorHAnsi"/>
                <w:sz w:val="22"/>
                <w:szCs w:val="22"/>
              </w:rPr>
              <w:t>AIM Logging Notification</w:t>
            </w:r>
          </w:p>
        </w:tc>
        <w:tc>
          <w:tcPr>
            <w:tcW w:w="4677" w:type="dxa"/>
          </w:tcPr>
          <w:p w14:paraId="33A32D69" w14:textId="34894426" w:rsidR="00520783" w:rsidRPr="00D85C69" w:rsidRDefault="004F1CF9" w:rsidP="00520783">
            <w:pPr>
              <w:jc w:val="both"/>
              <w:rPr>
                <w:rFonts w:eastAsia="Times New Roman" w:cstheme="minorHAnsi"/>
                <w:sz w:val="22"/>
                <w:szCs w:val="22"/>
              </w:rPr>
            </w:pPr>
            <w:r w:rsidRPr="00D85C69">
              <w:rPr>
                <w:rFonts w:cstheme="minorHAnsi"/>
                <w:sz w:val="22"/>
                <w:szCs w:val="22"/>
              </w:rPr>
              <w:t>This workflow is triggered whenever ERROR_LOG or a WARNING_LOG is written by AIM. It may be used to send an e-mail with the log message.</w:t>
            </w:r>
          </w:p>
        </w:tc>
      </w:tr>
      <w:tr w:rsidR="00520783" w:rsidRPr="004F04E5" w14:paraId="191A957D"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24CB46A2" w14:textId="29723DFD" w:rsidR="00520783" w:rsidRPr="00D070E6" w:rsidRDefault="00520783" w:rsidP="00520783">
            <w:pPr>
              <w:rPr>
                <w:rFonts w:eastAsia="Times New Roman" w:cstheme="minorHAnsi"/>
                <w:sz w:val="22"/>
                <w:szCs w:val="22"/>
              </w:rPr>
            </w:pPr>
            <w:r w:rsidRPr="004F04E5">
              <w:rPr>
                <w:rFonts w:eastAsia="Times New Roman" w:cstheme="minorHAnsi"/>
                <w:sz w:val="22"/>
                <w:szCs w:val="22"/>
              </w:rPr>
              <w:t>12</w:t>
            </w:r>
          </w:p>
        </w:tc>
        <w:tc>
          <w:tcPr>
            <w:tcW w:w="3261" w:type="dxa"/>
          </w:tcPr>
          <w:p w14:paraId="256188C6" w14:textId="1EC0D96C" w:rsidR="00520783" w:rsidRPr="00D070E6" w:rsidRDefault="00520783" w:rsidP="00520783">
            <w:pPr>
              <w:jc w:val="left"/>
              <w:rPr>
                <w:rFonts w:eastAsia="Times New Roman" w:cstheme="minorHAnsi"/>
                <w:sz w:val="22"/>
                <w:szCs w:val="22"/>
              </w:rPr>
            </w:pPr>
            <w:r w:rsidRPr="004F04E5">
              <w:rPr>
                <w:rFonts w:eastAsia="Times New Roman" w:cstheme="minorHAnsi"/>
                <w:sz w:val="22"/>
                <w:szCs w:val="22"/>
              </w:rPr>
              <w:t>Scheduler Task Message</w:t>
            </w:r>
          </w:p>
        </w:tc>
        <w:tc>
          <w:tcPr>
            <w:tcW w:w="4677" w:type="dxa"/>
          </w:tcPr>
          <w:p w14:paraId="29C8D831" w14:textId="515A3931" w:rsidR="00520783" w:rsidRPr="00D85C69" w:rsidRDefault="00520783" w:rsidP="00520783">
            <w:pPr>
              <w:jc w:val="both"/>
              <w:rPr>
                <w:rFonts w:eastAsia="Times New Roman" w:cstheme="minorHAnsi"/>
                <w:sz w:val="22"/>
                <w:szCs w:val="22"/>
              </w:rPr>
            </w:pPr>
            <w:r w:rsidRPr="00D85C69">
              <w:rPr>
                <w:rFonts w:eastAsia="Times New Roman" w:cstheme="minorHAnsi"/>
                <w:sz w:val="22"/>
                <w:szCs w:val="22"/>
              </w:rPr>
              <w:t>Setup workflow to monitor the errors of the scheduler task</w:t>
            </w:r>
            <w:r w:rsidR="00D85C69">
              <w:rPr>
                <w:rFonts w:eastAsia="Times New Roman" w:cstheme="minorHAnsi"/>
                <w:sz w:val="22"/>
                <w:szCs w:val="22"/>
              </w:rPr>
              <w:t>s</w:t>
            </w:r>
            <w:r w:rsidRPr="00D85C69">
              <w:rPr>
                <w:rFonts w:eastAsia="Times New Roman" w:cstheme="minorHAnsi"/>
                <w:sz w:val="22"/>
                <w:szCs w:val="22"/>
              </w:rPr>
              <w:t>.</w:t>
            </w:r>
          </w:p>
        </w:tc>
      </w:tr>
    </w:tbl>
    <w:p w14:paraId="31761CBA" w14:textId="77777777" w:rsidR="00EC2942" w:rsidRPr="004F04E5" w:rsidRDefault="00EC2942" w:rsidP="00EC2942">
      <w:pPr>
        <w:rPr>
          <w:rFonts w:cstheme="minorHAnsi"/>
          <w:sz w:val="22"/>
          <w:szCs w:val="22"/>
        </w:rPr>
      </w:pPr>
    </w:p>
    <w:p w14:paraId="70640EB6" w14:textId="73A649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1" w:name="_Toc159516461"/>
      <w:bookmarkStart w:id="22" w:name="_Toc168510971"/>
      <w:r w:rsidRPr="004F04E5">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3467"/>
        <w:gridCol w:w="1613"/>
        <w:gridCol w:w="4271"/>
      </w:tblGrid>
      <w:tr w:rsidR="00EC2942" w:rsidRPr="004F04E5" w14:paraId="0C2661C6" w14:textId="77777777" w:rsidTr="00573664">
        <w:trPr>
          <w:cnfStyle w:val="100000000000" w:firstRow="1" w:lastRow="0" w:firstColumn="0" w:lastColumn="0" w:oddVBand="0" w:evenVBand="0" w:oddHBand="0" w:evenHBand="0" w:firstRowFirstColumn="0" w:firstRowLastColumn="0" w:lastRowFirstColumn="0" w:lastRowLastColumn="0"/>
          <w:tblHeader/>
        </w:trPr>
        <w:tc>
          <w:tcPr>
            <w:tcW w:w="3467"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613"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4271"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520783" w:rsidRPr="00F3518E" w14:paraId="1C113487" w14:textId="77777777" w:rsidTr="00573664">
        <w:trPr>
          <w:cnfStyle w:val="000000100000" w:firstRow="0" w:lastRow="0" w:firstColumn="0" w:lastColumn="0" w:oddVBand="0" w:evenVBand="0" w:oddHBand="1" w:evenHBand="0" w:firstRowFirstColumn="0" w:firstRowLastColumn="0" w:lastRowFirstColumn="0" w:lastRowLastColumn="0"/>
        </w:trPr>
        <w:tc>
          <w:tcPr>
            <w:tcW w:w="3467" w:type="dxa"/>
          </w:tcPr>
          <w:p w14:paraId="37818EB2" w14:textId="03723EFE" w:rsidR="00520783" w:rsidRPr="00D070E6" w:rsidRDefault="00520783" w:rsidP="0051477B">
            <w:pPr>
              <w:jc w:val="left"/>
              <w:rPr>
                <w:rFonts w:cstheme="minorHAnsi"/>
                <w:sz w:val="22"/>
                <w:szCs w:val="22"/>
              </w:rPr>
            </w:pPr>
            <w:proofErr w:type="spellStart"/>
            <w:r w:rsidRPr="00D070E6">
              <w:rPr>
                <w:rFonts w:eastAsia="Times New Roman" w:cstheme="minorHAnsi"/>
                <w:sz w:val="22"/>
                <w:szCs w:val="22"/>
              </w:rPr>
              <w:t>ContractNotificationTask</w:t>
            </w:r>
            <w:proofErr w:type="spellEnd"/>
          </w:p>
        </w:tc>
        <w:tc>
          <w:tcPr>
            <w:tcW w:w="1613" w:type="dxa"/>
          </w:tcPr>
          <w:p w14:paraId="004C0B20" w14:textId="2BD2B046" w:rsidR="00520783" w:rsidRPr="00D070E6" w:rsidRDefault="00520783" w:rsidP="00520783">
            <w:pPr>
              <w:rPr>
                <w:rFonts w:cstheme="minorHAnsi"/>
                <w:sz w:val="22"/>
                <w:szCs w:val="22"/>
              </w:rPr>
            </w:pPr>
            <w:r w:rsidRPr="00D070E6">
              <w:rPr>
                <w:rFonts w:cstheme="minorHAnsi"/>
                <w:sz w:val="22"/>
                <w:szCs w:val="22"/>
              </w:rPr>
              <w:t>daily</w:t>
            </w:r>
          </w:p>
        </w:tc>
        <w:tc>
          <w:tcPr>
            <w:tcW w:w="4271" w:type="dxa"/>
          </w:tcPr>
          <w:p w14:paraId="0053708B" w14:textId="64E8D48B" w:rsidR="00520783" w:rsidRPr="00D070E6" w:rsidRDefault="00D85C69" w:rsidP="00520783">
            <w:pPr>
              <w:jc w:val="both"/>
              <w:rPr>
                <w:rFonts w:cstheme="minorHAnsi"/>
                <w:sz w:val="22"/>
                <w:szCs w:val="22"/>
              </w:rPr>
            </w:pPr>
            <w:r w:rsidRPr="00D85C69">
              <w:rPr>
                <w:rFonts w:cstheme="minorHAnsi"/>
                <w:sz w:val="22"/>
                <w:szCs w:val="22"/>
              </w:rPr>
              <w:t>AMOS can send a warning email to the contract manager if contract notification date is set. This task will trigger Workflow 77 "Notification due date" for each contra</w:t>
            </w:r>
            <w:r>
              <w:rPr>
                <w:rFonts w:cstheme="minorHAnsi"/>
                <w:sz w:val="22"/>
                <w:szCs w:val="22"/>
              </w:rPr>
              <w:t>c</w:t>
            </w:r>
            <w:r w:rsidRPr="00D85C69">
              <w:rPr>
                <w:rFonts w:cstheme="minorHAnsi"/>
                <w:sz w:val="22"/>
                <w:szCs w:val="22"/>
              </w:rPr>
              <w:t xml:space="preserve">t whose notification date is due. Once the workflow has run, the contract will be </w:t>
            </w:r>
            <w:proofErr w:type="gramStart"/>
            <w:r w:rsidRPr="00D85C69">
              <w:rPr>
                <w:rFonts w:cstheme="minorHAnsi"/>
                <w:sz w:val="22"/>
                <w:szCs w:val="22"/>
              </w:rPr>
              <w:t>marked</w:t>
            </w:r>
            <w:proofErr w:type="gramEnd"/>
            <w:r>
              <w:rPr>
                <w:rFonts w:cstheme="minorHAnsi"/>
                <w:sz w:val="22"/>
                <w:szCs w:val="22"/>
              </w:rPr>
              <w:t xml:space="preserve"> </w:t>
            </w:r>
            <w:r w:rsidRPr="00D85C69">
              <w:rPr>
                <w:rFonts w:cstheme="minorHAnsi"/>
                <w:sz w:val="22"/>
                <w:szCs w:val="22"/>
              </w:rPr>
              <w:lastRenderedPageBreak/>
              <w:t>and the workflow won't be triggered anymore unless the notification date is changed.</w:t>
            </w:r>
          </w:p>
        </w:tc>
      </w:tr>
      <w:tr w:rsidR="00520783" w:rsidRPr="00F3518E" w14:paraId="05EA5501" w14:textId="77777777" w:rsidTr="00573664">
        <w:trPr>
          <w:cnfStyle w:val="000000010000" w:firstRow="0" w:lastRow="0" w:firstColumn="0" w:lastColumn="0" w:oddVBand="0" w:evenVBand="0" w:oddHBand="0" w:evenHBand="1" w:firstRowFirstColumn="0" w:firstRowLastColumn="0" w:lastRowFirstColumn="0" w:lastRowLastColumn="0"/>
        </w:trPr>
        <w:tc>
          <w:tcPr>
            <w:tcW w:w="3467" w:type="dxa"/>
          </w:tcPr>
          <w:p w14:paraId="7A280DC5" w14:textId="4246AA9E" w:rsidR="00520783" w:rsidRPr="00D070E6" w:rsidRDefault="00520783" w:rsidP="0051477B">
            <w:pPr>
              <w:pStyle w:val="NormalWeb"/>
              <w:jc w:val="left"/>
              <w:rPr>
                <w:rFonts w:asciiTheme="minorHAnsi" w:hAnsiTheme="minorHAnsi" w:cstheme="minorHAnsi"/>
                <w:sz w:val="22"/>
                <w:szCs w:val="22"/>
              </w:rPr>
            </w:pPr>
            <w:proofErr w:type="spellStart"/>
            <w:r w:rsidRPr="00D070E6">
              <w:rPr>
                <w:rFonts w:asciiTheme="minorHAnsi" w:hAnsiTheme="minorHAnsi" w:cstheme="minorHAnsi"/>
                <w:sz w:val="22"/>
                <w:szCs w:val="22"/>
              </w:rPr>
              <w:lastRenderedPageBreak/>
              <w:t>ProjectBillStatus</w:t>
            </w:r>
            <w:proofErr w:type="spellEnd"/>
          </w:p>
        </w:tc>
        <w:tc>
          <w:tcPr>
            <w:tcW w:w="1613" w:type="dxa"/>
          </w:tcPr>
          <w:p w14:paraId="6DA54AC1" w14:textId="0B68EE8E" w:rsidR="00520783" w:rsidRPr="00D070E6" w:rsidRDefault="00520783" w:rsidP="00520783">
            <w:pPr>
              <w:rPr>
                <w:rFonts w:cstheme="minorHAnsi"/>
                <w:sz w:val="22"/>
                <w:szCs w:val="22"/>
              </w:rPr>
            </w:pPr>
            <w:r w:rsidRPr="00D070E6">
              <w:rPr>
                <w:rFonts w:cstheme="minorHAnsi"/>
                <w:sz w:val="22"/>
                <w:szCs w:val="22"/>
              </w:rPr>
              <w:t>daily</w:t>
            </w:r>
          </w:p>
        </w:tc>
        <w:tc>
          <w:tcPr>
            <w:tcW w:w="4271" w:type="dxa"/>
          </w:tcPr>
          <w:p w14:paraId="7931C89E" w14:textId="6E15335D" w:rsidR="00520783" w:rsidRPr="00D070E6" w:rsidRDefault="00D85C69" w:rsidP="00D85C69">
            <w:pPr>
              <w:jc w:val="both"/>
              <w:rPr>
                <w:rFonts w:cstheme="minorHAnsi"/>
                <w:sz w:val="22"/>
                <w:szCs w:val="22"/>
              </w:rPr>
            </w:pPr>
            <w:r w:rsidRPr="00D85C69">
              <w:rPr>
                <w:rFonts w:cstheme="minorHAnsi"/>
                <w:sz w:val="22"/>
                <w:szCs w:val="22"/>
              </w:rPr>
              <w:t>Updates the bill status (Billable/Fully Billed) of all main financial Projects marked as 'Visible in Billing Module' as well as all their sub-projects (no matter what their 'Visible in Billing Module' status is).</w:t>
            </w:r>
            <w:r>
              <w:rPr>
                <w:rFonts w:cstheme="minorHAnsi"/>
                <w:sz w:val="22"/>
                <w:szCs w:val="22"/>
              </w:rPr>
              <w:t xml:space="preserve"> </w:t>
            </w:r>
            <w:r w:rsidRPr="00D85C69">
              <w:rPr>
                <w:rFonts w:cstheme="minorHAnsi"/>
                <w:sz w:val="22"/>
                <w:szCs w:val="22"/>
              </w:rPr>
              <w:t>The task is resource consuming.</w:t>
            </w:r>
          </w:p>
        </w:tc>
      </w:tr>
      <w:tr w:rsidR="00C57137" w:rsidRPr="00F3518E" w14:paraId="6097A8B0" w14:textId="77777777" w:rsidTr="00573664">
        <w:trPr>
          <w:cnfStyle w:val="000000100000" w:firstRow="0" w:lastRow="0" w:firstColumn="0" w:lastColumn="0" w:oddVBand="0" w:evenVBand="0" w:oddHBand="1" w:evenHBand="0" w:firstRowFirstColumn="0" w:firstRowLastColumn="0" w:lastRowFirstColumn="0" w:lastRowLastColumn="0"/>
        </w:trPr>
        <w:tc>
          <w:tcPr>
            <w:tcW w:w="3467" w:type="dxa"/>
          </w:tcPr>
          <w:p w14:paraId="501F9DEF" w14:textId="73E3BF77" w:rsidR="00C57137" w:rsidRPr="00D070E6" w:rsidRDefault="00C57137" w:rsidP="0051477B">
            <w:pPr>
              <w:pStyle w:val="NormalWeb"/>
              <w:jc w:val="left"/>
              <w:rPr>
                <w:rFonts w:asciiTheme="minorHAnsi" w:hAnsiTheme="minorHAnsi" w:cstheme="minorHAnsi"/>
                <w:sz w:val="22"/>
                <w:szCs w:val="22"/>
              </w:rPr>
            </w:pPr>
            <w:proofErr w:type="spellStart"/>
            <w:r w:rsidRPr="00C57137">
              <w:rPr>
                <w:rFonts w:asciiTheme="minorHAnsi" w:hAnsiTheme="minorHAnsi" w:cstheme="minorHAnsi"/>
                <w:sz w:val="22"/>
                <w:szCs w:val="22"/>
              </w:rPr>
              <w:t>AutoadjustProjectStateTask</w:t>
            </w:r>
            <w:proofErr w:type="spellEnd"/>
          </w:p>
        </w:tc>
        <w:tc>
          <w:tcPr>
            <w:tcW w:w="1613" w:type="dxa"/>
          </w:tcPr>
          <w:p w14:paraId="67FAAA85" w14:textId="0CB604FC" w:rsidR="00C57137" w:rsidRPr="00D070E6" w:rsidRDefault="00C57137" w:rsidP="00520783">
            <w:pPr>
              <w:rPr>
                <w:rFonts w:cstheme="minorHAnsi"/>
                <w:sz w:val="22"/>
                <w:szCs w:val="22"/>
              </w:rPr>
            </w:pPr>
            <w:r>
              <w:rPr>
                <w:rFonts w:cstheme="minorHAnsi"/>
                <w:sz w:val="22"/>
                <w:szCs w:val="22"/>
              </w:rPr>
              <w:t>daily</w:t>
            </w:r>
          </w:p>
        </w:tc>
        <w:tc>
          <w:tcPr>
            <w:tcW w:w="4271" w:type="dxa"/>
          </w:tcPr>
          <w:p w14:paraId="52E82FE8" w14:textId="77777777" w:rsidR="00D85C69" w:rsidRDefault="00D85C69" w:rsidP="00520783">
            <w:pPr>
              <w:jc w:val="both"/>
              <w:rPr>
                <w:rFonts w:cstheme="minorHAnsi"/>
                <w:sz w:val="22"/>
                <w:szCs w:val="22"/>
              </w:rPr>
            </w:pPr>
            <w:r w:rsidRPr="00D85C69">
              <w:rPr>
                <w:rFonts w:cstheme="minorHAnsi"/>
                <w:sz w:val="22"/>
                <w:szCs w:val="22"/>
              </w:rPr>
              <w:t>Auto</w:t>
            </w:r>
            <w:r>
              <w:rPr>
                <w:rFonts w:cstheme="minorHAnsi"/>
                <w:sz w:val="22"/>
                <w:szCs w:val="22"/>
              </w:rPr>
              <w:t>matically</w:t>
            </w:r>
            <w:r w:rsidRPr="00D85C69">
              <w:rPr>
                <w:rFonts w:cstheme="minorHAnsi"/>
                <w:sz w:val="22"/>
                <w:szCs w:val="22"/>
              </w:rPr>
              <w:t xml:space="preserve"> closes a financial project which has the </w:t>
            </w:r>
            <w:r>
              <w:rPr>
                <w:rFonts w:cstheme="minorHAnsi"/>
                <w:sz w:val="22"/>
                <w:szCs w:val="22"/>
              </w:rPr>
              <w:t xml:space="preserve">Auto Adjust State option selected </w:t>
            </w:r>
            <w:r w:rsidRPr="00D85C69">
              <w:rPr>
                <w:rFonts w:cstheme="minorHAnsi"/>
                <w:sz w:val="22"/>
                <w:szCs w:val="22"/>
              </w:rPr>
              <w:t>as soon as the 'Valid until' date is overdue.</w:t>
            </w:r>
          </w:p>
          <w:p w14:paraId="166CA236" w14:textId="515AF8FB" w:rsidR="00C57137" w:rsidRPr="00D070E6" w:rsidRDefault="00D85C69" w:rsidP="00520783">
            <w:pPr>
              <w:jc w:val="both"/>
              <w:rPr>
                <w:rFonts w:cstheme="minorHAnsi"/>
                <w:sz w:val="22"/>
                <w:szCs w:val="22"/>
              </w:rPr>
            </w:pPr>
            <w:r>
              <w:rPr>
                <w:rFonts w:cstheme="minorHAnsi"/>
                <w:sz w:val="22"/>
                <w:szCs w:val="22"/>
              </w:rPr>
              <w:t>NB! The task d</w:t>
            </w:r>
            <w:r w:rsidRPr="00D85C69">
              <w:rPr>
                <w:rFonts w:cstheme="minorHAnsi"/>
                <w:sz w:val="22"/>
                <w:szCs w:val="22"/>
              </w:rPr>
              <w:t>oes not check the WO status under the Project</w:t>
            </w:r>
            <w:r>
              <w:rPr>
                <w:rFonts w:cstheme="minorHAnsi"/>
                <w:sz w:val="22"/>
                <w:szCs w:val="22"/>
              </w:rPr>
              <w:t>.</w:t>
            </w:r>
          </w:p>
        </w:tc>
      </w:tr>
      <w:tr w:rsidR="00C57137" w:rsidRPr="00F3518E" w14:paraId="19FC1C4C" w14:textId="77777777" w:rsidTr="00573664">
        <w:trPr>
          <w:cnfStyle w:val="000000010000" w:firstRow="0" w:lastRow="0" w:firstColumn="0" w:lastColumn="0" w:oddVBand="0" w:evenVBand="0" w:oddHBand="0" w:evenHBand="1" w:firstRowFirstColumn="0" w:firstRowLastColumn="0" w:lastRowFirstColumn="0" w:lastRowLastColumn="0"/>
        </w:trPr>
        <w:tc>
          <w:tcPr>
            <w:tcW w:w="3467" w:type="dxa"/>
          </w:tcPr>
          <w:p w14:paraId="53327353" w14:textId="6C370C2E" w:rsidR="00C57137" w:rsidRPr="00C57137" w:rsidRDefault="00C57137" w:rsidP="0051477B">
            <w:pPr>
              <w:pStyle w:val="NormalWeb"/>
              <w:jc w:val="left"/>
              <w:rPr>
                <w:rFonts w:asciiTheme="minorHAnsi" w:hAnsiTheme="minorHAnsi" w:cstheme="minorHAnsi"/>
                <w:sz w:val="22"/>
                <w:szCs w:val="22"/>
              </w:rPr>
            </w:pPr>
            <w:proofErr w:type="spellStart"/>
            <w:r w:rsidRPr="00C57137">
              <w:rPr>
                <w:rFonts w:asciiTheme="minorHAnsi" w:hAnsiTheme="minorHAnsi" w:cstheme="minorHAnsi"/>
                <w:sz w:val="22"/>
                <w:szCs w:val="22"/>
              </w:rPr>
              <w:t>InitializeProjectCostAnalysisInfoTask</w:t>
            </w:r>
            <w:proofErr w:type="spellEnd"/>
          </w:p>
        </w:tc>
        <w:tc>
          <w:tcPr>
            <w:tcW w:w="1613" w:type="dxa"/>
          </w:tcPr>
          <w:p w14:paraId="517F1EB4" w14:textId="30266A58" w:rsidR="00C57137" w:rsidRDefault="00C57137" w:rsidP="00520783">
            <w:pPr>
              <w:rPr>
                <w:rFonts w:cstheme="minorHAnsi"/>
                <w:sz w:val="22"/>
                <w:szCs w:val="22"/>
              </w:rPr>
            </w:pPr>
            <w:r>
              <w:rPr>
                <w:rFonts w:cstheme="minorHAnsi"/>
                <w:sz w:val="22"/>
                <w:szCs w:val="22"/>
              </w:rPr>
              <w:t>daily</w:t>
            </w:r>
          </w:p>
        </w:tc>
        <w:tc>
          <w:tcPr>
            <w:tcW w:w="4271" w:type="dxa"/>
          </w:tcPr>
          <w:p w14:paraId="14C9BA48" w14:textId="3751AEA5" w:rsidR="00C57137" w:rsidRPr="00D070E6" w:rsidRDefault="00D85C69" w:rsidP="00520783">
            <w:pPr>
              <w:jc w:val="both"/>
              <w:rPr>
                <w:rFonts w:cstheme="minorHAnsi"/>
                <w:sz w:val="22"/>
                <w:szCs w:val="22"/>
              </w:rPr>
            </w:pPr>
            <w:r w:rsidRPr="00D85C69">
              <w:rPr>
                <w:rFonts w:cstheme="minorHAnsi"/>
                <w:sz w:val="22"/>
                <w:szCs w:val="22"/>
              </w:rPr>
              <w:t>This task will initialize the projects' Target Profit Margin; Start Medium Zone; Start High Zone, based on the current definition stored in Cost Management System. As soon as one of the three values has been manually set or already updated by the Task, the project is skipped.</w:t>
            </w:r>
          </w:p>
        </w:tc>
      </w:tr>
      <w:tr w:rsidR="00573664" w:rsidRPr="00F3518E" w14:paraId="53A2C939" w14:textId="77777777" w:rsidTr="00573664">
        <w:trPr>
          <w:cnfStyle w:val="000000100000" w:firstRow="0" w:lastRow="0" w:firstColumn="0" w:lastColumn="0" w:oddVBand="0" w:evenVBand="0" w:oddHBand="1" w:evenHBand="0" w:firstRowFirstColumn="0" w:firstRowLastColumn="0" w:lastRowFirstColumn="0" w:lastRowLastColumn="0"/>
        </w:trPr>
        <w:tc>
          <w:tcPr>
            <w:tcW w:w="3467" w:type="dxa"/>
          </w:tcPr>
          <w:p w14:paraId="188E8E74" w14:textId="6E307A53" w:rsidR="00573664" w:rsidRPr="00C57137" w:rsidRDefault="00573664" w:rsidP="0051477B">
            <w:pPr>
              <w:pStyle w:val="NormalWeb"/>
              <w:jc w:val="left"/>
              <w:rPr>
                <w:rFonts w:asciiTheme="minorHAnsi" w:hAnsiTheme="minorHAnsi" w:cstheme="minorHAnsi"/>
                <w:sz w:val="22"/>
                <w:szCs w:val="22"/>
              </w:rPr>
            </w:pPr>
            <w:proofErr w:type="spellStart"/>
            <w:r w:rsidRPr="00573664">
              <w:rPr>
                <w:rFonts w:asciiTheme="minorHAnsi" w:hAnsiTheme="minorHAnsi" w:cstheme="minorHAnsi"/>
                <w:sz w:val="22"/>
                <w:szCs w:val="22"/>
              </w:rPr>
              <w:t>InitializeAddressEntityAccounting</w:t>
            </w:r>
            <w:proofErr w:type="spellEnd"/>
          </w:p>
        </w:tc>
        <w:tc>
          <w:tcPr>
            <w:tcW w:w="1613" w:type="dxa"/>
          </w:tcPr>
          <w:p w14:paraId="2FFBA540" w14:textId="177B1FDF" w:rsidR="00573664" w:rsidRDefault="00573664" w:rsidP="00520783">
            <w:pPr>
              <w:rPr>
                <w:rFonts w:cstheme="minorHAnsi"/>
                <w:sz w:val="22"/>
                <w:szCs w:val="22"/>
              </w:rPr>
            </w:pPr>
            <w:r>
              <w:rPr>
                <w:rFonts w:cstheme="minorHAnsi"/>
                <w:sz w:val="22"/>
                <w:szCs w:val="22"/>
              </w:rPr>
              <w:t>once</w:t>
            </w:r>
          </w:p>
        </w:tc>
        <w:tc>
          <w:tcPr>
            <w:tcW w:w="4271" w:type="dxa"/>
          </w:tcPr>
          <w:p w14:paraId="63FF4910" w14:textId="55A0618D" w:rsidR="00573664" w:rsidRPr="00D070E6" w:rsidRDefault="003E20EF" w:rsidP="00520783">
            <w:pPr>
              <w:jc w:val="both"/>
              <w:rPr>
                <w:rFonts w:cstheme="minorHAnsi"/>
                <w:sz w:val="22"/>
                <w:szCs w:val="22"/>
              </w:rPr>
            </w:pPr>
            <w:r>
              <w:rPr>
                <w:rFonts w:cstheme="minorHAnsi"/>
                <w:sz w:val="22"/>
                <w:szCs w:val="22"/>
              </w:rPr>
              <w:t>U</w:t>
            </w:r>
            <w:r w:rsidRPr="00DA152C">
              <w:rPr>
                <w:rFonts w:cstheme="minorHAnsi"/>
                <w:sz w:val="22"/>
                <w:szCs w:val="22"/>
              </w:rPr>
              <w:t xml:space="preserve">sed only once whenever the Debtor/Creditor accounting per entity gets activated with parameter 1595 </w:t>
            </w:r>
            <w:r>
              <w:rPr>
                <w:rFonts w:cstheme="minorHAnsi"/>
                <w:sz w:val="22"/>
                <w:szCs w:val="22"/>
              </w:rPr>
              <w:t>Use Entity Related Accounting.</w:t>
            </w:r>
          </w:p>
        </w:tc>
      </w:tr>
      <w:tr w:rsidR="00573664" w:rsidRPr="004F04E5" w14:paraId="02F8108A" w14:textId="77777777" w:rsidTr="00573664">
        <w:trPr>
          <w:cnfStyle w:val="000000010000" w:firstRow="0" w:lastRow="0" w:firstColumn="0" w:lastColumn="0" w:oddVBand="0" w:evenVBand="0" w:oddHBand="0" w:evenHBand="1" w:firstRowFirstColumn="0" w:firstRowLastColumn="0" w:lastRowFirstColumn="0" w:lastRowLastColumn="0"/>
        </w:trPr>
        <w:tc>
          <w:tcPr>
            <w:tcW w:w="3467" w:type="dxa"/>
          </w:tcPr>
          <w:p w14:paraId="3669245B" w14:textId="77777777" w:rsidR="00573664" w:rsidRPr="004F04E5" w:rsidRDefault="00573664" w:rsidP="0051477B">
            <w:pPr>
              <w:pStyle w:val="NormalWeb"/>
              <w:jc w:val="left"/>
              <w:rPr>
                <w:rFonts w:asciiTheme="minorHAnsi" w:hAnsiTheme="minorHAnsi" w:cstheme="minorHAnsi"/>
                <w:sz w:val="22"/>
                <w:szCs w:val="22"/>
              </w:rPr>
            </w:pPr>
            <w:r w:rsidRPr="004F04E5">
              <w:rPr>
                <w:rFonts w:asciiTheme="minorHAnsi" w:hAnsiTheme="minorHAnsi" w:cstheme="minorHAnsi"/>
                <w:sz w:val="22"/>
                <w:szCs w:val="22"/>
              </w:rPr>
              <w:t>Export Task</w:t>
            </w:r>
          </w:p>
        </w:tc>
        <w:tc>
          <w:tcPr>
            <w:tcW w:w="1613" w:type="dxa"/>
          </w:tcPr>
          <w:p w14:paraId="7AA48548" w14:textId="77777777" w:rsidR="00573664" w:rsidRPr="004F04E5" w:rsidRDefault="00573664" w:rsidP="006D598F">
            <w:pPr>
              <w:rPr>
                <w:rFonts w:cstheme="minorHAnsi"/>
                <w:sz w:val="22"/>
                <w:szCs w:val="22"/>
              </w:rPr>
            </w:pPr>
            <w:r>
              <w:rPr>
                <w:rFonts w:cstheme="minorHAnsi"/>
                <w:sz w:val="22"/>
                <w:szCs w:val="22"/>
              </w:rPr>
              <w:t>2*day</w:t>
            </w:r>
          </w:p>
        </w:tc>
        <w:tc>
          <w:tcPr>
            <w:tcW w:w="4271" w:type="dxa"/>
          </w:tcPr>
          <w:p w14:paraId="149A0D46" w14:textId="3B314FEE" w:rsidR="00573664" w:rsidRPr="004F04E5" w:rsidRDefault="00573664" w:rsidP="006D598F">
            <w:pPr>
              <w:pStyle w:val="NormalWeb"/>
              <w:jc w:val="both"/>
              <w:rPr>
                <w:rFonts w:asciiTheme="minorHAnsi" w:hAnsiTheme="minorHAnsi" w:cstheme="minorHAnsi"/>
                <w:sz w:val="22"/>
                <w:szCs w:val="22"/>
              </w:rPr>
            </w:pPr>
            <w:r w:rsidRPr="004F04E5">
              <w:rPr>
                <w:rFonts w:asciiTheme="minorHAnsi" w:hAnsiTheme="minorHAnsi" w:cstheme="minorHAnsi"/>
                <w:sz w:val="22"/>
                <w:szCs w:val="22"/>
              </w:rPr>
              <w:t xml:space="preserve">Set up new scheduled Export Task to export the closed </w:t>
            </w:r>
            <w:r>
              <w:rPr>
                <w:rFonts w:asciiTheme="minorHAnsi" w:hAnsiTheme="minorHAnsi" w:cstheme="minorHAnsi"/>
                <w:sz w:val="22"/>
                <w:szCs w:val="22"/>
              </w:rPr>
              <w:t>bills / credit notes / warranty claims</w:t>
            </w:r>
            <w:r w:rsidRPr="004F04E5">
              <w:rPr>
                <w:rFonts w:asciiTheme="minorHAnsi" w:hAnsiTheme="minorHAnsi" w:cstheme="minorHAnsi"/>
                <w:sz w:val="22"/>
                <w:szCs w:val="22"/>
              </w:rPr>
              <w:t xml:space="preserve"> via the interface configured in AIM Configuration (APN:1404).</w:t>
            </w:r>
          </w:p>
          <w:p w14:paraId="74FC027B" w14:textId="77777777" w:rsidR="00573664" w:rsidRPr="004F04E5" w:rsidRDefault="00573664" w:rsidP="006D598F">
            <w:pPr>
              <w:pStyle w:val="NormalWeb"/>
              <w:jc w:val="both"/>
              <w:rPr>
                <w:rFonts w:asciiTheme="minorHAnsi" w:hAnsiTheme="minorHAnsi" w:cstheme="minorHAnsi"/>
                <w:sz w:val="22"/>
                <w:szCs w:val="22"/>
              </w:rPr>
            </w:pPr>
            <w:r w:rsidRPr="004F04E5">
              <w:rPr>
                <w:rFonts w:asciiTheme="minorHAnsi" w:hAnsiTheme="minorHAnsi" w:cstheme="minorHAnsi"/>
                <w:sz w:val="22"/>
                <w:szCs w:val="22"/>
              </w:rPr>
              <w:t>If the customer decides to use Webservices (APN:1470), it is not necessary to set this task up.</w:t>
            </w:r>
          </w:p>
        </w:tc>
      </w:tr>
      <w:tr w:rsidR="00573664" w:rsidRPr="004F04E5" w14:paraId="1837F624" w14:textId="77777777" w:rsidTr="00573664">
        <w:trPr>
          <w:cnfStyle w:val="000000100000" w:firstRow="0" w:lastRow="0" w:firstColumn="0" w:lastColumn="0" w:oddVBand="0" w:evenVBand="0" w:oddHBand="1" w:evenHBand="0" w:firstRowFirstColumn="0" w:firstRowLastColumn="0" w:lastRowFirstColumn="0" w:lastRowLastColumn="0"/>
        </w:trPr>
        <w:tc>
          <w:tcPr>
            <w:tcW w:w="3467" w:type="dxa"/>
          </w:tcPr>
          <w:p w14:paraId="019F2852" w14:textId="77777777" w:rsidR="00573664" w:rsidRPr="004F04E5" w:rsidRDefault="00573664" w:rsidP="0051477B">
            <w:pPr>
              <w:pStyle w:val="NormalWeb"/>
              <w:jc w:val="left"/>
              <w:rPr>
                <w:rFonts w:asciiTheme="minorHAnsi" w:hAnsiTheme="minorHAnsi" w:cstheme="minorHAnsi"/>
                <w:sz w:val="22"/>
                <w:szCs w:val="22"/>
              </w:rPr>
            </w:pPr>
            <w:proofErr w:type="spellStart"/>
            <w:r w:rsidRPr="004F04E5">
              <w:rPr>
                <w:rFonts w:asciiTheme="minorHAnsi" w:hAnsiTheme="minorHAnsi" w:cstheme="minorHAnsi"/>
                <w:sz w:val="22"/>
                <w:szCs w:val="22"/>
              </w:rPr>
              <w:t>AimFileImportService</w:t>
            </w:r>
            <w:proofErr w:type="spellEnd"/>
            <w:r w:rsidRPr="004F04E5">
              <w:rPr>
                <w:rFonts w:asciiTheme="minorHAnsi" w:hAnsiTheme="minorHAnsi" w:cstheme="minorHAnsi"/>
                <w:sz w:val="22"/>
                <w:szCs w:val="22"/>
              </w:rPr>
              <w:t xml:space="preserve"> or </w:t>
            </w:r>
            <w:proofErr w:type="spellStart"/>
            <w:r w:rsidRPr="004F04E5">
              <w:rPr>
                <w:rFonts w:asciiTheme="minorHAnsi" w:hAnsiTheme="minorHAnsi" w:cstheme="minorHAnsi"/>
                <w:sz w:val="22"/>
                <w:szCs w:val="22"/>
              </w:rPr>
              <w:t>FtpImportService</w:t>
            </w:r>
            <w:proofErr w:type="spellEnd"/>
            <w:r w:rsidRPr="004F04E5">
              <w:rPr>
                <w:rFonts w:asciiTheme="minorHAnsi" w:hAnsiTheme="minorHAnsi" w:cstheme="minorHAnsi"/>
                <w:sz w:val="22"/>
                <w:szCs w:val="22"/>
              </w:rPr>
              <w:t xml:space="preserve"> or </w:t>
            </w:r>
            <w:proofErr w:type="spellStart"/>
            <w:r w:rsidRPr="004F04E5">
              <w:rPr>
                <w:rFonts w:asciiTheme="minorHAnsi" w:hAnsiTheme="minorHAnsi" w:cstheme="minorHAnsi"/>
                <w:sz w:val="22"/>
                <w:szCs w:val="22"/>
              </w:rPr>
              <w:t>HttpImportService</w:t>
            </w:r>
            <w:proofErr w:type="spellEnd"/>
            <w:r w:rsidRPr="004F04E5">
              <w:rPr>
                <w:rFonts w:asciiTheme="minorHAnsi" w:hAnsiTheme="minorHAnsi" w:cstheme="minorHAnsi"/>
                <w:sz w:val="22"/>
                <w:szCs w:val="22"/>
              </w:rPr>
              <w:t xml:space="preserve"> and </w:t>
            </w:r>
            <w:proofErr w:type="spellStart"/>
            <w:r w:rsidRPr="004F04E5">
              <w:rPr>
                <w:rFonts w:asciiTheme="minorHAnsi" w:hAnsiTheme="minorHAnsi" w:cstheme="minorHAnsi"/>
                <w:sz w:val="22"/>
                <w:szCs w:val="22"/>
              </w:rPr>
              <w:t>IxosDocumentImportTask</w:t>
            </w:r>
            <w:proofErr w:type="spellEnd"/>
          </w:p>
          <w:p w14:paraId="51DA8F62" w14:textId="77777777" w:rsidR="00573664" w:rsidRPr="004F04E5" w:rsidRDefault="00573664" w:rsidP="0051477B">
            <w:pPr>
              <w:jc w:val="left"/>
              <w:rPr>
                <w:rFonts w:cstheme="minorHAnsi"/>
                <w:sz w:val="22"/>
                <w:szCs w:val="22"/>
              </w:rPr>
            </w:pPr>
          </w:p>
        </w:tc>
        <w:tc>
          <w:tcPr>
            <w:tcW w:w="1613" w:type="dxa"/>
          </w:tcPr>
          <w:p w14:paraId="48BB78EA" w14:textId="77777777" w:rsidR="00573664" w:rsidRPr="004F04E5" w:rsidRDefault="00573664" w:rsidP="006D598F">
            <w:pPr>
              <w:rPr>
                <w:rFonts w:cstheme="minorHAnsi"/>
                <w:sz w:val="22"/>
                <w:szCs w:val="22"/>
              </w:rPr>
            </w:pPr>
            <w:r>
              <w:rPr>
                <w:rFonts w:cstheme="minorHAnsi"/>
                <w:sz w:val="22"/>
                <w:szCs w:val="22"/>
              </w:rPr>
              <w:t>2*day</w:t>
            </w:r>
          </w:p>
        </w:tc>
        <w:tc>
          <w:tcPr>
            <w:tcW w:w="4271" w:type="dxa"/>
          </w:tcPr>
          <w:p w14:paraId="5B1A7954" w14:textId="33059925" w:rsidR="00573664" w:rsidRPr="004F04E5" w:rsidRDefault="00573664" w:rsidP="006D598F">
            <w:pPr>
              <w:pStyle w:val="NormalWeb"/>
              <w:jc w:val="both"/>
              <w:rPr>
                <w:rFonts w:asciiTheme="minorHAnsi" w:hAnsiTheme="minorHAnsi" w:cstheme="minorHAnsi"/>
                <w:sz w:val="22"/>
                <w:szCs w:val="22"/>
              </w:rPr>
            </w:pPr>
            <w:r w:rsidRPr="004F04E5">
              <w:rPr>
                <w:rFonts w:asciiTheme="minorHAnsi" w:hAnsiTheme="minorHAnsi" w:cstheme="minorHAnsi"/>
                <w:sz w:val="22"/>
                <w:szCs w:val="22"/>
              </w:rPr>
              <w:t xml:space="preserve">Used to import </w:t>
            </w:r>
            <w:r>
              <w:rPr>
                <w:rFonts w:asciiTheme="minorHAnsi" w:hAnsiTheme="minorHAnsi" w:cstheme="minorHAnsi"/>
                <w:sz w:val="22"/>
                <w:szCs w:val="22"/>
              </w:rPr>
              <w:t xml:space="preserve">Bill payment status </w:t>
            </w:r>
            <w:r w:rsidRPr="004F04E5">
              <w:rPr>
                <w:rFonts w:asciiTheme="minorHAnsi" w:hAnsiTheme="minorHAnsi" w:cstheme="minorHAnsi"/>
                <w:sz w:val="22"/>
                <w:szCs w:val="22"/>
              </w:rPr>
              <w:t>via the interface configured in AIM Configuration (APN:1404).</w:t>
            </w:r>
          </w:p>
          <w:p w14:paraId="21AD80EE" w14:textId="77777777" w:rsidR="00573664" w:rsidRPr="004F04E5" w:rsidRDefault="00573664" w:rsidP="006D598F">
            <w:pPr>
              <w:jc w:val="both"/>
              <w:rPr>
                <w:rFonts w:cstheme="minorHAnsi"/>
                <w:sz w:val="22"/>
                <w:szCs w:val="22"/>
              </w:rPr>
            </w:pPr>
            <w:r w:rsidRPr="004F04E5">
              <w:rPr>
                <w:rFonts w:cstheme="minorHAnsi"/>
                <w:sz w:val="22"/>
                <w:szCs w:val="22"/>
              </w:rPr>
              <w:t>If the customer decides to use Webservices (APN:1470), it is not necessary to set these tasks up.</w:t>
            </w:r>
          </w:p>
        </w:tc>
      </w:tr>
    </w:tbl>
    <w:p w14:paraId="5B18F173" w14:textId="77777777" w:rsidR="00EC2942" w:rsidRPr="004F04E5" w:rsidRDefault="00EC2942" w:rsidP="00EC2942">
      <w:pPr>
        <w:rPr>
          <w:rFonts w:cstheme="minorHAnsi"/>
          <w:sz w:val="22"/>
          <w:szCs w:val="22"/>
        </w:rPr>
      </w:pPr>
    </w:p>
    <w:p w14:paraId="2F799D84" w14:textId="16CD2C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3" w:name="_Toc159516462"/>
      <w:bookmarkStart w:id="24" w:name="_Toc168510972"/>
      <w:r w:rsidRPr="004F04E5">
        <w:rPr>
          <w:rFonts w:asciiTheme="minorHAnsi" w:hAnsiTheme="minorHAnsi" w:cstheme="minorHAnsi"/>
          <w:sz w:val="22"/>
          <w:szCs w:val="22"/>
        </w:rPr>
        <w:lastRenderedPageBreak/>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3E20EF" w:rsidRPr="004F04E5" w14:paraId="508EBD9D" w14:textId="77777777" w:rsidTr="006D598F">
        <w:trPr>
          <w:cnfStyle w:val="000000100000" w:firstRow="0" w:lastRow="0" w:firstColumn="0" w:lastColumn="0" w:oddVBand="0" w:evenVBand="0" w:oddHBand="1" w:evenHBand="0" w:firstRowFirstColumn="0" w:firstRowLastColumn="0" w:lastRowFirstColumn="0" w:lastRowLastColumn="0"/>
        </w:trPr>
        <w:tc>
          <w:tcPr>
            <w:tcW w:w="3401" w:type="dxa"/>
          </w:tcPr>
          <w:p w14:paraId="752D608B" w14:textId="7E2B5C69" w:rsidR="003E20EF" w:rsidRPr="004F04E5" w:rsidRDefault="003E20EF" w:rsidP="006D598F">
            <w:pPr>
              <w:rPr>
                <w:rFonts w:cstheme="minorHAnsi"/>
                <w:sz w:val="22"/>
                <w:szCs w:val="22"/>
              </w:rPr>
            </w:pPr>
            <w:r>
              <w:rPr>
                <w:rFonts w:eastAsia="Times New Roman" w:cstheme="minorHAnsi"/>
                <w:sz w:val="22"/>
                <w:szCs w:val="22"/>
              </w:rPr>
              <w:t>Import Currency</w:t>
            </w:r>
          </w:p>
        </w:tc>
        <w:tc>
          <w:tcPr>
            <w:tcW w:w="2161" w:type="dxa"/>
          </w:tcPr>
          <w:p w14:paraId="68DD9A52" w14:textId="77777777" w:rsidR="003E20EF" w:rsidRPr="004F04E5" w:rsidRDefault="003E20EF" w:rsidP="006D598F">
            <w:pPr>
              <w:rPr>
                <w:rFonts w:cstheme="minorHAnsi"/>
                <w:sz w:val="22"/>
                <w:szCs w:val="22"/>
              </w:rPr>
            </w:pPr>
            <w:r w:rsidRPr="004F04E5">
              <w:rPr>
                <w:rFonts w:cstheme="minorHAnsi"/>
                <w:sz w:val="22"/>
                <w:szCs w:val="22"/>
              </w:rPr>
              <w:t>Import to AMOS</w:t>
            </w:r>
          </w:p>
        </w:tc>
        <w:tc>
          <w:tcPr>
            <w:tcW w:w="2040" w:type="dxa"/>
          </w:tcPr>
          <w:p w14:paraId="1876364D" w14:textId="60853695" w:rsidR="003E20EF" w:rsidRPr="004F04E5" w:rsidRDefault="003E20EF" w:rsidP="006D598F">
            <w:pPr>
              <w:rPr>
                <w:rFonts w:cstheme="minorHAnsi"/>
                <w:sz w:val="22"/>
                <w:szCs w:val="22"/>
              </w:rPr>
            </w:pPr>
            <w:r w:rsidRPr="004F04E5">
              <w:rPr>
                <w:rFonts w:cstheme="minorHAnsi"/>
                <w:sz w:val="22"/>
                <w:szCs w:val="22"/>
              </w:rPr>
              <w:t>Updated foreign currency rates</w:t>
            </w:r>
          </w:p>
        </w:tc>
        <w:tc>
          <w:tcPr>
            <w:tcW w:w="1749" w:type="dxa"/>
          </w:tcPr>
          <w:p w14:paraId="0A0DDAC7" w14:textId="3E83D596" w:rsidR="003E20EF" w:rsidRPr="004F04E5" w:rsidRDefault="00BD065D" w:rsidP="006D598F">
            <w:pPr>
              <w:rPr>
                <w:rFonts w:cstheme="minorHAnsi"/>
                <w:sz w:val="22"/>
                <w:szCs w:val="22"/>
              </w:rPr>
            </w:pPr>
            <w:r>
              <w:rPr>
                <w:rFonts w:cstheme="minorHAnsi"/>
                <w:sz w:val="22"/>
                <w:szCs w:val="22"/>
              </w:rPr>
              <w:t>As required</w:t>
            </w:r>
          </w:p>
        </w:tc>
      </w:tr>
      <w:tr w:rsidR="002A40B8" w:rsidRPr="004F04E5" w14:paraId="1BDA2108" w14:textId="77777777" w:rsidTr="0053417A">
        <w:trPr>
          <w:cnfStyle w:val="000000010000" w:firstRow="0" w:lastRow="0" w:firstColumn="0" w:lastColumn="0" w:oddVBand="0" w:evenVBand="0" w:oddHBand="0" w:evenHBand="1" w:firstRowFirstColumn="0" w:firstRowLastColumn="0" w:lastRowFirstColumn="0" w:lastRowLastColumn="0"/>
        </w:trPr>
        <w:tc>
          <w:tcPr>
            <w:tcW w:w="3401" w:type="dxa"/>
          </w:tcPr>
          <w:p w14:paraId="19C93646" w14:textId="48D80428" w:rsidR="002A40B8" w:rsidRPr="004F04E5" w:rsidRDefault="0051209E" w:rsidP="002A40B8">
            <w:pPr>
              <w:rPr>
                <w:rFonts w:cstheme="minorHAnsi"/>
                <w:sz w:val="22"/>
                <w:szCs w:val="22"/>
              </w:rPr>
            </w:pPr>
            <w:r>
              <w:rPr>
                <w:rFonts w:cstheme="minorHAnsi"/>
                <w:sz w:val="22"/>
                <w:szCs w:val="22"/>
              </w:rPr>
              <w:t>Transfer Project</w:t>
            </w:r>
          </w:p>
        </w:tc>
        <w:tc>
          <w:tcPr>
            <w:tcW w:w="2161" w:type="dxa"/>
          </w:tcPr>
          <w:p w14:paraId="5733D2E0" w14:textId="4217BD71" w:rsidR="002A40B8" w:rsidRPr="004F04E5" w:rsidRDefault="0051209E" w:rsidP="002A40B8">
            <w:pPr>
              <w:rPr>
                <w:rFonts w:cstheme="minorHAnsi"/>
                <w:sz w:val="22"/>
                <w:szCs w:val="22"/>
              </w:rPr>
            </w:pPr>
            <w:r>
              <w:rPr>
                <w:rFonts w:cstheme="minorHAnsi"/>
                <w:sz w:val="22"/>
                <w:szCs w:val="22"/>
              </w:rPr>
              <w:t>Export from AMOS</w:t>
            </w:r>
          </w:p>
        </w:tc>
        <w:tc>
          <w:tcPr>
            <w:tcW w:w="2040" w:type="dxa"/>
          </w:tcPr>
          <w:p w14:paraId="7A2DC518" w14:textId="0C822452" w:rsidR="0053417A" w:rsidRPr="004F04E5" w:rsidRDefault="0051209E" w:rsidP="0053417A">
            <w:pPr>
              <w:rPr>
                <w:rFonts w:cstheme="minorHAnsi"/>
                <w:sz w:val="22"/>
                <w:szCs w:val="22"/>
              </w:rPr>
            </w:pPr>
            <w:r>
              <w:rPr>
                <w:rFonts w:cstheme="minorHAnsi"/>
                <w:sz w:val="22"/>
                <w:szCs w:val="22"/>
              </w:rPr>
              <w:t>Saved project</w:t>
            </w:r>
          </w:p>
        </w:tc>
        <w:tc>
          <w:tcPr>
            <w:tcW w:w="1749" w:type="dxa"/>
          </w:tcPr>
          <w:p w14:paraId="48EF353C" w14:textId="15708B9C" w:rsidR="002A40B8" w:rsidRPr="004F04E5" w:rsidRDefault="0051209E" w:rsidP="002A40B8">
            <w:pPr>
              <w:rPr>
                <w:rFonts w:cstheme="minorHAnsi"/>
                <w:sz w:val="22"/>
                <w:szCs w:val="22"/>
              </w:rPr>
            </w:pPr>
            <w:r>
              <w:rPr>
                <w:rFonts w:cstheme="minorHAnsi"/>
                <w:sz w:val="22"/>
                <w:szCs w:val="22"/>
              </w:rPr>
              <w:t>Daily</w:t>
            </w:r>
          </w:p>
        </w:tc>
      </w:tr>
      <w:tr w:rsidR="0051209E" w:rsidRPr="004F04E5" w14:paraId="7FA11A17"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69145EA5" w14:textId="1D8B70AD" w:rsidR="0051209E" w:rsidRDefault="0051209E" w:rsidP="002A40B8">
            <w:pPr>
              <w:rPr>
                <w:rFonts w:cstheme="minorHAnsi"/>
                <w:sz w:val="22"/>
                <w:szCs w:val="22"/>
              </w:rPr>
            </w:pPr>
            <w:r>
              <w:rPr>
                <w:rFonts w:cstheme="minorHAnsi"/>
                <w:sz w:val="22"/>
                <w:szCs w:val="22"/>
              </w:rPr>
              <w:t>Transfer Booking</w:t>
            </w:r>
          </w:p>
        </w:tc>
        <w:tc>
          <w:tcPr>
            <w:tcW w:w="2161" w:type="dxa"/>
          </w:tcPr>
          <w:p w14:paraId="4D7FBECD" w14:textId="6BC593ED" w:rsidR="0051209E" w:rsidRPr="004F04E5" w:rsidRDefault="0051209E" w:rsidP="002A40B8">
            <w:pPr>
              <w:rPr>
                <w:rFonts w:cstheme="minorHAnsi"/>
                <w:sz w:val="22"/>
                <w:szCs w:val="22"/>
              </w:rPr>
            </w:pPr>
            <w:r>
              <w:rPr>
                <w:rFonts w:cstheme="minorHAnsi"/>
                <w:sz w:val="22"/>
                <w:szCs w:val="22"/>
              </w:rPr>
              <w:t>Export from AMOS</w:t>
            </w:r>
          </w:p>
        </w:tc>
        <w:tc>
          <w:tcPr>
            <w:tcW w:w="2040" w:type="dxa"/>
          </w:tcPr>
          <w:p w14:paraId="38C796AA" w14:textId="54D678B9" w:rsidR="0051209E" w:rsidRPr="004F04E5" w:rsidRDefault="0051209E" w:rsidP="0053417A">
            <w:pPr>
              <w:rPr>
                <w:rFonts w:cstheme="minorHAnsi"/>
                <w:sz w:val="22"/>
                <w:szCs w:val="22"/>
              </w:rPr>
            </w:pPr>
            <w:r>
              <w:rPr>
                <w:rFonts w:cstheme="minorHAnsi"/>
                <w:sz w:val="22"/>
                <w:szCs w:val="22"/>
              </w:rPr>
              <w:t xml:space="preserve">Booked </w:t>
            </w:r>
            <w:r w:rsidR="00573664">
              <w:rPr>
                <w:rFonts w:cstheme="minorHAnsi"/>
                <w:sz w:val="22"/>
                <w:szCs w:val="22"/>
              </w:rPr>
              <w:t xml:space="preserve">staff </w:t>
            </w:r>
            <w:r>
              <w:rPr>
                <w:rFonts w:cstheme="minorHAnsi"/>
                <w:sz w:val="22"/>
                <w:szCs w:val="22"/>
              </w:rPr>
              <w:t>time</w:t>
            </w:r>
          </w:p>
        </w:tc>
        <w:tc>
          <w:tcPr>
            <w:tcW w:w="1749" w:type="dxa"/>
          </w:tcPr>
          <w:p w14:paraId="5BEBC994" w14:textId="2F09FE89" w:rsidR="0051209E" w:rsidRPr="004F04E5" w:rsidRDefault="0051209E" w:rsidP="002A40B8">
            <w:pPr>
              <w:rPr>
                <w:rFonts w:cstheme="minorHAnsi"/>
                <w:sz w:val="22"/>
                <w:szCs w:val="22"/>
              </w:rPr>
            </w:pPr>
            <w:r>
              <w:rPr>
                <w:rFonts w:cstheme="minorHAnsi"/>
                <w:sz w:val="22"/>
                <w:szCs w:val="22"/>
              </w:rPr>
              <w:t>Daily</w:t>
            </w:r>
          </w:p>
        </w:tc>
      </w:tr>
      <w:tr w:rsidR="0051209E" w:rsidRPr="004F04E5" w14:paraId="50BAF540" w14:textId="77777777" w:rsidTr="0053417A">
        <w:trPr>
          <w:cnfStyle w:val="000000010000" w:firstRow="0" w:lastRow="0" w:firstColumn="0" w:lastColumn="0" w:oddVBand="0" w:evenVBand="0" w:oddHBand="0" w:evenHBand="1" w:firstRowFirstColumn="0" w:firstRowLastColumn="0" w:lastRowFirstColumn="0" w:lastRowLastColumn="0"/>
        </w:trPr>
        <w:tc>
          <w:tcPr>
            <w:tcW w:w="3401" w:type="dxa"/>
          </w:tcPr>
          <w:p w14:paraId="343CEBBE" w14:textId="307A710F" w:rsidR="0051209E" w:rsidRDefault="0051209E" w:rsidP="002A40B8">
            <w:pPr>
              <w:rPr>
                <w:rFonts w:cstheme="minorHAnsi"/>
                <w:sz w:val="22"/>
                <w:szCs w:val="22"/>
              </w:rPr>
            </w:pPr>
            <w:r>
              <w:rPr>
                <w:rFonts w:cstheme="minorHAnsi"/>
                <w:sz w:val="22"/>
                <w:szCs w:val="22"/>
              </w:rPr>
              <w:t>Transfer Billing</w:t>
            </w:r>
          </w:p>
        </w:tc>
        <w:tc>
          <w:tcPr>
            <w:tcW w:w="2161" w:type="dxa"/>
          </w:tcPr>
          <w:p w14:paraId="202CA32E" w14:textId="15C8D69F" w:rsidR="0051209E" w:rsidRPr="004F04E5" w:rsidRDefault="0051209E" w:rsidP="002A40B8">
            <w:pPr>
              <w:rPr>
                <w:rFonts w:cstheme="minorHAnsi"/>
                <w:sz w:val="22"/>
                <w:szCs w:val="22"/>
              </w:rPr>
            </w:pPr>
            <w:r>
              <w:rPr>
                <w:rFonts w:cstheme="minorHAnsi"/>
                <w:sz w:val="22"/>
                <w:szCs w:val="22"/>
              </w:rPr>
              <w:t>Export from AMOS</w:t>
            </w:r>
          </w:p>
        </w:tc>
        <w:tc>
          <w:tcPr>
            <w:tcW w:w="2040" w:type="dxa"/>
          </w:tcPr>
          <w:p w14:paraId="6B7CD64D" w14:textId="4E464E7E" w:rsidR="0051209E" w:rsidRPr="004F04E5" w:rsidRDefault="0051209E" w:rsidP="0053417A">
            <w:pPr>
              <w:rPr>
                <w:rFonts w:cstheme="minorHAnsi"/>
                <w:sz w:val="22"/>
                <w:szCs w:val="22"/>
              </w:rPr>
            </w:pPr>
            <w:r>
              <w:rPr>
                <w:rFonts w:cstheme="minorHAnsi"/>
                <w:sz w:val="22"/>
                <w:szCs w:val="22"/>
              </w:rPr>
              <w:t>Closed bill</w:t>
            </w:r>
          </w:p>
        </w:tc>
        <w:tc>
          <w:tcPr>
            <w:tcW w:w="1749" w:type="dxa"/>
          </w:tcPr>
          <w:p w14:paraId="2F3649D3" w14:textId="7A2CE053" w:rsidR="0051209E" w:rsidRPr="004F04E5" w:rsidRDefault="0051209E" w:rsidP="002A40B8">
            <w:pPr>
              <w:rPr>
                <w:rFonts w:cstheme="minorHAnsi"/>
                <w:sz w:val="22"/>
                <w:szCs w:val="22"/>
              </w:rPr>
            </w:pPr>
            <w:r>
              <w:rPr>
                <w:rFonts w:cstheme="minorHAnsi"/>
                <w:sz w:val="22"/>
                <w:szCs w:val="22"/>
              </w:rPr>
              <w:t>Daily</w:t>
            </w:r>
          </w:p>
        </w:tc>
      </w:tr>
      <w:tr w:rsidR="00573664" w:rsidRPr="004F04E5" w14:paraId="1671A54C"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1C7E511" w14:textId="6C674074" w:rsidR="00573664" w:rsidRDefault="00573664" w:rsidP="00573664">
            <w:pPr>
              <w:rPr>
                <w:rFonts w:cstheme="minorHAnsi"/>
                <w:sz w:val="22"/>
                <w:szCs w:val="22"/>
              </w:rPr>
            </w:pPr>
            <w:r>
              <w:rPr>
                <w:rFonts w:cstheme="minorHAnsi"/>
                <w:sz w:val="22"/>
                <w:szCs w:val="22"/>
              </w:rPr>
              <w:t>Transfer Bill as Invoice</w:t>
            </w:r>
          </w:p>
        </w:tc>
        <w:tc>
          <w:tcPr>
            <w:tcW w:w="2161" w:type="dxa"/>
          </w:tcPr>
          <w:p w14:paraId="3CAB81D0" w14:textId="328435B0" w:rsidR="00573664" w:rsidRDefault="00573664" w:rsidP="00573664">
            <w:pPr>
              <w:rPr>
                <w:rFonts w:cstheme="minorHAnsi"/>
                <w:sz w:val="22"/>
                <w:szCs w:val="22"/>
              </w:rPr>
            </w:pPr>
            <w:r>
              <w:rPr>
                <w:rFonts w:cstheme="minorHAnsi"/>
                <w:sz w:val="22"/>
                <w:szCs w:val="22"/>
              </w:rPr>
              <w:t>Export from AMOS</w:t>
            </w:r>
          </w:p>
        </w:tc>
        <w:tc>
          <w:tcPr>
            <w:tcW w:w="2040" w:type="dxa"/>
          </w:tcPr>
          <w:p w14:paraId="1A9FCABA" w14:textId="150C655A" w:rsidR="00573664" w:rsidRDefault="00573664" w:rsidP="00573664">
            <w:pPr>
              <w:rPr>
                <w:rFonts w:cstheme="minorHAnsi"/>
                <w:sz w:val="22"/>
                <w:szCs w:val="22"/>
              </w:rPr>
            </w:pPr>
            <w:r>
              <w:rPr>
                <w:rFonts w:cstheme="minorHAnsi"/>
                <w:sz w:val="22"/>
                <w:szCs w:val="22"/>
              </w:rPr>
              <w:t>Closed bill</w:t>
            </w:r>
          </w:p>
        </w:tc>
        <w:tc>
          <w:tcPr>
            <w:tcW w:w="1749" w:type="dxa"/>
          </w:tcPr>
          <w:p w14:paraId="7F3103F4" w14:textId="1798DAF4" w:rsidR="00573664" w:rsidRDefault="00573664" w:rsidP="00573664">
            <w:pPr>
              <w:rPr>
                <w:rFonts w:cstheme="minorHAnsi"/>
                <w:sz w:val="22"/>
                <w:szCs w:val="22"/>
              </w:rPr>
            </w:pPr>
            <w:r>
              <w:rPr>
                <w:rFonts w:cstheme="minorHAnsi"/>
                <w:sz w:val="22"/>
                <w:szCs w:val="22"/>
              </w:rPr>
              <w:t>Daily</w:t>
            </w:r>
          </w:p>
        </w:tc>
      </w:tr>
      <w:tr w:rsidR="00573664" w:rsidRPr="004F04E5" w14:paraId="5969C022" w14:textId="77777777" w:rsidTr="0053417A">
        <w:trPr>
          <w:cnfStyle w:val="000000010000" w:firstRow="0" w:lastRow="0" w:firstColumn="0" w:lastColumn="0" w:oddVBand="0" w:evenVBand="0" w:oddHBand="0" w:evenHBand="1" w:firstRowFirstColumn="0" w:firstRowLastColumn="0" w:lastRowFirstColumn="0" w:lastRowLastColumn="0"/>
        </w:trPr>
        <w:tc>
          <w:tcPr>
            <w:tcW w:w="3401" w:type="dxa"/>
          </w:tcPr>
          <w:p w14:paraId="7B118A79" w14:textId="6E094437" w:rsidR="00573664" w:rsidRDefault="00573664" w:rsidP="00573664">
            <w:pPr>
              <w:rPr>
                <w:rFonts w:cstheme="minorHAnsi"/>
                <w:sz w:val="22"/>
                <w:szCs w:val="22"/>
              </w:rPr>
            </w:pPr>
            <w:r>
              <w:rPr>
                <w:rFonts w:cstheme="minorHAnsi"/>
                <w:sz w:val="22"/>
                <w:szCs w:val="22"/>
              </w:rPr>
              <w:t>Import Billing Payment Status</w:t>
            </w:r>
          </w:p>
        </w:tc>
        <w:tc>
          <w:tcPr>
            <w:tcW w:w="2161" w:type="dxa"/>
          </w:tcPr>
          <w:p w14:paraId="6AFA4368" w14:textId="172E2EAC" w:rsidR="00573664" w:rsidRPr="004F04E5" w:rsidRDefault="00573664" w:rsidP="00573664">
            <w:pPr>
              <w:rPr>
                <w:rFonts w:cstheme="minorHAnsi"/>
                <w:sz w:val="22"/>
                <w:szCs w:val="22"/>
              </w:rPr>
            </w:pPr>
            <w:r>
              <w:rPr>
                <w:rFonts w:cstheme="minorHAnsi"/>
                <w:sz w:val="22"/>
                <w:szCs w:val="22"/>
              </w:rPr>
              <w:t>Import to AMOS</w:t>
            </w:r>
          </w:p>
        </w:tc>
        <w:tc>
          <w:tcPr>
            <w:tcW w:w="2040" w:type="dxa"/>
          </w:tcPr>
          <w:p w14:paraId="1DF8EBF0" w14:textId="4C4D45DB" w:rsidR="00573664" w:rsidRPr="004F04E5" w:rsidRDefault="00573664" w:rsidP="00573664">
            <w:pPr>
              <w:rPr>
                <w:rFonts w:cstheme="minorHAnsi"/>
                <w:sz w:val="22"/>
                <w:szCs w:val="22"/>
              </w:rPr>
            </w:pPr>
            <w:r>
              <w:rPr>
                <w:rFonts w:cstheme="minorHAnsi"/>
                <w:sz w:val="22"/>
                <w:szCs w:val="22"/>
              </w:rPr>
              <w:t>Incoming payment received in Finance ERP</w:t>
            </w:r>
          </w:p>
        </w:tc>
        <w:tc>
          <w:tcPr>
            <w:tcW w:w="1749" w:type="dxa"/>
          </w:tcPr>
          <w:p w14:paraId="7180131A" w14:textId="0828BBDB" w:rsidR="00573664" w:rsidRPr="004F04E5" w:rsidRDefault="00573664" w:rsidP="00573664">
            <w:pPr>
              <w:rPr>
                <w:rFonts w:cstheme="minorHAnsi"/>
                <w:sz w:val="22"/>
                <w:szCs w:val="22"/>
              </w:rPr>
            </w:pPr>
            <w:r>
              <w:rPr>
                <w:rFonts w:cstheme="minorHAnsi"/>
                <w:sz w:val="22"/>
                <w:szCs w:val="22"/>
              </w:rPr>
              <w:t>Daily</w:t>
            </w:r>
          </w:p>
        </w:tc>
      </w:tr>
      <w:tr w:rsidR="00573664" w:rsidRPr="004F04E5" w14:paraId="5D50CB0D"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53C6D7A6" w14:textId="77777777" w:rsidR="00573664" w:rsidRDefault="00573664" w:rsidP="00573664">
            <w:pPr>
              <w:rPr>
                <w:rFonts w:cstheme="minorHAnsi"/>
                <w:sz w:val="22"/>
                <w:szCs w:val="22"/>
              </w:rPr>
            </w:pPr>
            <w:r>
              <w:rPr>
                <w:rFonts w:cstheme="minorHAnsi"/>
                <w:sz w:val="22"/>
                <w:szCs w:val="22"/>
              </w:rPr>
              <w:t>Export IATA SIS-M</w:t>
            </w:r>
          </w:p>
          <w:p w14:paraId="1AA31E8E" w14:textId="2F8D1E0E" w:rsidR="00573664" w:rsidRDefault="00573664" w:rsidP="00573664">
            <w:pPr>
              <w:rPr>
                <w:rFonts w:cstheme="minorHAnsi"/>
                <w:sz w:val="22"/>
                <w:szCs w:val="22"/>
              </w:rPr>
            </w:pPr>
            <w:r>
              <w:rPr>
                <w:rFonts w:cstheme="minorHAnsi"/>
                <w:sz w:val="22"/>
                <w:szCs w:val="22"/>
              </w:rPr>
              <w:t>(</w:t>
            </w:r>
            <w:proofErr w:type="gramStart"/>
            <w:r>
              <w:rPr>
                <w:rFonts w:cstheme="minorHAnsi"/>
                <w:sz w:val="22"/>
                <w:szCs w:val="22"/>
              </w:rPr>
              <w:t>export</w:t>
            </w:r>
            <w:proofErr w:type="gramEnd"/>
            <w:r>
              <w:rPr>
                <w:rFonts w:cstheme="minorHAnsi"/>
                <w:sz w:val="22"/>
                <w:szCs w:val="22"/>
              </w:rPr>
              <w:t xml:space="preserve"> Bills to IATA)</w:t>
            </w:r>
          </w:p>
        </w:tc>
        <w:tc>
          <w:tcPr>
            <w:tcW w:w="2161" w:type="dxa"/>
          </w:tcPr>
          <w:p w14:paraId="7ED7E4CE" w14:textId="61C14A2F" w:rsidR="00573664" w:rsidRPr="004F04E5" w:rsidRDefault="00573664" w:rsidP="00573664">
            <w:pPr>
              <w:rPr>
                <w:rFonts w:cstheme="minorHAnsi"/>
                <w:sz w:val="22"/>
                <w:szCs w:val="22"/>
              </w:rPr>
            </w:pPr>
            <w:r>
              <w:rPr>
                <w:rFonts w:cstheme="minorHAnsi"/>
                <w:sz w:val="22"/>
                <w:szCs w:val="22"/>
              </w:rPr>
              <w:t>Export from AMOS</w:t>
            </w:r>
          </w:p>
        </w:tc>
        <w:tc>
          <w:tcPr>
            <w:tcW w:w="2040" w:type="dxa"/>
          </w:tcPr>
          <w:p w14:paraId="3B71AE05" w14:textId="4447C814" w:rsidR="00573664" w:rsidRPr="004F04E5" w:rsidRDefault="00573664" w:rsidP="00573664">
            <w:pPr>
              <w:rPr>
                <w:rFonts w:cstheme="minorHAnsi"/>
                <w:sz w:val="22"/>
                <w:szCs w:val="22"/>
              </w:rPr>
            </w:pPr>
            <w:r>
              <w:rPr>
                <w:rFonts w:cstheme="minorHAnsi"/>
                <w:sz w:val="22"/>
                <w:szCs w:val="22"/>
              </w:rPr>
              <w:t>Closed bill</w:t>
            </w:r>
          </w:p>
        </w:tc>
        <w:tc>
          <w:tcPr>
            <w:tcW w:w="1749" w:type="dxa"/>
          </w:tcPr>
          <w:p w14:paraId="132DC0F9" w14:textId="230B53EA" w:rsidR="00573664" w:rsidRPr="004F04E5" w:rsidRDefault="00573664" w:rsidP="00573664">
            <w:pPr>
              <w:rPr>
                <w:rFonts w:cstheme="minorHAnsi"/>
                <w:sz w:val="22"/>
                <w:szCs w:val="22"/>
              </w:rPr>
            </w:pPr>
            <w:r>
              <w:rPr>
                <w:rFonts w:cstheme="minorHAnsi"/>
                <w:sz w:val="22"/>
                <w:szCs w:val="22"/>
              </w:rPr>
              <w:t>Daily</w:t>
            </w:r>
          </w:p>
        </w:tc>
      </w:tr>
      <w:tr w:rsidR="00573664" w:rsidRPr="004F04E5" w14:paraId="2B2ACCB0" w14:textId="77777777" w:rsidTr="0053417A">
        <w:trPr>
          <w:cnfStyle w:val="000000010000" w:firstRow="0" w:lastRow="0" w:firstColumn="0" w:lastColumn="0" w:oddVBand="0" w:evenVBand="0" w:oddHBand="0" w:evenHBand="1" w:firstRowFirstColumn="0" w:firstRowLastColumn="0" w:lastRowFirstColumn="0" w:lastRowLastColumn="0"/>
        </w:trPr>
        <w:tc>
          <w:tcPr>
            <w:tcW w:w="3401" w:type="dxa"/>
          </w:tcPr>
          <w:p w14:paraId="05AECB63" w14:textId="484010C7" w:rsidR="00573664" w:rsidRDefault="00573664" w:rsidP="00573664">
            <w:pPr>
              <w:rPr>
                <w:rFonts w:cstheme="minorHAnsi"/>
                <w:sz w:val="22"/>
                <w:szCs w:val="22"/>
              </w:rPr>
            </w:pPr>
            <w:r>
              <w:rPr>
                <w:rFonts w:cstheme="minorHAnsi"/>
                <w:sz w:val="22"/>
                <w:szCs w:val="22"/>
              </w:rPr>
              <w:t>Export IATA SIS-M Attachment Transmission</w:t>
            </w:r>
          </w:p>
        </w:tc>
        <w:tc>
          <w:tcPr>
            <w:tcW w:w="2161" w:type="dxa"/>
          </w:tcPr>
          <w:p w14:paraId="1DBD363C" w14:textId="4F47D4C6" w:rsidR="00573664" w:rsidRPr="004F04E5" w:rsidRDefault="00573664" w:rsidP="00573664">
            <w:pPr>
              <w:rPr>
                <w:rFonts w:cstheme="minorHAnsi"/>
                <w:sz w:val="22"/>
                <w:szCs w:val="22"/>
              </w:rPr>
            </w:pPr>
            <w:r>
              <w:rPr>
                <w:rFonts w:cstheme="minorHAnsi"/>
                <w:sz w:val="22"/>
                <w:szCs w:val="22"/>
              </w:rPr>
              <w:t>Export from AMOS</w:t>
            </w:r>
          </w:p>
        </w:tc>
        <w:tc>
          <w:tcPr>
            <w:tcW w:w="2040" w:type="dxa"/>
          </w:tcPr>
          <w:p w14:paraId="7ED66825" w14:textId="10D37053" w:rsidR="00573664" w:rsidRPr="004F04E5" w:rsidRDefault="00573664" w:rsidP="00573664">
            <w:pPr>
              <w:rPr>
                <w:rFonts w:cstheme="minorHAnsi"/>
                <w:sz w:val="22"/>
                <w:szCs w:val="22"/>
              </w:rPr>
            </w:pPr>
            <w:r>
              <w:rPr>
                <w:rFonts w:cstheme="minorHAnsi"/>
                <w:sz w:val="22"/>
                <w:szCs w:val="22"/>
              </w:rPr>
              <w:t>Closed bill</w:t>
            </w:r>
          </w:p>
        </w:tc>
        <w:tc>
          <w:tcPr>
            <w:tcW w:w="1749" w:type="dxa"/>
          </w:tcPr>
          <w:p w14:paraId="0266572B" w14:textId="369B0309" w:rsidR="00573664" w:rsidRPr="004F04E5" w:rsidRDefault="00573664" w:rsidP="00573664">
            <w:pPr>
              <w:rPr>
                <w:rFonts w:cstheme="minorHAnsi"/>
                <w:sz w:val="22"/>
                <w:szCs w:val="22"/>
              </w:rPr>
            </w:pPr>
            <w:r>
              <w:rPr>
                <w:rFonts w:cstheme="minorHAnsi"/>
                <w:sz w:val="22"/>
                <w:szCs w:val="22"/>
              </w:rPr>
              <w:t>Daily</w:t>
            </w:r>
          </w:p>
        </w:tc>
      </w:tr>
    </w:tbl>
    <w:p w14:paraId="21E6F177" w14:textId="77777777" w:rsidR="00EC2942" w:rsidRPr="0019283C" w:rsidRDefault="00EC2942" w:rsidP="00EC2942">
      <w:pPr>
        <w:rPr>
          <w:rFonts w:cstheme="minorHAnsi"/>
          <w:sz w:val="22"/>
          <w:szCs w:val="22"/>
        </w:rPr>
      </w:pPr>
    </w:p>
    <w:p w14:paraId="79FE91F1" w14:textId="2129E4C3" w:rsidR="00700014" w:rsidRPr="005C1962" w:rsidRDefault="00180A2F" w:rsidP="005C1962">
      <w:pPr>
        <w:pStyle w:val="Heading1"/>
        <w:numPr>
          <w:ilvl w:val="0"/>
          <w:numId w:val="4"/>
        </w:numPr>
        <w:spacing w:after="240"/>
        <w:rPr>
          <w:rFonts w:asciiTheme="minorHAnsi" w:hAnsiTheme="minorHAnsi" w:cstheme="minorHAnsi"/>
          <w:sz w:val="22"/>
          <w:szCs w:val="22"/>
        </w:rPr>
      </w:pPr>
      <w:bookmarkStart w:id="25" w:name="_Toc164283043"/>
      <w:bookmarkStart w:id="26" w:name="_Toc168510973"/>
      <w:r>
        <w:rPr>
          <w:rFonts w:asciiTheme="minorHAnsi" w:hAnsiTheme="minorHAnsi" w:cstheme="minorHAnsi"/>
          <w:sz w:val="22"/>
          <w:szCs w:val="22"/>
        </w:rPr>
        <w:t>UAT Guidance</w:t>
      </w:r>
      <w:bookmarkEnd w:id="26"/>
    </w:p>
    <w:tbl>
      <w:tblPr>
        <w:tblStyle w:val="TableAMOS"/>
        <w:tblW w:w="9351" w:type="dxa"/>
        <w:tblLook w:val="04A0" w:firstRow="1" w:lastRow="0" w:firstColumn="1" w:lastColumn="0" w:noHBand="0" w:noVBand="1"/>
      </w:tblPr>
      <w:tblGrid>
        <w:gridCol w:w="1075"/>
        <w:gridCol w:w="4715"/>
        <w:gridCol w:w="2274"/>
        <w:gridCol w:w="1287"/>
      </w:tblGrid>
      <w:tr w:rsidR="00C267EC" w:rsidRPr="004F04E5" w14:paraId="3E55F1FF" w14:textId="77777777" w:rsidTr="004334E6">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15"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274"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87"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630EA341" w:rsidR="00C267EC" w:rsidRPr="004F04E5" w:rsidRDefault="007B291F" w:rsidP="00076A06">
            <w:pPr>
              <w:rPr>
                <w:rFonts w:cstheme="minorHAnsi"/>
                <w:sz w:val="22"/>
                <w:szCs w:val="22"/>
              </w:rPr>
            </w:pPr>
            <w:r>
              <w:rPr>
                <w:rFonts w:cstheme="minorHAnsi"/>
                <w:sz w:val="22"/>
                <w:szCs w:val="22"/>
              </w:rPr>
              <w:t>1</w:t>
            </w:r>
          </w:p>
        </w:tc>
        <w:tc>
          <w:tcPr>
            <w:tcW w:w="4715" w:type="dxa"/>
          </w:tcPr>
          <w:p w14:paraId="447EA27A" w14:textId="1D8D687C" w:rsidR="00C267EC" w:rsidRPr="004F04E5" w:rsidRDefault="007B291F" w:rsidP="00C267EC">
            <w:pPr>
              <w:jc w:val="both"/>
              <w:rPr>
                <w:rFonts w:cstheme="minorHAnsi"/>
                <w:sz w:val="22"/>
                <w:szCs w:val="22"/>
              </w:rPr>
            </w:pPr>
            <w:r>
              <w:rPr>
                <w:rFonts w:cstheme="minorHAnsi"/>
                <w:sz w:val="22"/>
                <w:szCs w:val="22"/>
              </w:rPr>
              <w:t>Create new project number.</w:t>
            </w:r>
          </w:p>
        </w:tc>
        <w:tc>
          <w:tcPr>
            <w:tcW w:w="2274" w:type="dxa"/>
          </w:tcPr>
          <w:p w14:paraId="492BEB3A" w14:textId="0A11858E" w:rsidR="005B0FC5" w:rsidRPr="00C267EC" w:rsidRDefault="005B0FC5" w:rsidP="004D4B2D">
            <w:pPr>
              <w:jc w:val="left"/>
              <w:rPr>
                <w:rFonts w:cstheme="minorHAnsi"/>
                <w:sz w:val="22"/>
                <w:szCs w:val="22"/>
              </w:rPr>
            </w:pPr>
          </w:p>
        </w:tc>
        <w:tc>
          <w:tcPr>
            <w:tcW w:w="1287" w:type="dxa"/>
          </w:tcPr>
          <w:p w14:paraId="34EBF6CC" w14:textId="67F7F7BA" w:rsidR="00C267EC" w:rsidRPr="004F04E5" w:rsidRDefault="007B291F" w:rsidP="00C267EC">
            <w:pPr>
              <w:jc w:val="both"/>
              <w:rPr>
                <w:rFonts w:cstheme="minorHAnsi"/>
                <w:sz w:val="22"/>
                <w:szCs w:val="22"/>
              </w:rPr>
            </w:pPr>
            <w:r>
              <w:rPr>
                <w:rFonts w:cstheme="minorHAnsi"/>
                <w:sz w:val="22"/>
                <w:szCs w:val="22"/>
              </w:rPr>
              <w:t>Commercial / Sales</w:t>
            </w:r>
          </w:p>
        </w:tc>
      </w:tr>
      <w:tr w:rsidR="000C59D1" w:rsidRPr="004F04E5" w14:paraId="3D90E2ED"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3DDA916E" w:rsidR="000C59D1" w:rsidRDefault="007B291F" w:rsidP="00076A06">
            <w:pPr>
              <w:rPr>
                <w:rFonts w:cstheme="minorHAnsi"/>
                <w:sz w:val="22"/>
                <w:szCs w:val="22"/>
              </w:rPr>
            </w:pPr>
            <w:r>
              <w:rPr>
                <w:rFonts w:cstheme="minorHAnsi"/>
                <w:sz w:val="22"/>
                <w:szCs w:val="22"/>
              </w:rPr>
              <w:t>2</w:t>
            </w:r>
          </w:p>
        </w:tc>
        <w:tc>
          <w:tcPr>
            <w:tcW w:w="4715" w:type="dxa"/>
          </w:tcPr>
          <w:p w14:paraId="18A8743E" w14:textId="5F3C483F" w:rsidR="000C59D1" w:rsidRDefault="007B291F" w:rsidP="00C267EC">
            <w:pPr>
              <w:jc w:val="both"/>
              <w:rPr>
                <w:rFonts w:cstheme="minorHAnsi"/>
                <w:sz w:val="22"/>
                <w:szCs w:val="22"/>
              </w:rPr>
            </w:pPr>
            <w:r>
              <w:rPr>
                <w:rFonts w:cstheme="minorHAnsi"/>
                <w:sz w:val="22"/>
                <w:szCs w:val="22"/>
              </w:rPr>
              <w:t xml:space="preserve">Generate new </w:t>
            </w:r>
            <w:r w:rsidR="001A2504">
              <w:rPr>
                <w:rFonts w:cstheme="minorHAnsi"/>
                <w:sz w:val="22"/>
                <w:szCs w:val="22"/>
              </w:rPr>
              <w:t>P</w:t>
            </w:r>
            <w:r>
              <w:rPr>
                <w:rFonts w:cstheme="minorHAnsi"/>
                <w:sz w:val="22"/>
                <w:szCs w:val="22"/>
              </w:rPr>
              <w:t xml:space="preserve">roject contract. </w:t>
            </w:r>
          </w:p>
        </w:tc>
        <w:tc>
          <w:tcPr>
            <w:tcW w:w="2274" w:type="dxa"/>
          </w:tcPr>
          <w:p w14:paraId="118028D2" w14:textId="4C835E0E" w:rsidR="000C59D1" w:rsidRPr="00C267EC" w:rsidRDefault="001A2504" w:rsidP="004D4B2D">
            <w:pPr>
              <w:jc w:val="left"/>
              <w:rPr>
                <w:rFonts w:cstheme="minorHAnsi"/>
                <w:sz w:val="22"/>
                <w:szCs w:val="22"/>
              </w:rPr>
            </w:pPr>
            <w:r>
              <w:rPr>
                <w:rFonts w:cstheme="minorHAnsi"/>
                <w:sz w:val="22"/>
                <w:szCs w:val="22"/>
              </w:rPr>
              <w:t>Signed customer contract</w:t>
            </w:r>
          </w:p>
        </w:tc>
        <w:tc>
          <w:tcPr>
            <w:tcW w:w="1287" w:type="dxa"/>
          </w:tcPr>
          <w:p w14:paraId="7CAABFE6" w14:textId="37E51192" w:rsidR="000C59D1" w:rsidRDefault="007B291F" w:rsidP="00C267EC">
            <w:pPr>
              <w:jc w:val="both"/>
              <w:rPr>
                <w:rFonts w:cstheme="minorHAnsi"/>
                <w:sz w:val="22"/>
                <w:szCs w:val="22"/>
              </w:rPr>
            </w:pPr>
            <w:r>
              <w:rPr>
                <w:rFonts w:cstheme="minorHAnsi"/>
                <w:sz w:val="22"/>
                <w:szCs w:val="22"/>
              </w:rPr>
              <w:t>Commercial / Sales</w:t>
            </w:r>
          </w:p>
        </w:tc>
      </w:tr>
      <w:tr w:rsidR="001A2504" w:rsidRPr="004F04E5" w14:paraId="01EC7107"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67642178" w14:textId="0509FFE2" w:rsidR="001A2504" w:rsidRDefault="001A2504" w:rsidP="001A2504">
            <w:pPr>
              <w:rPr>
                <w:rFonts w:cstheme="minorHAnsi"/>
                <w:sz w:val="22"/>
                <w:szCs w:val="22"/>
              </w:rPr>
            </w:pPr>
            <w:r>
              <w:rPr>
                <w:rFonts w:cstheme="minorHAnsi"/>
                <w:sz w:val="22"/>
                <w:szCs w:val="22"/>
              </w:rPr>
              <w:t>3</w:t>
            </w:r>
          </w:p>
        </w:tc>
        <w:tc>
          <w:tcPr>
            <w:tcW w:w="4715" w:type="dxa"/>
          </w:tcPr>
          <w:p w14:paraId="0764DEBA" w14:textId="326CB870" w:rsidR="001A2504" w:rsidRDefault="001A2504" w:rsidP="001A2504">
            <w:pPr>
              <w:jc w:val="both"/>
              <w:rPr>
                <w:rFonts w:cstheme="minorHAnsi"/>
                <w:sz w:val="22"/>
                <w:szCs w:val="22"/>
              </w:rPr>
            </w:pPr>
            <w:r>
              <w:rPr>
                <w:rFonts w:cstheme="minorHAnsi"/>
                <w:sz w:val="22"/>
                <w:szCs w:val="22"/>
              </w:rPr>
              <w:t>Generate new PBH contract. Define PBH pricing.</w:t>
            </w:r>
          </w:p>
        </w:tc>
        <w:tc>
          <w:tcPr>
            <w:tcW w:w="2274" w:type="dxa"/>
          </w:tcPr>
          <w:p w14:paraId="43C128C9" w14:textId="4ACAB0B4" w:rsidR="001A2504" w:rsidRPr="00C267EC" w:rsidRDefault="001A2504" w:rsidP="001A2504">
            <w:pPr>
              <w:jc w:val="left"/>
              <w:rPr>
                <w:rFonts w:cstheme="minorHAnsi"/>
                <w:sz w:val="22"/>
                <w:szCs w:val="22"/>
              </w:rPr>
            </w:pPr>
            <w:r>
              <w:rPr>
                <w:rFonts w:cstheme="minorHAnsi"/>
                <w:sz w:val="22"/>
                <w:szCs w:val="22"/>
              </w:rPr>
              <w:t>Signed customer contract</w:t>
            </w:r>
          </w:p>
        </w:tc>
        <w:tc>
          <w:tcPr>
            <w:tcW w:w="1287" w:type="dxa"/>
          </w:tcPr>
          <w:p w14:paraId="64468F18" w14:textId="69DFDAFD" w:rsidR="001A2504" w:rsidRPr="007B291F" w:rsidRDefault="001A2504" w:rsidP="001A2504">
            <w:pPr>
              <w:jc w:val="both"/>
              <w:rPr>
                <w:rFonts w:cstheme="minorHAnsi"/>
                <w:b/>
                <w:bCs/>
                <w:sz w:val="22"/>
                <w:szCs w:val="22"/>
              </w:rPr>
            </w:pPr>
            <w:r>
              <w:rPr>
                <w:rFonts w:cstheme="minorHAnsi"/>
                <w:sz w:val="22"/>
                <w:szCs w:val="22"/>
              </w:rPr>
              <w:t>Commercial / Sales</w:t>
            </w:r>
          </w:p>
        </w:tc>
      </w:tr>
      <w:tr w:rsidR="001A2504" w:rsidRPr="004F04E5" w14:paraId="68E84A90"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37E65F03" w14:textId="5DFE7B55" w:rsidR="001A2504" w:rsidRPr="004F04E5" w:rsidRDefault="001A2504" w:rsidP="001A2504">
            <w:pPr>
              <w:rPr>
                <w:rFonts w:cstheme="minorHAnsi"/>
                <w:sz w:val="22"/>
                <w:szCs w:val="22"/>
              </w:rPr>
            </w:pPr>
            <w:r>
              <w:rPr>
                <w:rFonts w:cstheme="minorHAnsi"/>
                <w:sz w:val="22"/>
                <w:szCs w:val="22"/>
              </w:rPr>
              <w:t>4</w:t>
            </w:r>
          </w:p>
        </w:tc>
        <w:tc>
          <w:tcPr>
            <w:tcW w:w="4715" w:type="dxa"/>
          </w:tcPr>
          <w:p w14:paraId="1BD7B807" w14:textId="6F8BF65D" w:rsidR="001A2504" w:rsidRPr="004F04E5" w:rsidRDefault="001A2504" w:rsidP="001A2504">
            <w:pPr>
              <w:jc w:val="both"/>
              <w:rPr>
                <w:rFonts w:cstheme="minorHAnsi"/>
                <w:sz w:val="22"/>
                <w:szCs w:val="22"/>
              </w:rPr>
            </w:pPr>
            <w:r>
              <w:rPr>
                <w:rFonts w:cstheme="minorHAnsi"/>
                <w:sz w:val="22"/>
                <w:szCs w:val="22"/>
              </w:rPr>
              <w:t xml:space="preserve">Generate commercial pricing conditions (Fixed price and T+M) for different maintenance types / customers / contracts. </w:t>
            </w:r>
          </w:p>
        </w:tc>
        <w:tc>
          <w:tcPr>
            <w:tcW w:w="2274" w:type="dxa"/>
          </w:tcPr>
          <w:p w14:paraId="3DBBB863" w14:textId="33934EEC" w:rsidR="001A2504" w:rsidRPr="004F04E5" w:rsidRDefault="001A2504" w:rsidP="001A2504">
            <w:pPr>
              <w:jc w:val="left"/>
              <w:rPr>
                <w:rFonts w:cstheme="minorHAnsi"/>
                <w:sz w:val="22"/>
                <w:szCs w:val="22"/>
              </w:rPr>
            </w:pPr>
            <w:r>
              <w:rPr>
                <w:rFonts w:cstheme="minorHAnsi"/>
                <w:sz w:val="22"/>
                <w:szCs w:val="22"/>
              </w:rPr>
              <w:t>Service price catalogue</w:t>
            </w:r>
          </w:p>
        </w:tc>
        <w:tc>
          <w:tcPr>
            <w:tcW w:w="1287" w:type="dxa"/>
          </w:tcPr>
          <w:p w14:paraId="659D919E" w14:textId="05F558B1" w:rsidR="001A2504" w:rsidRPr="004F04E5" w:rsidRDefault="001A2504" w:rsidP="001A2504">
            <w:pPr>
              <w:jc w:val="both"/>
              <w:rPr>
                <w:rFonts w:cstheme="minorHAnsi"/>
                <w:sz w:val="22"/>
                <w:szCs w:val="22"/>
              </w:rPr>
            </w:pPr>
            <w:r>
              <w:rPr>
                <w:rFonts w:cstheme="minorHAnsi"/>
                <w:sz w:val="22"/>
                <w:szCs w:val="22"/>
              </w:rPr>
              <w:t>Commercial / Sales</w:t>
            </w:r>
          </w:p>
        </w:tc>
      </w:tr>
      <w:tr w:rsidR="001A2504" w:rsidRPr="004F04E5" w14:paraId="4830FF99"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3281734B" w14:textId="67774CB6" w:rsidR="001A2504" w:rsidRPr="004F04E5" w:rsidRDefault="001A2504" w:rsidP="001A2504">
            <w:pPr>
              <w:rPr>
                <w:rFonts w:cstheme="minorHAnsi"/>
                <w:sz w:val="22"/>
                <w:szCs w:val="22"/>
              </w:rPr>
            </w:pPr>
            <w:r>
              <w:rPr>
                <w:rFonts w:cstheme="minorHAnsi"/>
                <w:sz w:val="22"/>
                <w:szCs w:val="22"/>
              </w:rPr>
              <w:t>5</w:t>
            </w:r>
          </w:p>
        </w:tc>
        <w:tc>
          <w:tcPr>
            <w:tcW w:w="4715" w:type="dxa"/>
          </w:tcPr>
          <w:p w14:paraId="2B30DD30" w14:textId="0AD57D15" w:rsidR="001A2504" w:rsidRPr="004F04E5" w:rsidRDefault="001A2504" w:rsidP="001A2504">
            <w:pPr>
              <w:jc w:val="both"/>
              <w:rPr>
                <w:rFonts w:cstheme="minorHAnsi"/>
                <w:sz w:val="22"/>
                <w:szCs w:val="22"/>
              </w:rPr>
            </w:pPr>
            <w:r>
              <w:rPr>
                <w:rFonts w:cstheme="minorHAnsi"/>
                <w:sz w:val="22"/>
                <w:szCs w:val="22"/>
              </w:rPr>
              <w:t>Generate PBH Airframe bill.</w:t>
            </w:r>
          </w:p>
        </w:tc>
        <w:tc>
          <w:tcPr>
            <w:tcW w:w="2274" w:type="dxa"/>
          </w:tcPr>
          <w:p w14:paraId="0CA24538" w14:textId="4A38546B" w:rsidR="001A2504" w:rsidRPr="004F04E5" w:rsidRDefault="001A2504" w:rsidP="001A2504">
            <w:pPr>
              <w:jc w:val="both"/>
              <w:rPr>
                <w:rFonts w:cstheme="minorHAnsi"/>
                <w:sz w:val="22"/>
                <w:szCs w:val="22"/>
              </w:rPr>
            </w:pPr>
            <w:r>
              <w:rPr>
                <w:rFonts w:cstheme="minorHAnsi"/>
                <w:sz w:val="22"/>
                <w:szCs w:val="22"/>
              </w:rPr>
              <w:t>PBH contract</w:t>
            </w:r>
          </w:p>
        </w:tc>
        <w:tc>
          <w:tcPr>
            <w:tcW w:w="1287" w:type="dxa"/>
          </w:tcPr>
          <w:p w14:paraId="48463376" w14:textId="54219152" w:rsidR="001A2504" w:rsidRPr="004F04E5" w:rsidRDefault="001A2504" w:rsidP="001A2504">
            <w:pPr>
              <w:jc w:val="both"/>
              <w:rPr>
                <w:rFonts w:cstheme="minorHAnsi"/>
                <w:sz w:val="22"/>
                <w:szCs w:val="22"/>
              </w:rPr>
            </w:pPr>
            <w:r>
              <w:rPr>
                <w:rFonts w:cstheme="minorHAnsi"/>
                <w:sz w:val="22"/>
                <w:szCs w:val="22"/>
              </w:rPr>
              <w:t>AR</w:t>
            </w:r>
          </w:p>
        </w:tc>
      </w:tr>
      <w:tr w:rsidR="001A2504" w:rsidRPr="004F04E5" w14:paraId="36278152"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6C3C5E1C" w14:textId="3B2C4387" w:rsidR="001A2504" w:rsidRDefault="001A2504" w:rsidP="001A2504">
            <w:pPr>
              <w:rPr>
                <w:rFonts w:cstheme="minorHAnsi"/>
                <w:sz w:val="22"/>
                <w:szCs w:val="22"/>
              </w:rPr>
            </w:pPr>
            <w:r>
              <w:rPr>
                <w:rFonts w:cstheme="minorHAnsi"/>
                <w:sz w:val="22"/>
                <w:szCs w:val="22"/>
              </w:rPr>
              <w:t>6</w:t>
            </w:r>
          </w:p>
        </w:tc>
        <w:tc>
          <w:tcPr>
            <w:tcW w:w="4715" w:type="dxa"/>
          </w:tcPr>
          <w:p w14:paraId="62F34172" w14:textId="4FA9122C" w:rsidR="001A2504" w:rsidRDefault="001A2504" w:rsidP="001A2504">
            <w:pPr>
              <w:jc w:val="both"/>
              <w:rPr>
                <w:rFonts w:cstheme="minorHAnsi"/>
                <w:sz w:val="22"/>
                <w:szCs w:val="22"/>
              </w:rPr>
            </w:pPr>
            <w:r>
              <w:rPr>
                <w:rFonts w:cstheme="minorHAnsi"/>
                <w:sz w:val="22"/>
                <w:szCs w:val="22"/>
              </w:rPr>
              <w:t>Generate PBH Component report.</w:t>
            </w:r>
          </w:p>
        </w:tc>
        <w:tc>
          <w:tcPr>
            <w:tcW w:w="2274" w:type="dxa"/>
          </w:tcPr>
          <w:p w14:paraId="29229432" w14:textId="44E93761" w:rsidR="001A2504" w:rsidRDefault="001A2504" w:rsidP="001A2504">
            <w:pPr>
              <w:jc w:val="both"/>
              <w:rPr>
                <w:rFonts w:cstheme="minorHAnsi"/>
                <w:sz w:val="22"/>
                <w:szCs w:val="22"/>
              </w:rPr>
            </w:pPr>
            <w:r>
              <w:rPr>
                <w:rFonts w:cstheme="minorHAnsi"/>
                <w:sz w:val="22"/>
                <w:szCs w:val="22"/>
              </w:rPr>
              <w:t>PBH contract</w:t>
            </w:r>
          </w:p>
        </w:tc>
        <w:tc>
          <w:tcPr>
            <w:tcW w:w="1287" w:type="dxa"/>
          </w:tcPr>
          <w:p w14:paraId="2E9C1D94" w14:textId="3350C8A1" w:rsidR="001A2504" w:rsidRDefault="001A2504" w:rsidP="001A2504">
            <w:pPr>
              <w:jc w:val="both"/>
              <w:rPr>
                <w:rFonts w:cstheme="minorHAnsi"/>
                <w:sz w:val="22"/>
                <w:szCs w:val="22"/>
              </w:rPr>
            </w:pPr>
            <w:r>
              <w:rPr>
                <w:rFonts w:cstheme="minorHAnsi"/>
                <w:sz w:val="22"/>
                <w:szCs w:val="22"/>
              </w:rPr>
              <w:t>AR</w:t>
            </w:r>
          </w:p>
        </w:tc>
      </w:tr>
      <w:tr w:rsidR="001A2504" w:rsidRPr="004F04E5" w14:paraId="0D279D5A"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5085616F" w14:textId="35477BD1" w:rsidR="001A2504" w:rsidRDefault="001A2504" w:rsidP="001A2504">
            <w:pPr>
              <w:rPr>
                <w:rFonts w:cstheme="minorHAnsi"/>
                <w:sz w:val="22"/>
                <w:szCs w:val="22"/>
              </w:rPr>
            </w:pPr>
            <w:r>
              <w:rPr>
                <w:rFonts w:cstheme="minorHAnsi"/>
                <w:sz w:val="22"/>
                <w:szCs w:val="22"/>
              </w:rPr>
              <w:t>7</w:t>
            </w:r>
          </w:p>
        </w:tc>
        <w:tc>
          <w:tcPr>
            <w:tcW w:w="4715" w:type="dxa"/>
          </w:tcPr>
          <w:p w14:paraId="27F7D244" w14:textId="0A32F4E2" w:rsidR="001A2504" w:rsidRDefault="001A2504" w:rsidP="001A2504">
            <w:pPr>
              <w:jc w:val="both"/>
              <w:rPr>
                <w:rFonts w:cstheme="minorHAnsi"/>
                <w:sz w:val="22"/>
                <w:szCs w:val="22"/>
              </w:rPr>
            </w:pPr>
            <w:r>
              <w:rPr>
                <w:rFonts w:cstheme="minorHAnsi"/>
                <w:sz w:val="22"/>
                <w:szCs w:val="22"/>
              </w:rPr>
              <w:t>Set commercial (sales) manhours on performed maintenance work.</w:t>
            </w:r>
          </w:p>
        </w:tc>
        <w:tc>
          <w:tcPr>
            <w:tcW w:w="2274" w:type="dxa"/>
          </w:tcPr>
          <w:p w14:paraId="694A469A" w14:textId="2ADEBA10" w:rsidR="001A2504" w:rsidRDefault="001A2504" w:rsidP="001A2504">
            <w:pPr>
              <w:jc w:val="both"/>
              <w:rPr>
                <w:rFonts w:cstheme="minorHAnsi"/>
                <w:sz w:val="22"/>
                <w:szCs w:val="22"/>
              </w:rPr>
            </w:pPr>
            <w:r>
              <w:rPr>
                <w:rFonts w:cstheme="minorHAnsi"/>
                <w:sz w:val="22"/>
                <w:szCs w:val="22"/>
              </w:rPr>
              <w:t>Executed maintenance work</w:t>
            </w:r>
          </w:p>
        </w:tc>
        <w:tc>
          <w:tcPr>
            <w:tcW w:w="1287" w:type="dxa"/>
          </w:tcPr>
          <w:p w14:paraId="61838239" w14:textId="15C5E587" w:rsidR="001A2504" w:rsidRDefault="001A2504" w:rsidP="001A2504">
            <w:pPr>
              <w:jc w:val="both"/>
              <w:rPr>
                <w:rFonts w:cstheme="minorHAnsi"/>
                <w:sz w:val="22"/>
                <w:szCs w:val="22"/>
              </w:rPr>
            </w:pPr>
            <w:r>
              <w:rPr>
                <w:rFonts w:cstheme="minorHAnsi"/>
                <w:sz w:val="22"/>
                <w:szCs w:val="22"/>
              </w:rPr>
              <w:t>Commercial / Sales</w:t>
            </w:r>
          </w:p>
        </w:tc>
      </w:tr>
      <w:tr w:rsidR="001A2504" w:rsidRPr="004F04E5" w14:paraId="6D89761C"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797C5D53" w14:textId="18314A0F" w:rsidR="001A2504" w:rsidRDefault="001A2504" w:rsidP="001A2504">
            <w:pPr>
              <w:rPr>
                <w:rFonts w:cstheme="minorHAnsi"/>
                <w:sz w:val="22"/>
                <w:szCs w:val="22"/>
              </w:rPr>
            </w:pPr>
            <w:r>
              <w:rPr>
                <w:rFonts w:cstheme="minorHAnsi"/>
                <w:sz w:val="22"/>
                <w:szCs w:val="22"/>
              </w:rPr>
              <w:t>8</w:t>
            </w:r>
          </w:p>
        </w:tc>
        <w:tc>
          <w:tcPr>
            <w:tcW w:w="4715" w:type="dxa"/>
          </w:tcPr>
          <w:p w14:paraId="33151F6E" w14:textId="2A2313CC" w:rsidR="001A2504" w:rsidRDefault="001A2504" w:rsidP="001A2504">
            <w:pPr>
              <w:jc w:val="both"/>
              <w:rPr>
                <w:rFonts w:cstheme="minorHAnsi"/>
                <w:sz w:val="22"/>
                <w:szCs w:val="22"/>
              </w:rPr>
            </w:pPr>
            <w:r>
              <w:rPr>
                <w:rFonts w:cstheme="minorHAnsi"/>
                <w:sz w:val="22"/>
                <w:szCs w:val="22"/>
              </w:rPr>
              <w:t>Generate Aircraft warranty claim.</w:t>
            </w:r>
          </w:p>
        </w:tc>
        <w:tc>
          <w:tcPr>
            <w:tcW w:w="2274" w:type="dxa"/>
          </w:tcPr>
          <w:p w14:paraId="4C63968D" w14:textId="53FB05AC" w:rsidR="001A2504" w:rsidRDefault="001A2504" w:rsidP="001A2504">
            <w:pPr>
              <w:jc w:val="both"/>
              <w:rPr>
                <w:rFonts w:cstheme="minorHAnsi"/>
                <w:sz w:val="22"/>
                <w:szCs w:val="22"/>
              </w:rPr>
            </w:pPr>
            <w:r>
              <w:rPr>
                <w:rFonts w:cstheme="minorHAnsi"/>
                <w:sz w:val="22"/>
                <w:szCs w:val="22"/>
              </w:rPr>
              <w:t>Executed maintenance work</w:t>
            </w:r>
            <w:r w:rsidR="0075207D">
              <w:rPr>
                <w:rFonts w:cstheme="minorHAnsi"/>
                <w:sz w:val="22"/>
                <w:szCs w:val="22"/>
              </w:rPr>
              <w:t xml:space="preserve"> covered by warranty</w:t>
            </w:r>
          </w:p>
        </w:tc>
        <w:tc>
          <w:tcPr>
            <w:tcW w:w="1287" w:type="dxa"/>
          </w:tcPr>
          <w:p w14:paraId="23938607" w14:textId="11F456C4" w:rsidR="001A2504" w:rsidRDefault="001A2504" w:rsidP="001A2504">
            <w:pPr>
              <w:jc w:val="both"/>
              <w:rPr>
                <w:rFonts w:cstheme="minorHAnsi"/>
                <w:sz w:val="22"/>
                <w:szCs w:val="22"/>
              </w:rPr>
            </w:pPr>
            <w:r>
              <w:rPr>
                <w:rFonts w:cstheme="minorHAnsi"/>
                <w:sz w:val="22"/>
                <w:szCs w:val="22"/>
              </w:rPr>
              <w:t>Commercial / Sales</w:t>
            </w:r>
          </w:p>
        </w:tc>
      </w:tr>
      <w:tr w:rsidR="001A2504" w:rsidRPr="004F04E5" w14:paraId="77E9548A"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47C83322" w14:textId="077DF119" w:rsidR="001A2504" w:rsidRDefault="001A2504" w:rsidP="001A2504">
            <w:pPr>
              <w:rPr>
                <w:rFonts w:cstheme="minorHAnsi"/>
                <w:sz w:val="22"/>
                <w:szCs w:val="22"/>
              </w:rPr>
            </w:pPr>
            <w:r>
              <w:rPr>
                <w:rFonts w:cstheme="minorHAnsi"/>
                <w:sz w:val="22"/>
                <w:szCs w:val="22"/>
              </w:rPr>
              <w:t>9</w:t>
            </w:r>
          </w:p>
        </w:tc>
        <w:tc>
          <w:tcPr>
            <w:tcW w:w="4715" w:type="dxa"/>
          </w:tcPr>
          <w:p w14:paraId="665E688E" w14:textId="1EBB4936" w:rsidR="001A2504" w:rsidRDefault="001A2504" w:rsidP="001A2504">
            <w:pPr>
              <w:jc w:val="both"/>
              <w:rPr>
                <w:rFonts w:cstheme="minorHAnsi"/>
                <w:sz w:val="22"/>
                <w:szCs w:val="22"/>
              </w:rPr>
            </w:pPr>
            <w:r>
              <w:rPr>
                <w:rFonts w:cstheme="minorHAnsi"/>
                <w:sz w:val="22"/>
                <w:szCs w:val="22"/>
              </w:rPr>
              <w:t>Generate Component warranty claim.</w:t>
            </w:r>
          </w:p>
        </w:tc>
        <w:tc>
          <w:tcPr>
            <w:tcW w:w="2274" w:type="dxa"/>
          </w:tcPr>
          <w:p w14:paraId="4EDDFB2F" w14:textId="2E033270" w:rsidR="001A2504" w:rsidRDefault="0075207D" w:rsidP="001A2504">
            <w:pPr>
              <w:jc w:val="both"/>
              <w:rPr>
                <w:rFonts w:cstheme="minorHAnsi"/>
                <w:sz w:val="22"/>
                <w:szCs w:val="22"/>
              </w:rPr>
            </w:pPr>
            <w:r>
              <w:rPr>
                <w:rFonts w:cstheme="minorHAnsi"/>
                <w:sz w:val="22"/>
                <w:szCs w:val="22"/>
              </w:rPr>
              <w:t>Executed maintenance work covered by warranty</w:t>
            </w:r>
          </w:p>
        </w:tc>
        <w:tc>
          <w:tcPr>
            <w:tcW w:w="1287" w:type="dxa"/>
          </w:tcPr>
          <w:p w14:paraId="34FA0D9F" w14:textId="65B14EE1" w:rsidR="001A2504" w:rsidRDefault="001A2504" w:rsidP="001A2504">
            <w:pPr>
              <w:jc w:val="both"/>
              <w:rPr>
                <w:rFonts w:cstheme="minorHAnsi"/>
                <w:sz w:val="22"/>
                <w:szCs w:val="22"/>
              </w:rPr>
            </w:pPr>
            <w:r>
              <w:rPr>
                <w:rFonts w:cstheme="minorHAnsi"/>
                <w:sz w:val="22"/>
                <w:szCs w:val="22"/>
              </w:rPr>
              <w:t>Commercial / Sales</w:t>
            </w:r>
          </w:p>
        </w:tc>
      </w:tr>
      <w:tr w:rsidR="001A2504" w:rsidRPr="004F04E5" w14:paraId="7A122C08"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6C290815" w14:textId="24C7AF71" w:rsidR="001A2504" w:rsidRDefault="0075207D" w:rsidP="001A2504">
            <w:pPr>
              <w:rPr>
                <w:rFonts w:cstheme="minorHAnsi"/>
                <w:sz w:val="22"/>
                <w:szCs w:val="22"/>
              </w:rPr>
            </w:pPr>
            <w:r>
              <w:rPr>
                <w:rFonts w:cstheme="minorHAnsi"/>
                <w:sz w:val="22"/>
                <w:szCs w:val="22"/>
              </w:rPr>
              <w:lastRenderedPageBreak/>
              <w:t>10</w:t>
            </w:r>
          </w:p>
        </w:tc>
        <w:tc>
          <w:tcPr>
            <w:tcW w:w="4715" w:type="dxa"/>
          </w:tcPr>
          <w:p w14:paraId="7D280B6E" w14:textId="2495BC22" w:rsidR="001A2504" w:rsidRDefault="0075207D" w:rsidP="001A2504">
            <w:pPr>
              <w:jc w:val="both"/>
              <w:rPr>
                <w:rFonts w:cstheme="minorHAnsi"/>
                <w:sz w:val="22"/>
                <w:szCs w:val="22"/>
              </w:rPr>
            </w:pPr>
            <w:r>
              <w:rPr>
                <w:rFonts w:cstheme="minorHAnsi"/>
                <w:sz w:val="22"/>
                <w:szCs w:val="22"/>
              </w:rPr>
              <w:t xml:space="preserve">Validate, </w:t>
            </w:r>
            <w:proofErr w:type="gramStart"/>
            <w:r>
              <w:rPr>
                <w:rFonts w:cstheme="minorHAnsi"/>
                <w:sz w:val="22"/>
                <w:szCs w:val="22"/>
              </w:rPr>
              <w:t>generate</w:t>
            </w:r>
            <w:proofErr w:type="gramEnd"/>
            <w:r>
              <w:rPr>
                <w:rFonts w:cstheme="minorHAnsi"/>
                <w:sz w:val="22"/>
                <w:szCs w:val="22"/>
              </w:rPr>
              <w:t xml:space="preserve"> and close a Fixed price bill, using CPL conditions.</w:t>
            </w:r>
          </w:p>
        </w:tc>
        <w:tc>
          <w:tcPr>
            <w:tcW w:w="2274" w:type="dxa"/>
          </w:tcPr>
          <w:p w14:paraId="044B7A45" w14:textId="5EDB4A8C" w:rsidR="001A2504" w:rsidRDefault="0075207D" w:rsidP="001A2504">
            <w:pPr>
              <w:jc w:val="both"/>
              <w:rPr>
                <w:rFonts w:cstheme="minorHAnsi"/>
                <w:sz w:val="22"/>
                <w:szCs w:val="22"/>
              </w:rPr>
            </w:pPr>
            <w:r>
              <w:rPr>
                <w:rFonts w:cstheme="minorHAnsi"/>
                <w:sz w:val="22"/>
                <w:szCs w:val="22"/>
              </w:rPr>
              <w:t>Material supplied or Services performed</w:t>
            </w:r>
          </w:p>
        </w:tc>
        <w:tc>
          <w:tcPr>
            <w:tcW w:w="1287" w:type="dxa"/>
          </w:tcPr>
          <w:p w14:paraId="5E9E4D8E" w14:textId="3CDC0AF9" w:rsidR="001A2504" w:rsidRDefault="0075207D" w:rsidP="001A2504">
            <w:pPr>
              <w:jc w:val="both"/>
              <w:rPr>
                <w:rFonts w:cstheme="minorHAnsi"/>
                <w:sz w:val="22"/>
                <w:szCs w:val="22"/>
              </w:rPr>
            </w:pPr>
            <w:r>
              <w:rPr>
                <w:rFonts w:cstheme="minorHAnsi"/>
                <w:sz w:val="22"/>
                <w:szCs w:val="22"/>
              </w:rPr>
              <w:t>AR</w:t>
            </w:r>
          </w:p>
        </w:tc>
      </w:tr>
      <w:tr w:rsidR="0075207D" w:rsidRPr="004F04E5" w14:paraId="528EA1A3"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5CAAED7F" w14:textId="556BCEB1" w:rsidR="0075207D" w:rsidRDefault="0075207D" w:rsidP="006D598F">
            <w:pPr>
              <w:rPr>
                <w:rFonts w:cstheme="minorHAnsi"/>
                <w:sz w:val="22"/>
                <w:szCs w:val="22"/>
              </w:rPr>
            </w:pPr>
            <w:r>
              <w:rPr>
                <w:rFonts w:cstheme="minorHAnsi"/>
                <w:sz w:val="22"/>
                <w:szCs w:val="22"/>
              </w:rPr>
              <w:t>11</w:t>
            </w:r>
          </w:p>
        </w:tc>
        <w:tc>
          <w:tcPr>
            <w:tcW w:w="4715" w:type="dxa"/>
          </w:tcPr>
          <w:p w14:paraId="24661833" w14:textId="28A03D7E" w:rsidR="0075207D" w:rsidRDefault="0075207D" w:rsidP="006D598F">
            <w:pPr>
              <w:jc w:val="both"/>
              <w:rPr>
                <w:rFonts w:cstheme="minorHAnsi"/>
                <w:sz w:val="22"/>
                <w:szCs w:val="22"/>
              </w:rPr>
            </w:pPr>
            <w:r>
              <w:rPr>
                <w:rFonts w:cstheme="minorHAnsi"/>
                <w:sz w:val="22"/>
                <w:szCs w:val="22"/>
              </w:rPr>
              <w:t xml:space="preserve">Validate, </w:t>
            </w:r>
            <w:proofErr w:type="gramStart"/>
            <w:r>
              <w:rPr>
                <w:rFonts w:cstheme="minorHAnsi"/>
                <w:sz w:val="22"/>
                <w:szCs w:val="22"/>
              </w:rPr>
              <w:t>generate</w:t>
            </w:r>
            <w:proofErr w:type="gramEnd"/>
            <w:r>
              <w:rPr>
                <w:rFonts w:cstheme="minorHAnsi"/>
                <w:sz w:val="22"/>
                <w:szCs w:val="22"/>
              </w:rPr>
              <w:t xml:space="preserve"> and close a T+M bill, using CPL conditions.</w:t>
            </w:r>
          </w:p>
        </w:tc>
        <w:tc>
          <w:tcPr>
            <w:tcW w:w="2274" w:type="dxa"/>
          </w:tcPr>
          <w:p w14:paraId="7BBB280D" w14:textId="14DD9E7E" w:rsidR="0075207D" w:rsidRDefault="0075207D" w:rsidP="006D598F">
            <w:pPr>
              <w:jc w:val="both"/>
              <w:rPr>
                <w:rFonts w:cstheme="minorHAnsi"/>
                <w:sz w:val="22"/>
                <w:szCs w:val="22"/>
              </w:rPr>
            </w:pPr>
            <w:r>
              <w:rPr>
                <w:rFonts w:cstheme="minorHAnsi"/>
                <w:sz w:val="22"/>
                <w:szCs w:val="22"/>
              </w:rPr>
              <w:t>Material supplied or Services performed</w:t>
            </w:r>
          </w:p>
        </w:tc>
        <w:tc>
          <w:tcPr>
            <w:tcW w:w="1287" w:type="dxa"/>
          </w:tcPr>
          <w:p w14:paraId="55FC7E85" w14:textId="77777777" w:rsidR="0075207D" w:rsidRDefault="0075207D" w:rsidP="006D598F">
            <w:pPr>
              <w:jc w:val="both"/>
              <w:rPr>
                <w:rFonts w:cstheme="minorHAnsi"/>
                <w:sz w:val="22"/>
                <w:szCs w:val="22"/>
              </w:rPr>
            </w:pPr>
            <w:r>
              <w:rPr>
                <w:rFonts w:cstheme="minorHAnsi"/>
                <w:sz w:val="22"/>
                <w:szCs w:val="22"/>
              </w:rPr>
              <w:t>AR</w:t>
            </w:r>
          </w:p>
        </w:tc>
      </w:tr>
      <w:tr w:rsidR="0075207D" w:rsidRPr="004F04E5" w14:paraId="4AC6E3B6"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44DBC494" w14:textId="051482B1" w:rsidR="0075207D" w:rsidRDefault="0075207D" w:rsidP="006D598F">
            <w:pPr>
              <w:rPr>
                <w:rFonts w:cstheme="minorHAnsi"/>
                <w:sz w:val="22"/>
                <w:szCs w:val="22"/>
              </w:rPr>
            </w:pPr>
            <w:r>
              <w:rPr>
                <w:rFonts w:cstheme="minorHAnsi"/>
                <w:sz w:val="22"/>
                <w:szCs w:val="22"/>
              </w:rPr>
              <w:t>12</w:t>
            </w:r>
          </w:p>
        </w:tc>
        <w:tc>
          <w:tcPr>
            <w:tcW w:w="4715" w:type="dxa"/>
          </w:tcPr>
          <w:p w14:paraId="3E113DDA" w14:textId="15AA8395" w:rsidR="0075207D" w:rsidRDefault="0075207D" w:rsidP="006D598F">
            <w:pPr>
              <w:jc w:val="both"/>
              <w:rPr>
                <w:rFonts w:cstheme="minorHAnsi"/>
                <w:sz w:val="22"/>
                <w:szCs w:val="22"/>
              </w:rPr>
            </w:pPr>
            <w:r>
              <w:rPr>
                <w:rFonts w:cstheme="minorHAnsi"/>
                <w:sz w:val="22"/>
                <w:szCs w:val="22"/>
              </w:rPr>
              <w:t xml:space="preserve">Validate, </w:t>
            </w:r>
            <w:proofErr w:type="gramStart"/>
            <w:r>
              <w:rPr>
                <w:rFonts w:cstheme="minorHAnsi"/>
                <w:sz w:val="22"/>
                <w:szCs w:val="22"/>
              </w:rPr>
              <w:t>generate</w:t>
            </w:r>
            <w:proofErr w:type="gramEnd"/>
            <w:r>
              <w:rPr>
                <w:rFonts w:cstheme="minorHAnsi"/>
                <w:sz w:val="22"/>
                <w:szCs w:val="22"/>
              </w:rPr>
              <w:t xml:space="preserve"> and close a Fixed price bill, using Quotation conditions.</w:t>
            </w:r>
          </w:p>
        </w:tc>
        <w:tc>
          <w:tcPr>
            <w:tcW w:w="2274" w:type="dxa"/>
          </w:tcPr>
          <w:p w14:paraId="367EB71A" w14:textId="78497E01" w:rsidR="0075207D" w:rsidRDefault="0075207D" w:rsidP="006D598F">
            <w:pPr>
              <w:jc w:val="both"/>
              <w:rPr>
                <w:rFonts w:cstheme="minorHAnsi"/>
                <w:sz w:val="22"/>
                <w:szCs w:val="22"/>
              </w:rPr>
            </w:pPr>
            <w:r>
              <w:rPr>
                <w:rFonts w:cstheme="minorHAnsi"/>
                <w:sz w:val="22"/>
                <w:szCs w:val="22"/>
              </w:rPr>
              <w:t>Material supplied or Services performed</w:t>
            </w:r>
          </w:p>
        </w:tc>
        <w:tc>
          <w:tcPr>
            <w:tcW w:w="1287" w:type="dxa"/>
          </w:tcPr>
          <w:p w14:paraId="3643314B" w14:textId="77777777" w:rsidR="0075207D" w:rsidRDefault="0075207D" w:rsidP="006D598F">
            <w:pPr>
              <w:jc w:val="both"/>
              <w:rPr>
                <w:rFonts w:cstheme="minorHAnsi"/>
                <w:sz w:val="22"/>
                <w:szCs w:val="22"/>
              </w:rPr>
            </w:pPr>
            <w:r>
              <w:rPr>
                <w:rFonts w:cstheme="minorHAnsi"/>
                <w:sz w:val="22"/>
                <w:szCs w:val="22"/>
              </w:rPr>
              <w:t>AR</w:t>
            </w:r>
          </w:p>
        </w:tc>
      </w:tr>
      <w:tr w:rsidR="0075207D" w:rsidRPr="004F04E5" w14:paraId="06767AFB"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1515F7CE" w14:textId="457307B2" w:rsidR="0075207D" w:rsidRDefault="0075207D" w:rsidP="006D598F">
            <w:pPr>
              <w:rPr>
                <w:rFonts w:cstheme="minorHAnsi"/>
                <w:sz w:val="22"/>
                <w:szCs w:val="22"/>
              </w:rPr>
            </w:pPr>
            <w:r>
              <w:rPr>
                <w:rFonts w:cstheme="minorHAnsi"/>
                <w:sz w:val="22"/>
                <w:szCs w:val="22"/>
              </w:rPr>
              <w:t>13</w:t>
            </w:r>
          </w:p>
        </w:tc>
        <w:tc>
          <w:tcPr>
            <w:tcW w:w="4715" w:type="dxa"/>
          </w:tcPr>
          <w:p w14:paraId="06D05DE0" w14:textId="6EF67EEC" w:rsidR="0075207D" w:rsidRDefault="0075207D" w:rsidP="006D598F">
            <w:pPr>
              <w:jc w:val="both"/>
              <w:rPr>
                <w:rFonts w:cstheme="minorHAnsi"/>
                <w:sz w:val="22"/>
                <w:szCs w:val="22"/>
              </w:rPr>
            </w:pPr>
            <w:r>
              <w:rPr>
                <w:rFonts w:cstheme="minorHAnsi"/>
                <w:sz w:val="22"/>
                <w:szCs w:val="22"/>
              </w:rPr>
              <w:t xml:space="preserve">Validate, </w:t>
            </w:r>
            <w:proofErr w:type="gramStart"/>
            <w:r>
              <w:rPr>
                <w:rFonts w:cstheme="minorHAnsi"/>
                <w:sz w:val="22"/>
                <w:szCs w:val="22"/>
              </w:rPr>
              <w:t>generate</w:t>
            </w:r>
            <w:proofErr w:type="gramEnd"/>
            <w:r>
              <w:rPr>
                <w:rFonts w:cstheme="minorHAnsi"/>
                <w:sz w:val="22"/>
                <w:szCs w:val="22"/>
              </w:rPr>
              <w:t xml:space="preserve"> and close a T+M bill, using Quotation conditions.</w:t>
            </w:r>
          </w:p>
        </w:tc>
        <w:tc>
          <w:tcPr>
            <w:tcW w:w="2274" w:type="dxa"/>
          </w:tcPr>
          <w:p w14:paraId="02AE0B28" w14:textId="3673E5F9" w:rsidR="0075207D" w:rsidRDefault="0075207D" w:rsidP="006D598F">
            <w:pPr>
              <w:jc w:val="both"/>
              <w:rPr>
                <w:rFonts w:cstheme="minorHAnsi"/>
                <w:sz w:val="22"/>
                <w:szCs w:val="22"/>
              </w:rPr>
            </w:pPr>
            <w:r>
              <w:rPr>
                <w:rFonts w:cstheme="minorHAnsi"/>
                <w:sz w:val="22"/>
                <w:szCs w:val="22"/>
              </w:rPr>
              <w:t xml:space="preserve">Material supplied or Services performed </w:t>
            </w:r>
          </w:p>
        </w:tc>
        <w:tc>
          <w:tcPr>
            <w:tcW w:w="1287" w:type="dxa"/>
          </w:tcPr>
          <w:p w14:paraId="69EEBA85" w14:textId="77777777" w:rsidR="0075207D" w:rsidRDefault="0075207D" w:rsidP="006D598F">
            <w:pPr>
              <w:jc w:val="both"/>
              <w:rPr>
                <w:rFonts w:cstheme="minorHAnsi"/>
                <w:sz w:val="22"/>
                <w:szCs w:val="22"/>
              </w:rPr>
            </w:pPr>
            <w:r>
              <w:rPr>
                <w:rFonts w:cstheme="minorHAnsi"/>
                <w:sz w:val="22"/>
                <w:szCs w:val="22"/>
              </w:rPr>
              <w:t>AR</w:t>
            </w:r>
          </w:p>
        </w:tc>
      </w:tr>
      <w:tr w:rsidR="0075207D" w:rsidRPr="004F04E5" w14:paraId="082AEDA9"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612AD32B" w14:textId="3F9ACD70" w:rsidR="001A2504" w:rsidRDefault="004334E6" w:rsidP="001A2504">
            <w:pPr>
              <w:rPr>
                <w:rFonts w:cstheme="minorHAnsi"/>
                <w:sz w:val="22"/>
                <w:szCs w:val="22"/>
              </w:rPr>
            </w:pPr>
            <w:r>
              <w:rPr>
                <w:rFonts w:cstheme="minorHAnsi"/>
                <w:sz w:val="22"/>
                <w:szCs w:val="22"/>
              </w:rPr>
              <w:t>14</w:t>
            </w:r>
          </w:p>
        </w:tc>
        <w:tc>
          <w:tcPr>
            <w:tcW w:w="4715" w:type="dxa"/>
          </w:tcPr>
          <w:p w14:paraId="42F40C3C" w14:textId="1741723F" w:rsidR="001A2504" w:rsidRDefault="004334E6" w:rsidP="001A2504">
            <w:pPr>
              <w:jc w:val="both"/>
              <w:rPr>
                <w:rFonts w:cstheme="minorHAnsi"/>
                <w:sz w:val="22"/>
                <w:szCs w:val="22"/>
              </w:rPr>
            </w:pPr>
            <w:r>
              <w:rPr>
                <w:rFonts w:cstheme="minorHAnsi"/>
                <w:sz w:val="22"/>
                <w:szCs w:val="22"/>
              </w:rPr>
              <w:t>Generate manual bill.</w:t>
            </w:r>
          </w:p>
        </w:tc>
        <w:tc>
          <w:tcPr>
            <w:tcW w:w="2274" w:type="dxa"/>
          </w:tcPr>
          <w:p w14:paraId="27863E0E" w14:textId="1C2C6750" w:rsidR="001A2504" w:rsidRDefault="001A2504" w:rsidP="001A2504">
            <w:pPr>
              <w:jc w:val="both"/>
              <w:rPr>
                <w:rFonts w:cstheme="minorHAnsi"/>
                <w:sz w:val="22"/>
                <w:szCs w:val="22"/>
              </w:rPr>
            </w:pPr>
          </w:p>
        </w:tc>
        <w:tc>
          <w:tcPr>
            <w:tcW w:w="1287" w:type="dxa"/>
          </w:tcPr>
          <w:p w14:paraId="640753E9" w14:textId="7F3902EA" w:rsidR="001A2504" w:rsidRDefault="004334E6" w:rsidP="001A2504">
            <w:pPr>
              <w:jc w:val="both"/>
              <w:rPr>
                <w:rFonts w:cstheme="minorHAnsi"/>
                <w:sz w:val="22"/>
                <w:szCs w:val="22"/>
              </w:rPr>
            </w:pPr>
            <w:r>
              <w:rPr>
                <w:rFonts w:cstheme="minorHAnsi"/>
                <w:sz w:val="22"/>
                <w:szCs w:val="22"/>
              </w:rPr>
              <w:t>AR</w:t>
            </w:r>
          </w:p>
        </w:tc>
      </w:tr>
      <w:tr w:rsidR="0075207D" w:rsidRPr="004F04E5" w14:paraId="476AB24A"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2ECD9DEF" w14:textId="1BAE69B5" w:rsidR="001A2504" w:rsidRDefault="004334E6" w:rsidP="001A2504">
            <w:pPr>
              <w:rPr>
                <w:rFonts w:cstheme="minorHAnsi"/>
                <w:sz w:val="22"/>
                <w:szCs w:val="22"/>
              </w:rPr>
            </w:pPr>
            <w:r>
              <w:rPr>
                <w:rFonts w:cstheme="minorHAnsi"/>
                <w:sz w:val="22"/>
                <w:szCs w:val="22"/>
              </w:rPr>
              <w:t>15</w:t>
            </w:r>
          </w:p>
        </w:tc>
        <w:tc>
          <w:tcPr>
            <w:tcW w:w="4715" w:type="dxa"/>
          </w:tcPr>
          <w:p w14:paraId="213097B8" w14:textId="36DF5806" w:rsidR="001A2504" w:rsidRDefault="004334E6" w:rsidP="001A2504">
            <w:pPr>
              <w:jc w:val="both"/>
              <w:rPr>
                <w:rFonts w:cstheme="minorHAnsi"/>
                <w:sz w:val="22"/>
                <w:szCs w:val="22"/>
              </w:rPr>
            </w:pPr>
            <w:r>
              <w:rPr>
                <w:rFonts w:cstheme="minorHAnsi"/>
                <w:sz w:val="22"/>
                <w:szCs w:val="22"/>
              </w:rPr>
              <w:t>Generate manual credit note.</w:t>
            </w:r>
          </w:p>
        </w:tc>
        <w:tc>
          <w:tcPr>
            <w:tcW w:w="2274" w:type="dxa"/>
          </w:tcPr>
          <w:p w14:paraId="603922AB" w14:textId="00769671" w:rsidR="001A2504" w:rsidRDefault="001A2504" w:rsidP="001A2504">
            <w:pPr>
              <w:jc w:val="both"/>
              <w:rPr>
                <w:rFonts w:cstheme="minorHAnsi"/>
                <w:sz w:val="22"/>
                <w:szCs w:val="22"/>
              </w:rPr>
            </w:pPr>
          </w:p>
        </w:tc>
        <w:tc>
          <w:tcPr>
            <w:tcW w:w="1287" w:type="dxa"/>
          </w:tcPr>
          <w:p w14:paraId="0AF3D623" w14:textId="17A698D9" w:rsidR="001A2504" w:rsidRDefault="004334E6" w:rsidP="001A2504">
            <w:pPr>
              <w:jc w:val="both"/>
              <w:rPr>
                <w:rFonts w:cstheme="minorHAnsi"/>
                <w:sz w:val="22"/>
                <w:szCs w:val="22"/>
              </w:rPr>
            </w:pPr>
            <w:r>
              <w:rPr>
                <w:rFonts w:cstheme="minorHAnsi"/>
                <w:sz w:val="22"/>
                <w:szCs w:val="22"/>
              </w:rPr>
              <w:t>AR</w:t>
            </w:r>
          </w:p>
        </w:tc>
      </w:tr>
      <w:tr w:rsidR="0075207D" w:rsidRPr="004F04E5" w14:paraId="1E127AE2"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3A12A7CB" w14:textId="2A7665E1" w:rsidR="001A2504" w:rsidRDefault="004334E6" w:rsidP="001A2504">
            <w:pPr>
              <w:rPr>
                <w:rFonts w:cstheme="minorHAnsi"/>
                <w:sz w:val="22"/>
                <w:szCs w:val="22"/>
              </w:rPr>
            </w:pPr>
            <w:r>
              <w:rPr>
                <w:rFonts w:cstheme="minorHAnsi"/>
                <w:sz w:val="22"/>
                <w:szCs w:val="22"/>
              </w:rPr>
              <w:t>16</w:t>
            </w:r>
          </w:p>
        </w:tc>
        <w:tc>
          <w:tcPr>
            <w:tcW w:w="4715" w:type="dxa"/>
          </w:tcPr>
          <w:p w14:paraId="78BBEF3C" w14:textId="60A3CDC0" w:rsidR="001A2504" w:rsidRDefault="004334E6" w:rsidP="001A2504">
            <w:pPr>
              <w:jc w:val="both"/>
              <w:rPr>
                <w:rFonts w:cstheme="minorHAnsi"/>
                <w:sz w:val="22"/>
                <w:szCs w:val="22"/>
              </w:rPr>
            </w:pPr>
            <w:r>
              <w:rPr>
                <w:rFonts w:cstheme="minorHAnsi"/>
                <w:sz w:val="22"/>
                <w:szCs w:val="22"/>
              </w:rPr>
              <w:t>Close a project manually or by scheduler task.</w:t>
            </w:r>
          </w:p>
        </w:tc>
        <w:tc>
          <w:tcPr>
            <w:tcW w:w="2274" w:type="dxa"/>
          </w:tcPr>
          <w:p w14:paraId="5CD5BE7E" w14:textId="2EAD8515" w:rsidR="001A2504" w:rsidRDefault="000042DB" w:rsidP="001A2504">
            <w:pPr>
              <w:jc w:val="both"/>
              <w:rPr>
                <w:rFonts w:cstheme="minorHAnsi"/>
                <w:sz w:val="22"/>
                <w:szCs w:val="22"/>
              </w:rPr>
            </w:pPr>
            <w:r>
              <w:rPr>
                <w:rFonts w:cstheme="minorHAnsi"/>
                <w:sz w:val="22"/>
                <w:szCs w:val="22"/>
              </w:rPr>
              <w:t>Project number in open state</w:t>
            </w:r>
          </w:p>
        </w:tc>
        <w:tc>
          <w:tcPr>
            <w:tcW w:w="1287" w:type="dxa"/>
          </w:tcPr>
          <w:p w14:paraId="0EF9BE9E" w14:textId="6CBC5D64" w:rsidR="001A2504" w:rsidRDefault="004334E6" w:rsidP="001A2504">
            <w:pPr>
              <w:jc w:val="both"/>
              <w:rPr>
                <w:rFonts w:cstheme="minorHAnsi"/>
                <w:sz w:val="22"/>
                <w:szCs w:val="22"/>
              </w:rPr>
            </w:pPr>
            <w:r>
              <w:rPr>
                <w:rFonts w:cstheme="minorHAnsi"/>
                <w:sz w:val="22"/>
                <w:szCs w:val="22"/>
              </w:rPr>
              <w:t>Commercial / Sales</w:t>
            </w:r>
          </w:p>
        </w:tc>
      </w:tr>
      <w:tr w:rsidR="0075207D" w:rsidRPr="004F04E5" w14:paraId="4690B015"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2D508AA3" w14:textId="6DDBD57E" w:rsidR="001A2504" w:rsidRPr="004F04E5" w:rsidRDefault="004334E6" w:rsidP="001A2504">
            <w:pPr>
              <w:rPr>
                <w:rFonts w:cstheme="minorHAnsi"/>
                <w:sz w:val="22"/>
                <w:szCs w:val="22"/>
              </w:rPr>
            </w:pPr>
            <w:r>
              <w:rPr>
                <w:rFonts w:cstheme="minorHAnsi"/>
                <w:sz w:val="22"/>
                <w:szCs w:val="22"/>
              </w:rPr>
              <w:t>17</w:t>
            </w:r>
          </w:p>
        </w:tc>
        <w:tc>
          <w:tcPr>
            <w:tcW w:w="4715" w:type="dxa"/>
          </w:tcPr>
          <w:p w14:paraId="05E35FD7" w14:textId="37ADED74" w:rsidR="001A2504" w:rsidRPr="004F04E5" w:rsidRDefault="004334E6" w:rsidP="001A2504">
            <w:pPr>
              <w:jc w:val="both"/>
              <w:rPr>
                <w:rFonts w:cstheme="minorHAnsi"/>
                <w:sz w:val="22"/>
                <w:szCs w:val="22"/>
              </w:rPr>
            </w:pPr>
            <w:r>
              <w:rPr>
                <w:rFonts w:cstheme="minorHAnsi"/>
                <w:sz w:val="22"/>
                <w:szCs w:val="22"/>
              </w:rPr>
              <w:t>Add new debtor account.</w:t>
            </w:r>
          </w:p>
        </w:tc>
        <w:tc>
          <w:tcPr>
            <w:tcW w:w="2274" w:type="dxa"/>
          </w:tcPr>
          <w:p w14:paraId="7EE07FA9" w14:textId="344C3C17" w:rsidR="001A2504" w:rsidRPr="004F04E5" w:rsidRDefault="004334E6" w:rsidP="001A2504">
            <w:pPr>
              <w:jc w:val="both"/>
              <w:rPr>
                <w:rFonts w:cstheme="minorHAnsi"/>
                <w:sz w:val="22"/>
                <w:szCs w:val="22"/>
              </w:rPr>
            </w:pPr>
            <w:r>
              <w:rPr>
                <w:rFonts w:cstheme="minorHAnsi"/>
                <w:sz w:val="22"/>
                <w:szCs w:val="22"/>
              </w:rPr>
              <w:t>Existing customer code</w:t>
            </w:r>
          </w:p>
        </w:tc>
        <w:tc>
          <w:tcPr>
            <w:tcW w:w="1287" w:type="dxa"/>
          </w:tcPr>
          <w:p w14:paraId="058E7E51" w14:textId="7F385C97" w:rsidR="001A2504" w:rsidRPr="004F04E5" w:rsidRDefault="004334E6" w:rsidP="001A2504">
            <w:pPr>
              <w:jc w:val="both"/>
              <w:rPr>
                <w:rFonts w:cstheme="minorHAnsi"/>
                <w:sz w:val="22"/>
                <w:szCs w:val="22"/>
              </w:rPr>
            </w:pPr>
            <w:r>
              <w:rPr>
                <w:rFonts w:cstheme="minorHAnsi"/>
                <w:sz w:val="22"/>
                <w:szCs w:val="22"/>
              </w:rPr>
              <w:t>IT &amp; AR</w:t>
            </w:r>
          </w:p>
        </w:tc>
      </w:tr>
      <w:tr w:rsidR="004334E6" w:rsidRPr="004F04E5" w14:paraId="04A573C9"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79A01E37" w14:textId="63BC8E13" w:rsidR="004334E6" w:rsidRPr="004F04E5" w:rsidRDefault="004334E6" w:rsidP="006D598F">
            <w:pPr>
              <w:rPr>
                <w:rFonts w:cstheme="minorHAnsi"/>
                <w:sz w:val="22"/>
                <w:szCs w:val="22"/>
              </w:rPr>
            </w:pPr>
            <w:r>
              <w:rPr>
                <w:rFonts w:cstheme="minorHAnsi"/>
                <w:sz w:val="22"/>
                <w:szCs w:val="22"/>
              </w:rPr>
              <w:t>18</w:t>
            </w:r>
          </w:p>
        </w:tc>
        <w:tc>
          <w:tcPr>
            <w:tcW w:w="4715" w:type="dxa"/>
          </w:tcPr>
          <w:p w14:paraId="0EB40AC9" w14:textId="728843A5" w:rsidR="004334E6" w:rsidRPr="004F04E5" w:rsidRDefault="004334E6" w:rsidP="006D598F">
            <w:pPr>
              <w:jc w:val="both"/>
              <w:rPr>
                <w:rFonts w:cstheme="minorHAnsi"/>
                <w:sz w:val="22"/>
                <w:szCs w:val="22"/>
              </w:rPr>
            </w:pPr>
            <w:r>
              <w:rPr>
                <w:rFonts w:cstheme="minorHAnsi"/>
                <w:sz w:val="22"/>
                <w:szCs w:val="22"/>
              </w:rPr>
              <w:t>Import foreign currency exchange rates</w:t>
            </w:r>
            <w:r w:rsidR="00C44078">
              <w:rPr>
                <w:rFonts w:cstheme="minorHAnsi"/>
                <w:sz w:val="22"/>
                <w:szCs w:val="22"/>
              </w:rPr>
              <w:t>.</w:t>
            </w:r>
          </w:p>
        </w:tc>
        <w:tc>
          <w:tcPr>
            <w:tcW w:w="2274" w:type="dxa"/>
          </w:tcPr>
          <w:p w14:paraId="2C0E7C97" w14:textId="77777777" w:rsidR="004334E6" w:rsidRPr="004F04E5" w:rsidRDefault="004334E6" w:rsidP="006D598F">
            <w:pPr>
              <w:jc w:val="both"/>
              <w:rPr>
                <w:rFonts w:cstheme="minorHAnsi"/>
                <w:sz w:val="22"/>
                <w:szCs w:val="22"/>
              </w:rPr>
            </w:pPr>
            <w:r>
              <w:rPr>
                <w:rFonts w:cstheme="minorHAnsi"/>
                <w:sz w:val="22"/>
                <w:szCs w:val="22"/>
              </w:rPr>
              <w:t>List of updated foreign currency exchange rates to be uploaded to AMOS</w:t>
            </w:r>
          </w:p>
        </w:tc>
        <w:tc>
          <w:tcPr>
            <w:tcW w:w="1287" w:type="dxa"/>
          </w:tcPr>
          <w:p w14:paraId="42CE6FD7" w14:textId="12899EEA" w:rsidR="004334E6" w:rsidRPr="004F04E5" w:rsidRDefault="004334E6" w:rsidP="006D598F">
            <w:pPr>
              <w:jc w:val="both"/>
              <w:rPr>
                <w:rFonts w:cstheme="minorHAnsi"/>
                <w:sz w:val="22"/>
                <w:szCs w:val="22"/>
              </w:rPr>
            </w:pPr>
            <w:r>
              <w:rPr>
                <w:rFonts w:cstheme="minorHAnsi"/>
                <w:sz w:val="22"/>
                <w:szCs w:val="22"/>
              </w:rPr>
              <w:t>IT &amp; AR</w:t>
            </w:r>
          </w:p>
        </w:tc>
      </w:tr>
      <w:tr w:rsidR="0075207D" w:rsidRPr="004F04E5" w14:paraId="6913855F"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1374849D" w14:textId="44833CB6" w:rsidR="001A2504" w:rsidRDefault="004334E6" w:rsidP="001A2504">
            <w:pPr>
              <w:rPr>
                <w:rFonts w:cstheme="minorHAnsi"/>
                <w:sz w:val="22"/>
                <w:szCs w:val="22"/>
              </w:rPr>
            </w:pPr>
            <w:r>
              <w:rPr>
                <w:rFonts w:cstheme="minorHAnsi"/>
                <w:sz w:val="22"/>
                <w:szCs w:val="22"/>
              </w:rPr>
              <w:t>19</w:t>
            </w:r>
          </w:p>
        </w:tc>
        <w:tc>
          <w:tcPr>
            <w:tcW w:w="4715" w:type="dxa"/>
          </w:tcPr>
          <w:p w14:paraId="781037E0" w14:textId="0575DA4C" w:rsidR="001A2504" w:rsidRDefault="004334E6" w:rsidP="001A2504">
            <w:pPr>
              <w:jc w:val="both"/>
              <w:rPr>
                <w:rFonts w:cstheme="minorHAnsi"/>
                <w:sz w:val="22"/>
                <w:szCs w:val="22"/>
              </w:rPr>
            </w:pPr>
            <w:r>
              <w:rPr>
                <w:rFonts w:cstheme="minorHAnsi"/>
                <w:sz w:val="22"/>
                <w:szCs w:val="22"/>
              </w:rPr>
              <w:t>Export closed bill to Finance ERP.</w:t>
            </w:r>
          </w:p>
        </w:tc>
        <w:tc>
          <w:tcPr>
            <w:tcW w:w="2274" w:type="dxa"/>
          </w:tcPr>
          <w:p w14:paraId="213C7919" w14:textId="62F534EE" w:rsidR="001A2504" w:rsidRDefault="004334E6" w:rsidP="001A2504">
            <w:pPr>
              <w:jc w:val="both"/>
              <w:rPr>
                <w:rFonts w:cstheme="minorHAnsi"/>
                <w:sz w:val="22"/>
                <w:szCs w:val="22"/>
              </w:rPr>
            </w:pPr>
            <w:r>
              <w:rPr>
                <w:rFonts w:cstheme="minorHAnsi"/>
                <w:sz w:val="22"/>
                <w:szCs w:val="22"/>
              </w:rPr>
              <w:t>Closed bill</w:t>
            </w:r>
          </w:p>
        </w:tc>
        <w:tc>
          <w:tcPr>
            <w:tcW w:w="1287" w:type="dxa"/>
          </w:tcPr>
          <w:p w14:paraId="27FE7D24" w14:textId="6FF6EE11" w:rsidR="001A2504" w:rsidRDefault="004334E6" w:rsidP="001A2504">
            <w:pPr>
              <w:jc w:val="both"/>
              <w:rPr>
                <w:rFonts w:cstheme="minorHAnsi"/>
                <w:sz w:val="22"/>
                <w:szCs w:val="22"/>
              </w:rPr>
            </w:pPr>
            <w:r>
              <w:rPr>
                <w:rFonts w:cstheme="minorHAnsi"/>
                <w:sz w:val="22"/>
                <w:szCs w:val="22"/>
              </w:rPr>
              <w:t>IT &amp; AR</w:t>
            </w:r>
          </w:p>
        </w:tc>
      </w:tr>
      <w:tr w:rsidR="0075207D" w:rsidRPr="004F04E5" w14:paraId="42902BE2"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11AC6F8D" w14:textId="6A0AEF9E" w:rsidR="001A2504" w:rsidRDefault="004334E6" w:rsidP="001A2504">
            <w:pPr>
              <w:rPr>
                <w:rFonts w:cstheme="minorHAnsi"/>
                <w:sz w:val="22"/>
                <w:szCs w:val="22"/>
              </w:rPr>
            </w:pPr>
            <w:r>
              <w:rPr>
                <w:rFonts w:cstheme="minorHAnsi"/>
                <w:sz w:val="22"/>
                <w:szCs w:val="22"/>
              </w:rPr>
              <w:t>20</w:t>
            </w:r>
          </w:p>
        </w:tc>
        <w:tc>
          <w:tcPr>
            <w:tcW w:w="4715" w:type="dxa"/>
          </w:tcPr>
          <w:p w14:paraId="1F401C89" w14:textId="1FEB182B" w:rsidR="001A2504" w:rsidRDefault="004334E6" w:rsidP="001A2504">
            <w:pPr>
              <w:jc w:val="both"/>
              <w:rPr>
                <w:rFonts w:cstheme="minorHAnsi"/>
                <w:sz w:val="22"/>
                <w:szCs w:val="22"/>
              </w:rPr>
            </w:pPr>
            <w:r>
              <w:rPr>
                <w:rFonts w:cstheme="minorHAnsi"/>
                <w:sz w:val="22"/>
                <w:szCs w:val="22"/>
              </w:rPr>
              <w:t>Export closed bill to IATA.</w:t>
            </w:r>
          </w:p>
        </w:tc>
        <w:tc>
          <w:tcPr>
            <w:tcW w:w="2274" w:type="dxa"/>
          </w:tcPr>
          <w:p w14:paraId="799382F7" w14:textId="5125ED7A" w:rsidR="001A2504" w:rsidRDefault="004334E6" w:rsidP="001A2504">
            <w:pPr>
              <w:jc w:val="both"/>
              <w:rPr>
                <w:rFonts w:cstheme="minorHAnsi"/>
                <w:sz w:val="22"/>
                <w:szCs w:val="22"/>
              </w:rPr>
            </w:pPr>
            <w:r>
              <w:rPr>
                <w:rFonts w:cstheme="minorHAnsi"/>
                <w:sz w:val="22"/>
                <w:szCs w:val="22"/>
              </w:rPr>
              <w:t>Closed bill</w:t>
            </w:r>
          </w:p>
        </w:tc>
        <w:tc>
          <w:tcPr>
            <w:tcW w:w="1287" w:type="dxa"/>
          </w:tcPr>
          <w:p w14:paraId="2B143DB6" w14:textId="190AF7D9" w:rsidR="001A2504" w:rsidRPr="004334E6" w:rsidRDefault="004334E6" w:rsidP="001A2504">
            <w:pPr>
              <w:jc w:val="both"/>
              <w:rPr>
                <w:rFonts w:cstheme="minorHAnsi"/>
                <w:b/>
                <w:bCs/>
                <w:sz w:val="22"/>
                <w:szCs w:val="22"/>
              </w:rPr>
            </w:pPr>
            <w:r>
              <w:rPr>
                <w:rFonts w:cstheme="minorHAnsi"/>
                <w:sz w:val="22"/>
                <w:szCs w:val="22"/>
              </w:rPr>
              <w:t>IT &amp; AR</w:t>
            </w:r>
          </w:p>
        </w:tc>
      </w:tr>
      <w:tr w:rsidR="0075207D" w:rsidRPr="004F04E5" w14:paraId="40451920"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721BD382" w14:textId="1D624EC0" w:rsidR="001A2504" w:rsidRDefault="004334E6" w:rsidP="001A2504">
            <w:pPr>
              <w:rPr>
                <w:rFonts w:cstheme="minorHAnsi"/>
                <w:sz w:val="22"/>
                <w:szCs w:val="22"/>
              </w:rPr>
            </w:pPr>
            <w:r>
              <w:rPr>
                <w:rFonts w:cstheme="minorHAnsi"/>
                <w:sz w:val="22"/>
                <w:szCs w:val="22"/>
              </w:rPr>
              <w:t>21</w:t>
            </w:r>
          </w:p>
        </w:tc>
        <w:tc>
          <w:tcPr>
            <w:tcW w:w="4715" w:type="dxa"/>
          </w:tcPr>
          <w:p w14:paraId="308E1F48" w14:textId="33F5B9B1" w:rsidR="001A2504" w:rsidRDefault="004334E6" w:rsidP="001A2504">
            <w:pPr>
              <w:jc w:val="both"/>
              <w:rPr>
                <w:rFonts w:cstheme="minorHAnsi"/>
                <w:sz w:val="22"/>
                <w:szCs w:val="22"/>
              </w:rPr>
            </w:pPr>
            <w:r>
              <w:rPr>
                <w:rFonts w:cstheme="minorHAnsi"/>
                <w:sz w:val="22"/>
                <w:szCs w:val="22"/>
              </w:rPr>
              <w:t>Import bill payment status from ERP.</w:t>
            </w:r>
          </w:p>
        </w:tc>
        <w:tc>
          <w:tcPr>
            <w:tcW w:w="2274" w:type="dxa"/>
          </w:tcPr>
          <w:p w14:paraId="5752ED23" w14:textId="025664F4" w:rsidR="001A2504" w:rsidRDefault="004334E6" w:rsidP="001A2504">
            <w:pPr>
              <w:jc w:val="both"/>
              <w:rPr>
                <w:rFonts w:cstheme="minorHAnsi"/>
                <w:sz w:val="22"/>
                <w:szCs w:val="22"/>
              </w:rPr>
            </w:pPr>
            <w:r>
              <w:rPr>
                <w:rFonts w:cstheme="minorHAnsi"/>
                <w:sz w:val="22"/>
                <w:szCs w:val="22"/>
              </w:rPr>
              <w:t>Closed bill and received incoming payment</w:t>
            </w:r>
          </w:p>
        </w:tc>
        <w:tc>
          <w:tcPr>
            <w:tcW w:w="1287" w:type="dxa"/>
          </w:tcPr>
          <w:p w14:paraId="23604BB5" w14:textId="7E5B7837" w:rsidR="001A2504" w:rsidRDefault="004334E6" w:rsidP="001A2504">
            <w:pPr>
              <w:jc w:val="both"/>
              <w:rPr>
                <w:rFonts w:cstheme="minorHAnsi"/>
                <w:sz w:val="22"/>
                <w:szCs w:val="22"/>
              </w:rPr>
            </w:pPr>
            <w:r>
              <w:rPr>
                <w:rFonts w:cstheme="minorHAnsi"/>
                <w:sz w:val="22"/>
                <w:szCs w:val="22"/>
              </w:rPr>
              <w:t>IT &amp; AR</w:t>
            </w:r>
          </w:p>
        </w:tc>
      </w:tr>
      <w:tr w:rsidR="0075207D" w:rsidRPr="004F04E5" w14:paraId="1F3467E4" w14:textId="77777777" w:rsidTr="004334E6">
        <w:trPr>
          <w:cnfStyle w:val="000000010000" w:firstRow="0" w:lastRow="0" w:firstColumn="0" w:lastColumn="0" w:oddVBand="0" w:evenVBand="0" w:oddHBand="0" w:evenHBand="1" w:firstRowFirstColumn="0" w:firstRowLastColumn="0" w:lastRowFirstColumn="0" w:lastRowLastColumn="0"/>
        </w:trPr>
        <w:tc>
          <w:tcPr>
            <w:tcW w:w="1075" w:type="dxa"/>
          </w:tcPr>
          <w:p w14:paraId="7BB8291C" w14:textId="1346FC18" w:rsidR="001A2504" w:rsidRDefault="00C44078" w:rsidP="001A2504">
            <w:pPr>
              <w:rPr>
                <w:rFonts w:cstheme="minorHAnsi"/>
                <w:sz w:val="22"/>
                <w:szCs w:val="22"/>
              </w:rPr>
            </w:pPr>
            <w:r>
              <w:rPr>
                <w:rFonts w:cstheme="minorHAnsi"/>
                <w:sz w:val="22"/>
                <w:szCs w:val="22"/>
              </w:rPr>
              <w:t>22</w:t>
            </w:r>
          </w:p>
        </w:tc>
        <w:tc>
          <w:tcPr>
            <w:tcW w:w="4715" w:type="dxa"/>
          </w:tcPr>
          <w:p w14:paraId="630E12CD" w14:textId="76199E9D" w:rsidR="001A2504" w:rsidRDefault="00C44078" w:rsidP="001A2504">
            <w:pPr>
              <w:jc w:val="both"/>
              <w:rPr>
                <w:rFonts w:cstheme="minorHAnsi"/>
                <w:sz w:val="22"/>
                <w:szCs w:val="22"/>
              </w:rPr>
            </w:pPr>
            <w:r>
              <w:rPr>
                <w:rFonts w:cstheme="minorHAnsi"/>
                <w:sz w:val="22"/>
                <w:szCs w:val="22"/>
              </w:rPr>
              <w:t>Export project information to Finance ERP.</w:t>
            </w:r>
          </w:p>
        </w:tc>
        <w:tc>
          <w:tcPr>
            <w:tcW w:w="2274" w:type="dxa"/>
          </w:tcPr>
          <w:p w14:paraId="2DF43796" w14:textId="4E90C3A4" w:rsidR="001A2504" w:rsidRDefault="00C44078" w:rsidP="001A2504">
            <w:pPr>
              <w:jc w:val="both"/>
              <w:rPr>
                <w:rFonts w:cstheme="minorHAnsi"/>
                <w:sz w:val="22"/>
                <w:szCs w:val="22"/>
              </w:rPr>
            </w:pPr>
            <w:r>
              <w:rPr>
                <w:rFonts w:cstheme="minorHAnsi"/>
                <w:sz w:val="22"/>
                <w:szCs w:val="22"/>
              </w:rPr>
              <w:t>Generated project number</w:t>
            </w:r>
          </w:p>
        </w:tc>
        <w:tc>
          <w:tcPr>
            <w:tcW w:w="1287" w:type="dxa"/>
          </w:tcPr>
          <w:p w14:paraId="0D054BAA" w14:textId="5338C529" w:rsidR="001A2504" w:rsidRDefault="00C44078" w:rsidP="001A2504">
            <w:pPr>
              <w:jc w:val="both"/>
              <w:rPr>
                <w:rFonts w:cstheme="minorHAnsi"/>
                <w:sz w:val="22"/>
                <w:szCs w:val="22"/>
              </w:rPr>
            </w:pPr>
            <w:r>
              <w:rPr>
                <w:rFonts w:cstheme="minorHAnsi"/>
                <w:sz w:val="22"/>
                <w:szCs w:val="22"/>
              </w:rPr>
              <w:t>IT &amp; Sales / Commercial</w:t>
            </w:r>
          </w:p>
        </w:tc>
      </w:tr>
      <w:tr w:rsidR="00C44078" w:rsidRPr="004F04E5" w14:paraId="66BC8DBC" w14:textId="77777777" w:rsidTr="004334E6">
        <w:trPr>
          <w:cnfStyle w:val="000000100000" w:firstRow="0" w:lastRow="0" w:firstColumn="0" w:lastColumn="0" w:oddVBand="0" w:evenVBand="0" w:oddHBand="1" w:evenHBand="0" w:firstRowFirstColumn="0" w:firstRowLastColumn="0" w:lastRowFirstColumn="0" w:lastRowLastColumn="0"/>
        </w:trPr>
        <w:tc>
          <w:tcPr>
            <w:tcW w:w="1075" w:type="dxa"/>
          </w:tcPr>
          <w:p w14:paraId="2108482F" w14:textId="42A1C33F" w:rsidR="00C44078" w:rsidRDefault="00C44078" w:rsidP="00C44078">
            <w:pPr>
              <w:rPr>
                <w:rFonts w:cstheme="minorHAnsi"/>
                <w:sz w:val="22"/>
                <w:szCs w:val="22"/>
              </w:rPr>
            </w:pPr>
            <w:r>
              <w:rPr>
                <w:rFonts w:cstheme="minorHAnsi"/>
                <w:sz w:val="22"/>
                <w:szCs w:val="22"/>
              </w:rPr>
              <w:t>23</w:t>
            </w:r>
          </w:p>
        </w:tc>
        <w:tc>
          <w:tcPr>
            <w:tcW w:w="4715" w:type="dxa"/>
          </w:tcPr>
          <w:p w14:paraId="55C5FBC1" w14:textId="12FCD9DD" w:rsidR="00C44078" w:rsidRDefault="00C44078" w:rsidP="00C44078">
            <w:pPr>
              <w:jc w:val="both"/>
              <w:rPr>
                <w:rFonts w:cstheme="minorHAnsi"/>
                <w:sz w:val="22"/>
                <w:szCs w:val="22"/>
              </w:rPr>
            </w:pPr>
            <w:r>
              <w:rPr>
                <w:rFonts w:cstheme="minorHAnsi"/>
                <w:sz w:val="22"/>
                <w:szCs w:val="22"/>
              </w:rPr>
              <w:t>Export staff time booking to Finance ERP.</w:t>
            </w:r>
          </w:p>
        </w:tc>
        <w:tc>
          <w:tcPr>
            <w:tcW w:w="2274" w:type="dxa"/>
          </w:tcPr>
          <w:p w14:paraId="2757FC4C" w14:textId="3D1C0795" w:rsidR="00C44078" w:rsidRDefault="00C44078" w:rsidP="00C44078">
            <w:pPr>
              <w:jc w:val="both"/>
              <w:rPr>
                <w:rFonts w:cstheme="minorHAnsi"/>
                <w:sz w:val="22"/>
                <w:szCs w:val="22"/>
              </w:rPr>
            </w:pPr>
            <w:r>
              <w:rPr>
                <w:rFonts w:cstheme="minorHAnsi"/>
                <w:sz w:val="22"/>
                <w:szCs w:val="22"/>
              </w:rPr>
              <w:t>Booked staff time</w:t>
            </w:r>
          </w:p>
        </w:tc>
        <w:tc>
          <w:tcPr>
            <w:tcW w:w="1287" w:type="dxa"/>
          </w:tcPr>
          <w:p w14:paraId="7576B9A3" w14:textId="50A1040F" w:rsidR="00C44078" w:rsidRDefault="00C44078" w:rsidP="00C44078">
            <w:pPr>
              <w:jc w:val="both"/>
              <w:rPr>
                <w:rFonts w:cstheme="minorHAnsi"/>
                <w:sz w:val="22"/>
                <w:szCs w:val="22"/>
              </w:rPr>
            </w:pPr>
            <w:r>
              <w:rPr>
                <w:rFonts w:cstheme="minorHAnsi"/>
                <w:sz w:val="22"/>
                <w:szCs w:val="22"/>
              </w:rPr>
              <w:t>IT &amp; Sales / Commercial</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7" w:name="_Toc168510974"/>
      <w:r>
        <w:rPr>
          <w:rFonts w:asciiTheme="minorHAnsi" w:hAnsiTheme="minorHAnsi" w:cstheme="minorHAnsi"/>
          <w:sz w:val="22"/>
          <w:szCs w:val="22"/>
        </w:rPr>
        <w:t>Annex – Additional Info</w:t>
      </w:r>
      <w:bookmarkEnd w:id="25"/>
      <w:bookmarkEnd w:id="27"/>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0E78E" w14:textId="77777777" w:rsidR="00CA43B1" w:rsidRDefault="00CA43B1" w:rsidP="00EC2942">
      <w:pPr>
        <w:spacing w:after="0" w:line="240" w:lineRule="auto"/>
      </w:pPr>
      <w:r>
        <w:separator/>
      </w:r>
    </w:p>
  </w:endnote>
  <w:endnote w:type="continuationSeparator" w:id="0">
    <w:p w14:paraId="2262E9FB" w14:textId="77777777" w:rsidR="00CA43B1" w:rsidRDefault="00CA43B1" w:rsidP="00EC2942">
      <w:pPr>
        <w:spacing w:after="0" w:line="240" w:lineRule="auto"/>
      </w:pPr>
      <w:r>
        <w:continuationSeparator/>
      </w:r>
    </w:p>
  </w:endnote>
  <w:endnote w:type="continuationNotice" w:id="1">
    <w:p w14:paraId="534B4B6D" w14:textId="77777777" w:rsidR="00CA43B1" w:rsidRDefault="00CA43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7E85D" w14:textId="77777777" w:rsidR="00CA43B1" w:rsidRDefault="00CA43B1" w:rsidP="00EC2942">
      <w:pPr>
        <w:spacing w:after="0" w:line="240" w:lineRule="auto"/>
      </w:pPr>
      <w:r>
        <w:separator/>
      </w:r>
    </w:p>
  </w:footnote>
  <w:footnote w:type="continuationSeparator" w:id="0">
    <w:p w14:paraId="14F59E82" w14:textId="77777777" w:rsidR="00CA43B1" w:rsidRDefault="00CA43B1" w:rsidP="00EC2942">
      <w:pPr>
        <w:spacing w:after="0" w:line="240" w:lineRule="auto"/>
      </w:pPr>
      <w:r>
        <w:continuationSeparator/>
      </w:r>
    </w:p>
  </w:footnote>
  <w:footnote w:type="continuationNotice" w:id="1">
    <w:p w14:paraId="6887B66F" w14:textId="77777777" w:rsidR="00CA43B1" w:rsidRDefault="00CA43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5B8C1BDB" w:rsidR="0019283C" w:rsidRPr="0019283C" w:rsidRDefault="006B1559" w:rsidP="0019283C">
        <w:pPr>
          <w:pStyle w:val="Header"/>
          <w:jc w:val="center"/>
          <w:rPr>
            <w:sz w:val="24"/>
            <w:szCs w:val="24"/>
          </w:rPr>
        </w:pPr>
        <w:r>
          <w:rPr>
            <w:sz w:val="24"/>
            <w:szCs w:val="24"/>
          </w:rPr>
          <w:t>12.04 Commercial Pricing &amp; Billing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1"/>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10"/>
  </w:num>
  <w:num w:numId="11" w16cid:durableId="1701583844">
    <w:abstractNumId w:val="1"/>
  </w:num>
  <w:num w:numId="12" w16cid:durableId="163722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42DB"/>
    <w:rsid w:val="0001632D"/>
    <w:rsid w:val="000212C6"/>
    <w:rsid w:val="00026B72"/>
    <w:rsid w:val="00034813"/>
    <w:rsid w:val="00042C19"/>
    <w:rsid w:val="00047080"/>
    <w:rsid w:val="00051398"/>
    <w:rsid w:val="00055367"/>
    <w:rsid w:val="000611D9"/>
    <w:rsid w:val="000612A2"/>
    <w:rsid w:val="00067BA3"/>
    <w:rsid w:val="000853D2"/>
    <w:rsid w:val="00086360"/>
    <w:rsid w:val="000869C8"/>
    <w:rsid w:val="000A0C95"/>
    <w:rsid w:val="000A1C2F"/>
    <w:rsid w:val="000B1BDA"/>
    <w:rsid w:val="000B2B01"/>
    <w:rsid w:val="000B46E9"/>
    <w:rsid w:val="000B55ED"/>
    <w:rsid w:val="000C1704"/>
    <w:rsid w:val="000C59D1"/>
    <w:rsid w:val="000C6DD1"/>
    <w:rsid w:val="000C7B72"/>
    <w:rsid w:val="000D6EA0"/>
    <w:rsid w:val="000D74C0"/>
    <w:rsid w:val="000E31D2"/>
    <w:rsid w:val="000E6D5C"/>
    <w:rsid w:val="000E7613"/>
    <w:rsid w:val="000F22D8"/>
    <w:rsid w:val="000F36EA"/>
    <w:rsid w:val="000F3EF0"/>
    <w:rsid w:val="00111AEF"/>
    <w:rsid w:val="0011663A"/>
    <w:rsid w:val="00142E6B"/>
    <w:rsid w:val="001520A5"/>
    <w:rsid w:val="001600BA"/>
    <w:rsid w:val="001632BA"/>
    <w:rsid w:val="001660F0"/>
    <w:rsid w:val="00167022"/>
    <w:rsid w:val="00180A2F"/>
    <w:rsid w:val="001820DB"/>
    <w:rsid w:val="0019283C"/>
    <w:rsid w:val="001940D0"/>
    <w:rsid w:val="001977DB"/>
    <w:rsid w:val="001A2504"/>
    <w:rsid w:val="001A3D1D"/>
    <w:rsid w:val="001A5AAD"/>
    <w:rsid w:val="001B0DF5"/>
    <w:rsid w:val="001C00F0"/>
    <w:rsid w:val="001C38F8"/>
    <w:rsid w:val="001C49E4"/>
    <w:rsid w:val="001C6777"/>
    <w:rsid w:val="001E2C95"/>
    <w:rsid w:val="001E5360"/>
    <w:rsid w:val="00200D2F"/>
    <w:rsid w:val="00211F66"/>
    <w:rsid w:val="002164B7"/>
    <w:rsid w:val="002227FD"/>
    <w:rsid w:val="00227959"/>
    <w:rsid w:val="002347C8"/>
    <w:rsid w:val="002466CD"/>
    <w:rsid w:val="002604C9"/>
    <w:rsid w:val="002642FD"/>
    <w:rsid w:val="002653F5"/>
    <w:rsid w:val="00265CF5"/>
    <w:rsid w:val="00266674"/>
    <w:rsid w:val="00276FBF"/>
    <w:rsid w:val="002832B1"/>
    <w:rsid w:val="002A40B8"/>
    <w:rsid w:val="002B5FFF"/>
    <w:rsid w:val="002C409A"/>
    <w:rsid w:val="002C5E8C"/>
    <w:rsid w:val="002F0B50"/>
    <w:rsid w:val="002F4136"/>
    <w:rsid w:val="0032326B"/>
    <w:rsid w:val="00324A62"/>
    <w:rsid w:val="00334A81"/>
    <w:rsid w:val="00334F32"/>
    <w:rsid w:val="00335A15"/>
    <w:rsid w:val="00345AD1"/>
    <w:rsid w:val="003468F3"/>
    <w:rsid w:val="00372445"/>
    <w:rsid w:val="00377729"/>
    <w:rsid w:val="00381076"/>
    <w:rsid w:val="00381A1E"/>
    <w:rsid w:val="00381B3B"/>
    <w:rsid w:val="0038201B"/>
    <w:rsid w:val="00395B69"/>
    <w:rsid w:val="003B688C"/>
    <w:rsid w:val="003C2714"/>
    <w:rsid w:val="003C5AC1"/>
    <w:rsid w:val="003D203F"/>
    <w:rsid w:val="003D2910"/>
    <w:rsid w:val="003E20EF"/>
    <w:rsid w:val="003E25F6"/>
    <w:rsid w:val="003E4A79"/>
    <w:rsid w:val="0040423D"/>
    <w:rsid w:val="00404996"/>
    <w:rsid w:val="004069C4"/>
    <w:rsid w:val="004122EF"/>
    <w:rsid w:val="00413067"/>
    <w:rsid w:val="0042328E"/>
    <w:rsid w:val="00427E2F"/>
    <w:rsid w:val="00430EA0"/>
    <w:rsid w:val="004334E6"/>
    <w:rsid w:val="00441D47"/>
    <w:rsid w:val="00442DDC"/>
    <w:rsid w:val="00444F0B"/>
    <w:rsid w:val="00452745"/>
    <w:rsid w:val="004576C3"/>
    <w:rsid w:val="00463BEC"/>
    <w:rsid w:val="004744EE"/>
    <w:rsid w:val="0047555F"/>
    <w:rsid w:val="004812D0"/>
    <w:rsid w:val="00482B3C"/>
    <w:rsid w:val="0048515F"/>
    <w:rsid w:val="004A15B4"/>
    <w:rsid w:val="004A1684"/>
    <w:rsid w:val="004B3A50"/>
    <w:rsid w:val="004B683E"/>
    <w:rsid w:val="004C040D"/>
    <w:rsid w:val="004D4B2D"/>
    <w:rsid w:val="004F0469"/>
    <w:rsid w:val="004F04E5"/>
    <w:rsid w:val="004F1CF9"/>
    <w:rsid w:val="004F37B8"/>
    <w:rsid w:val="004F600E"/>
    <w:rsid w:val="00501753"/>
    <w:rsid w:val="005061FC"/>
    <w:rsid w:val="0051209E"/>
    <w:rsid w:val="0051477B"/>
    <w:rsid w:val="0052032F"/>
    <w:rsid w:val="00520783"/>
    <w:rsid w:val="00521509"/>
    <w:rsid w:val="00532649"/>
    <w:rsid w:val="0053417A"/>
    <w:rsid w:val="005411CE"/>
    <w:rsid w:val="00544121"/>
    <w:rsid w:val="00550308"/>
    <w:rsid w:val="00557EAA"/>
    <w:rsid w:val="00560D13"/>
    <w:rsid w:val="00567E3B"/>
    <w:rsid w:val="00571972"/>
    <w:rsid w:val="00573664"/>
    <w:rsid w:val="005840E1"/>
    <w:rsid w:val="005946CD"/>
    <w:rsid w:val="0059526A"/>
    <w:rsid w:val="005B0FC5"/>
    <w:rsid w:val="005C014D"/>
    <w:rsid w:val="005C1962"/>
    <w:rsid w:val="005D2737"/>
    <w:rsid w:val="005E1536"/>
    <w:rsid w:val="005E4A8F"/>
    <w:rsid w:val="0060387B"/>
    <w:rsid w:val="006057EF"/>
    <w:rsid w:val="00610A28"/>
    <w:rsid w:val="00612AC3"/>
    <w:rsid w:val="00616F50"/>
    <w:rsid w:val="0062062C"/>
    <w:rsid w:val="00623EDF"/>
    <w:rsid w:val="00625F98"/>
    <w:rsid w:val="00634FFA"/>
    <w:rsid w:val="006432F6"/>
    <w:rsid w:val="00645B97"/>
    <w:rsid w:val="00646C8F"/>
    <w:rsid w:val="00651D02"/>
    <w:rsid w:val="00656C71"/>
    <w:rsid w:val="006778A5"/>
    <w:rsid w:val="00687BE7"/>
    <w:rsid w:val="00691CD9"/>
    <w:rsid w:val="006B1559"/>
    <w:rsid w:val="006B308D"/>
    <w:rsid w:val="006B479F"/>
    <w:rsid w:val="006E0410"/>
    <w:rsid w:val="006E253E"/>
    <w:rsid w:val="006F4C03"/>
    <w:rsid w:val="006F5157"/>
    <w:rsid w:val="006F7783"/>
    <w:rsid w:val="006F7E7F"/>
    <w:rsid w:val="00700014"/>
    <w:rsid w:val="0070132B"/>
    <w:rsid w:val="00704AE8"/>
    <w:rsid w:val="0071371F"/>
    <w:rsid w:val="007212B3"/>
    <w:rsid w:val="00736E72"/>
    <w:rsid w:val="007377E0"/>
    <w:rsid w:val="00737D56"/>
    <w:rsid w:val="00737E29"/>
    <w:rsid w:val="0075207D"/>
    <w:rsid w:val="00757D7C"/>
    <w:rsid w:val="007622C6"/>
    <w:rsid w:val="007672F9"/>
    <w:rsid w:val="0077320B"/>
    <w:rsid w:val="00773B50"/>
    <w:rsid w:val="007768CF"/>
    <w:rsid w:val="00784C3A"/>
    <w:rsid w:val="007A7A4A"/>
    <w:rsid w:val="007A7ADB"/>
    <w:rsid w:val="007B0983"/>
    <w:rsid w:val="007B291F"/>
    <w:rsid w:val="007B4147"/>
    <w:rsid w:val="007B4AEF"/>
    <w:rsid w:val="007B5C0A"/>
    <w:rsid w:val="007B5E0E"/>
    <w:rsid w:val="007C2A51"/>
    <w:rsid w:val="007C2F4C"/>
    <w:rsid w:val="007C53C6"/>
    <w:rsid w:val="007D2714"/>
    <w:rsid w:val="007D2C0C"/>
    <w:rsid w:val="007D4FA9"/>
    <w:rsid w:val="007E0067"/>
    <w:rsid w:val="007E069E"/>
    <w:rsid w:val="007F4E6B"/>
    <w:rsid w:val="007F5B8F"/>
    <w:rsid w:val="00816517"/>
    <w:rsid w:val="008166A1"/>
    <w:rsid w:val="00817A74"/>
    <w:rsid w:val="00821F07"/>
    <w:rsid w:val="00822D54"/>
    <w:rsid w:val="00836BB0"/>
    <w:rsid w:val="00842F91"/>
    <w:rsid w:val="00845268"/>
    <w:rsid w:val="00846923"/>
    <w:rsid w:val="00852B0B"/>
    <w:rsid w:val="00852B7B"/>
    <w:rsid w:val="00854C6B"/>
    <w:rsid w:val="00854F1F"/>
    <w:rsid w:val="00862EC3"/>
    <w:rsid w:val="00865036"/>
    <w:rsid w:val="00872563"/>
    <w:rsid w:val="00875F5F"/>
    <w:rsid w:val="0087626E"/>
    <w:rsid w:val="0087792B"/>
    <w:rsid w:val="00881569"/>
    <w:rsid w:val="008872F3"/>
    <w:rsid w:val="00887BA5"/>
    <w:rsid w:val="0089712A"/>
    <w:rsid w:val="008B25AD"/>
    <w:rsid w:val="008C47B2"/>
    <w:rsid w:val="008D00AA"/>
    <w:rsid w:val="008D2A0F"/>
    <w:rsid w:val="008D508F"/>
    <w:rsid w:val="008D54A4"/>
    <w:rsid w:val="008F4ADE"/>
    <w:rsid w:val="0090203A"/>
    <w:rsid w:val="009333CB"/>
    <w:rsid w:val="00943F84"/>
    <w:rsid w:val="009530C7"/>
    <w:rsid w:val="009565EE"/>
    <w:rsid w:val="0097015C"/>
    <w:rsid w:val="00971EDF"/>
    <w:rsid w:val="00977390"/>
    <w:rsid w:val="00981686"/>
    <w:rsid w:val="00982C5C"/>
    <w:rsid w:val="00983647"/>
    <w:rsid w:val="00996D23"/>
    <w:rsid w:val="009A2880"/>
    <w:rsid w:val="009B5312"/>
    <w:rsid w:val="009C5F74"/>
    <w:rsid w:val="009C6D43"/>
    <w:rsid w:val="009D2A83"/>
    <w:rsid w:val="009E117C"/>
    <w:rsid w:val="009E38AA"/>
    <w:rsid w:val="009E5AD0"/>
    <w:rsid w:val="009E6B71"/>
    <w:rsid w:val="009E6C79"/>
    <w:rsid w:val="009E7072"/>
    <w:rsid w:val="009F76AE"/>
    <w:rsid w:val="009F7B8C"/>
    <w:rsid w:val="00A01DA8"/>
    <w:rsid w:val="00A44F10"/>
    <w:rsid w:val="00A52919"/>
    <w:rsid w:val="00A53E26"/>
    <w:rsid w:val="00A546F4"/>
    <w:rsid w:val="00A56F0A"/>
    <w:rsid w:val="00A71CCA"/>
    <w:rsid w:val="00A75E7E"/>
    <w:rsid w:val="00A8440B"/>
    <w:rsid w:val="00A85E17"/>
    <w:rsid w:val="00A87D88"/>
    <w:rsid w:val="00A942B8"/>
    <w:rsid w:val="00A94541"/>
    <w:rsid w:val="00A97090"/>
    <w:rsid w:val="00AB2CAD"/>
    <w:rsid w:val="00AB6253"/>
    <w:rsid w:val="00AD5D16"/>
    <w:rsid w:val="00AF0B56"/>
    <w:rsid w:val="00AF7D73"/>
    <w:rsid w:val="00B02E31"/>
    <w:rsid w:val="00B206F7"/>
    <w:rsid w:val="00B37787"/>
    <w:rsid w:val="00B427B9"/>
    <w:rsid w:val="00B453F6"/>
    <w:rsid w:val="00B4551A"/>
    <w:rsid w:val="00B47594"/>
    <w:rsid w:val="00B6726F"/>
    <w:rsid w:val="00B709BA"/>
    <w:rsid w:val="00B735BC"/>
    <w:rsid w:val="00B7481C"/>
    <w:rsid w:val="00B861CC"/>
    <w:rsid w:val="00B97B0A"/>
    <w:rsid w:val="00BA5DEB"/>
    <w:rsid w:val="00BA5F6E"/>
    <w:rsid w:val="00BB023B"/>
    <w:rsid w:val="00BB1BBE"/>
    <w:rsid w:val="00BD065D"/>
    <w:rsid w:val="00BD1B25"/>
    <w:rsid w:val="00BD77BB"/>
    <w:rsid w:val="00BE6B62"/>
    <w:rsid w:val="00BF3481"/>
    <w:rsid w:val="00BF6240"/>
    <w:rsid w:val="00C00E12"/>
    <w:rsid w:val="00C115A0"/>
    <w:rsid w:val="00C16AAA"/>
    <w:rsid w:val="00C21C1B"/>
    <w:rsid w:val="00C249AC"/>
    <w:rsid w:val="00C267EC"/>
    <w:rsid w:val="00C30BB1"/>
    <w:rsid w:val="00C33430"/>
    <w:rsid w:val="00C44078"/>
    <w:rsid w:val="00C47537"/>
    <w:rsid w:val="00C47BCA"/>
    <w:rsid w:val="00C54513"/>
    <w:rsid w:val="00C57137"/>
    <w:rsid w:val="00C6230D"/>
    <w:rsid w:val="00C81FEE"/>
    <w:rsid w:val="00C84084"/>
    <w:rsid w:val="00CA1324"/>
    <w:rsid w:val="00CA29BC"/>
    <w:rsid w:val="00CA43B1"/>
    <w:rsid w:val="00CB206E"/>
    <w:rsid w:val="00CD4492"/>
    <w:rsid w:val="00CE1CF8"/>
    <w:rsid w:val="00CE2CCE"/>
    <w:rsid w:val="00CE6CB8"/>
    <w:rsid w:val="00D039C8"/>
    <w:rsid w:val="00D06B96"/>
    <w:rsid w:val="00D070E6"/>
    <w:rsid w:val="00D25E83"/>
    <w:rsid w:val="00D407C8"/>
    <w:rsid w:val="00D42BC9"/>
    <w:rsid w:val="00D4417E"/>
    <w:rsid w:val="00D5663D"/>
    <w:rsid w:val="00D66BC6"/>
    <w:rsid w:val="00D73433"/>
    <w:rsid w:val="00D74294"/>
    <w:rsid w:val="00D836D6"/>
    <w:rsid w:val="00D85C69"/>
    <w:rsid w:val="00D969A9"/>
    <w:rsid w:val="00D979C6"/>
    <w:rsid w:val="00DA34BB"/>
    <w:rsid w:val="00DA75B8"/>
    <w:rsid w:val="00DB35D6"/>
    <w:rsid w:val="00DB4E01"/>
    <w:rsid w:val="00DC359C"/>
    <w:rsid w:val="00DC3E22"/>
    <w:rsid w:val="00DD2F73"/>
    <w:rsid w:val="00DE35D8"/>
    <w:rsid w:val="00DF1CDB"/>
    <w:rsid w:val="00E0101B"/>
    <w:rsid w:val="00E050EF"/>
    <w:rsid w:val="00E163FF"/>
    <w:rsid w:val="00E33A4C"/>
    <w:rsid w:val="00E712E2"/>
    <w:rsid w:val="00E75B96"/>
    <w:rsid w:val="00E82D37"/>
    <w:rsid w:val="00E86695"/>
    <w:rsid w:val="00E9777A"/>
    <w:rsid w:val="00EA0A28"/>
    <w:rsid w:val="00EA6796"/>
    <w:rsid w:val="00EC2942"/>
    <w:rsid w:val="00EE0040"/>
    <w:rsid w:val="00EE0278"/>
    <w:rsid w:val="00EE2988"/>
    <w:rsid w:val="00EF0AF3"/>
    <w:rsid w:val="00EF0C1B"/>
    <w:rsid w:val="00F02DB9"/>
    <w:rsid w:val="00F069BC"/>
    <w:rsid w:val="00F128B1"/>
    <w:rsid w:val="00F151E6"/>
    <w:rsid w:val="00F151E8"/>
    <w:rsid w:val="00F206B4"/>
    <w:rsid w:val="00F30919"/>
    <w:rsid w:val="00F3518E"/>
    <w:rsid w:val="00F435D5"/>
    <w:rsid w:val="00F53F73"/>
    <w:rsid w:val="00F55945"/>
    <w:rsid w:val="00F65001"/>
    <w:rsid w:val="00F735CA"/>
    <w:rsid w:val="00F742A4"/>
    <w:rsid w:val="00FA08CA"/>
    <w:rsid w:val="00FA7926"/>
    <w:rsid w:val="00FB4E17"/>
    <w:rsid w:val="00FB57F6"/>
    <w:rsid w:val="00FC36BB"/>
    <w:rsid w:val="00FD2E63"/>
    <w:rsid w:val="00FE2679"/>
    <w:rsid w:val="00FE2A2E"/>
    <w:rsid w:val="00FF2D15"/>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0732">
      <w:bodyDiv w:val="1"/>
      <w:marLeft w:val="0"/>
      <w:marRight w:val="0"/>
      <w:marTop w:val="0"/>
      <w:marBottom w:val="0"/>
      <w:divBdr>
        <w:top w:val="none" w:sz="0" w:space="0" w:color="auto"/>
        <w:left w:val="none" w:sz="0" w:space="0" w:color="auto"/>
        <w:bottom w:val="none" w:sz="0" w:space="0" w:color="auto"/>
        <w:right w:val="none" w:sz="0" w:space="0" w:color="auto"/>
      </w:divBdr>
    </w:div>
    <w:div w:id="48497704">
      <w:bodyDiv w:val="1"/>
      <w:marLeft w:val="0"/>
      <w:marRight w:val="0"/>
      <w:marTop w:val="0"/>
      <w:marBottom w:val="0"/>
      <w:divBdr>
        <w:top w:val="none" w:sz="0" w:space="0" w:color="auto"/>
        <w:left w:val="none" w:sz="0" w:space="0" w:color="auto"/>
        <w:bottom w:val="none" w:sz="0" w:space="0" w:color="auto"/>
        <w:right w:val="none" w:sz="0" w:space="0" w:color="auto"/>
      </w:divBdr>
    </w:div>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182059114">
      <w:bodyDiv w:val="1"/>
      <w:marLeft w:val="0"/>
      <w:marRight w:val="0"/>
      <w:marTop w:val="0"/>
      <w:marBottom w:val="0"/>
      <w:divBdr>
        <w:top w:val="none" w:sz="0" w:space="0" w:color="auto"/>
        <w:left w:val="none" w:sz="0" w:space="0" w:color="auto"/>
        <w:bottom w:val="none" w:sz="0" w:space="0" w:color="auto"/>
        <w:right w:val="none" w:sz="0" w:space="0" w:color="auto"/>
      </w:divBdr>
    </w:div>
    <w:div w:id="239566402">
      <w:bodyDiv w:val="1"/>
      <w:marLeft w:val="0"/>
      <w:marRight w:val="0"/>
      <w:marTop w:val="0"/>
      <w:marBottom w:val="0"/>
      <w:divBdr>
        <w:top w:val="none" w:sz="0" w:space="0" w:color="auto"/>
        <w:left w:val="none" w:sz="0" w:space="0" w:color="auto"/>
        <w:bottom w:val="none" w:sz="0" w:space="0" w:color="auto"/>
        <w:right w:val="none" w:sz="0" w:space="0" w:color="auto"/>
      </w:divBdr>
    </w:div>
    <w:div w:id="265580104">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525488747">
      <w:bodyDiv w:val="1"/>
      <w:marLeft w:val="0"/>
      <w:marRight w:val="0"/>
      <w:marTop w:val="0"/>
      <w:marBottom w:val="0"/>
      <w:divBdr>
        <w:top w:val="none" w:sz="0" w:space="0" w:color="auto"/>
        <w:left w:val="none" w:sz="0" w:space="0" w:color="auto"/>
        <w:bottom w:val="none" w:sz="0" w:space="0" w:color="auto"/>
        <w:right w:val="none" w:sz="0" w:space="0" w:color="auto"/>
      </w:divBdr>
    </w:div>
    <w:div w:id="525870039">
      <w:bodyDiv w:val="1"/>
      <w:marLeft w:val="0"/>
      <w:marRight w:val="0"/>
      <w:marTop w:val="0"/>
      <w:marBottom w:val="0"/>
      <w:divBdr>
        <w:top w:val="none" w:sz="0" w:space="0" w:color="auto"/>
        <w:left w:val="none" w:sz="0" w:space="0" w:color="auto"/>
        <w:bottom w:val="none" w:sz="0" w:space="0" w:color="auto"/>
        <w:right w:val="none" w:sz="0" w:space="0" w:color="auto"/>
      </w:divBdr>
    </w:div>
    <w:div w:id="531118757">
      <w:bodyDiv w:val="1"/>
      <w:marLeft w:val="0"/>
      <w:marRight w:val="0"/>
      <w:marTop w:val="0"/>
      <w:marBottom w:val="0"/>
      <w:divBdr>
        <w:top w:val="none" w:sz="0" w:space="0" w:color="auto"/>
        <w:left w:val="none" w:sz="0" w:space="0" w:color="auto"/>
        <w:bottom w:val="none" w:sz="0" w:space="0" w:color="auto"/>
        <w:right w:val="none" w:sz="0" w:space="0" w:color="auto"/>
      </w:divBdr>
    </w:div>
    <w:div w:id="544758763">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755595975">
      <w:bodyDiv w:val="1"/>
      <w:marLeft w:val="0"/>
      <w:marRight w:val="0"/>
      <w:marTop w:val="0"/>
      <w:marBottom w:val="0"/>
      <w:divBdr>
        <w:top w:val="none" w:sz="0" w:space="0" w:color="auto"/>
        <w:left w:val="none" w:sz="0" w:space="0" w:color="auto"/>
        <w:bottom w:val="none" w:sz="0" w:space="0" w:color="auto"/>
        <w:right w:val="none" w:sz="0" w:space="0" w:color="auto"/>
      </w:divBdr>
    </w:div>
    <w:div w:id="838428277">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94007194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81162715">
      <w:bodyDiv w:val="1"/>
      <w:marLeft w:val="0"/>
      <w:marRight w:val="0"/>
      <w:marTop w:val="0"/>
      <w:marBottom w:val="0"/>
      <w:divBdr>
        <w:top w:val="none" w:sz="0" w:space="0" w:color="auto"/>
        <w:left w:val="none" w:sz="0" w:space="0" w:color="auto"/>
        <w:bottom w:val="none" w:sz="0" w:space="0" w:color="auto"/>
        <w:right w:val="none" w:sz="0" w:space="0" w:color="auto"/>
      </w:divBdr>
    </w:div>
    <w:div w:id="1188057279">
      <w:bodyDiv w:val="1"/>
      <w:marLeft w:val="0"/>
      <w:marRight w:val="0"/>
      <w:marTop w:val="0"/>
      <w:marBottom w:val="0"/>
      <w:divBdr>
        <w:top w:val="none" w:sz="0" w:space="0" w:color="auto"/>
        <w:left w:val="none" w:sz="0" w:space="0" w:color="auto"/>
        <w:bottom w:val="none" w:sz="0" w:space="0" w:color="auto"/>
        <w:right w:val="none" w:sz="0" w:space="0" w:color="auto"/>
      </w:divBdr>
    </w:div>
    <w:div w:id="1242134880">
      <w:bodyDiv w:val="1"/>
      <w:marLeft w:val="0"/>
      <w:marRight w:val="0"/>
      <w:marTop w:val="0"/>
      <w:marBottom w:val="0"/>
      <w:divBdr>
        <w:top w:val="none" w:sz="0" w:space="0" w:color="auto"/>
        <w:left w:val="none" w:sz="0" w:space="0" w:color="auto"/>
        <w:bottom w:val="none" w:sz="0" w:space="0" w:color="auto"/>
        <w:right w:val="none" w:sz="0" w:space="0" w:color="auto"/>
      </w:divBdr>
    </w:div>
    <w:div w:id="1291937649">
      <w:bodyDiv w:val="1"/>
      <w:marLeft w:val="0"/>
      <w:marRight w:val="0"/>
      <w:marTop w:val="0"/>
      <w:marBottom w:val="0"/>
      <w:divBdr>
        <w:top w:val="none" w:sz="0" w:space="0" w:color="auto"/>
        <w:left w:val="none" w:sz="0" w:space="0" w:color="auto"/>
        <w:bottom w:val="none" w:sz="0" w:space="0" w:color="auto"/>
        <w:right w:val="none" w:sz="0" w:space="0" w:color="auto"/>
      </w:divBdr>
    </w:div>
    <w:div w:id="1459029583">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607956188">
      <w:bodyDiv w:val="1"/>
      <w:marLeft w:val="0"/>
      <w:marRight w:val="0"/>
      <w:marTop w:val="0"/>
      <w:marBottom w:val="0"/>
      <w:divBdr>
        <w:top w:val="none" w:sz="0" w:space="0" w:color="auto"/>
        <w:left w:val="none" w:sz="0" w:space="0" w:color="auto"/>
        <w:bottom w:val="none" w:sz="0" w:space="0" w:color="auto"/>
        <w:right w:val="none" w:sz="0" w:space="0" w:color="auto"/>
      </w:divBdr>
    </w:div>
    <w:div w:id="1774981407">
      <w:bodyDiv w:val="1"/>
      <w:marLeft w:val="0"/>
      <w:marRight w:val="0"/>
      <w:marTop w:val="0"/>
      <w:marBottom w:val="0"/>
      <w:divBdr>
        <w:top w:val="none" w:sz="0" w:space="0" w:color="auto"/>
        <w:left w:val="none" w:sz="0" w:space="0" w:color="auto"/>
        <w:bottom w:val="none" w:sz="0" w:space="0" w:color="auto"/>
        <w:right w:val="none" w:sz="0" w:space="0" w:color="auto"/>
      </w:divBdr>
    </w:div>
    <w:div w:id="1815945204">
      <w:bodyDiv w:val="1"/>
      <w:marLeft w:val="0"/>
      <w:marRight w:val="0"/>
      <w:marTop w:val="0"/>
      <w:marBottom w:val="0"/>
      <w:divBdr>
        <w:top w:val="none" w:sz="0" w:space="0" w:color="auto"/>
        <w:left w:val="none" w:sz="0" w:space="0" w:color="auto"/>
        <w:bottom w:val="none" w:sz="0" w:space="0" w:color="auto"/>
        <w:right w:val="none" w:sz="0" w:space="0" w:color="auto"/>
      </w:divBdr>
    </w:div>
    <w:div w:id="1836451216">
      <w:bodyDiv w:val="1"/>
      <w:marLeft w:val="0"/>
      <w:marRight w:val="0"/>
      <w:marTop w:val="0"/>
      <w:marBottom w:val="0"/>
      <w:divBdr>
        <w:top w:val="none" w:sz="0" w:space="0" w:color="auto"/>
        <w:left w:val="none" w:sz="0" w:space="0" w:color="auto"/>
        <w:bottom w:val="none" w:sz="0" w:space="0" w:color="auto"/>
        <w:right w:val="none" w:sz="0" w:space="0" w:color="auto"/>
      </w:divBdr>
    </w:div>
    <w:div w:id="1853909545">
      <w:bodyDiv w:val="1"/>
      <w:marLeft w:val="0"/>
      <w:marRight w:val="0"/>
      <w:marTop w:val="0"/>
      <w:marBottom w:val="0"/>
      <w:divBdr>
        <w:top w:val="none" w:sz="0" w:space="0" w:color="auto"/>
        <w:left w:val="none" w:sz="0" w:space="0" w:color="auto"/>
        <w:bottom w:val="none" w:sz="0" w:space="0" w:color="auto"/>
        <w:right w:val="none" w:sz="0" w:space="0" w:color="auto"/>
      </w:divBdr>
    </w:div>
    <w:div w:id="1861550903">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2006863099">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 w:id="206687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213998"/>
    <w:rsid w:val="002377B6"/>
    <w:rsid w:val="002D3DF6"/>
    <w:rsid w:val="002F0B50"/>
    <w:rsid w:val="00301E6C"/>
    <w:rsid w:val="00337522"/>
    <w:rsid w:val="00367A4C"/>
    <w:rsid w:val="003E6D35"/>
    <w:rsid w:val="0045014D"/>
    <w:rsid w:val="004C5AC3"/>
    <w:rsid w:val="00564B62"/>
    <w:rsid w:val="005F0097"/>
    <w:rsid w:val="00603EE1"/>
    <w:rsid w:val="006B0377"/>
    <w:rsid w:val="006C0123"/>
    <w:rsid w:val="007E57B4"/>
    <w:rsid w:val="00870997"/>
    <w:rsid w:val="00887C25"/>
    <w:rsid w:val="008A2C3D"/>
    <w:rsid w:val="008C26B2"/>
    <w:rsid w:val="008E7304"/>
    <w:rsid w:val="009C43B6"/>
    <w:rsid w:val="00A2174D"/>
    <w:rsid w:val="00AA3EB8"/>
    <w:rsid w:val="00AE31E2"/>
    <w:rsid w:val="00B35945"/>
    <w:rsid w:val="00C42CFA"/>
    <w:rsid w:val="00C72EA7"/>
    <w:rsid w:val="00D8731E"/>
    <w:rsid w:val="00D9744C"/>
    <w:rsid w:val="00DD2F73"/>
    <w:rsid w:val="00DF6899"/>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4.xml><?xml version="1.0" encoding="utf-8"?>
<ds:datastoreItem xmlns:ds="http://schemas.openxmlformats.org/officeDocument/2006/customXml" ds:itemID="{E3D3EDDD-E4E9-4D63-BE3F-20A58D16D354}"/>
</file>

<file path=customXml/itemProps5.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2849</TotalTime>
  <Pages>18</Pages>
  <Words>4108</Words>
  <Characters>23417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12.04 
Commercial Pricing &amp; Billing</vt:lpstr>
    </vt:vector>
  </TitlesOfParts>
  <Company/>
  <LinksUpToDate>false</LinksUpToDate>
  <CharactersWithSpaces>27471</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12.04 
Commercial Pricing &amp; Billing</dc:title>
  <dc:subject>Process Design &amp; AMOS Configuration Document</dc:subject>
  <dc:creator>Julien Methot</dc:creator>
  <cp:keywords/>
  <dc:description/>
  <cp:lastModifiedBy>Perine Paulo</cp:lastModifiedBy>
  <cp:revision>78</cp:revision>
  <dcterms:created xsi:type="dcterms:W3CDTF">2024-04-29T10:49:00Z</dcterms:created>
  <dcterms:modified xsi:type="dcterms:W3CDTF">2024-06-05T18:15:00Z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