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28"/>
        <w:ind w:left="103" w:right="0" w:firstLine="0"/>
        <w:jc w:val="left"/>
        <w:rPr>
          <w:sz w:val="140"/>
        </w:rPr>
      </w:pPr>
      <w:r>
        <w:rPr/>
        <w:pict>
          <v:group style="position:absolute;margin-left:0pt;margin-top:0pt;width:922.2pt;height:997.15pt;mso-position-horizontal-relative:page;mso-position-vertical-relative:page;z-index:-15748608" id="docshapegroup1" coordorigin="0,0" coordsize="18444,19943">
            <v:shape style="position:absolute;left:0;top:0;width:18444;height:19943" type="#_x0000_t75" id="docshape2" stroked="false">
              <v:imagedata r:id="rId5" o:title=""/>
            </v:shape>
            <v:shape style="position:absolute;left:17985;top:0;width:441;height:19925" type="#_x0000_t75" id="docshape3" stroked="false">
              <v:imagedata r:id="rId6" o:title=""/>
            </v:shape>
            <w10:wrap type="none"/>
          </v:group>
        </w:pict>
      </w:r>
      <w:r>
        <w:rPr>
          <w:w w:val="141"/>
          <w:sz w:val="140"/>
        </w:rPr>
        <w:t>•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2"/>
        <w:ind w:right="0"/>
        <w:rPr>
          <w:sz w:val="24"/>
        </w:rPr>
      </w:pPr>
    </w:p>
    <w:p>
      <w:pPr>
        <w:pStyle w:val="BodyText"/>
        <w:spacing w:line="228" w:lineRule="auto" w:before="152"/>
        <w:ind w:left="1499" w:right="7836" w:firstLine="2"/>
      </w:pPr>
      <w:r>
        <w:rPr>
          <w:spacing w:val="-6"/>
        </w:rPr>
        <w:t>Ref:</w:t>
      </w:r>
      <w:r>
        <w:rPr>
          <w:spacing w:val="-16"/>
        </w:rPr>
        <w:t> </w:t>
      </w:r>
      <w:r>
        <w:rPr>
          <w:spacing w:val="-6"/>
        </w:rPr>
        <w:t>Bentwaters</w:t>
      </w:r>
      <w:r>
        <w:rPr>
          <w:spacing w:val="-15"/>
        </w:rPr>
        <w:t> </w:t>
      </w:r>
      <w:r>
        <w:rPr>
          <w:spacing w:val="-6"/>
        </w:rPr>
        <w:t>Incident,</w:t>
      </w:r>
      <w:r>
        <w:rPr>
          <w:spacing w:val="-15"/>
        </w:rPr>
        <w:t> </w:t>
      </w:r>
      <w:r>
        <w:rPr>
          <w:spacing w:val="-6"/>
        </w:rPr>
        <w:t>1980 </w:t>
      </w:r>
      <w:r>
        <w:rPr/>
        <w:t>Ministry of Defence</w:t>
      </w:r>
    </w:p>
    <w:p>
      <w:pPr>
        <w:pStyle w:val="BodyText"/>
        <w:spacing w:line="228" w:lineRule="auto" w:before="1"/>
        <w:ind w:left="1415" w:right="5447" w:firstLine="80"/>
      </w:pPr>
      <w:r>
        <w:rPr/>
        <w:t>Main</w:t>
      </w:r>
      <w:r>
        <w:rPr>
          <w:spacing w:val="-22"/>
        </w:rPr>
        <w:t> </w:t>
      </w:r>
      <w:r>
        <w:rPr/>
        <w:t>Building</w:t>
      </w:r>
      <w:r>
        <w:rPr>
          <w:spacing w:val="-21"/>
        </w:rPr>
        <w:t> </w:t>
      </w:r>
      <w:r>
        <w:rPr/>
        <w:t>Whitehall</w:t>
      </w:r>
      <w:r>
        <w:rPr>
          <w:spacing w:val="-24"/>
        </w:rPr>
        <w:t> </w:t>
      </w:r>
      <w:r>
        <w:rPr/>
        <w:t>London</w:t>
      </w:r>
      <w:r>
        <w:rPr>
          <w:spacing w:val="-21"/>
        </w:rPr>
        <w:t> </w:t>
      </w:r>
      <w:r>
        <w:rPr/>
        <w:t>SWLA </w:t>
      </w:r>
      <w:r>
        <w:rPr>
          <w:spacing w:val="-2"/>
        </w:rPr>
        <w:t>Telephone(Direct</w:t>
      </w:r>
      <w:r>
        <w:rPr>
          <w:spacing w:val="-20"/>
        </w:rPr>
        <w:t> </w:t>
      </w:r>
      <w:r>
        <w:rPr>
          <w:spacing w:val="-2"/>
        </w:rPr>
        <w:t>Dialling)</w:t>
      </w:r>
      <w:r>
        <w:rPr>
          <w:spacing w:val="-19"/>
        </w:rPr>
        <w:t> </w:t>
      </w:r>
      <w:r>
        <w:rPr>
          <w:spacing w:val="-2"/>
        </w:rPr>
        <w:t>01-218-XXXX </w:t>
      </w:r>
      <w:r>
        <w:rPr/>
        <w:t>(Switchboard) 01-218-9000</w:t>
      </w:r>
    </w:p>
    <w:p>
      <w:pPr>
        <w:pStyle w:val="BodyText"/>
        <w:spacing w:before="348"/>
        <w:ind w:left="1496" w:right="0"/>
      </w:pPr>
      <w:r>
        <w:rPr>
          <w:color w:val="050505"/>
          <w:spacing w:val="-2"/>
        </w:rPr>
        <w:t>DearXXX,</w:t>
      </w:r>
    </w:p>
    <w:p>
      <w:pPr>
        <w:pStyle w:val="BodyText"/>
        <w:spacing w:line="230" w:lineRule="auto" w:before="374"/>
        <w:ind w:left="1503" w:firstLine="2"/>
      </w:pPr>
      <w:r>
        <w:rPr>
          <w:spacing w:val="-4"/>
        </w:rPr>
        <w:t>As</w:t>
      </w:r>
      <w:r>
        <w:rPr>
          <w:spacing w:val="-18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>
          <w:spacing w:val="-4"/>
        </w:rPr>
        <w:t>know,</w:t>
      </w:r>
      <w:r>
        <w:rPr>
          <w:spacing w:val="-12"/>
        </w:rPr>
        <w:t> </w:t>
      </w:r>
      <w:r>
        <w:rPr>
          <w:spacing w:val="-4"/>
        </w:rPr>
        <w:t>OSI</w:t>
      </w:r>
      <w:r>
        <w:rPr>
          <w:spacing w:val="-17"/>
        </w:rPr>
        <w:t> </w:t>
      </w:r>
      <w:r>
        <w:rPr>
          <w:spacing w:val="-4"/>
        </w:rPr>
        <w:t>has</w:t>
      </w:r>
      <w:r>
        <w:rPr>
          <w:spacing w:val="-18"/>
        </w:rPr>
        <w:t> </w:t>
      </w:r>
      <w:r>
        <w:rPr>
          <w:spacing w:val="-4"/>
        </w:rPr>
        <w:t>completed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report</w:t>
      </w:r>
      <w:r>
        <w:rPr>
          <w:spacing w:val="-17"/>
        </w:rPr>
        <w:t> </w:t>
      </w:r>
      <w:r>
        <w:rPr>
          <w:spacing w:val="-4"/>
        </w:rPr>
        <w:t>on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landing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craft</w:t>
      </w:r>
      <w:r>
        <w:rPr>
          <w:spacing w:val="-18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unknown</w:t>
      </w:r>
      <w:r>
        <w:rPr>
          <w:spacing w:val="-17"/>
        </w:rPr>
        <w:t> </w:t>
      </w:r>
      <w:r>
        <w:rPr>
          <w:spacing w:val="-4"/>
        </w:rPr>
        <w:t>origin </w:t>
      </w:r>
      <w:r>
        <w:rPr>
          <w:spacing w:val="-2"/>
        </w:rPr>
        <w:t>crewed</w:t>
      </w:r>
      <w:r>
        <w:rPr>
          <w:spacing w:val="-20"/>
        </w:rPr>
        <w:t> </w:t>
      </w:r>
      <w:r>
        <w:rPr>
          <w:spacing w:val="-2"/>
        </w:rPr>
        <w:t>by</w:t>
      </w:r>
      <w:r>
        <w:rPr>
          <w:spacing w:val="-25"/>
        </w:rPr>
        <w:t> </w:t>
      </w:r>
      <w:r>
        <w:rPr>
          <w:spacing w:val="-2"/>
        </w:rPr>
        <w:t>several</w:t>
      </w:r>
      <w:r>
        <w:rPr>
          <w:spacing w:val="-19"/>
        </w:rPr>
        <w:t> </w:t>
      </w:r>
      <w:r>
        <w:rPr>
          <w:spacing w:val="-2"/>
        </w:rPr>
        <w:t>entities</w:t>
      </w:r>
      <w:r>
        <w:rPr>
          <w:spacing w:val="-19"/>
        </w:rPr>
        <w:t> </w:t>
      </w:r>
      <w:r>
        <w:rPr>
          <w:spacing w:val="-2"/>
        </w:rPr>
        <w:t>near</w:t>
      </w:r>
      <w:r>
        <w:rPr>
          <w:spacing w:val="-19"/>
        </w:rPr>
        <w:t> </w:t>
      </w:r>
      <w:r>
        <w:rPr>
          <w:spacing w:val="-2"/>
        </w:rPr>
        <w:t>RAF</w:t>
      </w:r>
      <w:r>
        <w:rPr>
          <w:spacing w:val="-18"/>
        </w:rPr>
        <w:t> </w:t>
      </w:r>
      <w:r>
        <w:rPr>
          <w:spacing w:val="-2"/>
        </w:rPr>
        <w:t>Bentwaters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night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December</w:t>
      </w:r>
      <w:r>
        <w:rPr>
          <w:spacing w:val="-16"/>
        </w:rPr>
        <w:t> </w:t>
      </w:r>
      <w:r>
        <w:rPr>
          <w:spacing w:val="-2"/>
        </w:rPr>
        <w:t>29/30 1980.</w:t>
      </w:r>
    </w:p>
    <w:p>
      <w:pPr>
        <w:pStyle w:val="BodyText"/>
        <w:spacing w:line="228" w:lineRule="auto" w:before="375"/>
        <w:ind w:left="1501" w:firstLine="9"/>
      </w:pPr>
      <w:r>
        <w:rPr>
          <w:spacing w:val="-2"/>
        </w:rPr>
        <w:t>Interestingly,</w:t>
      </w:r>
      <w:r>
        <w:rPr>
          <w:spacing w:val="-20"/>
        </w:rPr>
        <w:t> </w:t>
      </w:r>
      <w:r>
        <w:rPr>
          <w:spacing w:val="-2"/>
        </w:rPr>
        <w:t>OSI</w:t>
      </w:r>
      <w:r>
        <w:rPr>
          <w:spacing w:val="-19"/>
        </w:rPr>
        <w:t> </w:t>
      </w:r>
      <w:r>
        <w:rPr>
          <w:spacing w:val="-2"/>
        </w:rPr>
        <w:t>reports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entities</w:t>
      </w:r>
      <w:r>
        <w:rPr>
          <w:spacing w:val="-19"/>
        </w:rPr>
        <w:t> </w:t>
      </w:r>
      <w:r>
        <w:rPr>
          <w:spacing w:val="-2"/>
        </w:rPr>
        <w:t>were</w:t>
      </w:r>
      <w:r>
        <w:rPr>
          <w:spacing w:val="-19"/>
        </w:rPr>
        <w:t> </w:t>
      </w:r>
      <w:r>
        <w:rPr>
          <w:spacing w:val="-2"/>
        </w:rPr>
        <w:t>approximately</w:t>
      </w:r>
      <w:r>
        <w:rPr>
          <w:spacing w:val="-19"/>
        </w:rPr>
        <w:t> </w:t>
      </w:r>
      <w:r>
        <w:rPr>
          <w:spacing w:val="-2"/>
        </w:rPr>
        <w:t>1</w:t>
      </w:r>
      <w:r>
        <w:rPr>
          <w:spacing w:val="-20"/>
        </w:rPr>
        <w:t> </w:t>
      </w:r>
      <w:r>
        <w:rPr>
          <w:spacing w:val="-2"/>
        </w:rPr>
        <w:t>½</w:t>
      </w:r>
      <w:r>
        <w:rPr>
          <w:spacing w:val="-19"/>
        </w:rPr>
        <w:t> </w:t>
      </w:r>
      <w:r>
        <w:rPr>
          <w:spacing w:val="-2"/>
        </w:rPr>
        <w:t>meters</w:t>
      </w:r>
      <w:r>
        <w:rPr>
          <w:spacing w:val="-19"/>
        </w:rPr>
        <w:t> </w:t>
      </w:r>
      <w:r>
        <w:rPr>
          <w:spacing w:val="-2"/>
        </w:rPr>
        <w:t>tall,</w:t>
      </w:r>
      <w:r>
        <w:rPr>
          <w:spacing w:val="-19"/>
        </w:rPr>
        <w:t> </w:t>
      </w:r>
      <w:r>
        <w:rPr>
          <w:spacing w:val="-2"/>
        </w:rPr>
        <w:t>wearing </w:t>
      </w:r>
      <w:r>
        <w:rPr>
          <w:spacing w:val="-4"/>
        </w:rPr>
        <w:t>what</w:t>
      </w:r>
      <w:r>
        <w:rPr>
          <w:spacing w:val="-18"/>
        </w:rPr>
        <w:t> </w:t>
      </w:r>
      <w:r>
        <w:rPr>
          <w:spacing w:val="-4"/>
        </w:rPr>
        <w:t>appeared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be</w:t>
      </w:r>
      <w:r>
        <w:rPr>
          <w:spacing w:val="-17"/>
        </w:rPr>
        <w:t> </w:t>
      </w:r>
      <w:r>
        <w:rPr>
          <w:spacing w:val="-4"/>
        </w:rPr>
        <w:t>nylon</w:t>
      </w:r>
      <w:r>
        <w:rPr>
          <w:spacing w:val="-18"/>
        </w:rPr>
        <w:t> </w:t>
      </w:r>
      <w:r>
        <w:rPr>
          <w:spacing w:val="-4"/>
        </w:rPr>
        <w:t>coated</w:t>
      </w:r>
      <w:r>
        <w:rPr>
          <w:spacing w:val="-17"/>
        </w:rPr>
        <w:t> </w:t>
      </w:r>
      <w:r>
        <w:rPr>
          <w:spacing w:val="-4"/>
        </w:rPr>
        <w:t>pressure</w:t>
      </w:r>
      <w:r>
        <w:rPr>
          <w:spacing w:val="-17"/>
        </w:rPr>
        <w:t> </w:t>
      </w:r>
      <w:r>
        <w:rPr>
          <w:spacing w:val="-4"/>
        </w:rPr>
        <w:t>suits,</w:t>
      </w:r>
      <w:r>
        <w:rPr>
          <w:spacing w:val="-17"/>
        </w:rPr>
        <w:t> </w:t>
      </w:r>
      <w:r>
        <w:rPr>
          <w:spacing w:val="-4"/>
        </w:rPr>
        <w:t>but</w:t>
      </w:r>
      <w:r>
        <w:rPr>
          <w:spacing w:val="-18"/>
        </w:rPr>
        <w:t> </w:t>
      </w:r>
      <w:r>
        <w:rPr>
          <w:spacing w:val="-4"/>
        </w:rPr>
        <w:t>no</w:t>
      </w:r>
      <w:r>
        <w:rPr>
          <w:spacing w:val="-17"/>
        </w:rPr>
        <w:t> </w:t>
      </w:r>
      <w:r>
        <w:rPr>
          <w:spacing w:val="-4"/>
        </w:rPr>
        <w:t>helmets.</w:t>
      </w:r>
      <w:r>
        <w:rPr>
          <w:spacing w:val="-17"/>
        </w:rPr>
        <w:t> </w:t>
      </w:r>
      <w:r>
        <w:rPr>
          <w:spacing w:val="-4"/>
        </w:rPr>
        <w:t>Conditions</w:t>
      </w:r>
      <w:r>
        <w:rPr>
          <w:spacing w:val="-17"/>
        </w:rPr>
        <w:t> </w:t>
      </w:r>
      <w:r>
        <w:rPr>
          <w:spacing w:val="-4"/>
        </w:rPr>
        <w:t>on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night </w:t>
      </w:r>
      <w:r>
        <w:rPr>
          <w:spacing w:val="-2"/>
        </w:rPr>
        <w:t>were</w:t>
      </w:r>
      <w:r>
        <w:rPr>
          <w:spacing w:val="-20"/>
        </w:rPr>
        <w:t> </w:t>
      </w:r>
      <w:r>
        <w:rPr>
          <w:spacing w:val="-2"/>
        </w:rPr>
        <w:t>misty,</w:t>
      </w:r>
      <w:r>
        <w:rPr>
          <w:spacing w:val="-19"/>
        </w:rPr>
        <w:t> </w:t>
      </w:r>
      <w:r>
        <w:rPr>
          <w:spacing w:val="-2"/>
        </w:rPr>
        <w:t>giving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appearance</w:t>
      </w:r>
      <w:r>
        <w:rPr>
          <w:spacing w:val="-20"/>
        </w:rPr>
        <w:t> </w:t>
      </w:r>
      <w:r>
        <w:rPr>
          <w:spacing w:val="-2"/>
        </w:rPr>
        <w:t>that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entities</w:t>
      </w:r>
      <w:r>
        <w:rPr>
          <w:spacing w:val="-19"/>
        </w:rPr>
        <w:t> </w:t>
      </w:r>
      <w:r>
        <w:rPr>
          <w:spacing w:val="-2"/>
        </w:rPr>
        <w:t>were</w:t>
      </w:r>
      <w:r>
        <w:rPr>
          <w:spacing w:val="-20"/>
        </w:rPr>
        <w:t> </w:t>
      </w:r>
      <w:r>
        <w:rPr>
          <w:spacing w:val="-2"/>
        </w:rPr>
        <w:t>hovering</w:t>
      </w:r>
      <w:r>
        <w:rPr>
          <w:spacing w:val="-19"/>
        </w:rPr>
        <w:t> </w:t>
      </w:r>
      <w:r>
        <w:rPr>
          <w:spacing w:val="-2"/>
        </w:rPr>
        <w:t>above</w:t>
      </w:r>
      <w:r>
        <w:rPr>
          <w:spacing w:val="-19"/>
        </w:rPr>
        <w:t> </w:t>
      </w:r>
      <w:r>
        <w:rPr>
          <w:spacing w:val="-2"/>
        </w:rPr>
        <w:t>ground</w:t>
      </w:r>
      <w:r>
        <w:rPr>
          <w:spacing w:val="-19"/>
        </w:rPr>
        <w:t> </w:t>
      </w:r>
      <w:r>
        <w:rPr>
          <w:spacing w:val="-2"/>
        </w:rPr>
        <w:t>level.</w:t>
      </w:r>
    </w:p>
    <w:p>
      <w:pPr>
        <w:pStyle w:val="BodyText"/>
        <w:spacing w:line="230" w:lineRule="auto" w:before="364"/>
        <w:ind w:left="1497" w:hanging="1"/>
      </w:pPr>
      <w:r>
        <w:rPr>
          <w:spacing w:val="-4"/>
        </w:rPr>
        <w:t>Tape</w:t>
      </w:r>
      <w:r>
        <w:rPr>
          <w:spacing w:val="-18"/>
        </w:rPr>
        <w:t> </w:t>
      </w:r>
      <w:r>
        <w:rPr>
          <w:spacing w:val="-4"/>
        </w:rPr>
        <w:t>recordings</w:t>
      </w:r>
      <w:r>
        <w:rPr>
          <w:spacing w:val="-17"/>
        </w:rPr>
        <w:t> </w:t>
      </w:r>
      <w:r>
        <w:rPr>
          <w:spacing w:val="-4"/>
        </w:rPr>
        <w:t>were</w:t>
      </w:r>
      <w:r>
        <w:rPr>
          <w:spacing w:val="-17"/>
        </w:rPr>
        <w:t> </w:t>
      </w:r>
      <w:r>
        <w:rPr>
          <w:spacing w:val="-4"/>
        </w:rPr>
        <w:t>made</w:t>
      </w:r>
      <w:r>
        <w:rPr>
          <w:spacing w:val="-17"/>
        </w:rPr>
        <w:t> </w:t>
      </w:r>
      <w:r>
        <w:rPr>
          <w:spacing w:val="-4"/>
        </w:rPr>
        <w:t>on</w:t>
      </w:r>
      <w:r>
        <w:rPr>
          <w:spacing w:val="-18"/>
        </w:rPr>
        <w:t> </w:t>
      </w:r>
      <w:r>
        <w:rPr>
          <w:spacing w:val="-4"/>
        </w:rPr>
        <w:t>which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entities</w:t>
      </w:r>
      <w:r>
        <w:rPr>
          <w:spacing w:val="-17"/>
        </w:rPr>
        <w:t> </w:t>
      </w:r>
      <w:r>
        <w:rPr>
          <w:spacing w:val="-4"/>
        </w:rPr>
        <w:t>are</w:t>
      </w:r>
      <w:r>
        <w:rPr>
          <w:spacing w:val="-18"/>
        </w:rPr>
        <w:t> </w:t>
      </w:r>
      <w:r>
        <w:rPr>
          <w:spacing w:val="-4"/>
        </w:rPr>
        <w:t>heard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speak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an</w:t>
      </w:r>
      <w:r>
        <w:rPr>
          <w:spacing w:val="-17"/>
        </w:rPr>
        <w:t> </w:t>
      </w:r>
      <w:r>
        <w:rPr>
          <w:spacing w:val="-4"/>
        </w:rPr>
        <w:t>electronically synthesised</w:t>
      </w:r>
      <w:r>
        <w:rPr>
          <w:spacing w:val="-5"/>
        </w:rPr>
        <w:t> </w:t>
      </w:r>
      <w:r>
        <w:rPr>
          <w:spacing w:val="-4"/>
        </w:rPr>
        <w:t>version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English,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strong American</w:t>
      </w:r>
      <w:r>
        <w:rPr>
          <w:spacing w:val="-14"/>
        </w:rPr>
        <w:t> </w:t>
      </w:r>
      <w:r>
        <w:rPr>
          <w:spacing w:val="-4"/>
        </w:rPr>
        <w:t>accent.</w:t>
      </w:r>
      <w:r>
        <w:rPr>
          <w:spacing w:val="-12"/>
        </w:rPr>
        <w:t> </w:t>
      </w:r>
      <w:r>
        <w:rPr>
          <w:spacing w:val="-4"/>
        </w:rPr>
        <w:t>Similar</w:t>
      </w:r>
      <w:r>
        <w:rPr>
          <w:spacing w:val="-6"/>
        </w:rPr>
        <w:t> </w:t>
      </w:r>
      <w:r>
        <w:rPr>
          <w:spacing w:val="-4"/>
        </w:rPr>
        <w:t>transmissions </w:t>
      </w:r>
      <w:r>
        <w:rPr/>
        <w:t>intercepted irregularly</w:t>
      </w:r>
      <w:r>
        <w:rPr>
          <w:spacing w:val="-8"/>
        </w:rPr>
        <w:t> </w:t>
      </w:r>
      <w:r>
        <w:rPr/>
        <w:t>by ISA(?) since</w:t>
      </w:r>
      <w:r>
        <w:rPr>
          <w:spacing w:val="-3"/>
        </w:rPr>
        <w:t> </w:t>
      </w:r>
      <w:r>
        <w:rPr/>
        <w:t>1973(see attachment-</w:t>
      </w:r>
      <w:r>
        <w:rPr>
          <w:spacing w:val="-13"/>
        </w:rPr>
        <w:t> </w:t>
      </w:r>
      <w:r>
        <w:rPr/>
        <w:t>Flag 1).</w:t>
      </w:r>
    </w:p>
    <w:p>
      <w:pPr>
        <w:pStyle w:val="BodyText"/>
        <w:spacing w:line="228" w:lineRule="auto" w:before="373"/>
        <w:ind w:left="1502" w:hanging="3"/>
      </w:pPr>
      <w:r>
        <w:rPr>
          <w:color w:val="010101"/>
          <w:spacing w:val="-4"/>
        </w:rPr>
        <w:t>According</w:t>
      </w:r>
      <w:r>
        <w:rPr>
          <w:color w:val="010101"/>
          <w:spacing w:val="-18"/>
        </w:rPr>
        <w:t> </w:t>
      </w:r>
      <w:r>
        <w:rPr>
          <w:color w:val="010101"/>
          <w:spacing w:val="-4"/>
        </w:rPr>
        <w:t>to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OSI,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entities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had</w:t>
      </w:r>
      <w:r>
        <w:rPr>
          <w:color w:val="010101"/>
          <w:spacing w:val="-18"/>
        </w:rPr>
        <w:t> </w:t>
      </w:r>
      <w:r>
        <w:rPr>
          <w:color w:val="010101"/>
          <w:spacing w:val="-4"/>
        </w:rPr>
        <w:t>claw-like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hands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and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with</w:t>
      </w:r>
      <w:r>
        <w:rPr>
          <w:color w:val="010101"/>
          <w:spacing w:val="-18"/>
        </w:rPr>
        <w:t> </w:t>
      </w:r>
      <w:r>
        <w:rPr>
          <w:color w:val="010101"/>
          <w:spacing w:val="-4"/>
        </w:rPr>
        <w:t>three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fingers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and</w:t>
      </w:r>
      <w:r>
        <w:rPr>
          <w:color w:val="010101"/>
          <w:spacing w:val="-17"/>
        </w:rPr>
        <w:t> </w:t>
      </w:r>
      <w:r>
        <w:rPr>
          <w:color w:val="010101"/>
          <w:spacing w:val="-4"/>
        </w:rPr>
        <w:t>an</w:t>
      </w:r>
      <w:r>
        <w:rPr>
          <w:color w:val="010101"/>
          <w:spacing w:val="-18"/>
        </w:rPr>
        <w:t> </w:t>
      </w:r>
      <w:r>
        <w:rPr>
          <w:color w:val="010101"/>
          <w:spacing w:val="-4"/>
        </w:rPr>
        <w:t>opposable </w:t>
      </w:r>
      <w:r>
        <w:rPr>
          <w:color w:val="010101"/>
          <w:spacing w:val="-2"/>
        </w:rPr>
        <w:t>thumb.</w:t>
      </w:r>
    </w:p>
    <w:p>
      <w:pPr>
        <w:pStyle w:val="BodyText"/>
        <w:spacing w:line="225" w:lineRule="auto" w:before="377"/>
        <w:ind w:left="1499" w:firstLine="3"/>
      </w:pPr>
      <w:r>
        <w:rPr/>
        <w:t>Despite</w:t>
      </w:r>
      <w:r>
        <w:rPr>
          <w:spacing w:val="-22"/>
        </w:rPr>
        <w:t> </w:t>
      </w:r>
      <w:r>
        <w:rPr/>
        <w:t>original</w:t>
      </w:r>
      <w:r>
        <w:rPr>
          <w:spacing w:val="-21"/>
        </w:rPr>
        <w:t> </w:t>
      </w:r>
      <w:r>
        <w:rPr/>
        <w:t>reports(Flags</w:t>
      </w:r>
      <w:r>
        <w:rPr>
          <w:spacing w:val="-21"/>
        </w:rPr>
        <w:t> </w:t>
      </w:r>
      <w:r>
        <w:rPr>
          <w:spacing w:val="-2"/>
          <w:w w:val="74"/>
        </w:rPr>
        <w:t>3</w:t>
      </w:r>
      <w:r>
        <w:rPr>
          <w:spacing w:val="1"/>
          <w:w w:val="196"/>
        </w:rPr>
        <w:t>-</w:t>
      </w:r>
      <w:r>
        <w:rPr>
          <w:spacing w:val="-45"/>
          <w:w w:val="135"/>
        </w:rPr>
        <w:t> </w:t>
      </w:r>
      <w:r>
        <w:rPr/>
        <w:t>0),</w:t>
      </w:r>
      <w:r>
        <w:rPr>
          <w:spacing w:val="-18"/>
        </w:rPr>
        <w:t> </w:t>
      </w:r>
      <w:r>
        <w:rPr/>
        <w:t>OSI</w:t>
      </w:r>
      <w:r>
        <w:rPr>
          <w:spacing w:val="-8"/>
        </w:rPr>
        <w:t> </w:t>
      </w:r>
      <w:r>
        <w:rPr/>
        <w:t>said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craft</w:t>
      </w:r>
      <w:r>
        <w:rPr>
          <w:spacing w:val="-17"/>
        </w:rPr>
        <w:t> </w:t>
      </w:r>
      <w:r>
        <w:rPr/>
        <w:t>was</w:t>
      </w:r>
      <w:r>
        <w:rPr>
          <w:spacing w:val="-14"/>
        </w:rPr>
        <w:t> </w:t>
      </w:r>
      <w:r>
        <w:rPr/>
        <w:t>not</w:t>
      </w:r>
      <w:r>
        <w:rPr>
          <w:spacing w:val="-19"/>
        </w:rPr>
        <w:t> </w:t>
      </w:r>
      <w:r>
        <w:rPr/>
        <w:t>damaged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landed </w:t>
      </w:r>
      <w:r>
        <w:rPr>
          <w:spacing w:val="-4"/>
        </w:rPr>
        <w:t>deliberately</w:t>
      </w:r>
      <w:r>
        <w:rPr>
          <w:spacing w:val="-18"/>
        </w:rPr>
        <w:t> </w:t>
      </w:r>
      <w:r>
        <w:rPr>
          <w:spacing w:val="-4"/>
        </w:rPr>
        <w:t>as</w:t>
      </w:r>
      <w:r>
        <w:rPr>
          <w:spacing w:val="-17"/>
        </w:rPr>
        <w:t> </w:t>
      </w:r>
      <w:r>
        <w:rPr>
          <w:spacing w:val="-4"/>
        </w:rPr>
        <w:t>part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series</w:t>
      </w:r>
      <w:r>
        <w:rPr>
          <w:spacing w:val="-17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visits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SAC</w:t>
      </w:r>
      <w:r>
        <w:rPr>
          <w:spacing w:val="-8"/>
        </w:rPr>
        <w:t> </w:t>
      </w:r>
      <w:r>
        <w:rPr>
          <w:spacing w:val="-4"/>
        </w:rPr>
        <w:t>bases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18"/>
        </w:rPr>
        <w:t> </w:t>
      </w:r>
      <w:r>
        <w:rPr>
          <w:spacing w:val="-4"/>
        </w:rPr>
        <w:t>USA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Europe.</w:t>
      </w:r>
      <w:r>
        <w:rPr>
          <w:spacing w:val="-5"/>
        </w:rPr>
        <w:t> </w:t>
      </w:r>
      <w:r>
        <w:rPr>
          <w:spacing w:val="-4"/>
        </w:rPr>
        <w:t>Reports</w:t>
      </w:r>
      <w:r>
        <w:rPr>
          <w:spacing w:val="-8"/>
        </w:rPr>
        <w:t> </w:t>
      </w:r>
      <w:r>
        <w:rPr>
          <w:spacing w:val="-4"/>
        </w:rPr>
        <w:t>that craft</w:t>
      </w:r>
      <w:r>
        <w:rPr>
          <w:spacing w:val="-18"/>
        </w:rPr>
        <w:t> </w:t>
      </w:r>
      <w:r>
        <w:rPr>
          <w:spacing w:val="-4"/>
        </w:rPr>
        <w:t>was</w:t>
      </w:r>
      <w:r>
        <w:rPr>
          <w:spacing w:val="-17"/>
        </w:rPr>
        <w:t> </w:t>
      </w:r>
      <w:r>
        <w:rPr>
          <w:spacing w:val="-4"/>
        </w:rPr>
        <w:t>repaired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7"/>
        </w:rPr>
        <w:t> </w:t>
      </w:r>
      <w:r>
        <w:rPr>
          <w:spacing w:val="-4"/>
        </w:rPr>
        <w:t>US</w:t>
      </w:r>
      <w:r>
        <w:rPr>
          <w:spacing w:val="-15"/>
        </w:rPr>
        <w:t> </w:t>
      </w:r>
      <w:r>
        <w:rPr>
          <w:spacing w:val="-4"/>
        </w:rPr>
        <w:t>serviceman</w:t>
      </w:r>
      <w:r>
        <w:rPr>
          <w:spacing w:val="-10"/>
        </w:rPr>
        <w:t> </w:t>
      </w:r>
      <w:r>
        <w:rPr>
          <w:spacing w:val="-4"/>
        </w:rPr>
        <w:t>or</w:t>
      </w:r>
      <w:r>
        <w:rPr>
          <w:spacing w:val="-18"/>
        </w:rPr>
        <w:t> </w:t>
      </w:r>
      <w:r>
        <w:rPr>
          <w:spacing w:val="-4"/>
        </w:rPr>
        <w:t>was</w:t>
      </w:r>
      <w:r>
        <w:rPr>
          <w:spacing w:val="-12"/>
        </w:rPr>
        <w:t> </w:t>
      </w:r>
      <w:r>
        <w:rPr>
          <w:spacing w:val="-4"/>
        </w:rPr>
        <w:t>taken</w:t>
      </w:r>
      <w:r>
        <w:rPr>
          <w:spacing w:val="-15"/>
        </w:rPr>
        <w:t> </w:t>
      </w:r>
      <w:r>
        <w:rPr>
          <w:spacing w:val="-4"/>
        </w:rPr>
        <w:t>on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base</w:t>
      </w:r>
      <w:r>
        <w:rPr>
          <w:spacing w:val="-18"/>
        </w:rPr>
        <w:t> </w:t>
      </w:r>
      <w:r>
        <w:rPr>
          <w:spacing w:val="-4"/>
        </w:rPr>
        <w:t>are</w:t>
      </w:r>
      <w:r>
        <w:rPr>
          <w:spacing w:val="-16"/>
        </w:rPr>
        <w:t> </w:t>
      </w:r>
      <w:r>
        <w:rPr>
          <w:spacing w:val="-4"/>
        </w:rPr>
        <w:t>not</w:t>
      </w:r>
      <w:r>
        <w:rPr>
          <w:spacing w:val="-16"/>
        </w:rPr>
        <w:t> </w:t>
      </w:r>
      <w:r>
        <w:rPr>
          <w:spacing w:val="-4"/>
        </w:rPr>
        <w:t>confirmed</w:t>
      </w:r>
      <w:r>
        <w:rPr>
          <w:spacing w:val="-15"/>
        </w:rPr>
        <w:t> </w:t>
      </w:r>
      <w:r>
        <w:rPr>
          <w:spacing w:val="-4"/>
        </w:rPr>
        <w:t>by OSI.</w:t>
      </w:r>
    </w:p>
    <w:p>
      <w:pPr>
        <w:pStyle w:val="BodyText"/>
        <w:spacing w:line="228" w:lineRule="auto" w:before="384"/>
        <w:ind w:left="1503" w:hanging="15"/>
      </w:pPr>
      <w:r>
        <w:rPr>
          <w:color w:val="040404"/>
          <w:spacing w:val="-2"/>
        </w:rPr>
        <w:t>Landing</w:t>
      </w:r>
      <w:r>
        <w:rPr>
          <w:color w:val="040404"/>
          <w:spacing w:val="-23"/>
        </w:rPr>
        <w:t> </w:t>
      </w:r>
      <w:r>
        <w:rPr>
          <w:color w:val="040404"/>
          <w:spacing w:val="-2"/>
        </w:rPr>
        <w:t>is</w:t>
      </w:r>
      <w:r>
        <w:rPr>
          <w:color w:val="040404"/>
          <w:spacing w:val="-16"/>
        </w:rPr>
        <w:t> </w:t>
      </w:r>
      <w:r>
        <w:rPr>
          <w:color w:val="040404"/>
          <w:spacing w:val="-2"/>
        </w:rPr>
        <w:t>not</w:t>
      </w:r>
      <w:r>
        <w:rPr>
          <w:color w:val="040404"/>
          <w:spacing w:val="-17"/>
        </w:rPr>
        <w:t> </w:t>
      </w:r>
      <w:r>
        <w:rPr>
          <w:color w:val="040404"/>
          <w:spacing w:val="-2"/>
        </w:rPr>
        <w:t>considered</w:t>
      </w:r>
      <w:r>
        <w:rPr>
          <w:color w:val="040404"/>
          <w:spacing w:val="-17"/>
        </w:rPr>
        <w:t> </w:t>
      </w:r>
      <w:r>
        <w:rPr>
          <w:color w:val="040404"/>
          <w:spacing w:val="-2"/>
        </w:rPr>
        <w:t>a</w:t>
      </w:r>
      <w:r>
        <w:rPr>
          <w:color w:val="040404"/>
          <w:spacing w:val="-16"/>
        </w:rPr>
        <w:t> </w:t>
      </w:r>
      <w:r>
        <w:rPr>
          <w:color w:val="040404"/>
          <w:spacing w:val="-2"/>
        </w:rPr>
        <w:t>defence</w:t>
      </w:r>
      <w:r>
        <w:rPr>
          <w:color w:val="040404"/>
          <w:spacing w:val="-20"/>
        </w:rPr>
        <w:t> </w:t>
      </w:r>
      <w:r>
        <w:rPr>
          <w:color w:val="040404"/>
          <w:spacing w:val="-2"/>
        </w:rPr>
        <w:t>issue</w:t>
      </w:r>
      <w:r>
        <w:rPr>
          <w:color w:val="040404"/>
          <w:spacing w:val="-13"/>
        </w:rPr>
        <w:t> </w:t>
      </w:r>
      <w:r>
        <w:rPr>
          <w:color w:val="040404"/>
          <w:spacing w:val="-2"/>
        </w:rPr>
        <w:t>in</w:t>
      </w:r>
      <w:r>
        <w:rPr>
          <w:color w:val="040404"/>
          <w:spacing w:val="-9"/>
        </w:rPr>
        <w:t> </w:t>
      </w:r>
      <w:r>
        <w:rPr>
          <w:color w:val="040404"/>
          <w:spacing w:val="-2"/>
        </w:rPr>
        <w:t>view</w:t>
      </w:r>
      <w:r>
        <w:rPr>
          <w:color w:val="040404"/>
          <w:spacing w:val="-9"/>
        </w:rPr>
        <w:t> </w:t>
      </w:r>
      <w:r>
        <w:rPr>
          <w:color w:val="040404"/>
          <w:spacing w:val="-2"/>
        </w:rPr>
        <w:t>of</w:t>
      </w:r>
      <w:r>
        <w:rPr>
          <w:color w:val="040404"/>
          <w:spacing w:val="-10"/>
        </w:rPr>
        <w:t> </w:t>
      </w:r>
      <w:r>
        <w:rPr>
          <w:color w:val="040404"/>
          <w:spacing w:val="-2"/>
        </w:rPr>
        <w:t>the</w:t>
      </w:r>
      <w:r>
        <w:rPr>
          <w:color w:val="040404"/>
          <w:spacing w:val="-20"/>
        </w:rPr>
        <w:t> </w:t>
      </w:r>
      <w:r>
        <w:rPr>
          <w:color w:val="040404"/>
          <w:spacing w:val="-2"/>
        </w:rPr>
        <w:t>overt</w:t>
      </w:r>
      <w:r>
        <w:rPr>
          <w:color w:val="040404"/>
          <w:spacing w:val="-15"/>
        </w:rPr>
        <w:t> </w:t>
      </w:r>
      <w:r>
        <w:rPr>
          <w:color w:val="040404"/>
          <w:spacing w:val="-2"/>
        </w:rPr>
        <w:t>peaceful</w:t>
      </w:r>
      <w:r>
        <w:rPr>
          <w:color w:val="040404"/>
          <w:spacing w:val="-14"/>
        </w:rPr>
        <w:t> </w:t>
      </w:r>
      <w:r>
        <w:rPr>
          <w:color w:val="040404"/>
          <w:spacing w:val="-2"/>
        </w:rPr>
        <w:t>nature</w:t>
      </w:r>
      <w:r>
        <w:rPr>
          <w:color w:val="040404"/>
          <w:spacing w:val="-13"/>
        </w:rPr>
        <w:t> </w:t>
      </w:r>
      <w:r>
        <w:rPr>
          <w:color w:val="040404"/>
          <w:spacing w:val="-2"/>
        </w:rPr>
        <w:t>of</w:t>
      </w:r>
      <w:r>
        <w:rPr>
          <w:color w:val="040404"/>
          <w:spacing w:val="-10"/>
        </w:rPr>
        <w:t> </w:t>
      </w:r>
      <w:r>
        <w:rPr>
          <w:color w:val="040404"/>
          <w:spacing w:val="-2"/>
        </w:rPr>
        <w:t>the </w:t>
      </w:r>
      <w:r>
        <w:rPr>
          <w:color w:val="040404"/>
          <w:spacing w:val="-4"/>
        </w:rPr>
        <w:t>contact,</w:t>
      </w:r>
      <w:r>
        <w:rPr>
          <w:color w:val="040404"/>
          <w:spacing w:val="-6"/>
        </w:rPr>
        <w:t> </w:t>
      </w:r>
      <w:r>
        <w:rPr>
          <w:color w:val="040404"/>
          <w:spacing w:val="-4"/>
        </w:rPr>
        <w:t>but</w:t>
      </w:r>
      <w:r>
        <w:rPr>
          <w:color w:val="040404"/>
          <w:spacing w:val="-17"/>
        </w:rPr>
        <w:t> </w:t>
      </w:r>
      <w:r>
        <w:rPr>
          <w:color w:val="040404"/>
          <w:spacing w:val="-4"/>
        </w:rPr>
        <w:t>investigations</w:t>
      </w:r>
      <w:r>
        <w:rPr>
          <w:color w:val="040404"/>
          <w:spacing w:val="-8"/>
        </w:rPr>
        <w:t> </w:t>
      </w:r>
      <w:r>
        <w:rPr>
          <w:color w:val="040404"/>
          <w:spacing w:val="-4"/>
        </w:rPr>
        <w:t>byXXX are</w:t>
      </w:r>
      <w:r>
        <w:rPr>
          <w:color w:val="040404"/>
          <w:spacing w:val="-11"/>
        </w:rPr>
        <w:t> </w:t>
      </w:r>
      <w:r>
        <w:rPr>
          <w:color w:val="040404"/>
          <w:spacing w:val="-4"/>
        </w:rPr>
        <w:t>to be</w:t>
      </w:r>
      <w:r>
        <w:rPr>
          <w:color w:val="040404"/>
          <w:spacing w:val="-18"/>
        </w:rPr>
        <w:t> </w:t>
      </w:r>
      <w:r>
        <w:rPr>
          <w:color w:val="040404"/>
          <w:spacing w:val="-4"/>
        </w:rPr>
        <w:t>continued</w:t>
      </w:r>
      <w:r>
        <w:rPr>
          <w:color w:val="040404"/>
          <w:spacing w:val="-17"/>
        </w:rPr>
        <w:t> </w:t>
      </w:r>
      <w:r>
        <w:rPr>
          <w:color w:val="040404"/>
          <w:spacing w:val="-4"/>
        </w:rPr>
        <w:t>onXXX</w:t>
      </w:r>
      <w:r>
        <w:rPr>
          <w:color w:val="040404"/>
          <w:spacing w:val="-9"/>
        </w:rPr>
        <w:t> </w:t>
      </w:r>
      <w:r>
        <w:rPr>
          <w:color w:val="040404"/>
          <w:spacing w:val="-4"/>
        </w:rPr>
        <w:t>authority. Precautionary </w:t>
      </w:r>
      <w:r>
        <w:rPr>
          <w:color w:val="040404"/>
        </w:rPr>
        <w:t>plans</w:t>
      </w:r>
      <w:r>
        <w:rPr>
          <w:color w:val="040404"/>
          <w:spacing w:val="-5"/>
        </w:rPr>
        <w:t> </w:t>
      </w:r>
      <w:r>
        <w:rPr>
          <w:color w:val="040404"/>
        </w:rPr>
        <w:t>for</w:t>
      </w:r>
      <w:r>
        <w:rPr>
          <w:color w:val="040404"/>
          <w:spacing w:val="-11"/>
        </w:rPr>
        <w:t> </w:t>
      </w:r>
      <w:r>
        <w:rPr>
          <w:color w:val="040404"/>
        </w:rPr>
        <w:t>counter-information</w:t>
      </w:r>
      <w:r>
        <w:rPr>
          <w:color w:val="040404"/>
          <w:spacing w:val="-5"/>
        </w:rPr>
        <w:t> </w:t>
      </w:r>
      <w:r>
        <w:rPr>
          <w:color w:val="040404"/>
        </w:rPr>
        <w:t>at</w:t>
      </w:r>
      <w:r>
        <w:rPr>
          <w:color w:val="040404"/>
          <w:spacing w:val="-7"/>
        </w:rPr>
        <w:t> </w:t>
      </w:r>
      <w:r>
        <w:rPr>
          <w:color w:val="040404"/>
        </w:rPr>
        <w:t>a</w:t>
      </w:r>
      <w:r>
        <w:rPr>
          <w:color w:val="040404"/>
          <w:spacing w:val="-11"/>
        </w:rPr>
        <w:t> </w:t>
      </w:r>
      <w:r>
        <w:rPr>
          <w:color w:val="040404"/>
        </w:rPr>
        <w:t>local level</w:t>
      </w:r>
      <w:r>
        <w:rPr>
          <w:color w:val="040404"/>
          <w:spacing w:val="-6"/>
        </w:rPr>
        <w:t> </w:t>
      </w:r>
      <w:r>
        <w:rPr>
          <w:color w:val="040404"/>
        </w:rPr>
        <w:t>involvingXXX</w:t>
      </w:r>
      <w:r>
        <w:rPr>
          <w:color w:val="040404"/>
          <w:spacing w:val="-5"/>
        </w:rPr>
        <w:t> </w:t>
      </w:r>
      <w:r>
        <w:rPr>
          <w:color w:val="040404"/>
        </w:rPr>
        <w:t>and</w:t>
      </w:r>
      <w:r>
        <w:rPr>
          <w:color w:val="040404"/>
          <w:spacing w:val="-2"/>
        </w:rPr>
        <w:t> </w:t>
      </w:r>
      <w:r>
        <w:rPr>
          <w:color w:val="040404"/>
        </w:rPr>
        <w:t>aXXXXXXXXX</w:t>
      </w:r>
      <w:r>
        <w:rPr>
          <w:color w:val="040404"/>
          <w:spacing w:val="-1"/>
        </w:rPr>
        <w:t> </w:t>
      </w:r>
      <w:r>
        <w:rPr>
          <w:color w:val="040404"/>
        </w:rPr>
        <w:t>is strongly</w:t>
      </w:r>
      <w:r>
        <w:rPr>
          <w:color w:val="040404"/>
          <w:spacing w:val="-4"/>
        </w:rPr>
        <w:t> </w:t>
      </w:r>
      <w:r>
        <w:rPr>
          <w:color w:val="040404"/>
        </w:rPr>
        <w:t>recommended.</w:t>
      </w:r>
    </w:p>
    <w:p>
      <w:pPr>
        <w:pStyle w:val="BodyText"/>
        <w:spacing w:line="451" w:lineRule="auto" w:before="362"/>
        <w:ind w:left="1415" w:right="11765" w:firstLine="82"/>
      </w:pPr>
      <w:r>
        <w:rPr>
          <w:color w:val="050505"/>
          <w:spacing w:val="-4"/>
        </w:rPr>
        <w:t>Sincerely </w:t>
      </w:r>
      <w:r>
        <w:rPr>
          <w:color w:val="040404"/>
          <w:spacing w:val="-4"/>
        </w:rPr>
        <w:t>XXX</w:t>
      </w:r>
    </w:p>
    <w:sectPr>
      <w:type w:val="continuous"/>
      <w:pgSz w:w="18450" w:h="19950"/>
      <w:pgMar w:top="80" w:bottom="280" w:left="1260" w:right="2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right="1257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2022-10-19T18:37:20Z</dcterms:created>
  <dcterms:modified xsi:type="dcterms:W3CDTF">2022-10-19T18:37:20Z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2022-10-19T00:00:00Z</vt:filetime>
  </property>
  <property fmtid="{D5CDD505-2E9C-101B-9397-08002B2CF9AE}" pid="4" name="Producer">
    <vt:lpwstr>macOS Version 12.6 (Build 21G115) Quartz PDFContext</vt:lpwstr>
  </property>
</Properties>
</file>