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809B4" w14:textId="77777777" w:rsidR="00CD1B71" w:rsidRPr="000F1346" w:rsidRDefault="0038637F">
      <w:pPr>
        <w:spacing w:before="1400" w:after="100"/>
        <w:jc w:val="center"/>
        <w:rPr>
          <w:rFonts w:ascii="Nunito Sans" w:hAnsi="Nunito Sans"/>
        </w:rPr>
      </w:pPr>
      <w:r w:rsidRPr="000F1346">
        <w:rPr>
          <w:rFonts w:ascii="Nunito Sans" w:hAnsi="Nunito Sans"/>
          <w:b/>
          <w:bCs/>
          <w:color w:val="1F3864"/>
          <w:sz w:val="56"/>
          <w:szCs w:val="56"/>
        </w:rPr>
        <w:t>PRECHECK</w:t>
      </w:r>
    </w:p>
    <w:p w14:paraId="57291455" w14:textId="77777777" w:rsidR="00CD1B71" w:rsidRPr="000F1346" w:rsidRDefault="0038637F">
      <w:pPr>
        <w:spacing w:after="40"/>
        <w:jc w:val="center"/>
        <w:rPr>
          <w:rFonts w:ascii="Nunito Sans" w:hAnsi="Nunito Sans"/>
        </w:rPr>
      </w:pPr>
      <w:r w:rsidRPr="000F1346">
        <w:rPr>
          <w:rFonts w:ascii="Nunito Sans" w:hAnsi="Nunito Sans"/>
          <w:b/>
          <w:bCs/>
          <w:color w:val="2E74B5"/>
          <w:sz w:val="26"/>
          <w:szCs w:val="26"/>
        </w:rPr>
        <w:t>Competitive Market Analysis, Feature Benchmarking &amp; Strategic Recommendations</w:t>
      </w:r>
    </w:p>
    <w:p w14:paraId="5DFDE7D4" w14:textId="485E0F7C" w:rsidR="00CD1B71" w:rsidRPr="000F1346" w:rsidRDefault="0038637F">
      <w:pPr>
        <w:spacing w:after="700"/>
        <w:jc w:val="center"/>
        <w:rPr>
          <w:rFonts w:ascii="Nunito Sans" w:hAnsi="Nunito Sans"/>
        </w:rPr>
      </w:pPr>
      <w:r w:rsidRPr="000F1346">
        <w:rPr>
          <w:rFonts w:ascii="Nunito Sans" w:hAnsi="Nunito Sans"/>
          <w:i/>
          <w:iCs/>
          <w:color w:val="595959"/>
          <w:sz w:val="19"/>
          <w:szCs w:val="19"/>
        </w:rPr>
        <w:t xml:space="preserve">Comprehensive Strategic Analysis &amp; Product Evaluation </w:t>
      </w:r>
      <w:r w:rsidR="00C75650" w:rsidRPr="000F1346">
        <w:rPr>
          <w:rFonts w:ascii="Nunito Sans" w:hAnsi="Nunito Sans"/>
          <w:i/>
          <w:iCs/>
          <w:color w:val="595959"/>
          <w:sz w:val="19"/>
          <w:szCs w:val="19"/>
        </w:rPr>
        <w:t>Report | Aerospace</w:t>
      </w:r>
      <w:r w:rsidRPr="000F1346">
        <w:rPr>
          <w:rFonts w:ascii="Nunito Sans" w:hAnsi="Nunito Sans"/>
          <w:i/>
          <w:iCs/>
          <w:color w:val="595959"/>
          <w:sz w:val="19"/>
          <w:szCs w:val="19"/>
        </w:rPr>
        <w:t xml:space="preserve"> QA &amp; Inventory Control System</w:t>
      </w:r>
    </w:p>
    <w:p w14:paraId="70B39FE2" w14:textId="77777777" w:rsidR="00CD1B71" w:rsidRPr="000F1346" w:rsidRDefault="0038637F">
      <w:pPr>
        <w:pBdr>
          <w:top w:val="single" w:sz="6" w:space="8" w:color="2E74B5"/>
          <w:bottom w:val="single" w:sz="6" w:space="8" w:color="2E74B5"/>
        </w:pBdr>
        <w:spacing w:after="2200"/>
        <w:jc w:val="center"/>
        <w:rPr>
          <w:rFonts w:ascii="Nunito Sans" w:hAnsi="Nunito Sans"/>
        </w:rPr>
      </w:pPr>
      <w:r w:rsidRPr="000F1346">
        <w:rPr>
          <w:rFonts w:ascii="Nunito Sans" w:hAnsi="Nunito Sans"/>
          <w:b/>
          <w:bCs/>
          <w:color w:val="1F3864"/>
          <w:sz w:val="19"/>
          <w:szCs w:val="19"/>
        </w:rPr>
        <w:t>Research &amp; Competitive Analysis Document</w:t>
      </w:r>
    </w:p>
    <w:p w14:paraId="36098236" w14:textId="77777777" w:rsidR="00CD1B71" w:rsidRPr="000F1346" w:rsidRDefault="0038637F">
      <w:pPr>
        <w:rPr>
          <w:rFonts w:ascii="Nunito Sans" w:hAnsi="Nunito Sans"/>
        </w:rPr>
      </w:pPr>
      <w:r w:rsidRPr="000F1346">
        <w:rPr>
          <w:rFonts w:ascii="Nunito Sans" w:hAnsi="Nunito Sans"/>
        </w:rPr>
        <w:br w:type="page"/>
      </w:r>
    </w:p>
    <w:p w14:paraId="25D514AE" w14:textId="77777777" w:rsidR="00CD1B71" w:rsidRPr="000F1346" w:rsidRDefault="0038637F">
      <w:pPr>
        <w:pStyle w:val="Heading1"/>
        <w:pBdr>
          <w:bottom w:val="single" w:sz="6" w:space="4" w:color="2E74B5"/>
        </w:pBdr>
        <w:spacing w:before="320" w:after="140"/>
        <w:rPr>
          <w:rFonts w:ascii="Nunito Sans" w:hAnsi="Nunito Sans"/>
        </w:rPr>
      </w:pPr>
      <w:r w:rsidRPr="000F1346">
        <w:rPr>
          <w:rFonts w:ascii="Nunito Sans" w:hAnsi="Nunito Sans"/>
          <w:b/>
          <w:bCs/>
          <w:color w:val="1F3864"/>
          <w:sz w:val="27"/>
          <w:szCs w:val="27"/>
        </w:rPr>
        <w:lastRenderedPageBreak/>
        <w:t>Table of Contents</w:t>
      </w:r>
    </w:p>
    <w:p w14:paraId="7A87207D" w14:textId="77777777" w:rsidR="00CD1B71" w:rsidRPr="000F1346" w:rsidRDefault="0038637F">
      <w:pPr>
        <w:spacing w:after="90"/>
        <w:rPr>
          <w:rFonts w:ascii="Nunito Sans" w:hAnsi="Nunito Sans"/>
        </w:rPr>
      </w:pPr>
      <w:r w:rsidRPr="000F1346">
        <w:rPr>
          <w:rFonts w:ascii="Nunito Sans" w:hAnsi="Nunito Sans"/>
          <w:color w:val="1F3864"/>
        </w:rPr>
        <w:t>1. Precheck Application Summary</w:t>
      </w:r>
    </w:p>
    <w:p w14:paraId="2CF64DFA" w14:textId="77777777" w:rsidR="00CD1B71" w:rsidRPr="000F1346" w:rsidRDefault="0038637F">
      <w:pPr>
        <w:spacing w:after="90"/>
        <w:rPr>
          <w:rFonts w:ascii="Nunito Sans" w:hAnsi="Nunito Sans"/>
        </w:rPr>
      </w:pPr>
      <w:r w:rsidRPr="000F1346">
        <w:rPr>
          <w:rFonts w:ascii="Nunito Sans" w:hAnsi="Nunito Sans"/>
          <w:color w:val="1F3864"/>
        </w:rPr>
        <w:t>2. Industry Background &amp; Costing Framework</w:t>
      </w:r>
    </w:p>
    <w:p w14:paraId="001A3F53" w14:textId="77777777" w:rsidR="00CD1B71" w:rsidRPr="000F1346" w:rsidRDefault="0038637F">
      <w:pPr>
        <w:spacing w:after="90"/>
        <w:rPr>
          <w:rFonts w:ascii="Nunito Sans" w:hAnsi="Nunito Sans"/>
        </w:rPr>
      </w:pPr>
      <w:r w:rsidRPr="000F1346">
        <w:rPr>
          <w:rFonts w:ascii="Nunito Sans" w:hAnsi="Nunito Sans"/>
          <w:color w:val="1F3864"/>
        </w:rPr>
        <w:t xml:space="preserve">3. </w:t>
      </w:r>
      <w:proofErr w:type="gramStart"/>
      <w:r w:rsidRPr="000F1346">
        <w:rPr>
          <w:rFonts w:ascii="Nunito Sans" w:hAnsi="Nunito Sans"/>
          <w:color w:val="1F3864"/>
        </w:rPr>
        <w:t>Core Business</w:t>
      </w:r>
      <w:proofErr w:type="gramEnd"/>
      <w:r w:rsidRPr="000F1346">
        <w:rPr>
          <w:rFonts w:ascii="Nunito Sans" w:hAnsi="Nunito Sans"/>
          <w:color w:val="1F3864"/>
        </w:rPr>
        <w:t xml:space="preserve"> Modules</w:t>
      </w:r>
    </w:p>
    <w:p w14:paraId="09FBFBEB" w14:textId="77777777" w:rsidR="00CD1B71" w:rsidRPr="000F1346" w:rsidRDefault="0038637F">
      <w:pPr>
        <w:spacing w:after="90"/>
        <w:rPr>
          <w:rFonts w:ascii="Nunito Sans" w:hAnsi="Nunito Sans"/>
        </w:rPr>
      </w:pPr>
      <w:r w:rsidRPr="000F1346">
        <w:rPr>
          <w:rFonts w:ascii="Nunito Sans" w:hAnsi="Nunito Sans"/>
          <w:color w:val="1F3864"/>
        </w:rPr>
        <w:t>4. Comprehensive Competitor Benchmarking</w:t>
      </w:r>
    </w:p>
    <w:p w14:paraId="22FC12A8" w14:textId="77777777" w:rsidR="00CD1B71" w:rsidRPr="000F1346" w:rsidRDefault="0038637F">
      <w:pPr>
        <w:spacing w:after="90"/>
        <w:rPr>
          <w:rFonts w:ascii="Nunito Sans" w:hAnsi="Nunito Sans"/>
        </w:rPr>
      </w:pPr>
      <w:r w:rsidRPr="000F1346">
        <w:rPr>
          <w:rFonts w:ascii="Nunito Sans" w:hAnsi="Nunito Sans"/>
          <w:color w:val="1F3864"/>
        </w:rPr>
        <w:t>5. Detailed Analysis of Key Manufacturing Competitors</w:t>
      </w:r>
    </w:p>
    <w:p w14:paraId="3B64864C" w14:textId="77777777" w:rsidR="00CD1B71" w:rsidRPr="000F1346" w:rsidRDefault="0038637F">
      <w:pPr>
        <w:spacing w:after="90"/>
        <w:rPr>
          <w:rFonts w:ascii="Nunito Sans" w:hAnsi="Nunito Sans"/>
        </w:rPr>
      </w:pPr>
      <w:r w:rsidRPr="000F1346">
        <w:rPr>
          <w:rFonts w:ascii="Nunito Sans" w:hAnsi="Nunito Sans"/>
          <w:color w:val="1F3864"/>
        </w:rPr>
        <w:t>6. Competitive Differentiation &amp; Strategic Recommendations</w:t>
      </w:r>
    </w:p>
    <w:p w14:paraId="1A80E2F2" w14:textId="77777777" w:rsidR="00CD1B71" w:rsidRPr="000F1346" w:rsidRDefault="0038637F">
      <w:pPr>
        <w:spacing w:after="90"/>
        <w:rPr>
          <w:rFonts w:ascii="Nunito Sans" w:hAnsi="Nunito Sans"/>
        </w:rPr>
      </w:pPr>
      <w:r w:rsidRPr="000F1346">
        <w:rPr>
          <w:rFonts w:ascii="Nunito Sans" w:hAnsi="Nunito Sans"/>
          <w:color w:val="1F3864"/>
        </w:rPr>
        <w:t>7. Target Market Sizing &amp; Commercial Strategy</w:t>
      </w:r>
    </w:p>
    <w:p w14:paraId="5D8F2B17" w14:textId="77777777" w:rsidR="00CD1B71" w:rsidRPr="000F1346" w:rsidRDefault="0038637F">
      <w:pPr>
        <w:spacing w:after="90"/>
        <w:rPr>
          <w:rFonts w:ascii="Nunito Sans" w:hAnsi="Nunito Sans"/>
        </w:rPr>
      </w:pPr>
      <w:r w:rsidRPr="000F1346">
        <w:rPr>
          <w:rFonts w:ascii="Nunito Sans" w:hAnsi="Nunito Sans"/>
          <w:color w:val="1F3864"/>
        </w:rPr>
        <w:t>8. Branding &amp; Product Naming Evaluation</w:t>
      </w:r>
    </w:p>
    <w:p w14:paraId="5874EEA4" w14:textId="77777777" w:rsidR="00CD1B71" w:rsidRPr="000F1346" w:rsidRDefault="0038637F">
      <w:pPr>
        <w:spacing w:after="90"/>
        <w:rPr>
          <w:rFonts w:ascii="Nunito Sans" w:hAnsi="Nunito Sans"/>
        </w:rPr>
      </w:pPr>
      <w:r w:rsidRPr="000F1346">
        <w:rPr>
          <w:rFonts w:ascii="Nunito Sans" w:hAnsi="Nunito Sans"/>
          <w:color w:val="1F3864"/>
        </w:rPr>
        <w:t>9. Target Industry Segments — Pune Region</w:t>
      </w:r>
    </w:p>
    <w:p w14:paraId="18F3E8E4" w14:textId="77777777" w:rsidR="00CD1B71" w:rsidRPr="000F1346" w:rsidRDefault="0038637F">
      <w:pPr>
        <w:rPr>
          <w:rFonts w:ascii="Nunito Sans" w:hAnsi="Nunito Sans"/>
        </w:rPr>
      </w:pPr>
      <w:r w:rsidRPr="000F1346">
        <w:rPr>
          <w:rFonts w:ascii="Nunito Sans" w:hAnsi="Nunito Sans"/>
        </w:rPr>
        <w:br w:type="page"/>
      </w:r>
    </w:p>
    <w:p w14:paraId="603A281A" w14:textId="77777777" w:rsidR="00CD1B71" w:rsidRPr="000F1346" w:rsidRDefault="0038637F" w:rsidP="000F1346">
      <w:pPr>
        <w:rPr>
          <w:rFonts w:ascii="Nunito Sans" w:hAnsi="Nunito Sans"/>
          <w:b/>
          <w:bCs/>
          <w:color w:val="1F3864"/>
          <w:sz w:val="27"/>
          <w:szCs w:val="27"/>
        </w:rPr>
      </w:pPr>
      <w:r w:rsidRPr="000F1346">
        <w:rPr>
          <w:rFonts w:ascii="Nunito Sans" w:hAnsi="Nunito Sans"/>
          <w:b/>
          <w:bCs/>
          <w:color w:val="1F3864"/>
          <w:sz w:val="27"/>
          <w:szCs w:val="27"/>
        </w:rPr>
        <w:lastRenderedPageBreak/>
        <w:t>1. Precheck Application Summary</w:t>
      </w:r>
    </w:p>
    <w:p w14:paraId="32214CE8" w14:textId="77777777" w:rsidR="00CD1B71" w:rsidRPr="000F1346" w:rsidRDefault="0038637F">
      <w:pPr>
        <w:pStyle w:val="Heading2"/>
        <w:spacing w:before="240" w:after="100"/>
        <w:rPr>
          <w:rFonts w:ascii="Nunito Sans" w:hAnsi="Nunito Sans"/>
        </w:rPr>
      </w:pPr>
      <w:r w:rsidRPr="000F1346">
        <w:rPr>
          <w:rFonts w:ascii="Nunito Sans" w:hAnsi="Nunito Sans"/>
          <w:b/>
          <w:bCs/>
          <w:sz w:val="21"/>
          <w:szCs w:val="21"/>
        </w:rPr>
        <w:t>What It Is</w:t>
      </w:r>
    </w:p>
    <w:p w14:paraId="4290237E" w14:textId="77777777" w:rsidR="00CD1B71" w:rsidRPr="000F1346" w:rsidRDefault="0038637F">
      <w:pPr>
        <w:spacing w:after="140" w:line="264" w:lineRule="auto"/>
        <w:rPr>
          <w:rFonts w:ascii="Nunito Sans" w:hAnsi="Nunito Sans"/>
        </w:rPr>
      </w:pPr>
      <w:r w:rsidRPr="000F1346">
        <w:rPr>
          <w:rFonts w:ascii="Nunito Sans" w:hAnsi="Nunito Sans"/>
          <w:sz w:val="19"/>
          <w:szCs w:val="19"/>
        </w:rPr>
        <w:t>Precheck is a web-based quality assurance and inventory control checkpoint system deployed within an aerospace manufacturing environment. It functions as a digital verification gate positioned between the procurement/manufacturing stage and the storage, issuance, or consumption stage of an assembly — ensuring dimensional and configuration accuracy of physical components prior to production release.</w:t>
      </w:r>
    </w:p>
    <w:p w14:paraId="2EAE6FFE" w14:textId="77777777" w:rsidR="00CD1B71" w:rsidRPr="000F1346" w:rsidRDefault="0038637F">
      <w:pPr>
        <w:pStyle w:val="Heading2"/>
        <w:spacing w:before="240" w:after="100"/>
        <w:rPr>
          <w:rFonts w:ascii="Nunito Sans" w:hAnsi="Nunito Sans"/>
        </w:rPr>
      </w:pPr>
      <w:r w:rsidRPr="000F1346">
        <w:rPr>
          <w:rFonts w:ascii="Nunito Sans" w:hAnsi="Nunito Sans"/>
          <w:b/>
          <w:bCs/>
          <w:sz w:val="21"/>
          <w:szCs w:val="21"/>
        </w:rPr>
        <w:t>What Problem It Solves</w:t>
      </w:r>
    </w:p>
    <w:p w14:paraId="750B273B" w14:textId="77777777" w:rsidR="00CD1B71" w:rsidRPr="000F1346" w:rsidRDefault="0038637F">
      <w:pPr>
        <w:spacing w:after="140" w:line="264" w:lineRule="auto"/>
        <w:rPr>
          <w:rFonts w:ascii="Nunito Sans" w:hAnsi="Nunito Sans"/>
        </w:rPr>
      </w:pPr>
      <w:r w:rsidRPr="000F1346">
        <w:rPr>
          <w:rFonts w:ascii="Nunito Sans" w:hAnsi="Nunito Sans"/>
          <w:sz w:val="19"/>
          <w:szCs w:val="19"/>
        </w:rPr>
        <w:t>In discrete manufacturing environments — particularly aerospace, where full traceability and configuration control are mission-critical — organizations frequently encounter the following operational risks: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20"/>
        <w:gridCol w:w="7510"/>
      </w:tblGrid>
      <w:tr w:rsidR="00CD1B71" w:rsidRPr="000F1346" w14:paraId="5F0559B3" w14:textId="77777777">
        <w:trPr>
          <w:tblHeader/>
        </w:trPr>
        <w:tc>
          <w:tcPr>
            <w:tcW w:w="26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ECF8F8" w14:textId="77777777" w:rsidR="00CD1B71" w:rsidRPr="000F1346" w:rsidRDefault="0038637F">
            <w:pPr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b/>
                <w:bCs/>
                <w:color w:val="FFFFFF"/>
                <w:sz w:val="16"/>
                <w:szCs w:val="16"/>
              </w:rPr>
              <w:t>Risk Area</w:t>
            </w:r>
          </w:p>
        </w:tc>
        <w:tc>
          <w:tcPr>
            <w:tcW w:w="67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1829B8" w14:textId="77777777" w:rsidR="00CD1B71" w:rsidRPr="000F1346" w:rsidRDefault="0038637F">
            <w:pPr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</w:tr>
      <w:tr w:rsidR="00CD1B71" w:rsidRPr="000F1346" w14:paraId="413B11B7" w14:textId="77777777">
        <w:tc>
          <w:tcPr>
            <w:tcW w:w="26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4F0A68" w14:textId="77777777" w:rsidR="00CD1B71" w:rsidRPr="000F1346" w:rsidRDefault="0038637F">
            <w:pPr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color w:val="000000"/>
                <w:sz w:val="16"/>
                <w:szCs w:val="16"/>
              </w:rPr>
              <w:t>Component Misallocation</w:t>
            </w:r>
          </w:p>
        </w:tc>
        <w:tc>
          <w:tcPr>
            <w:tcW w:w="67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4F2494" w14:textId="77777777" w:rsidR="00CD1B71" w:rsidRPr="000F1346" w:rsidRDefault="0038637F">
            <w:pPr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color w:val="000000"/>
                <w:sz w:val="16"/>
                <w:szCs w:val="16"/>
              </w:rPr>
              <w:t>Ambiguous component-to-Production-Order / assembly allocation, resulting in configuration mismatches.</w:t>
            </w:r>
          </w:p>
        </w:tc>
      </w:tr>
      <w:tr w:rsidR="00CD1B71" w:rsidRPr="000F1346" w14:paraId="1B4D82DD" w14:textId="77777777">
        <w:tc>
          <w:tcPr>
            <w:tcW w:w="26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236C0E" w14:textId="77777777" w:rsidR="00CD1B71" w:rsidRPr="000F1346" w:rsidRDefault="0038637F">
            <w:pPr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color w:val="000000"/>
                <w:sz w:val="16"/>
                <w:szCs w:val="16"/>
              </w:rPr>
              <w:t>Unverified BOM Compliance</w:t>
            </w:r>
          </w:p>
        </w:tc>
        <w:tc>
          <w:tcPr>
            <w:tcW w:w="67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F50F01" w14:textId="77777777" w:rsidR="00CD1B71" w:rsidRPr="000F1346" w:rsidRDefault="0038637F">
            <w:pPr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color w:val="000000"/>
                <w:sz w:val="16"/>
                <w:szCs w:val="16"/>
              </w:rPr>
              <w:t>Insufficient validation of part variant, batch/lot number, and quantity against the specified Bill of Materials (BOM).</w:t>
            </w:r>
          </w:p>
        </w:tc>
      </w:tr>
      <w:tr w:rsidR="00CD1B71" w:rsidRPr="000F1346" w14:paraId="75DA95FE" w14:textId="77777777">
        <w:tc>
          <w:tcPr>
            <w:tcW w:w="26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A2288A" w14:textId="77777777" w:rsidR="00CD1B71" w:rsidRPr="000F1346" w:rsidRDefault="0038637F">
            <w:pPr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color w:val="000000"/>
                <w:sz w:val="16"/>
                <w:szCs w:val="16"/>
              </w:rPr>
              <w:t>Traceability Gaps</w:t>
            </w:r>
          </w:p>
        </w:tc>
        <w:tc>
          <w:tcPr>
            <w:tcW w:w="67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F9D7D9" w14:textId="77777777" w:rsidR="00CD1B71" w:rsidRPr="000F1346" w:rsidRDefault="0038637F">
            <w:pPr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color w:val="000000"/>
                <w:sz w:val="16"/>
                <w:szCs w:val="16"/>
              </w:rPr>
              <w:t>Limited end-to-end traceability of serialized or batch-controlled components, compromising audit readiness and non-conformance investigations.</w:t>
            </w:r>
          </w:p>
        </w:tc>
      </w:tr>
      <w:tr w:rsidR="00CD1B71" w:rsidRPr="000F1346" w14:paraId="783BB25D" w14:textId="77777777">
        <w:tc>
          <w:tcPr>
            <w:tcW w:w="26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B91C58" w14:textId="77777777" w:rsidR="00CD1B71" w:rsidRPr="000F1346" w:rsidRDefault="0038637F">
            <w:pPr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color w:val="000000"/>
                <w:sz w:val="16"/>
                <w:szCs w:val="16"/>
              </w:rPr>
              <w:t>Manual Record Latency</w:t>
            </w:r>
          </w:p>
        </w:tc>
        <w:tc>
          <w:tcPr>
            <w:tcW w:w="67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814B8A" w14:textId="77777777" w:rsidR="00CD1B71" w:rsidRPr="000F1346" w:rsidRDefault="0038637F">
            <w:pPr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color w:val="000000"/>
                <w:sz w:val="16"/>
                <w:szCs w:val="16"/>
              </w:rPr>
              <w:t xml:space="preserve">Reliance on manual, paper-based inspection logs, which </w:t>
            </w:r>
            <w:proofErr w:type="gramStart"/>
            <w:r w:rsidRPr="000F1346">
              <w:rPr>
                <w:rFonts w:ascii="Nunito Sans" w:hAnsi="Nunito Sans"/>
                <w:color w:val="000000"/>
                <w:sz w:val="16"/>
                <w:szCs w:val="16"/>
              </w:rPr>
              <w:t>introduces</w:t>
            </w:r>
            <w:proofErr w:type="gramEnd"/>
            <w:r w:rsidRPr="000F1346">
              <w:rPr>
                <w:rFonts w:ascii="Nunito Sans" w:hAnsi="Nunito Sans"/>
                <w:color w:val="000000"/>
                <w:sz w:val="16"/>
                <w:szCs w:val="16"/>
              </w:rPr>
              <w:t xml:space="preserve"> latency, human error, and poor auditability.</w:t>
            </w:r>
          </w:p>
        </w:tc>
      </w:tr>
    </w:tbl>
    <w:p w14:paraId="39CCDB85" w14:textId="77777777" w:rsidR="00CD1B71" w:rsidRPr="000F1346" w:rsidRDefault="0038637F">
      <w:pPr>
        <w:pStyle w:val="Heading2"/>
        <w:spacing w:before="240" w:after="100"/>
        <w:rPr>
          <w:rFonts w:ascii="Nunito Sans" w:hAnsi="Nunito Sans"/>
        </w:rPr>
      </w:pPr>
      <w:r w:rsidRPr="000F1346">
        <w:rPr>
          <w:rFonts w:ascii="Nunito Sans" w:hAnsi="Nunito Sans"/>
          <w:b/>
          <w:bCs/>
          <w:sz w:val="21"/>
          <w:szCs w:val="21"/>
        </w:rPr>
        <w:t>Core Value Proposition &amp; Operational Mechanism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30"/>
      </w:tblGrid>
      <w:tr w:rsidR="00CD1B71" w:rsidRPr="000F1346" w14:paraId="46827675" w14:textId="77777777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30E5E94" w14:textId="77777777" w:rsidR="00CD1B71" w:rsidRPr="000F1346" w:rsidRDefault="0038637F">
            <w:pPr>
              <w:spacing w:after="60"/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b/>
                <w:bCs/>
                <w:color w:val="1F3864"/>
                <w:sz w:val="19"/>
                <w:szCs w:val="19"/>
              </w:rPr>
              <w:t>Operational Mechanism</w:t>
            </w:r>
          </w:p>
          <w:p w14:paraId="594EFE66" w14:textId="77777777" w:rsidR="00CD1B71" w:rsidRPr="000F1346" w:rsidRDefault="0038637F">
            <w:pPr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i/>
                <w:iCs/>
                <w:sz w:val="18"/>
                <w:szCs w:val="18"/>
              </w:rPr>
              <w:t>Precheck mitigates these risks by assigning each component a unique QR-based digital identity, mapping it against the governing Bill of Materials (BOM), and enforcing a mandatory scan-and-verify protocol (the 'Precheck') prior to downstream movement — generating a fully digitized, timestamped audit trail of verification activity, responsible personnel, and non-conformance/rejection records.</w:t>
            </w:r>
          </w:p>
        </w:tc>
      </w:tr>
    </w:tbl>
    <w:p w14:paraId="30C0502F" w14:textId="137317CC" w:rsidR="00CD1B71" w:rsidRPr="000F1346" w:rsidRDefault="0038637F">
      <w:pPr>
        <w:pStyle w:val="Heading2"/>
        <w:spacing w:before="240" w:after="100"/>
        <w:rPr>
          <w:rFonts w:ascii="Nunito Sans" w:hAnsi="Nunito Sans"/>
        </w:rPr>
      </w:pPr>
      <w:r w:rsidRPr="000F1346">
        <w:rPr>
          <w:rFonts w:ascii="Nunito Sans" w:hAnsi="Nunito Sans"/>
          <w:b/>
          <w:bCs/>
          <w:sz w:val="21"/>
          <w:szCs w:val="21"/>
        </w:rPr>
        <w:t xml:space="preserve">Why Should a Customer Buy </w:t>
      </w:r>
      <w:r w:rsidR="00C75650" w:rsidRPr="000F1346">
        <w:rPr>
          <w:rFonts w:ascii="Nunito Sans" w:hAnsi="Nunito Sans"/>
          <w:b/>
          <w:bCs/>
          <w:sz w:val="21"/>
          <w:szCs w:val="21"/>
        </w:rPr>
        <w:t>from</w:t>
      </w:r>
      <w:r w:rsidRPr="000F1346">
        <w:rPr>
          <w:rFonts w:ascii="Nunito Sans" w:hAnsi="Nunito Sans"/>
          <w:b/>
          <w:bCs/>
          <w:sz w:val="21"/>
          <w:szCs w:val="21"/>
        </w:rPr>
        <w:t xml:space="preserve"> Us?</w:t>
      </w:r>
    </w:p>
    <w:p w14:paraId="5CD0E135" w14:textId="1BD770CC" w:rsidR="00CD1B71" w:rsidRPr="000F1346" w:rsidRDefault="0038637F">
      <w:pPr>
        <w:spacing w:after="140" w:line="264" w:lineRule="auto"/>
        <w:rPr>
          <w:rFonts w:ascii="Nunito Sans" w:hAnsi="Nunito Sans"/>
        </w:rPr>
      </w:pPr>
      <w:r w:rsidRPr="000F1346">
        <w:rPr>
          <w:rFonts w:ascii="Nunito Sans" w:hAnsi="Nunito Sans"/>
          <w:sz w:val="19"/>
          <w:szCs w:val="19"/>
        </w:rPr>
        <w:t xml:space="preserve">Because we solve the one problem that matters most at the </w:t>
      </w:r>
      <w:r w:rsidR="00C75650" w:rsidRPr="000F1346">
        <w:rPr>
          <w:rFonts w:ascii="Nunito Sans" w:hAnsi="Nunito Sans"/>
          <w:sz w:val="19"/>
          <w:szCs w:val="19"/>
        </w:rPr>
        <w:t>highest risk,</w:t>
      </w:r>
      <w:r w:rsidRPr="000F1346">
        <w:rPr>
          <w:rFonts w:ascii="Nunito Sans" w:hAnsi="Nunito Sans"/>
          <w:sz w:val="19"/>
          <w:szCs w:val="19"/>
        </w:rPr>
        <w:t xml:space="preserve"> bad parts entering the building — and we solve it completely, whereas everyone else solves it partially or not at all. Broader platforms spread their engineering across ten functions and treat verification as a checkbox; we spread ours across one function and treat it as a wall. That focus is what lets us offer true hard enforcement and audit-grade access control at zero recurring </w:t>
      </w:r>
      <w:r w:rsidR="00C75650" w:rsidRPr="000F1346">
        <w:rPr>
          <w:rFonts w:ascii="Nunito Sans" w:hAnsi="Nunito Sans"/>
          <w:sz w:val="19"/>
          <w:szCs w:val="19"/>
        </w:rPr>
        <w:t>costs,</w:t>
      </w:r>
      <w:r w:rsidRPr="000F1346">
        <w:rPr>
          <w:rFonts w:ascii="Nunito Sans" w:hAnsi="Nunito Sans"/>
          <w:sz w:val="19"/>
          <w:szCs w:val="19"/>
        </w:rPr>
        <w:t xml:space="preserve"> a combination no competitor matches, because for them it isn't the point of the product.</w:t>
      </w:r>
    </w:p>
    <w:p w14:paraId="7CF4D15A" w14:textId="245533A2" w:rsidR="00CD1B71" w:rsidRPr="000F1346" w:rsidRDefault="00C75650" w:rsidP="00C75650">
      <w:pPr>
        <w:rPr>
          <w:rFonts w:ascii="Nunito Sans" w:hAnsi="Nunito Sans"/>
        </w:rPr>
      </w:pPr>
      <w:r w:rsidRPr="000F1346">
        <w:rPr>
          <w:rFonts w:ascii="Nunito Sans" w:hAnsi="Nunito Sans"/>
          <w:b/>
          <w:bCs/>
          <w:color w:val="1F3864"/>
          <w:sz w:val="27"/>
          <w:szCs w:val="27"/>
        </w:rPr>
        <w:t>2.</w:t>
      </w:r>
      <w:r w:rsidRPr="000F1346">
        <w:rPr>
          <w:rFonts w:ascii="Nunito Sans" w:hAnsi="Nunito Sans"/>
        </w:rPr>
        <w:t xml:space="preserve"> </w:t>
      </w:r>
      <w:r w:rsidRPr="000F1346">
        <w:rPr>
          <w:rFonts w:ascii="Nunito Sans" w:hAnsi="Nunito Sans"/>
          <w:b/>
          <w:bCs/>
          <w:color w:val="1F3864"/>
          <w:sz w:val="27"/>
          <w:szCs w:val="27"/>
        </w:rPr>
        <w:t>Industry Background &amp; Costing Framework</w:t>
      </w:r>
    </w:p>
    <w:p w14:paraId="57106ED8" w14:textId="77777777" w:rsidR="00CD1B71" w:rsidRPr="000F1346" w:rsidRDefault="0038637F">
      <w:pPr>
        <w:pStyle w:val="Heading2"/>
        <w:spacing w:before="240" w:after="100"/>
        <w:rPr>
          <w:rFonts w:ascii="Nunito Sans" w:hAnsi="Nunito Sans"/>
        </w:rPr>
      </w:pPr>
      <w:r w:rsidRPr="000F1346">
        <w:rPr>
          <w:rFonts w:ascii="Nunito Sans" w:hAnsi="Nunito Sans"/>
          <w:b/>
          <w:bCs/>
          <w:sz w:val="21"/>
          <w:szCs w:val="21"/>
        </w:rPr>
        <w:t>Which Industries Need This Product?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3"/>
        <w:gridCol w:w="9387"/>
      </w:tblGrid>
      <w:tr w:rsidR="00CD1B71" w:rsidRPr="000F1346" w14:paraId="34C0145E" w14:textId="77777777">
        <w:trPr>
          <w:tblHeader/>
        </w:trPr>
        <w:tc>
          <w:tcPr>
            <w:tcW w:w="9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7925C4" w14:textId="77777777" w:rsidR="00CD1B71" w:rsidRPr="000F1346" w:rsidRDefault="0038637F">
            <w:pPr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b/>
                <w:bCs/>
                <w:color w:val="FFFFFF"/>
                <w:sz w:val="16"/>
                <w:szCs w:val="16"/>
              </w:rPr>
              <w:t>#</w:t>
            </w:r>
          </w:p>
        </w:tc>
        <w:tc>
          <w:tcPr>
            <w:tcW w:w="84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AAAD1D" w14:textId="77777777" w:rsidR="00CD1B71" w:rsidRPr="000F1346" w:rsidRDefault="0038637F">
            <w:pPr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b/>
                <w:bCs/>
                <w:color w:val="FFFFFF"/>
                <w:sz w:val="16"/>
                <w:szCs w:val="16"/>
              </w:rPr>
              <w:t>Industry</w:t>
            </w:r>
          </w:p>
        </w:tc>
      </w:tr>
      <w:tr w:rsidR="00CD1B71" w:rsidRPr="000F1346" w14:paraId="52B60CCE" w14:textId="77777777">
        <w:tc>
          <w:tcPr>
            <w:tcW w:w="9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DA2407" w14:textId="77777777" w:rsidR="00CD1B71" w:rsidRPr="000F1346" w:rsidRDefault="0038637F">
            <w:pPr>
              <w:jc w:val="center"/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color w:val="000000"/>
                <w:sz w:val="16"/>
                <w:szCs w:val="16"/>
              </w:rPr>
              <w:t>1</w:t>
            </w:r>
          </w:p>
        </w:tc>
        <w:tc>
          <w:tcPr>
            <w:tcW w:w="84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A4FE22" w14:textId="77777777" w:rsidR="00CD1B71" w:rsidRPr="000F1346" w:rsidRDefault="0038637F">
            <w:pPr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color w:val="000000"/>
                <w:sz w:val="16"/>
                <w:szCs w:val="16"/>
              </w:rPr>
              <w:t>Aerospace &amp; Defense</w:t>
            </w:r>
          </w:p>
        </w:tc>
      </w:tr>
      <w:tr w:rsidR="00CD1B71" w:rsidRPr="000F1346" w14:paraId="766C3727" w14:textId="77777777">
        <w:tc>
          <w:tcPr>
            <w:tcW w:w="9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162C5B" w14:textId="77777777" w:rsidR="00CD1B71" w:rsidRPr="000F1346" w:rsidRDefault="0038637F">
            <w:pPr>
              <w:jc w:val="center"/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color w:val="000000"/>
                <w:sz w:val="16"/>
                <w:szCs w:val="16"/>
              </w:rPr>
              <w:t>2</w:t>
            </w:r>
          </w:p>
        </w:tc>
        <w:tc>
          <w:tcPr>
            <w:tcW w:w="84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B059A7" w14:textId="77777777" w:rsidR="00CD1B71" w:rsidRPr="000F1346" w:rsidRDefault="0038637F">
            <w:pPr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color w:val="000000"/>
                <w:sz w:val="16"/>
                <w:szCs w:val="16"/>
              </w:rPr>
              <w:t>Automotive &amp; Auto Components</w:t>
            </w:r>
          </w:p>
        </w:tc>
      </w:tr>
      <w:tr w:rsidR="00CD1B71" w:rsidRPr="000F1346" w14:paraId="2ACCBB9A" w14:textId="77777777">
        <w:tc>
          <w:tcPr>
            <w:tcW w:w="9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8CCB0E" w14:textId="77777777" w:rsidR="00CD1B71" w:rsidRPr="000F1346" w:rsidRDefault="0038637F">
            <w:pPr>
              <w:jc w:val="center"/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color w:val="000000"/>
                <w:sz w:val="16"/>
                <w:szCs w:val="16"/>
              </w:rPr>
              <w:t>3</w:t>
            </w:r>
          </w:p>
        </w:tc>
        <w:tc>
          <w:tcPr>
            <w:tcW w:w="84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56A38A" w14:textId="77777777" w:rsidR="00CD1B71" w:rsidRPr="000F1346" w:rsidRDefault="0038637F">
            <w:pPr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color w:val="000000"/>
                <w:sz w:val="16"/>
                <w:szCs w:val="16"/>
              </w:rPr>
              <w:t>Industrial Machinery &amp; Heavy Engineering</w:t>
            </w:r>
          </w:p>
        </w:tc>
      </w:tr>
      <w:tr w:rsidR="00CD1B71" w:rsidRPr="000F1346" w14:paraId="20306557" w14:textId="77777777">
        <w:tc>
          <w:tcPr>
            <w:tcW w:w="9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45CDF4" w14:textId="77777777" w:rsidR="00CD1B71" w:rsidRPr="000F1346" w:rsidRDefault="0038637F">
            <w:pPr>
              <w:jc w:val="center"/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color w:val="000000"/>
                <w:sz w:val="16"/>
                <w:szCs w:val="16"/>
              </w:rPr>
              <w:t>4</w:t>
            </w:r>
          </w:p>
        </w:tc>
        <w:tc>
          <w:tcPr>
            <w:tcW w:w="84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FAB64D" w14:textId="77777777" w:rsidR="00CD1B71" w:rsidRPr="000F1346" w:rsidRDefault="0038637F">
            <w:pPr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color w:val="000000"/>
                <w:sz w:val="16"/>
                <w:szCs w:val="16"/>
              </w:rPr>
              <w:t>Electronics &amp; Electrical Equipment Manufacturing</w:t>
            </w:r>
          </w:p>
        </w:tc>
      </w:tr>
      <w:tr w:rsidR="00CD1B71" w:rsidRPr="000F1346" w14:paraId="35B337B0" w14:textId="77777777">
        <w:tc>
          <w:tcPr>
            <w:tcW w:w="9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AC8B60" w14:textId="77777777" w:rsidR="00CD1B71" w:rsidRPr="000F1346" w:rsidRDefault="0038637F">
            <w:pPr>
              <w:jc w:val="center"/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color w:val="000000"/>
                <w:sz w:val="16"/>
                <w:szCs w:val="16"/>
              </w:rPr>
              <w:t>5</w:t>
            </w:r>
          </w:p>
        </w:tc>
        <w:tc>
          <w:tcPr>
            <w:tcW w:w="84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6BDABC" w14:textId="77777777" w:rsidR="00CD1B71" w:rsidRPr="000F1346" w:rsidRDefault="0038637F">
            <w:pPr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color w:val="000000"/>
                <w:sz w:val="16"/>
                <w:szCs w:val="16"/>
              </w:rPr>
              <w:t>Medical Device Manufacturing</w:t>
            </w:r>
          </w:p>
        </w:tc>
      </w:tr>
      <w:tr w:rsidR="00CD1B71" w:rsidRPr="000F1346" w14:paraId="3B97CB11" w14:textId="77777777">
        <w:tc>
          <w:tcPr>
            <w:tcW w:w="9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6C292A" w14:textId="77777777" w:rsidR="00CD1B71" w:rsidRPr="000F1346" w:rsidRDefault="0038637F">
            <w:pPr>
              <w:jc w:val="center"/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color w:val="000000"/>
                <w:sz w:val="16"/>
                <w:szCs w:val="16"/>
              </w:rPr>
              <w:lastRenderedPageBreak/>
              <w:t>6</w:t>
            </w:r>
          </w:p>
        </w:tc>
        <w:tc>
          <w:tcPr>
            <w:tcW w:w="84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73FC03" w14:textId="77777777" w:rsidR="00CD1B71" w:rsidRPr="000F1346" w:rsidRDefault="0038637F">
            <w:pPr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color w:val="000000"/>
                <w:sz w:val="16"/>
                <w:szCs w:val="16"/>
              </w:rPr>
              <w:t>Precision Engineering &amp; CNC Manufacturing</w:t>
            </w:r>
          </w:p>
        </w:tc>
      </w:tr>
      <w:tr w:rsidR="00CD1B71" w:rsidRPr="000F1346" w14:paraId="33A272BD" w14:textId="77777777">
        <w:tc>
          <w:tcPr>
            <w:tcW w:w="9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562C0F" w14:textId="77777777" w:rsidR="00CD1B71" w:rsidRPr="000F1346" w:rsidRDefault="0038637F">
            <w:pPr>
              <w:jc w:val="center"/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color w:val="000000"/>
                <w:sz w:val="16"/>
                <w:szCs w:val="16"/>
              </w:rPr>
              <w:t>7</w:t>
            </w:r>
          </w:p>
        </w:tc>
        <w:tc>
          <w:tcPr>
            <w:tcW w:w="84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E50FF9" w14:textId="77777777" w:rsidR="00CD1B71" w:rsidRPr="000F1346" w:rsidRDefault="0038637F">
            <w:pPr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color w:val="000000"/>
                <w:sz w:val="16"/>
                <w:szCs w:val="16"/>
              </w:rPr>
              <w:t>Rail &amp; Transportation Equipment Manufacturing</w:t>
            </w:r>
          </w:p>
        </w:tc>
      </w:tr>
      <w:tr w:rsidR="00CD1B71" w:rsidRPr="000F1346" w14:paraId="478FBAFD" w14:textId="77777777">
        <w:tc>
          <w:tcPr>
            <w:tcW w:w="9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1887BC" w14:textId="77777777" w:rsidR="00CD1B71" w:rsidRPr="000F1346" w:rsidRDefault="0038637F">
            <w:pPr>
              <w:jc w:val="center"/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color w:val="000000"/>
                <w:sz w:val="16"/>
                <w:szCs w:val="16"/>
              </w:rPr>
              <w:t>8</w:t>
            </w:r>
          </w:p>
        </w:tc>
        <w:tc>
          <w:tcPr>
            <w:tcW w:w="84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1C37A7" w14:textId="77777777" w:rsidR="00CD1B71" w:rsidRPr="000F1346" w:rsidRDefault="0038637F">
            <w:pPr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color w:val="000000"/>
                <w:sz w:val="16"/>
                <w:szCs w:val="16"/>
              </w:rPr>
              <w:t>High-Value Manufacturing requiring component-level traceability</w:t>
            </w:r>
          </w:p>
        </w:tc>
      </w:tr>
    </w:tbl>
    <w:p w14:paraId="17755B66" w14:textId="51D59582" w:rsidR="00CD1B71" w:rsidRPr="000F1346" w:rsidRDefault="0038637F" w:rsidP="000F1346">
      <w:pPr>
        <w:rPr>
          <w:rFonts w:ascii="Nunito Sans" w:hAnsi="Nunito Sans"/>
        </w:rPr>
      </w:pPr>
      <w:r w:rsidRPr="000F1346">
        <w:rPr>
          <w:rFonts w:ascii="Nunito Sans" w:hAnsi="Nunito Sans"/>
          <w:b/>
          <w:bCs/>
          <w:color w:val="1F3864"/>
          <w:sz w:val="27"/>
          <w:szCs w:val="27"/>
        </w:rPr>
        <w:t xml:space="preserve">3. </w:t>
      </w:r>
      <w:r w:rsidR="006F32B1" w:rsidRPr="000F1346">
        <w:rPr>
          <w:rFonts w:ascii="Nunito Sans" w:hAnsi="Nunito Sans"/>
          <w:b/>
          <w:bCs/>
          <w:color w:val="1F3864"/>
          <w:sz w:val="27"/>
          <w:szCs w:val="27"/>
        </w:rPr>
        <w:t>Business Core</w:t>
      </w:r>
      <w:r w:rsidRPr="000F1346">
        <w:rPr>
          <w:rFonts w:ascii="Nunito Sans" w:hAnsi="Nunito Sans"/>
          <w:b/>
          <w:bCs/>
          <w:color w:val="1F3864"/>
          <w:sz w:val="27"/>
          <w:szCs w:val="27"/>
        </w:rPr>
        <w:t xml:space="preserve"> Modules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35"/>
        <w:gridCol w:w="2816"/>
        <w:gridCol w:w="6779"/>
      </w:tblGrid>
      <w:tr w:rsidR="00CD1B71" w:rsidRPr="000F1346" w14:paraId="07E1A51D" w14:textId="77777777">
        <w:trPr>
          <w:tblHeader/>
        </w:trPr>
        <w:tc>
          <w:tcPr>
            <w:tcW w:w="7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401D38" w14:textId="77777777" w:rsidR="00CD1B71" w:rsidRPr="000F1346" w:rsidRDefault="0038637F">
            <w:pPr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b/>
                <w:bCs/>
                <w:color w:val="FFFFFF"/>
                <w:sz w:val="16"/>
                <w:szCs w:val="16"/>
              </w:rPr>
              <w:t>Step</w:t>
            </w:r>
          </w:p>
        </w:tc>
        <w:tc>
          <w:tcPr>
            <w:tcW w:w="25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AD938F" w14:textId="77777777" w:rsidR="00CD1B71" w:rsidRPr="000F1346" w:rsidRDefault="0038637F">
            <w:pPr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b/>
                <w:bCs/>
                <w:color w:val="FFFFFF"/>
                <w:sz w:val="16"/>
                <w:szCs w:val="16"/>
              </w:rPr>
              <w:t>Module</w:t>
            </w:r>
          </w:p>
        </w:tc>
        <w:tc>
          <w:tcPr>
            <w:tcW w:w="60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02A0DA" w14:textId="77777777" w:rsidR="00CD1B71" w:rsidRPr="000F1346" w:rsidRDefault="0038637F">
            <w:pPr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</w:tr>
      <w:tr w:rsidR="00CD1B71" w:rsidRPr="000F1346" w14:paraId="5D394128" w14:textId="77777777">
        <w:tc>
          <w:tcPr>
            <w:tcW w:w="7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87FBCF" w14:textId="77777777" w:rsidR="00CD1B71" w:rsidRPr="000F1346" w:rsidRDefault="0038637F">
            <w:pPr>
              <w:jc w:val="center"/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color w:val="000000"/>
                <w:sz w:val="16"/>
                <w:szCs w:val="16"/>
              </w:rPr>
              <w:t>1</w:t>
            </w:r>
          </w:p>
        </w:tc>
        <w:tc>
          <w:tcPr>
            <w:tcW w:w="25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D42FD4" w14:textId="77777777" w:rsidR="00CD1B71" w:rsidRPr="000F1346" w:rsidRDefault="0038637F">
            <w:pPr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color w:val="000000"/>
                <w:sz w:val="16"/>
                <w:szCs w:val="16"/>
              </w:rPr>
              <w:t>Master Data Configuration (Administrator)</w:t>
            </w:r>
          </w:p>
        </w:tc>
        <w:tc>
          <w:tcPr>
            <w:tcW w:w="60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3BCD21" w14:textId="77777777" w:rsidR="00CD1B71" w:rsidRPr="000F1346" w:rsidRDefault="0038637F">
            <w:pPr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color w:val="000000"/>
                <w:sz w:val="16"/>
                <w:szCs w:val="16"/>
              </w:rPr>
              <w:t>Establishes foundational reference data: Units of Measure, Process Stages, Component Shapes, Production Series, User Roles, User Accounts, and Component/Signature libraries, which populate standardized dropdowns across the application.</w:t>
            </w:r>
          </w:p>
        </w:tc>
      </w:tr>
      <w:tr w:rsidR="00CD1B71" w:rsidRPr="000F1346" w14:paraId="667D92B1" w14:textId="77777777">
        <w:tc>
          <w:tcPr>
            <w:tcW w:w="7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857105" w14:textId="77777777" w:rsidR="00CD1B71" w:rsidRPr="000F1346" w:rsidRDefault="0038637F">
            <w:pPr>
              <w:jc w:val="center"/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color w:val="000000"/>
                <w:sz w:val="16"/>
                <w:szCs w:val="16"/>
              </w:rPr>
              <w:t>2</w:t>
            </w:r>
          </w:p>
        </w:tc>
        <w:tc>
          <w:tcPr>
            <w:tcW w:w="25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4DD6B0" w14:textId="77777777" w:rsidR="00CD1B71" w:rsidRPr="000F1346" w:rsidRDefault="0038637F">
            <w:pPr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color w:val="000000"/>
                <w:sz w:val="16"/>
                <w:szCs w:val="16"/>
              </w:rPr>
              <w:t>Production Order Management</w:t>
            </w:r>
          </w:p>
        </w:tc>
        <w:tc>
          <w:tcPr>
            <w:tcW w:w="60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31D9CD" w14:textId="77777777" w:rsidR="00CD1B71" w:rsidRPr="000F1346" w:rsidRDefault="0038637F">
            <w:pPr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color w:val="000000"/>
                <w:sz w:val="16"/>
                <w:szCs w:val="16"/>
              </w:rPr>
              <w:t xml:space="preserve">Production Orders are </w:t>
            </w:r>
            <w:proofErr w:type="gramStart"/>
            <w:r w:rsidRPr="000F1346">
              <w:rPr>
                <w:rFonts w:ascii="Nunito Sans" w:hAnsi="Nunito Sans"/>
                <w:color w:val="000000"/>
                <w:sz w:val="16"/>
                <w:szCs w:val="16"/>
              </w:rPr>
              <w:t>bulk-imported</w:t>
            </w:r>
            <w:proofErr w:type="gramEnd"/>
            <w:r w:rsidRPr="000F1346">
              <w:rPr>
                <w:rFonts w:ascii="Nunito Sans" w:hAnsi="Nunito Sans"/>
                <w:color w:val="000000"/>
                <w:sz w:val="16"/>
                <w:szCs w:val="16"/>
              </w:rPr>
              <w:t xml:space="preserve"> via structured Excel templates (or updated individually), with each order carrying an associated Bill of Materials (BOM).</w:t>
            </w:r>
          </w:p>
        </w:tc>
      </w:tr>
      <w:tr w:rsidR="00CD1B71" w:rsidRPr="000F1346" w14:paraId="57AC51E1" w14:textId="77777777">
        <w:tc>
          <w:tcPr>
            <w:tcW w:w="7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718F00" w14:textId="77777777" w:rsidR="00CD1B71" w:rsidRPr="000F1346" w:rsidRDefault="0038637F">
            <w:pPr>
              <w:jc w:val="center"/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color w:val="000000"/>
                <w:sz w:val="16"/>
                <w:szCs w:val="16"/>
              </w:rPr>
              <w:t>3</w:t>
            </w:r>
          </w:p>
        </w:tc>
        <w:tc>
          <w:tcPr>
            <w:tcW w:w="25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87F91E" w14:textId="77777777" w:rsidR="00CD1B71" w:rsidRPr="000F1346" w:rsidRDefault="0038637F">
            <w:pPr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color w:val="000000"/>
                <w:sz w:val="16"/>
                <w:szCs w:val="16"/>
              </w:rPr>
              <w:t>IR/MSN Number Generation</w:t>
            </w:r>
          </w:p>
        </w:tc>
        <w:tc>
          <w:tcPr>
            <w:tcW w:w="60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6CF980" w14:textId="77777777" w:rsidR="00CD1B71" w:rsidRPr="000F1346" w:rsidRDefault="0038637F">
            <w:pPr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color w:val="000000"/>
                <w:sz w:val="16"/>
                <w:szCs w:val="16"/>
              </w:rPr>
              <w:t xml:space="preserve">Inspection Request (IR) and Manufacturing Serial Numbers (MSN) are </w:t>
            </w:r>
            <w:proofErr w:type="gramStart"/>
            <w:r w:rsidRPr="000F1346">
              <w:rPr>
                <w:rFonts w:ascii="Nunito Sans" w:hAnsi="Nunito Sans"/>
                <w:color w:val="000000"/>
                <w:sz w:val="16"/>
                <w:szCs w:val="16"/>
              </w:rPr>
              <w:t>auto-generated</w:t>
            </w:r>
            <w:proofErr w:type="gramEnd"/>
            <w:r w:rsidRPr="000F1346">
              <w:rPr>
                <w:rFonts w:ascii="Nunito Sans" w:hAnsi="Nunito Sans"/>
                <w:color w:val="000000"/>
                <w:sz w:val="16"/>
                <w:szCs w:val="16"/>
              </w:rPr>
              <w:t xml:space="preserve"> </w:t>
            </w:r>
            <w:proofErr w:type="gramStart"/>
            <w:r w:rsidRPr="000F1346">
              <w:rPr>
                <w:rFonts w:ascii="Nunito Sans" w:hAnsi="Nunito Sans"/>
                <w:color w:val="000000"/>
                <w:sz w:val="16"/>
                <w:szCs w:val="16"/>
              </w:rPr>
              <w:t>per</w:t>
            </w:r>
            <w:proofErr w:type="gramEnd"/>
            <w:r w:rsidRPr="000F1346">
              <w:rPr>
                <w:rFonts w:ascii="Nunito Sans" w:hAnsi="Nunito Sans"/>
                <w:color w:val="000000"/>
                <w:sz w:val="16"/>
                <w:szCs w:val="16"/>
              </w:rPr>
              <w:t xml:space="preserve"> Production Order, enabling end-to-end traceability of manufactured or procured items.</w:t>
            </w:r>
          </w:p>
        </w:tc>
      </w:tr>
      <w:tr w:rsidR="00CD1B71" w:rsidRPr="000F1346" w14:paraId="148CB1B6" w14:textId="77777777">
        <w:tc>
          <w:tcPr>
            <w:tcW w:w="7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CE0F4A" w14:textId="77777777" w:rsidR="00CD1B71" w:rsidRPr="000F1346" w:rsidRDefault="0038637F">
            <w:pPr>
              <w:jc w:val="center"/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color w:val="000000"/>
                <w:sz w:val="16"/>
                <w:szCs w:val="16"/>
              </w:rPr>
              <w:t>4</w:t>
            </w:r>
          </w:p>
        </w:tc>
        <w:tc>
          <w:tcPr>
            <w:tcW w:w="25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2D4899" w14:textId="77777777" w:rsidR="00CD1B71" w:rsidRPr="000F1346" w:rsidRDefault="0038637F">
            <w:pPr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color w:val="000000"/>
                <w:sz w:val="16"/>
                <w:szCs w:val="16"/>
              </w:rPr>
              <w:t>QR Code Generation</w:t>
            </w:r>
          </w:p>
        </w:tc>
        <w:tc>
          <w:tcPr>
            <w:tcW w:w="60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46F0B2" w14:textId="77777777" w:rsidR="00CD1B71" w:rsidRPr="000F1346" w:rsidRDefault="0038637F">
            <w:pPr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color w:val="000000"/>
                <w:sz w:val="16"/>
                <w:szCs w:val="16"/>
              </w:rPr>
              <w:t>Unique QR codes/labels are generated for each component classification (ID-type serialized items, Batch-controlled items, or FIM/SI/STD items), cross-</w:t>
            </w:r>
            <w:proofErr w:type="gramStart"/>
            <w:r w:rsidRPr="000F1346">
              <w:rPr>
                <w:rFonts w:ascii="Nunito Sans" w:hAnsi="Nunito Sans"/>
                <w:color w:val="000000"/>
                <w:sz w:val="16"/>
                <w:szCs w:val="16"/>
              </w:rPr>
              <w:t>referenced to</w:t>
            </w:r>
            <w:proofErr w:type="gramEnd"/>
            <w:r w:rsidRPr="000F1346">
              <w:rPr>
                <w:rFonts w:ascii="Nunito Sans" w:hAnsi="Nunito Sans"/>
                <w:color w:val="000000"/>
                <w:sz w:val="16"/>
                <w:szCs w:val="16"/>
              </w:rPr>
              <w:t xml:space="preserve"> drawing number, Production Order, and IR/MSN.</w:t>
            </w:r>
          </w:p>
        </w:tc>
      </w:tr>
      <w:tr w:rsidR="00CD1B71" w:rsidRPr="000F1346" w14:paraId="05103D59" w14:textId="77777777">
        <w:tc>
          <w:tcPr>
            <w:tcW w:w="7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8A4CCF" w14:textId="77777777" w:rsidR="00CD1B71" w:rsidRPr="000F1346" w:rsidRDefault="0038637F">
            <w:pPr>
              <w:jc w:val="center"/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color w:val="000000"/>
                <w:sz w:val="16"/>
                <w:szCs w:val="16"/>
              </w:rPr>
              <w:t>5</w:t>
            </w:r>
          </w:p>
        </w:tc>
        <w:tc>
          <w:tcPr>
            <w:tcW w:w="25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B19C27" w14:textId="77777777" w:rsidR="00CD1B71" w:rsidRPr="000F1346" w:rsidRDefault="0038637F">
            <w:pPr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color w:val="000000"/>
                <w:sz w:val="16"/>
                <w:szCs w:val="16"/>
              </w:rPr>
              <w:t>Make Precheck (Core Verification Action)</w:t>
            </w:r>
          </w:p>
        </w:tc>
        <w:tc>
          <w:tcPr>
            <w:tcW w:w="60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C08738" w14:textId="77777777" w:rsidR="00CD1B71" w:rsidRPr="000F1346" w:rsidRDefault="0038637F">
            <w:pPr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color w:val="000000"/>
                <w:sz w:val="16"/>
                <w:szCs w:val="16"/>
              </w:rPr>
              <w:t>QC/Store personnel select a target assembly (Production Order + Drawing Number + Production Series + ID); the system retrieves the associated BOM, and each required component is scanned and validated against specification. Non-conforming parts are flagged as rejected (with documented remarks) and replaced; upon completion, the verified batch is submitted and permanently logged.</w:t>
            </w:r>
          </w:p>
        </w:tc>
      </w:tr>
      <w:tr w:rsidR="00CD1B71" w:rsidRPr="000F1346" w14:paraId="5E2D0AC4" w14:textId="77777777">
        <w:tc>
          <w:tcPr>
            <w:tcW w:w="7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0E362E" w14:textId="77777777" w:rsidR="00CD1B71" w:rsidRPr="000F1346" w:rsidRDefault="0038637F">
            <w:pPr>
              <w:jc w:val="center"/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color w:val="000000"/>
                <w:sz w:val="16"/>
                <w:szCs w:val="16"/>
              </w:rPr>
              <w:t>6</w:t>
            </w:r>
          </w:p>
        </w:tc>
        <w:tc>
          <w:tcPr>
            <w:tcW w:w="25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415B0D" w14:textId="77777777" w:rsidR="00CD1B71" w:rsidRPr="000F1346" w:rsidRDefault="0038637F">
            <w:pPr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color w:val="000000"/>
                <w:sz w:val="16"/>
                <w:szCs w:val="16"/>
              </w:rPr>
              <w:t>Downstream Traceability</w:t>
            </w:r>
          </w:p>
        </w:tc>
        <w:tc>
          <w:tcPr>
            <w:tcW w:w="60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4EE17C" w14:textId="77777777" w:rsidR="00CD1B71" w:rsidRPr="000F1346" w:rsidRDefault="0038637F">
            <w:pPr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color w:val="000000"/>
                <w:sz w:val="16"/>
                <w:szCs w:val="16"/>
              </w:rPr>
              <w:t xml:space="preserve">View Precheck (audit historical verification records), View Consumed In (trace component genealogy through the production lifecycle), Store In / Material Requisition (issue verified components into production), Stored </w:t>
            </w:r>
            <w:proofErr w:type="gramStart"/>
            <w:r w:rsidRPr="000F1346">
              <w:rPr>
                <w:rFonts w:ascii="Nunito Sans" w:hAnsi="Nunito Sans"/>
                <w:color w:val="000000"/>
                <w:sz w:val="16"/>
                <w:szCs w:val="16"/>
              </w:rPr>
              <w:t>In</w:t>
            </w:r>
            <w:proofErr w:type="gramEnd"/>
            <w:r w:rsidRPr="000F1346">
              <w:rPr>
                <w:rFonts w:ascii="Nunito Sans" w:hAnsi="Nunito Sans"/>
                <w:color w:val="000000"/>
                <w:sz w:val="16"/>
                <w:szCs w:val="16"/>
              </w:rPr>
              <w:t xml:space="preserve"> Components (real-time inventory of verified stock).</w:t>
            </w:r>
          </w:p>
        </w:tc>
      </w:tr>
      <w:tr w:rsidR="00CD1B71" w:rsidRPr="000F1346" w14:paraId="7409AA63" w14:textId="77777777">
        <w:tc>
          <w:tcPr>
            <w:tcW w:w="7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02EE4E" w14:textId="77777777" w:rsidR="00CD1B71" w:rsidRPr="000F1346" w:rsidRDefault="0038637F">
            <w:pPr>
              <w:jc w:val="center"/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color w:val="000000"/>
                <w:sz w:val="16"/>
                <w:szCs w:val="16"/>
              </w:rPr>
              <w:t>7</w:t>
            </w:r>
          </w:p>
        </w:tc>
        <w:tc>
          <w:tcPr>
            <w:tcW w:w="25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7CC56E" w14:textId="77777777" w:rsidR="00CD1B71" w:rsidRPr="000F1346" w:rsidRDefault="0038637F">
            <w:pPr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color w:val="000000"/>
                <w:sz w:val="16"/>
                <w:szCs w:val="16"/>
              </w:rPr>
              <w:t>Governance &amp; Access Control</w:t>
            </w:r>
          </w:p>
        </w:tc>
        <w:tc>
          <w:tcPr>
            <w:tcW w:w="60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AEF56A" w14:textId="77777777" w:rsidR="00CD1B71" w:rsidRPr="000F1346" w:rsidRDefault="0038637F">
            <w:pPr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color w:val="000000"/>
                <w:sz w:val="16"/>
                <w:szCs w:val="16"/>
              </w:rPr>
              <w:t>Role-Based Access Management restricts page-level permissions (Full Access/No Access) by user role (Administrator, QC, Store, Planner, or custom roles); an Archive module retains deleted/historical records; a Script Executor module enables Administrators to run system maintenance scripts.</w:t>
            </w:r>
          </w:p>
        </w:tc>
      </w:tr>
    </w:tbl>
    <w:p w14:paraId="58406FD5" w14:textId="77777777" w:rsidR="00C75650" w:rsidRPr="000F1346" w:rsidRDefault="00C75650" w:rsidP="00C75650">
      <w:pPr>
        <w:rPr>
          <w:rFonts w:ascii="Nunito Sans" w:hAnsi="Nunito Sans"/>
        </w:rPr>
      </w:pPr>
    </w:p>
    <w:p w14:paraId="2915467E" w14:textId="50120A94" w:rsidR="00CD1B71" w:rsidRPr="000F1346" w:rsidRDefault="00C75650" w:rsidP="00C75650">
      <w:pPr>
        <w:rPr>
          <w:rFonts w:ascii="Nunito Sans" w:hAnsi="Nunito Sans"/>
        </w:rPr>
      </w:pPr>
      <w:r w:rsidRPr="000F1346">
        <w:rPr>
          <w:rFonts w:ascii="Nunito Sans" w:hAnsi="Nunito Sans"/>
          <w:b/>
          <w:bCs/>
          <w:color w:val="1F3864"/>
          <w:sz w:val="27"/>
          <w:szCs w:val="27"/>
        </w:rPr>
        <w:t>4.</w:t>
      </w:r>
      <w:r w:rsidRPr="000F1346">
        <w:rPr>
          <w:rFonts w:ascii="Nunito Sans" w:hAnsi="Nunito Sans"/>
        </w:rPr>
        <w:t xml:space="preserve"> </w:t>
      </w:r>
      <w:r w:rsidRPr="000F1346">
        <w:rPr>
          <w:rFonts w:ascii="Nunito Sans" w:hAnsi="Nunito Sans"/>
          <w:b/>
          <w:bCs/>
          <w:color w:val="1F3864"/>
          <w:sz w:val="27"/>
          <w:szCs w:val="27"/>
        </w:rPr>
        <w:t>Comprehensive Competitor Benchmarking</w:t>
      </w:r>
    </w:p>
    <w:p w14:paraId="303E12E9" w14:textId="77777777" w:rsidR="00CD1B71" w:rsidRPr="000F1346" w:rsidRDefault="0038637F">
      <w:pPr>
        <w:pStyle w:val="Heading2"/>
        <w:spacing w:before="240" w:after="100"/>
        <w:rPr>
          <w:rFonts w:ascii="Nunito Sans" w:hAnsi="Nunito Sans"/>
        </w:rPr>
      </w:pPr>
      <w:r w:rsidRPr="000F1346">
        <w:rPr>
          <w:rFonts w:ascii="Nunito Sans" w:hAnsi="Nunito Sans"/>
          <w:b/>
          <w:bCs/>
          <w:sz w:val="21"/>
          <w:szCs w:val="21"/>
        </w:rPr>
        <w:t>Global Market Landscape Matrix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4"/>
        <w:gridCol w:w="1320"/>
        <w:gridCol w:w="1561"/>
        <w:gridCol w:w="1620"/>
        <w:gridCol w:w="1350"/>
        <w:gridCol w:w="2065"/>
      </w:tblGrid>
      <w:tr w:rsidR="000A589D" w:rsidRPr="000F1346" w14:paraId="5CE06B7E" w14:textId="77777777" w:rsidTr="000F1346">
        <w:trPr>
          <w:trHeight w:val="25"/>
          <w:tblHeader/>
        </w:trPr>
        <w:tc>
          <w:tcPr>
            <w:tcW w:w="25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6844E4" w14:textId="77777777" w:rsidR="000A589D" w:rsidRPr="000F1346" w:rsidRDefault="000A589D">
            <w:pPr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b/>
                <w:bCs/>
                <w:color w:val="FFFFFF"/>
                <w:sz w:val="16"/>
                <w:szCs w:val="16"/>
              </w:rPr>
              <w:t>Feature / Capability</w:t>
            </w:r>
          </w:p>
        </w:tc>
        <w:tc>
          <w:tcPr>
            <w:tcW w:w="1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27CD46" w14:textId="77777777" w:rsidR="000A589D" w:rsidRPr="000F1346" w:rsidRDefault="000A589D">
            <w:pPr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b/>
                <w:bCs/>
                <w:color w:val="FFFFFF"/>
                <w:sz w:val="16"/>
                <w:szCs w:val="16"/>
              </w:rPr>
              <w:t>Precheck</w:t>
            </w:r>
          </w:p>
        </w:tc>
        <w:tc>
          <w:tcPr>
            <w:tcW w:w="15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FAC63B" w14:textId="77777777" w:rsidR="000A589D" w:rsidRPr="000F1346" w:rsidRDefault="000A589D">
            <w:pPr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b/>
                <w:bCs/>
                <w:color w:val="FFFFFF"/>
                <w:sz w:val="16"/>
                <w:szCs w:val="16"/>
              </w:rPr>
              <w:t>Tulip</w:t>
            </w:r>
          </w:p>
        </w:tc>
        <w:tc>
          <w:tcPr>
            <w:tcW w:w="1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938A11" w14:textId="77777777" w:rsidR="000A589D" w:rsidRPr="000F1346" w:rsidRDefault="000A589D">
            <w:pPr>
              <w:rPr>
                <w:rFonts w:ascii="Nunito Sans" w:hAnsi="Nunito Sans"/>
              </w:rPr>
            </w:pPr>
            <w:proofErr w:type="spellStart"/>
            <w:r w:rsidRPr="000F1346">
              <w:rPr>
                <w:rFonts w:ascii="Nunito Sans" w:hAnsi="Nunito Sans"/>
                <w:b/>
                <w:bCs/>
                <w:color w:val="FFFFFF"/>
                <w:sz w:val="16"/>
                <w:szCs w:val="16"/>
              </w:rPr>
              <w:t>ScanNetra</w:t>
            </w:r>
            <w:proofErr w:type="spellEnd"/>
          </w:p>
        </w:tc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2496B4" w14:textId="77777777" w:rsidR="000A589D" w:rsidRPr="000F1346" w:rsidRDefault="000A589D">
            <w:pPr>
              <w:rPr>
                <w:rFonts w:ascii="Nunito Sans" w:hAnsi="Nunito Sans"/>
              </w:rPr>
            </w:pPr>
            <w:proofErr w:type="spellStart"/>
            <w:r w:rsidRPr="000F1346">
              <w:rPr>
                <w:rFonts w:ascii="Nunito Sans" w:hAnsi="Nunito Sans"/>
                <w:b/>
                <w:bCs/>
                <w:color w:val="FFFFFF"/>
                <w:sz w:val="16"/>
                <w:szCs w:val="16"/>
              </w:rPr>
              <w:t>Accevo</w:t>
            </w:r>
            <w:proofErr w:type="spellEnd"/>
          </w:p>
        </w:tc>
        <w:tc>
          <w:tcPr>
            <w:tcW w:w="20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D35E96" w14:textId="77777777" w:rsidR="000A589D" w:rsidRPr="000F1346" w:rsidRDefault="000A589D">
            <w:pPr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b/>
                <w:bCs/>
                <w:color w:val="FFFFFF"/>
                <w:sz w:val="16"/>
                <w:szCs w:val="16"/>
              </w:rPr>
              <w:t>42Q</w:t>
            </w:r>
          </w:p>
        </w:tc>
      </w:tr>
      <w:tr w:rsidR="000A589D" w:rsidRPr="000F1346" w14:paraId="39258FC8" w14:textId="77777777" w:rsidTr="000A589D">
        <w:tc>
          <w:tcPr>
            <w:tcW w:w="25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88BA29" w14:textId="77777777" w:rsidR="000A589D" w:rsidRPr="000F1346" w:rsidRDefault="000A589D">
            <w:pPr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color w:val="000000"/>
                <w:sz w:val="16"/>
                <w:szCs w:val="16"/>
              </w:rPr>
              <w:t>QR / Barcode Scanning</w:t>
            </w:r>
          </w:p>
        </w:tc>
        <w:tc>
          <w:tcPr>
            <w:tcW w:w="1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5A7443" w14:textId="77777777" w:rsidR="000A589D" w:rsidRPr="000F1346" w:rsidRDefault="000A589D">
            <w:pPr>
              <w:jc w:val="center"/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b/>
                <w:bCs/>
                <w:color w:val="375623"/>
                <w:sz w:val="16"/>
                <w:szCs w:val="16"/>
              </w:rPr>
              <w:t>Yes</w:t>
            </w:r>
          </w:p>
        </w:tc>
        <w:tc>
          <w:tcPr>
            <w:tcW w:w="15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2AFF1D" w14:textId="77777777" w:rsidR="000A589D" w:rsidRPr="000F1346" w:rsidRDefault="000A589D">
            <w:pPr>
              <w:jc w:val="center"/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b/>
                <w:bCs/>
                <w:color w:val="375623"/>
                <w:sz w:val="16"/>
                <w:szCs w:val="16"/>
              </w:rPr>
              <w:t>Yes</w:t>
            </w:r>
          </w:p>
        </w:tc>
        <w:tc>
          <w:tcPr>
            <w:tcW w:w="1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89CE09" w14:textId="77777777" w:rsidR="000A589D" w:rsidRPr="000F1346" w:rsidRDefault="000A589D">
            <w:pPr>
              <w:jc w:val="center"/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b/>
                <w:bCs/>
                <w:color w:val="375623"/>
                <w:sz w:val="16"/>
                <w:szCs w:val="16"/>
              </w:rPr>
              <w:t>Yes</w:t>
            </w:r>
          </w:p>
        </w:tc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B1E238" w14:textId="77777777" w:rsidR="000A589D" w:rsidRPr="000F1346" w:rsidRDefault="000A589D">
            <w:pPr>
              <w:jc w:val="center"/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b/>
                <w:bCs/>
                <w:color w:val="375623"/>
                <w:sz w:val="16"/>
                <w:szCs w:val="16"/>
              </w:rPr>
              <w:t>Yes</w:t>
            </w:r>
          </w:p>
        </w:tc>
        <w:tc>
          <w:tcPr>
            <w:tcW w:w="20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7AB2AD" w14:textId="77777777" w:rsidR="000A589D" w:rsidRPr="000F1346" w:rsidRDefault="000A589D">
            <w:pPr>
              <w:jc w:val="center"/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b/>
                <w:bCs/>
                <w:color w:val="375623"/>
                <w:sz w:val="16"/>
                <w:szCs w:val="16"/>
              </w:rPr>
              <w:t>Yes</w:t>
            </w:r>
          </w:p>
        </w:tc>
      </w:tr>
      <w:tr w:rsidR="000A589D" w:rsidRPr="000F1346" w14:paraId="185F88DF" w14:textId="77777777" w:rsidTr="000A589D">
        <w:tc>
          <w:tcPr>
            <w:tcW w:w="25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09CC16" w14:textId="77777777" w:rsidR="000A589D" w:rsidRPr="000F1346" w:rsidRDefault="000A589D">
            <w:pPr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color w:val="000000"/>
                <w:sz w:val="16"/>
                <w:szCs w:val="16"/>
              </w:rPr>
              <w:t>BOM Management</w:t>
            </w:r>
          </w:p>
        </w:tc>
        <w:tc>
          <w:tcPr>
            <w:tcW w:w="1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E75F6E" w14:textId="77777777" w:rsidR="000A589D" w:rsidRPr="000F1346" w:rsidRDefault="000A589D">
            <w:pPr>
              <w:jc w:val="center"/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b/>
                <w:bCs/>
                <w:color w:val="375623"/>
                <w:sz w:val="16"/>
                <w:szCs w:val="16"/>
              </w:rPr>
              <w:t>Yes</w:t>
            </w:r>
          </w:p>
        </w:tc>
        <w:tc>
          <w:tcPr>
            <w:tcW w:w="15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44C71F" w14:textId="77777777" w:rsidR="000A589D" w:rsidRPr="000F1346" w:rsidRDefault="000A589D">
            <w:pPr>
              <w:jc w:val="center"/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b/>
                <w:bCs/>
                <w:color w:val="375623"/>
                <w:sz w:val="16"/>
                <w:szCs w:val="16"/>
              </w:rPr>
              <w:t>Yes</w:t>
            </w:r>
          </w:p>
        </w:tc>
        <w:tc>
          <w:tcPr>
            <w:tcW w:w="1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E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97A0AB" w14:textId="77777777" w:rsidR="000A589D" w:rsidRPr="000F1346" w:rsidRDefault="000A589D">
            <w:pPr>
              <w:jc w:val="center"/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b/>
                <w:bCs/>
                <w:color w:val="9C0006"/>
                <w:sz w:val="16"/>
                <w:szCs w:val="16"/>
              </w:rPr>
              <w:t>No</w:t>
            </w:r>
          </w:p>
        </w:tc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E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FB80A2" w14:textId="77777777" w:rsidR="000A589D" w:rsidRPr="000F1346" w:rsidRDefault="000A589D">
            <w:pPr>
              <w:jc w:val="center"/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b/>
                <w:bCs/>
                <w:color w:val="9C0006"/>
                <w:sz w:val="16"/>
                <w:szCs w:val="16"/>
              </w:rPr>
              <w:t>No</w:t>
            </w:r>
          </w:p>
        </w:tc>
        <w:tc>
          <w:tcPr>
            <w:tcW w:w="20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9D3DFA" w14:textId="77777777" w:rsidR="000A589D" w:rsidRPr="000F1346" w:rsidRDefault="000A589D">
            <w:pPr>
              <w:jc w:val="center"/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b/>
                <w:bCs/>
                <w:color w:val="375623"/>
                <w:sz w:val="16"/>
                <w:szCs w:val="16"/>
              </w:rPr>
              <w:t>Yes</w:t>
            </w:r>
          </w:p>
        </w:tc>
      </w:tr>
      <w:tr w:rsidR="000A589D" w:rsidRPr="000F1346" w14:paraId="6BC8F009" w14:textId="77777777" w:rsidTr="000A589D">
        <w:tc>
          <w:tcPr>
            <w:tcW w:w="25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129FD1" w14:textId="77777777" w:rsidR="000A589D" w:rsidRPr="000F1346" w:rsidRDefault="000A589D">
            <w:pPr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color w:val="000000"/>
                <w:sz w:val="16"/>
                <w:szCs w:val="16"/>
              </w:rPr>
              <w:t>Work Order / Job Tracking</w:t>
            </w:r>
          </w:p>
        </w:tc>
        <w:tc>
          <w:tcPr>
            <w:tcW w:w="1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89CF5E" w14:textId="77777777" w:rsidR="000A589D" w:rsidRPr="000F1346" w:rsidRDefault="000A589D">
            <w:pPr>
              <w:jc w:val="center"/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b/>
                <w:bCs/>
                <w:color w:val="375623"/>
                <w:sz w:val="16"/>
                <w:szCs w:val="16"/>
              </w:rPr>
              <w:t>Yes</w:t>
            </w:r>
          </w:p>
        </w:tc>
        <w:tc>
          <w:tcPr>
            <w:tcW w:w="15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E53D10" w14:textId="77777777" w:rsidR="000A589D" w:rsidRPr="000F1346" w:rsidRDefault="000A589D">
            <w:pPr>
              <w:jc w:val="center"/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b/>
                <w:bCs/>
                <w:color w:val="375623"/>
                <w:sz w:val="16"/>
                <w:szCs w:val="16"/>
              </w:rPr>
              <w:t>Yes</w:t>
            </w:r>
          </w:p>
        </w:tc>
        <w:tc>
          <w:tcPr>
            <w:tcW w:w="1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E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6468A8" w14:textId="77777777" w:rsidR="000A589D" w:rsidRPr="000F1346" w:rsidRDefault="000A589D">
            <w:pPr>
              <w:jc w:val="center"/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b/>
                <w:bCs/>
                <w:color w:val="9C0006"/>
                <w:sz w:val="16"/>
                <w:szCs w:val="16"/>
              </w:rPr>
              <w:t>No</w:t>
            </w:r>
          </w:p>
        </w:tc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0FA058" w14:textId="77777777" w:rsidR="000A589D" w:rsidRPr="000F1346" w:rsidRDefault="000A589D">
            <w:pPr>
              <w:jc w:val="center"/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b/>
                <w:bCs/>
                <w:color w:val="375623"/>
                <w:sz w:val="16"/>
                <w:szCs w:val="16"/>
              </w:rPr>
              <w:t>Yes</w:t>
            </w:r>
          </w:p>
        </w:tc>
        <w:tc>
          <w:tcPr>
            <w:tcW w:w="20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8ABEDD" w14:textId="77777777" w:rsidR="000A589D" w:rsidRPr="000F1346" w:rsidRDefault="000A589D">
            <w:pPr>
              <w:jc w:val="center"/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b/>
                <w:bCs/>
                <w:color w:val="375623"/>
                <w:sz w:val="16"/>
                <w:szCs w:val="16"/>
              </w:rPr>
              <w:t>Yes</w:t>
            </w:r>
          </w:p>
        </w:tc>
      </w:tr>
      <w:tr w:rsidR="000A589D" w:rsidRPr="000F1346" w14:paraId="1C3AA512" w14:textId="77777777" w:rsidTr="000A589D">
        <w:tc>
          <w:tcPr>
            <w:tcW w:w="25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AD7B9D" w14:textId="77777777" w:rsidR="000A589D" w:rsidRPr="000F1346" w:rsidRDefault="000A589D">
            <w:pPr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color w:val="000000"/>
                <w:sz w:val="16"/>
                <w:szCs w:val="16"/>
              </w:rPr>
              <w:t>Digital Work Instructions</w:t>
            </w:r>
          </w:p>
        </w:tc>
        <w:tc>
          <w:tcPr>
            <w:tcW w:w="1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E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6BF0B5" w14:textId="77777777" w:rsidR="000A589D" w:rsidRPr="000F1346" w:rsidRDefault="000A589D">
            <w:pPr>
              <w:jc w:val="center"/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b/>
                <w:bCs/>
                <w:color w:val="9C0006"/>
                <w:sz w:val="16"/>
                <w:szCs w:val="16"/>
              </w:rPr>
              <w:t>No</w:t>
            </w:r>
          </w:p>
        </w:tc>
        <w:tc>
          <w:tcPr>
            <w:tcW w:w="15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FE0BD8" w14:textId="77777777" w:rsidR="000A589D" w:rsidRPr="000F1346" w:rsidRDefault="000A589D">
            <w:pPr>
              <w:jc w:val="center"/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b/>
                <w:bCs/>
                <w:color w:val="375623"/>
                <w:sz w:val="16"/>
                <w:szCs w:val="16"/>
              </w:rPr>
              <w:t>Yes</w:t>
            </w:r>
          </w:p>
        </w:tc>
        <w:tc>
          <w:tcPr>
            <w:tcW w:w="1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E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19513B" w14:textId="77777777" w:rsidR="000A589D" w:rsidRPr="000F1346" w:rsidRDefault="000A589D">
            <w:pPr>
              <w:jc w:val="center"/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b/>
                <w:bCs/>
                <w:color w:val="9C0006"/>
                <w:sz w:val="16"/>
                <w:szCs w:val="16"/>
              </w:rPr>
              <w:t>No</w:t>
            </w:r>
          </w:p>
        </w:tc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E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4E36B2" w14:textId="77777777" w:rsidR="000A589D" w:rsidRPr="000F1346" w:rsidRDefault="000A589D">
            <w:pPr>
              <w:jc w:val="center"/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b/>
                <w:bCs/>
                <w:color w:val="9C0006"/>
                <w:sz w:val="16"/>
                <w:szCs w:val="16"/>
              </w:rPr>
              <w:t>No</w:t>
            </w:r>
          </w:p>
        </w:tc>
        <w:tc>
          <w:tcPr>
            <w:tcW w:w="20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68D831" w14:textId="77777777" w:rsidR="000A589D" w:rsidRPr="000F1346" w:rsidRDefault="000A589D">
            <w:pPr>
              <w:jc w:val="center"/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b/>
                <w:bCs/>
                <w:color w:val="375623"/>
                <w:sz w:val="16"/>
                <w:szCs w:val="16"/>
              </w:rPr>
              <w:t>Yes</w:t>
            </w:r>
          </w:p>
        </w:tc>
      </w:tr>
      <w:tr w:rsidR="000A589D" w:rsidRPr="000F1346" w14:paraId="3C8BB34E" w14:textId="77777777" w:rsidTr="000A589D">
        <w:tc>
          <w:tcPr>
            <w:tcW w:w="25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DB7224" w14:textId="77777777" w:rsidR="000A589D" w:rsidRPr="000F1346" w:rsidRDefault="000A589D">
            <w:pPr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color w:val="000000"/>
                <w:sz w:val="16"/>
                <w:szCs w:val="16"/>
              </w:rPr>
              <w:t>Lot / Serial Traceability</w:t>
            </w:r>
          </w:p>
        </w:tc>
        <w:tc>
          <w:tcPr>
            <w:tcW w:w="1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B6974F" w14:textId="77777777" w:rsidR="000A589D" w:rsidRPr="000F1346" w:rsidRDefault="000A589D">
            <w:pPr>
              <w:jc w:val="center"/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b/>
                <w:bCs/>
                <w:color w:val="375623"/>
                <w:sz w:val="16"/>
                <w:szCs w:val="16"/>
              </w:rPr>
              <w:t>Yes</w:t>
            </w:r>
          </w:p>
        </w:tc>
        <w:tc>
          <w:tcPr>
            <w:tcW w:w="15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D78F6F" w14:textId="77777777" w:rsidR="000A589D" w:rsidRPr="000F1346" w:rsidRDefault="000A589D">
            <w:pPr>
              <w:jc w:val="center"/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b/>
                <w:bCs/>
                <w:color w:val="375623"/>
                <w:sz w:val="16"/>
                <w:szCs w:val="16"/>
              </w:rPr>
              <w:t>Yes</w:t>
            </w:r>
          </w:p>
        </w:tc>
        <w:tc>
          <w:tcPr>
            <w:tcW w:w="1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A67815" w14:textId="77777777" w:rsidR="000A589D" w:rsidRPr="000F1346" w:rsidRDefault="000A589D">
            <w:pPr>
              <w:jc w:val="center"/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b/>
                <w:bCs/>
                <w:color w:val="375623"/>
                <w:sz w:val="16"/>
                <w:szCs w:val="16"/>
              </w:rPr>
              <w:t>Yes</w:t>
            </w:r>
          </w:p>
        </w:tc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5980B1" w14:textId="77777777" w:rsidR="000A589D" w:rsidRPr="000F1346" w:rsidRDefault="000A589D">
            <w:pPr>
              <w:jc w:val="center"/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b/>
                <w:bCs/>
                <w:color w:val="375623"/>
                <w:sz w:val="16"/>
                <w:szCs w:val="16"/>
              </w:rPr>
              <w:t>Yes</w:t>
            </w:r>
          </w:p>
        </w:tc>
        <w:tc>
          <w:tcPr>
            <w:tcW w:w="20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EA5354" w14:textId="77777777" w:rsidR="000A589D" w:rsidRPr="000F1346" w:rsidRDefault="000A589D">
            <w:pPr>
              <w:jc w:val="center"/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b/>
                <w:bCs/>
                <w:color w:val="375623"/>
                <w:sz w:val="16"/>
                <w:szCs w:val="16"/>
              </w:rPr>
              <w:t>Yes</w:t>
            </w:r>
          </w:p>
        </w:tc>
      </w:tr>
      <w:tr w:rsidR="000A589D" w:rsidRPr="000F1346" w14:paraId="6E3F5B9B" w14:textId="77777777" w:rsidTr="000A589D">
        <w:tc>
          <w:tcPr>
            <w:tcW w:w="25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6A7F7E" w14:textId="77777777" w:rsidR="000A589D" w:rsidRPr="000F1346" w:rsidRDefault="000A589D">
            <w:pPr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color w:val="000000"/>
                <w:sz w:val="16"/>
                <w:szCs w:val="16"/>
              </w:rPr>
              <w:t>Quality Control / NCR</w:t>
            </w:r>
          </w:p>
        </w:tc>
        <w:tc>
          <w:tcPr>
            <w:tcW w:w="1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E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A9DB8A" w14:textId="77777777" w:rsidR="000A589D" w:rsidRPr="000F1346" w:rsidRDefault="000A589D">
            <w:pPr>
              <w:jc w:val="center"/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b/>
                <w:bCs/>
                <w:color w:val="9C0006"/>
                <w:sz w:val="16"/>
                <w:szCs w:val="16"/>
              </w:rPr>
              <w:t>No</w:t>
            </w:r>
          </w:p>
        </w:tc>
        <w:tc>
          <w:tcPr>
            <w:tcW w:w="15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582402" w14:textId="77777777" w:rsidR="000A589D" w:rsidRPr="000F1346" w:rsidRDefault="000A589D">
            <w:pPr>
              <w:jc w:val="center"/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b/>
                <w:bCs/>
                <w:color w:val="375623"/>
                <w:sz w:val="16"/>
                <w:szCs w:val="16"/>
              </w:rPr>
              <w:t>Yes</w:t>
            </w:r>
          </w:p>
        </w:tc>
        <w:tc>
          <w:tcPr>
            <w:tcW w:w="1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E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6A49A1" w14:textId="77777777" w:rsidR="000A589D" w:rsidRPr="000F1346" w:rsidRDefault="000A589D">
            <w:pPr>
              <w:jc w:val="center"/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b/>
                <w:bCs/>
                <w:color w:val="9C0006"/>
                <w:sz w:val="16"/>
                <w:szCs w:val="16"/>
              </w:rPr>
              <w:t>No</w:t>
            </w:r>
          </w:p>
        </w:tc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97645A" w14:textId="77777777" w:rsidR="000A589D" w:rsidRPr="000F1346" w:rsidRDefault="000A589D">
            <w:pPr>
              <w:jc w:val="center"/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b/>
                <w:bCs/>
                <w:color w:val="375623"/>
                <w:sz w:val="16"/>
                <w:szCs w:val="16"/>
              </w:rPr>
              <w:t>Yes</w:t>
            </w:r>
          </w:p>
        </w:tc>
        <w:tc>
          <w:tcPr>
            <w:tcW w:w="20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6FACA8" w14:textId="77777777" w:rsidR="000A589D" w:rsidRPr="000F1346" w:rsidRDefault="000A589D">
            <w:pPr>
              <w:jc w:val="center"/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b/>
                <w:bCs/>
                <w:color w:val="375623"/>
                <w:sz w:val="16"/>
                <w:szCs w:val="16"/>
              </w:rPr>
              <w:t>Yes</w:t>
            </w:r>
          </w:p>
        </w:tc>
      </w:tr>
      <w:tr w:rsidR="000A589D" w:rsidRPr="000F1346" w14:paraId="72F53CC9" w14:textId="77777777" w:rsidTr="000A589D">
        <w:tc>
          <w:tcPr>
            <w:tcW w:w="25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AA3A74" w14:textId="77777777" w:rsidR="000A589D" w:rsidRPr="000F1346" w:rsidRDefault="000A589D">
            <w:pPr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color w:val="000000"/>
                <w:sz w:val="16"/>
                <w:szCs w:val="16"/>
              </w:rPr>
              <w:t>Inventory Management</w:t>
            </w:r>
          </w:p>
        </w:tc>
        <w:tc>
          <w:tcPr>
            <w:tcW w:w="1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913269" w14:textId="77777777" w:rsidR="000A589D" w:rsidRPr="000F1346" w:rsidRDefault="000A589D">
            <w:pPr>
              <w:jc w:val="center"/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b/>
                <w:bCs/>
                <w:color w:val="375623"/>
                <w:sz w:val="16"/>
                <w:szCs w:val="16"/>
              </w:rPr>
              <w:t>Yes</w:t>
            </w:r>
          </w:p>
        </w:tc>
        <w:tc>
          <w:tcPr>
            <w:tcW w:w="15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479773" w14:textId="77777777" w:rsidR="000A589D" w:rsidRPr="000F1346" w:rsidRDefault="000A589D">
            <w:pPr>
              <w:jc w:val="center"/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b/>
                <w:bCs/>
                <w:color w:val="375623"/>
                <w:sz w:val="16"/>
                <w:szCs w:val="16"/>
              </w:rPr>
              <w:t>Yes</w:t>
            </w:r>
          </w:p>
        </w:tc>
        <w:tc>
          <w:tcPr>
            <w:tcW w:w="1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89DE2F" w14:textId="77777777" w:rsidR="000A589D" w:rsidRPr="000F1346" w:rsidRDefault="000A589D">
            <w:pPr>
              <w:jc w:val="center"/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b/>
                <w:bCs/>
                <w:color w:val="375623"/>
                <w:sz w:val="16"/>
                <w:szCs w:val="16"/>
              </w:rPr>
              <w:t>Yes</w:t>
            </w:r>
          </w:p>
        </w:tc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1D8EE2" w14:textId="77777777" w:rsidR="000A589D" w:rsidRPr="000F1346" w:rsidRDefault="000A589D">
            <w:pPr>
              <w:jc w:val="center"/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b/>
                <w:bCs/>
                <w:color w:val="375623"/>
                <w:sz w:val="16"/>
                <w:szCs w:val="16"/>
              </w:rPr>
              <w:t>Yes</w:t>
            </w:r>
          </w:p>
        </w:tc>
        <w:tc>
          <w:tcPr>
            <w:tcW w:w="20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BF4CE2" w14:textId="77777777" w:rsidR="000A589D" w:rsidRPr="000F1346" w:rsidRDefault="000A589D">
            <w:pPr>
              <w:jc w:val="center"/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b/>
                <w:bCs/>
                <w:color w:val="375623"/>
                <w:sz w:val="16"/>
                <w:szCs w:val="16"/>
              </w:rPr>
              <w:t>Yes</w:t>
            </w:r>
          </w:p>
        </w:tc>
      </w:tr>
      <w:tr w:rsidR="000A589D" w:rsidRPr="000F1346" w14:paraId="29E4479E" w14:textId="77777777" w:rsidTr="000A589D">
        <w:tc>
          <w:tcPr>
            <w:tcW w:w="25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29DE2F" w14:textId="77777777" w:rsidR="000A589D" w:rsidRPr="000F1346" w:rsidRDefault="000A589D">
            <w:pPr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color w:val="000000"/>
                <w:sz w:val="16"/>
                <w:szCs w:val="16"/>
              </w:rPr>
              <w:t>Production Scheduling</w:t>
            </w:r>
          </w:p>
        </w:tc>
        <w:tc>
          <w:tcPr>
            <w:tcW w:w="1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E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3D91F4" w14:textId="77777777" w:rsidR="000A589D" w:rsidRPr="000F1346" w:rsidRDefault="000A589D">
            <w:pPr>
              <w:jc w:val="center"/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b/>
                <w:bCs/>
                <w:color w:val="9C0006"/>
                <w:sz w:val="16"/>
                <w:szCs w:val="16"/>
              </w:rPr>
              <w:t>No</w:t>
            </w:r>
          </w:p>
        </w:tc>
        <w:tc>
          <w:tcPr>
            <w:tcW w:w="15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153886" w14:textId="77777777" w:rsidR="000A589D" w:rsidRPr="000F1346" w:rsidRDefault="000A589D">
            <w:pPr>
              <w:jc w:val="center"/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b/>
                <w:bCs/>
                <w:color w:val="375623"/>
                <w:sz w:val="16"/>
                <w:szCs w:val="16"/>
              </w:rPr>
              <w:t>Yes</w:t>
            </w:r>
          </w:p>
        </w:tc>
        <w:tc>
          <w:tcPr>
            <w:tcW w:w="1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E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264253" w14:textId="77777777" w:rsidR="000A589D" w:rsidRPr="000F1346" w:rsidRDefault="000A589D">
            <w:pPr>
              <w:jc w:val="center"/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b/>
                <w:bCs/>
                <w:color w:val="9C0006"/>
                <w:sz w:val="16"/>
                <w:szCs w:val="16"/>
              </w:rPr>
              <w:t>No</w:t>
            </w:r>
          </w:p>
        </w:tc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E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CB353B" w14:textId="77777777" w:rsidR="000A589D" w:rsidRPr="000F1346" w:rsidRDefault="000A589D">
            <w:pPr>
              <w:jc w:val="center"/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b/>
                <w:bCs/>
                <w:color w:val="9C0006"/>
                <w:sz w:val="16"/>
                <w:szCs w:val="16"/>
              </w:rPr>
              <w:t>No</w:t>
            </w:r>
          </w:p>
        </w:tc>
        <w:tc>
          <w:tcPr>
            <w:tcW w:w="20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F1F8D8" w14:textId="77777777" w:rsidR="000A589D" w:rsidRPr="000F1346" w:rsidRDefault="000A589D">
            <w:pPr>
              <w:jc w:val="center"/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b/>
                <w:bCs/>
                <w:color w:val="375623"/>
                <w:sz w:val="16"/>
                <w:szCs w:val="16"/>
              </w:rPr>
              <w:t>Yes</w:t>
            </w:r>
          </w:p>
        </w:tc>
      </w:tr>
      <w:tr w:rsidR="000A589D" w:rsidRPr="000F1346" w14:paraId="600F1DC3" w14:textId="77777777" w:rsidTr="000A589D">
        <w:tc>
          <w:tcPr>
            <w:tcW w:w="25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9C4760" w14:textId="77777777" w:rsidR="000A589D" w:rsidRPr="000F1346" w:rsidRDefault="000A589D">
            <w:pPr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color w:val="000000"/>
                <w:sz w:val="16"/>
                <w:szCs w:val="16"/>
              </w:rPr>
              <w:t>MRP / Planning</w:t>
            </w:r>
          </w:p>
        </w:tc>
        <w:tc>
          <w:tcPr>
            <w:tcW w:w="1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E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6AF296" w14:textId="77777777" w:rsidR="000A589D" w:rsidRPr="000F1346" w:rsidRDefault="000A589D">
            <w:pPr>
              <w:jc w:val="center"/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b/>
                <w:bCs/>
                <w:color w:val="9C0006"/>
                <w:sz w:val="16"/>
                <w:szCs w:val="16"/>
              </w:rPr>
              <w:t>No</w:t>
            </w:r>
          </w:p>
        </w:tc>
        <w:tc>
          <w:tcPr>
            <w:tcW w:w="15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E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E92D9F" w14:textId="77777777" w:rsidR="000A589D" w:rsidRPr="000F1346" w:rsidRDefault="000A589D">
            <w:pPr>
              <w:jc w:val="center"/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b/>
                <w:bCs/>
                <w:color w:val="9C0006"/>
                <w:sz w:val="16"/>
                <w:szCs w:val="16"/>
              </w:rPr>
              <w:t>No</w:t>
            </w:r>
          </w:p>
        </w:tc>
        <w:tc>
          <w:tcPr>
            <w:tcW w:w="1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E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881164" w14:textId="77777777" w:rsidR="000A589D" w:rsidRPr="000F1346" w:rsidRDefault="000A589D">
            <w:pPr>
              <w:jc w:val="center"/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b/>
                <w:bCs/>
                <w:color w:val="9C0006"/>
                <w:sz w:val="16"/>
                <w:szCs w:val="16"/>
              </w:rPr>
              <w:t>No</w:t>
            </w:r>
          </w:p>
        </w:tc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E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100112" w14:textId="77777777" w:rsidR="000A589D" w:rsidRPr="000F1346" w:rsidRDefault="000A589D">
            <w:pPr>
              <w:jc w:val="center"/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b/>
                <w:bCs/>
                <w:color w:val="9C0006"/>
                <w:sz w:val="16"/>
                <w:szCs w:val="16"/>
              </w:rPr>
              <w:t>No</w:t>
            </w:r>
          </w:p>
        </w:tc>
        <w:tc>
          <w:tcPr>
            <w:tcW w:w="20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E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1F33B2" w14:textId="77777777" w:rsidR="000A589D" w:rsidRPr="000F1346" w:rsidRDefault="000A589D">
            <w:pPr>
              <w:jc w:val="center"/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b/>
                <w:bCs/>
                <w:color w:val="9C0006"/>
                <w:sz w:val="16"/>
                <w:szCs w:val="16"/>
              </w:rPr>
              <w:t>No</w:t>
            </w:r>
          </w:p>
        </w:tc>
      </w:tr>
      <w:tr w:rsidR="000A589D" w:rsidRPr="000F1346" w14:paraId="0C6C0C42" w14:textId="77777777" w:rsidTr="000A589D">
        <w:tc>
          <w:tcPr>
            <w:tcW w:w="25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F5A379" w14:textId="77777777" w:rsidR="000A589D" w:rsidRPr="000F1346" w:rsidRDefault="000A589D">
            <w:pPr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color w:val="000000"/>
                <w:sz w:val="16"/>
                <w:szCs w:val="16"/>
              </w:rPr>
              <w:t>Role-Based Access Control</w:t>
            </w:r>
          </w:p>
        </w:tc>
        <w:tc>
          <w:tcPr>
            <w:tcW w:w="1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8D266E" w14:textId="77777777" w:rsidR="000A589D" w:rsidRPr="000F1346" w:rsidRDefault="000A589D">
            <w:pPr>
              <w:jc w:val="center"/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b/>
                <w:bCs/>
                <w:color w:val="375623"/>
                <w:sz w:val="16"/>
                <w:szCs w:val="16"/>
              </w:rPr>
              <w:t>Yes</w:t>
            </w:r>
          </w:p>
        </w:tc>
        <w:tc>
          <w:tcPr>
            <w:tcW w:w="15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08431E" w14:textId="77777777" w:rsidR="000A589D" w:rsidRPr="000F1346" w:rsidRDefault="000A589D">
            <w:pPr>
              <w:jc w:val="center"/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b/>
                <w:bCs/>
                <w:color w:val="375623"/>
                <w:sz w:val="16"/>
                <w:szCs w:val="16"/>
              </w:rPr>
              <w:t>Yes</w:t>
            </w:r>
          </w:p>
        </w:tc>
        <w:tc>
          <w:tcPr>
            <w:tcW w:w="1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03CB29" w14:textId="77777777" w:rsidR="000A589D" w:rsidRPr="000F1346" w:rsidRDefault="000A589D">
            <w:pPr>
              <w:jc w:val="center"/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b/>
                <w:bCs/>
                <w:color w:val="375623"/>
                <w:sz w:val="16"/>
                <w:szCs w:val="16"/>
              </w:rPr>
              <w:t>Yes</w:t>
            </w:r>
          </w:p>
        </w:tc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95C813" w14:textId="77777777" w:rsidR="000A589D" w:rsidRPr="000F1346" w:rsidRDefault="000A589D">
            <w:pPr>
              <w:jc w:val="center"/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b/>
                <w:bCs/>
                <w:color w:val="375623"/>
                <w:sz w:val="16"/>
                <w:szCs w:val="16"/>
              </w:rPr>
              <w:t>Yes</w:t>
            </w:r>
          </w:p>
        </w:tc>
        <w:tc>
          <w:tcPr>
            <w:tcW w:w="20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B36665" w14:textId="77777777" w:rsidR="000A589D" w:rsidRPr="000F1346" w:rsidRDefault="000A589D">
            <w:pPr>
              <w:jc w:val="center"/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b/>
                <w:bCs/>
                <w:color w:val="375623"/>
                <w:sz w:val="16"/>
                <w:szCs w:val="16"/>
              </w:rPr>
              <w:t>Yes</w:t>
            </w:r>
          </w:p>
        </w:tc>
      </w:tr>
      <w:tr w:rsidR="000A589D" w:rsidRPr="000F1346" w14:paraId="3880C94E" w14:textId="77777777" w:rsidTr="000A589D">
        <w:tc>
          <w:tcPr>
            <w:tcW w:w="25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1EF21B" w14:textId="77777777" w:rsidR="000A589D" w:rsidRPr="000F1346" w:rsidRDefault="000A589D">
            <w:pPr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color w:val="000000"/>
                <w:sz w:val="16"/>
                <w:szCs w:val="16"/>
              </w:rPr>
              <w:t>ERP / Accounting Integration</w:t>
            </w:r>
          </w:p>
        </w:tc>
        <w:tc>
          <w:tcPr>
            <w:tcW w:w="1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E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3ABD24" w14:textId="77777777" w:rsidR="000A589D" w:rsidRPr="000F1346" w:rsidRDefault="000A589D">
            <w:pPr>
              <w:jc w:val="center"/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b/>
                <w:bCs/>
                <w:color w:val="9C0006"/>
                <w:sz w:val="16"/>
                <w:szCs w:val="16"/>
              </w:rPr>
              <w:t>No</w:t>
            </w:r>
          </w:p>
        </w:tc>
        <w:tc>
          <w:tcPr>
            <w:tcW w:w="15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76E4EB" w14:textId="77777777" w:rsidR="000A589D" w:rsidRPr="000F1346" w:rsidRDefault="000A589D">
            <w:pPr>
              <w:jc w:val="center"/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b/>
                <w:bCs/>
                <w:color w:val="375623"/>
                <w:sz w:val="16"/>
                <w:szCs w:val="16"/>
              </w:rPr>
              <w:t>Yes</w:t>
            </w:r>
          </w:p>
        </w:tc>
        <w:tc>
          <w:tcPr>
            <w:tcW w:w="1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38F938" w14:textId="77777777" w:rsidR="000A589D" w:rsidRPr="000F1346" w:rsidRDefault="000A589D">
            <w:pPr>
              <w:jc w:val="center"/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b/>
                <w:bCs/>
                <w:color w:val="375623"/>
                <w:sz w:val="16"/>
                <w:szCs w:val="16"/>
              </w:rPr>
              <w:t>Yes</w:t>
            </w:r>
          </w:p>
        </w:tc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BD97C2" w14:textId="77777777" w:rsidR="000A589D" w:rsidRPr="000F1346" w:rsidRDefault="000A589D">
            <w:pPr>
              <w:jc w:val="center"/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b/>
                <w:bCs/>
                <w:color w:val="375623"/>
                <w:sz w:val="16"/>
                <w:szCs w:val="16"/>
              </w:rPr>
              <w:t>Yes</w:t>
            </w:r>
          </w:p>
        </w:tc>
        <w:tc>
          <w:tcPr>
            <w:tcW w:w="20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758BCC" w14:textId="77777777" w:rsidR="000A589D" w:rsidRPr="000F1346" w:rsidRDefault="000A589D">
            <w:pPr>
              <w:jc w:val="center"/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b/>
                <w:bCs/>
                <w:color w:val="375623"/>
                <w:sz w:val="16"/>
                <w:szCs w:val="16"/>
              </w:rPr>
              <w:t>Yes</w:t>
            </w:r>
          </w:p>
        </w:tc>
      </w:tr>
      <w:tr w:rsidR="000A589D" w:rsidRPr="000F1346" w14:paraId="2C82EB16" w14:textId="77777777" w:rsidTr="000A589D">
        <w:tc>
          <w:tcPr>
            <w:tcW w:w="25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B79805" w14:textId="77777777" w:rsidR="000A589D" w:rsidRPr="000F1346" w:rsidRDefault="000A589D">
            <w:pPr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color w:val="000000"/>
                <w:sz w:val="16"/>
                <w:szCs w:val="16"/>
              </w:rPr>
              <w:lastRenderedPageBreak/>
              <w:t>AI-Driven Automation</w:t>
            </w:r>
          </w:p>
        </w:tc>
        <w:tc>
          <w:tcPr>
            <w:tcW w:w="1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E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4FBF3A" w14:textId="77777777" w:rsidR="000A589D" w:rsidRPr="000F1346" w:rsidRDefault="000A589D">
            <w:pPr>
              <w:jc w:val="center"/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b/>
                <w:bCs/>
                <w:color w:val="9C0006"/>
                <w:sz w:val="16"/>
                <w:szCs w:val="16"/>
              </w:rPr>
              <w:t>No</w:t>
            </w:r>
          </w:p>
        </w:tc>
        <w:tc>
          <w:tcPr>
            <w:tcW w:w="15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67CB84" w14:textId="77777777" w:rsidR="000A589D" w:rsidRPr="000F1346" w:rsidRDefault="000A589D">
            <w:pPr>
              <w:jc w:val="center"/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b/>
                <w:bCs/>
                <w:color w:val="375623"/>
                <w:sz w:val="16"/>
                <w:szCs w:val="16"/>
              </w:rPr>
              <w:t>Yes</w:t>
            </w:r>
          </w:p>
        </w:tc>
        <w:tc>
          <w:tcPr>
            <w:tcW w:w="1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E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F770AF" w14:textId="77777777" w:rsidR="000A589D" w:rsidRPr="000F1346" w:rsidRDefault="000A589D">
            <w:pPr>
              <w:jc w:val="center"/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b/>
                <w:bCs/>
                <w:color w:val="9C0006"/>
                <w:sz w:val="16"/>
                <w:szCs w:val="16"/>
              </w:rPr>
              <w:t>No</w:t>
            </w:r>
          </w:p>
        </w:tc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E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AA8D9E" w14:textId="77777777" w:rsidR="000A589D" w:rsidRPr="000F1346" w:rsidRDefault="000A589D">
            <w:pPr>
              <w:jc w:val="center"/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b/>
                <w:bCs/>
                <w:color w:val="9C0006"/>
                <w:sz w:val="16"/>
                <w:szCs w:val="16"/>
              </w:rPr>
              <w:t>No</w:t>
            </w:r>
          </w:p>
        </w:tc>
        <w:tc>
          <w:tcPr>
            <w:tcW w:w="20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E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C63F9C" w14:textId="77777777" w:rsidR="000A589D" w:rsidRPr="000F1346" w:rsidRDefault="000A589D">
            <w:pPr>
              <w:jc w:val="center"/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b/>
                <w:bCs/>
                <w:color w:val="9C0006"/>
                <w:sz w:val="16"/>
                <w:szCs w:val="16"/>
              </w:rPr>
              <w:t>No</w:t>
            </w:r>
          </w:p>
        </w:tc>
      </w:tr>
      <w:tr w:rsidR="000A589D" w:rsidRPr="000F1346" w14:paraId="27525E48" w14:textId="77777777" w:rsidTr="000A589D">
        <w:tc>
          <w:tcPr>
            <w:tcW w:w="25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81734D" w14:textId="77777777" w:rsidR="000A589D" w:rsidRPr="000F1346" w:rsidRDefault="000A589D">
            <w:pPr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color w:val="000000"/>
                <w:sz w:val="16"/>
                <w:szCs w:val="16"/>
              </w:rPr>
              <w:t>QR Code Generation</w:t>
            </w:r>
          </w:p>
        </w:tc>
        <w:tc>
          <w:tcPr>
            <w:tcW w:w="1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310F50" w14:textId="77777777" w:rsidR="000A589D" w:rsidRPr="000F1346" w:rsidRDefault="000A589D">
            <w:pPr>
              <w:jc w:val="center"/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b/>
                <w:bCs/>
                <w:color w:val="375623"/>
                <w:sz w:val="16"/>
                <w:szCs w:val="16"/>
              </w:rPr>
              <w:t>Yes</w:t>
            </w:r>
          </w:p>
        </w:tc>
        <w:tc>
          <w:tcPr>
            <w:tcW w:w="15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E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254EB2" w14:textId="77777777" w:rsidR="000A589D" w:rsidRPr="000F1346" w:rsidRDefault="000A589D">
            <w:pPr>
              <w:jc w:val="center"/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b/>
                <w:bCs/>
                <w:color w:val="9C0006"/>
                <w:sz w:val="16"/>
                <w:szCs w:val="16"/>
              </w:rPr>
              <w:t>No</w:t>
            </w:r>
          </w:p>
        </w:tc>
        <w:tc>
          <w:tcPr>
            <w:tcW w:w="1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E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48EC51" w14:textId="77777777" w:rsidR="000A589D" w:rsidRPr="000F1346" w:rsidRDefault="000A589D">
            <w:pPr>
              <w:jc w:val="center"/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b/>
                <w:bCs/>
                <w:color w:val="9C0006"/>
                <w:sz w:val="16"/>
                <w:szCs w:val="16"/>
              </w:rPr>
              <w:t>No</w:t>
            </w:r>
          </w:p>
        </w:tc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E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9E9765" w14:textId="77777777" w:rsidR="000A589D" w:rsidRPr="000F1346" w:rsidRDefault="000A589D">
            <w:pPr>
              <w:jc w:val="center"/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b/>
                <w:bCs/>
                <w:color w:val="9C0006"/>
                <w:sz w:val="16"/>
                <w:szCs w:val="16"/>
              </w:rPr>
              <w:t>No</w:t>
            </w:r>
          </w:p>
        </w:tc>
        <w:tc>
          <w:tcPr>
            <w:tcW w:w="20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E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A440AF" w14:textId="77777777" w:rsidR="000A589D" w:rsidRPr="000F1346" w:rsidRDefault="000A589D">
            <w:pPr>
              <w:jc w:val="center"/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b/>
                <w:bCs/>
                <w:color w:val="9C0006"/>
                <w:sz w:val="16"/>
                <w:szCs w:val="16"/>
              </w:rPr>
              <w:t>No</w:t>
            </w:r>
          </w:p>
        </w:tc>
      </w:tr>
    </w:tbl>
    <w:p w14:paraId="1DF7A86E" w14:textId="77777777" w:rsidR="00CD1B71" w:rsidRPr="000F1346" w:rsidRDefault="00CD1B71">
      <w:pPr>
        <w:spacing w:after="200"/>
        <w:rPr>
          <w:rFonts w:ascii="Nunito Sans" w:hAnsi="Nunito Sans"/>
        </w:rPr>
      </w:pPr>
    </w:p>
    <w:p w14:paraId="23F529F1" w14:textId="77777777" w:rsidR="00E355E5" w:rsidRPr="000F1346" w:rsidRDefault="00E355E5">
      <w:pPr>
        <w:spacing w:after="200"/>
        <w:rPr>
          <w:rFonts w:ascii="Nunito Sans" w:hAnsi="Nunito Sans"/>
        </w:rPr>
      </w:pPr>
    </w:p>
    <w:p w14:paraId="4105473F" w14:textId="77777777" w:rsidR="00CD1B71" w:rsidRPr="000F1346" w:rsidRDefault="0038637F">
      <w:pPr>
        <w:pStyle w:val="Heading2"/>
        <w:spacing w:before="240" w:after="100"/>
        <w:rPr>
          <w:rFonts w:ascii="Nunito Sans" w:hAnsi="Nunito Sans"/>
        </w:rPr>
      </w:pPr>
      <w:r w:rsidRPr="000F1346">
        <w:rPr>
          <w:rFonts w:ascii="Nunito Sans" w:hAnsi="Nunito Sans"/>
          <w:b/>
          <w:bCs/>
          <w:sz w:val="21"/>
          <w:szCs w:val="21"/>
        </w:rPr>
        <w:t>Regional Market Presence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68"/>
        <w:gridCol w:w="2086"/>
        <w:gridCol w:w="4381"/>
        <w:gridCol w:w="2295"/>
      </w:tblGrid>
      <w:tr w:rsidR="00CD1B71" w:rsidRPr="000F1346" w14:paraId="31C22540" w14:textId="77777777">
        <w:trPr>
          <w:tblHeader/>
        </w:trPr>
        <w:tc>
          <w:tcPr>
            <w:tcW w:w="14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8B1A13" w14:textId="77777777" w:rsidR="00CD1B71" w:rsidRPr="000F1346" w:rsidRDefault="0038637F">
            <w:pPr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b/>
                <w:bCs/>
                <w:color w:val="FFFFFF"/>
                <w:sz w:val="16"/>
                <w:szCs w:val="16"/>
              </w:rPr>
              <w:t>Software</w:t>
            </w:r>
          </w:p>
        </w:tc>
        <w:tc>
          <w:tcPr>
            <w:tcW w:w="1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740ABE" w14:textId="77777777" w:rsidR="00CD1B71" w:rsidRPr="000F1346" w:rsidRDefault="0038637F">
            <w:pPr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b/>
                <w:bCs/>
                <w:color w:val="FFFFFF"/>
                <w:sz w:val="16"/>
                <w:szCs w:val="16"/>
              </w:rPr>
              <w:t>Company</w:t>
            </w:r>
          </w:p>
        </w:tc>
        <w:tc>
          <w:tcPr>
            <w:tcW w:w="3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CCEB93" w14:textId="77777777" w:rsidR="00CD1B71" w:rsidRPr="000F1346" w:rsidRDefault="0038637F">
            <w:pPr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b/>
                <w:bCs/>
                <w:color w:val="FFFFFF"/>
                <w:sz w:val="16"/>
                <w:szCs w:val="16"/>
              </w:rPr>
              <w:t>Representative Clients</w:t>
            </w:r>
          </w:p>
        </w:tc>
        <w:tc>
          <w:tcPr>
            <w:tcW w:w="20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763AFE" w14:textId="77777777" w:rsidR="00CD1B71" w:rsidRPr="000F1346" w:rsidRDefault="0038637F">
            <w:pPr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b/>
                <w:bCs/>
                <w:color w:val="FFFFFF"/>
                <w:sz w:val="16"/>
                <w:szCs w:val="16"/>
              </w:rPr>
              <w:t>Client Country / Region</w:t>
            </w:r>
          </w:p>
        </w:tc>
      </w:tr>
      <w:tr w:rsidR="00CD1B71" w:rsidRPr="000F1346" w14:paraId="61430AA8" w14:textId="77777777">
        <w:tc>
          <w:tcPr>
            <w:tcW w:w="14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1BCF36" w14:textId="77777777" w:rsidR="00CD1B71" w:rsidRPr="000F1346" w:rsidRDefault="0038637F">
            <w:pPr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color w:val="000000"/>
                <w:sz w:val="16"/>
                <w:szCs w:val="16"/>
              </w:rPr>
              <w:t>Tulip</w:t>
            </w:r>
          </w:p>
        </w:tc>
        <w:tc>
          <w:tcPr>
            <w:tcW w:w="1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E8FE9E" w14:textId="77777777" w:rsidR="00CD1B71" w:rsidRPr="000F1346" w:rsidRDefault="0038637F">
            <w:pPr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color w:val="000000"/>
                <w:sz w:val="16"/>
                <w:szCs w:val="16"/>
              </w:rPr>
              <w:t>Tulip Interfaces Inc. (USA)</w:t>
            </w:r>
          </w:p>
        </w:tc>
        <w:tc>
          <w:tcPr>
            <w:tcW w:w="3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7CCF7D" w14:textId="77777777" w:rsidR="00CD1B71" w:rsidRPr="000F1346" w:rsidRDefault="0038637F">
            <w:pPr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color w:val="000000"/>
                <w:sz w:val="16"/>
                <w:szCs w:val="16"/>
              </w:rPr>
              <w:t>Medtronic, Merck, Dentsply Sirona, Stanley Black &amp; Decker, Shure, Baxter, Jabil</w:t>
            </w:r>
          </w:p>
        </w:tc>
        <w:tc>
          <w:tcPr>
            <w:tcW w:w="20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30B957" w14:textId="77777777" w:rsidR="00CD1B71" w:rsidRPr="000F1346" w:rsidRDefault="0038637F">
            <w:pPr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color w:val="000000"/>
                <w:sz w:val="16"/>
                <w:szCs w:val="16"/>
              </w:rPr>
              <w:t>USA, Germany, Ireland, Global (North America, Europe, Asia-Pacific)</w:t>
            </w:r>
          </w:p>
        </w:tc>
      </w:tr>
      <w:tr w:rsidR="00CD1B71" w:rsidRPr="000F1346" w14:paraId="346937C2" w14:textId="77777777">
        <w:tc>
          <w:tcPr>
            <w:tcW w:w="14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FCB6E1" w14:textId="77777777" w:rsidR="00CD1B71" w:rsidRPr="000F1346" w:rsidRDefault="0038637F">
            <w:pPr>
              <w:rPr>
                <w:rFonts w:ascii="Nunito Sans" w:hAnsi="Nunito Sans"/>
              </w:rPr>
            </w:pPr>
            <w:proofErr w:type="spellStart"/>
            <w:r w:rsidRPr="000F1346">
              <w:rPr>
                <w:rFonts w:ascii="Nunito Sans" w:hAnsi="Nunito Sans"/>
                <w:color w:val="000000"/>
                <w:sz w:val="16"/>
                <w:szCs w:val="16"/>
              </w:rPr>
              <w:t>ScanNetra</w:t>
            </w:r>
            <w:proofErr w:type="spellEnd"/>
          </w:p>
        </w:tc>
        <w:tc>
          <w:tcPr>
            <w:tcW w:w="1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00CC7F" w14:textId="77777777" w:rsidR="00CD1B71" w:rsidRPr="000F1346" w:rsidRDefault="0038637F">
            <w:pPr>
              <w:rPr>
                <w:rFonts w:ascii="Nunito Sans" w:hAnsi="Nunito Sans"/>
              </w:rPr>
            </w:pPr>
            <w:proofErr w:type="spellStart"/>
            <w:r w:rsidRPr="000F1346">
              <w:rPr>
                <w:rFonts w:ascii="Nunito Sans" w:hAnsi="Nunito Sans"/>
                <w:color w:val="000000"/>
                <w:sz w:val="16"/>
                <w:szCs w:val="16"/>
              </w:rPr>
              <w:t>ScanNetra</w:t>
            </w:r>
            <w:proofErr w:type="spellEnd"/>
            <w:r w:rsidRPr="000F1346">
              <w:rPr>
                <w:rFonts w:ascii="Nunito Sans" w:hAnsi="Nunito Sans"/>
                <w:color w:val="000000"/>
                <w:sz w:val="16"/>
                <w:szCs w:val="16"/>
              </w:rPr>
              <w:t xml:space="preserve"> Technologies (India)</w:t>
            </w:r>
          </w:p>
        </w:tc>
        <w:tc>
          <w:tcPr>
            <w:tcW w:w="3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B22085" w14:textId="77777777" w:rsidR="00CD1B71" w:rsidRPr="000F1346" w:rsidRDefault="0038637F">
            <w:pPr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color w:val="000000"/>
                <w:sz w:val="16"/>
                <w:szCs w:val="16"/>
              </w:rPr>
              <w:t>Small &amp; Medium Manufacturing Companies, Warehouses, Logistics Providers (names not disclosed)</w:t>
            </w:r>
          </w:p>
        </w:tc>
        <w:tc>
          <w:tcPr>
            <w:tcW w:w="20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9655E0" w14:textId="77777777" w:rsidR="00CD1B71" w:rsidRPr="000F1346" w:rsidRDefault="0038637F">
            <w:pPr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color w:val="000000"/>
                <w:sz w:val="16"/>
                <w:szCs w:val="16"/>
              </w:rPr>
              <w:t>India (primarily)</w:t>
            </w:r>
          </w:p>
        </w:tc>
      </w:tr>
      <w:tr w:rsidR="00CD1B71" w:rsidRPr="000F1346" w14:paraId="46248E77" w14:textId="77777777">
        <w:tc>
          <w:tcPr>
            <w:tcW w:w="14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8CEEF5" w14:textId="77777777" w:rsidR="00CD1B71" w:rsidRPr="000F1346" w:rsidRDefault="0038637F">
            <w:pPr>
              <w:rPr>
                <w:rFonts w:ascii="Nunito Sans" w:hAnsi="Nunito Sans"/>
              </w:rPr>
            </w:pPr>
            <w:proofErr w:type="spellStart"/>
            <w:r w:rsidRPr="000F1346">
              <w:rPr>
                <w:rFonts w:ascii="Nunito Sans" w:hAnsi="Nunito Sans"/>
                <w:color w:val="000000"/>
                <w:sz w:val="16"/>
                <w:szCs w:val="16"/>
              </w:rPr>
              <w:t>Accevo</w:t>
            </w:r>
            <w:proofErr w:type="spellEnd"/>
            <w:r w:rsidRPr="000F1346">
              <w:rPr>
                <w:rFonts w:ascii="Nunito Sans" w:hAnsi="Nunito Sans"/>
                <w:color w:val="000000"/>
                <w:sz w:val="16"/>
                <w:szCs w:val="16"/>
              </w:rPr>
              <w:t xml:space="preserve"> Traceability</w:t>
            </w:r>
          </w:p>
        </w:tc>
        <w:tc>
          <w:tcPr>
            <w:tcW w:w="1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B812E9" w14:textId="77777777" w:rsidR="00CD1B71" w:rsidRPr="000F1346" w:rsidRDefault="0038637F">
            <w:pPr>
              <w:rPr>
                <w:rFonts w:ascii="Nunito Sans" w:hAnsi="Nunito Sans"/>
              </w:rPr>
            </w:pPr>
            <w:proofErr w:type="spellStart"/>
            <w:r w:rsidRPr="000F1346">
              <w:rPr>
                <w:rFonts w:ascii="Nunito Sans" w:hAnsi="Nunito Sans"/>
                <w:color w:val="000000"/>
                <w:sz w:val="16"/>
                <w:szCs w:val="16"/>
              </w:rPr>
              <w:t>Accevo</w:t>
            </w:r>
            <w:proofErr w:type="spellEnd"/>
            <w:r w:rsidRPr="000F1346">
              <w:rPr>
                <w:rFonts w:ascii="Nunito Sans" w:hAnsi="Nunito Sans"/>
                <w:color w:val="000000"/>
                <w:sz w:val="16"/>
                <w:szCs w:val="16"/>
              </w:rPr>
              <w:t xml:space="preserve"> Systems</w:t>
            </w:r>
          </w:p>
        </w:tc>
        <w:tc>
          <w:tcPr>
            <w:tcW w:w="3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BA2953" w14:textId="77777777" w:rsidR="00CD1B71" w:rsidRPr="000F1346" w:rsidRDefault="0038637F">
            <w:pPr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color w:val="000000"/>
                <w:sz w:val="16"/>
                <w:szCs w:val="16"/>
              </w:rPr>
              <w:t>Food &amp; Beverage Manufacturers, Pharmaceutical Companies, Industrial Manufacturers (names not disclosed)</w:t>
            </w:r>
          </w:p>
        </w:tc>
        <w:tc>
          <w:tcPr>
            <w:tcW w:w="20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CFFCDE" w14:textId="77777777" w:rsidR="00CD1B71" w:rsidRPr="000F1346" w:rsidRDefault="0038637F">
            <w:pPr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color w:val="000000"/>
                <w:sz w:val="16"/>
                <w:szCs w:val="16"/>
              </w:rPr>
              <w:t>North America, Europe</w:t>
            </w:r>
          </w:p>
        </w:tc>
      </w:tr>
      <w:tr w:rsidR="00CD1B71" w:rsidRPr="000F1346" w14:paraId="59A4F4B6" w14:textId="77777777">
        <w:tc>
          <w:tcPr>
            <w:tcW w:w="14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7A4AF4" w14:textId="77777777" w:rsidR="00CD1B71" w:rsidRPr="000F1346" w:rsidRDefault="0038637F">
            <w:pPr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color w:val="000000"/>
                <w:sz w:val="16"/>
                <w:szCs w:val="16"/>
              </w:rPr>
              <w:t>OPTEL Materials Management</w:t>
            </w:r>
          </w:p>
        </w:tc>
        <w:tc>
          <w:tcPr>
            <w:tcW w:w="1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9A2419" w14:textId="77777777" w:rsidR="00CD1B71" w:rsidRPr="000F1346" w:rsidRDefault="0038637F">
            <w:pPr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color w:val="000000"/>
                <w:sz w:val="16"/>
                <w:szCs w:val="16"/>
              </w:rPr>
              <w:t>OPTEL Group (Canada)</w:t>
            </w:r>
          </w:p>
        </w:tc>
        <w:tc>
          <w:tcPr>
            <w:tcW w:w="3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678211" w14:textId="77777777" w:rsidR="00CD1B71" w:rsidRPr="000F1346" w:rsidRDefault="0038637F">
            <w:pPr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color w:val="000000"/>
                <w:sz w:val="16"/>
                <w:szCs w:val="16"/>
              </w:rPr>
              <w:t>Pfizer, Merck KGaA, Novartis, Sanofi, Johnson &amp; Johnson, Roche, GSK, Nestlé</w:t>
            </w:r>
          </w:p>
        </w:tc>
        <w:tc>
          <w:tcPr>
            <w:tcW w:w="20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F57561" w14:textId="77777777" w:rsidR="00CD1B71" w:rsidRPr="000F1346" w:rsidRDefault="0038637F">
            <w:pPr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color w:val="000000"/>
                <w:sz w:val="16"/>
                <w:szCs w:val="16"/>
              </w:rPr>
              <w:t>USA, Germany, Switzerland, France, United Kingdom, Global</w:t>
            </w:r>
          </w:p>
        </w:tc>
      </w:tr>
      <w:tr w:rsidR="00CD1B71" w:rsidRPr="000F1346" w14:paraId="5B68A81E" w14:textId="77777777">
        <w:tc>
          <w:tcPr>
            <w:tcW w:w="14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4CC84E" w14:textId="77777777" w:rsidR="00CD1B71" w:rsidRPr="000F1346" w:rsidRDefault="0038637F">
            <w:pPr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color w:val="000000"/>
                <w:sz w:val="16"/>
                <w:szCs w:val="16"/>
              </w:rPr>
              <w:t>42Q</w:t>
            </w:r>
          </w:p>
        </w:tc>
        <w:tc>
          <w:tcPr>
            <w:tcW w:w="1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AD182D" w14:textId="77777777" w:rsidR="00CD1B71" w:rsidRPr="000F1346" w:rsidRDefault="0038637F">
            <w:pPr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color w:val="000000"/>
                <w:sz w:val="16"/>
                <w:szCs w:val="16"/>
              </w:rPr>
              <w:t>42Q</w:t>
            </w:r>
          </w:p>
        </w:tc>
        <w:tc>
          <w:tcPr>
            <w:tcW w:w="3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8546E6" w14:textId="77777777" w:rsidR="00CD1B71" w:rsidRPr="000F1346" w:rsidRDefault="0038637F">
            <w:pPr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color w:val="000000"/>
                <w:sz w:val="16"/>
                <w:szCs w:val="16"/>
              </w:rPr>
              <w:t>Sanmina, Comet Group, Weir Minerals, Benchmark Electronics, Plexus Corp., Celestica, Leading Electronics Manufacturers (names not disclosed)</w:t>
            </w:r>
          </w:p>
        </w:tc>
        <w:tc>
          <w:tcPr>
            <w:tcW w:w="20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FDA325" w14:textId="77777777" w:rsidR="00CD1B71" w:rsidRPr="000F1346" w:rsidRDefault="0038637F">
            <w:pPr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color w:val="000000"/>
                <w:sz w:val="16"/>
                <w:szCs w:val="16"/>
              </w:rPr>
              <w:t>USA, Asia-Pacific, Europe</w:t>
            </w:r>
          </w:p>
        </w:tc>
      </w:tr>
    </w:tbl>
    <w:p w14:paraId="6785C421" w14:textId="77777777" w:rsidR="00CD1B71" w:rsidRPr="000F1346" w:rsidRDefault="0038637F">
      <w:pPr>
        <w:pStyle w:val="Heading2"/>
        <w:spacing w:before="240" w:after="100"/>
        <w:rPr>
          <w:rFonts w:ascii="Nunito Sans" w:hAnsi="Nunito Sans"/>
        </w:rPr>
      </w:pPr>
      <w:r w:rsidRPr="000F1346">
        <w:rPr>
          <w:rFonts w:ascii="Nunito Sans" w:hAnsi="Nunito Sans"/>
          <w:b/>
          <w:bCs/>
          <w:sz w:val="21"/>
          <w:szCs w:val="21"/>
        </w:rPr>
        <w:t>Cost Comparison</w:t>
      </w:r>
    </w:p>
    <w:tbl>
      <w:tblPr>
        <w:tblW w:w="10847" w:type="dxa"/>
        <w:tblInd w:w="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67"/>
        <w:gridCol w:w="1170"/>
        <w:gridCol w:w="1350"/>
        <w:gridCol w:w="1620"/>
        <w:gridCol w:w="5040"/>
      </w:tblGrid>
      <w:tr w:rsidR="00A31C2F" w:rsidRPr="000F1346" w14:paraId="0FE58291" w14:textId="77777777" w:rsidTr="00A637E4">
        <w:trPr>
          <w:trHeight w:val="90"/>
        </w:trPr>
        <w:tc>
          <w:tcPr>
            <w:tcW w:w="1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1F02F106" w14:textId="77777777" w:rsidR="00A31C2F" w:rsidRPr="000F1346" w:rsidRDefault="00A31C2F" w:rsidP="00A637E4">
            <w:pPr>
              <w:rPr>
                <w:rFonts w:ascii="Nunito Sans" w:hAnsi="Nunito Sans" w:cs="Calibri"/>
                <w:sz w:val="15"/>
                <w:szCs w:val="15"/>
              </w:rPr>
            </w:pPr>
            <w:r w:rsidRPr="000F1346">
              <w:rPr>
                <w:rFonts w:ascii="Nunito Sans" w:hAnsi="Nunito Sans" w:cs="Calibri"/>
                <w:b/>
                <w:bCs/>
                <w:color w:val="FFFFFF"/>
                <w:sz w:val="15"/>
                <w:szCs w:val="15"/>
              </w:rPr>
              <w:t>Capability / Feature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4EE5308C" w14:textId="77777777" w:rsidR="00A31C2F" w:rsidRPr="000F1346" w:rsidRDefault="00A31C2F" w:rsidP="00A637E4">
            <w:pPr>
              <w:jc w:val="center"/>
              <w:rPr>
                <w:rFonts w:ascii="Nunito Sans" w:hAnsi="Nunito Sans" w:cs="Calibri"/>
                <w:sz w:val="15"/>
                <w:szCs w:val="15"/>
              </w:rPr>
            </w:pPr>
            <w:r w:rsidRPr="000F1346">
              <w:rPr>
                <w:rFonts w:ascii="Nunito Sans" w:hAnsi="Nunito Sans" w:cs="Calibri"/>
                <w:b/>
                <w:bCs/>
                <w:color w:val="FFFFFF"/>
                <w:sz w:val="15"/>
                <w:szCs w:val="15"/>
              </w:rPr>
              <w:t>Precheck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49843BA2" w14:textId="77777777" w:rsidR="00A31C2F" w:rsidRPr="000F1346" w:rsidRDefault="00A31C2F" w:rsidP="00A637E4">
            <w:pPr>
              <w:jc w:val="center"/>
              <w:rPr>
                <w:rFonts w:ascii="Nunito Sans" w:hAnsi="Nunito Sans" w:cs="Calibri"/>
                <w:sz w:val="15"/>
                <w:szCs w:val="15"/>
              </w:rPr>
            </w:pPr>
            <w:proofErr w:type="spellStart"/>
            <w:r w:rsidRPr="000F1346">
              <w:rPr>
                <w:rFonts w:ascii="Nunito Sans" w:hAnsi="Nunito Sans" w:cs="Calibri"/>
                <w:b/>
                <w:bCs/>
                <w:color w:val="FFFFFF"/>
                <w:sz w:val="15"/>
                <w:szCs w:val="15"/>
              </w:rPr>
              <w:t>ScanNetra</w:t>
            </w:r>
            <w:proofErr w:type="spellEnd"/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70F08858" w14:textId="77777777" w:rsidR="00A31C2F" w:rsidRPr="000F1346" w:rsidRDefault="00A31C2F" w:rsidP="00A637E4">
            <w:pPr>
              <w:jc w:val="center"/>
              <w:rPr>
                <w:rFonts w:ascii="Nunito Sans" w:hAnsi="Nunito Sans" w:cs="Calibri"/>
                <w:sz w:val="15"/>
                <w:szCs w:val="15"/>
              </w:rPr>
            </w:pPr>
            <w:proofErr w:type="spellStart"/>
            <w:r w:rsidRPr="000F1346">
              <w:rPr>
                <w:rFonts w:ascii="Nunito Sans" w:hAnsi="Nunito Sans" w:cs="Calibri"/>
                <w:b/>
                <w:bCs/>
                <w:color w:val="FFFFFF"/>
                <w:sz w:val="15"/>
                <w:szCs w:val="15"/>
              </w:rPr>
              <w:t>Accevo</w:t>
            </w:r>
            <w:proofErr w:type="spellEnd"/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56AB97A5" w14:textId="77777777" w:rsidR="00A31C2F" w:rsidRPr="000F1346" w:rsidRDefault="00A31C2F" w:rsidP="00A637E4">
            <w:pPr>
              <w:jc w:val="center"/>
              <w:rPr>
                <w:rFonts w:ascii="Nunito Sans" w:hAnsi="Nunito Sans" w:cs="Calibri"/>
                <w:color w:val="000000"/>
                <w:sz w:val="15"/>
                <w:szCs w:val="15"/>
              </w:rPr>
            </w:pPr>
            <w:r w:rsidRPr="000F1346">
              <w:rPr>
                <w:rFonts w:ascii="Nunito Sans" w:hAnsi="Nunito Sans" w:cs="Calibri"/>
                <w:b/>
                <w:bCs/>
                <w:color w:val="FFFFFF"/>
                <w:sz w:val="15"/>
                <w:szCs w:val="15"/>
              </w:rPr>
              <w:t>42Q MES</w:t>
            </w:r>
          </w:p>
        </w:tc>
      </w:tr>
      <w:tr w:rsidR="00A31C2F" w:rsidRPr="000F1346" w14:paraId="70211C84" w14:textId="77777777" w:rsidTr="00A637E4">
        <w:trPr>
          <w:trHeight w:val="323"/>
        </w:trPr>
        <w:tc>
          <w:tcPr>
            <w:tcW w:w="1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72CE9E2F" w14:textId="77777777" w:rsidR="00A31C2F" w:rsidRPr="000F1346" w:rsidRDefault="00A31C2F" w:rsidP="00A637E4">
            <w:pPr>
              <w:rPr>
                <w:rFonts w:ascii="Nunito Sans" w:hAnsi="Nunito Sans" w:cs="Calibri"/>
                <w:sz w:val="15"/>
                <w:szCs w:val="15"/>
              </w:rPr>
            </w:pPr>
            <w:r w:rsidRPr="000F1346">
              <w:rPr>
                <w:rFonts w:ascii="Nunito Sans" w:hAnsi="Nunito Sans" w:cs="Calibri"/>
                <w:b/>
                <w:bCs/>
                <w:color w:val="000000"/>
                <w:sz w:val="15"/>
                <w:szCs w:val="15"/>
              </w:rPr>
              <w:t>TCO (1 Year)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7B976309" w14:textId="77777777" w:rsidR="00A31C2F" w:rsidRPr="000F1346" w:rsidRDefault="00A31C2F" w:rsidP="00A637E4">
            <w:pPr>
              <w:jc w:val="center"/>
              <w:rPr>
                <w:rFonts w:ascii="Nunito Sans" w:hAnsi="Nunito Sans" w:cs="Calibri"/>
                <w:sz w:val="15"/>
                <w:szCs w:val="15"/>
              </w:rPr>
            </w:pPr>
            <w:r w:rsidRPr="000F1346">
              <w:rPr>
                <w:rFonts w:ascii="Nunito Sans" w:hAnsi="Nunito Sans" w:cs="Calibri"/>
                <w:b/>
                <w:bCs/>
                <w:color w:val="000000"/>
                <w:sz w:val="15"/>
                <w:szCs w:val="15"/>
              </w:rPr>
              <w:t>$5k–20k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79BF5B1C" w14:textId="77777777" w:rsidR="00A31C2F" w:rsidRPr="000F1346" w:rsidRDefault="00A31C2F" w:rsidP="00A637E4">
            <w:pPr>
              <w:jc w:val="center"/>
              <w:rPr>
                <w:rFonts w:ascii="Nunito Sans" w:hAnsi="Nunito Sans" w:cs="Calibri"/>
                <w:sz w:val="15"/>
                <w:szCs w:val="15"/>
              </w:rPr>
            </w:pPr>
            <w:r w:rsidRPr="000F1346">
              <w:rPr>
                <w:rFonts w:ascii="Nunito Sans" w:hAnsi="Nunito Sans" w:cs="Calibri"/>
                <w:color w:val="000000"/>
                <w:sz w:val="15"/>
                <w:szCs w:val="15"/>
              </w:rPr>
              <w:t>$3k–15k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3D173157" w14:textId="77777777" w:rsidR="00A31C2F" w:rsidRPr="000F1346" w:rsidRDefault="00A31C2F" w:rsidP="00A637E4">
            <w:pPr>
              <w:jc w:val="center"/>
              <w:rPr>
                <w:rFonts w:ascii="Nunito Sans" w:hAnsi="Nunito Sans" w:cs="Calibri"/>
                <w:sz w:val="15"/>
                <w:szCs w:val="15"/>
              </w:rPr>
            </w:pPr>
            <w:r w:rsidRPr="000F1346">
              <w:rPr>
                <w:rFonts w:ascii="Nunito Sans" w:hAnsi="Nunito Sans" w:cs="Calibri"/>
                <w:color w:val="000000"/>
                <w:sz w:val="15"/>
                <w:szCs w:val="15"/>
              </w:rPr>
              <w:t>$20k–100k+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3DCCAD4C" w14:textId="77777777" w:rsidR="00A31C2F" w:rsidRPr="000F1346" w:rsidRDefault="00A31C2F" w:rsidP="00A637E4">
            <w:pPr>
              <w:jc w:val="center"/>
              <w:rPr>
                <w:rFonts w:ascii="Nunito Sans" w:hAnsi="Nunito Sans" w:cs="Calibri"/>
                <w:color w:val="000000"/>
                <w:sz w:val="15"/>
                <w:szCs w:val="15"/>
              </w:rPr>
            </w:pPr>
            <w:r w:rsidRPr="000F1346">
              <w:rPr>
                <w:rFonts w:ascii="Nunito Sans" w:hAnsi="Nunito Sans" w:cs="Calibri"/>
                <w:color w:val="000000"/>
                <w:sz w:val="15"/>
                <w:szCs w:val="15"/>
              </w:rPr>
              <w:t>US$100,000 – US$500,000+ (</w:t>
            </w:r>
            <w:r w:rsidRPr="000F1346">
              <w:rPr>
                <w:rFonts w:ascii="Nunito Sans" w:hAnsi="Nunito Sans"/>
                <w:color w:val="000000"/>
                <w:sz w:val="15"/>
                <w:szCs w:val="15"/>
              </w:rPr>
              <w:t>₹</w:t>
            </w:r>
            <w:r w:rsidRPr="000F1346">
              <w:rPr>
                <w:rFonts w:ascii="Nunito Sans" w:hAnsi="Nunito Sans" w:cs="Calibri"/>
                <w:color w:val="000000"/>
                <w:sz w:val="15"/>
                <w:szCs w:val="15"/>
              </w:rPr>
              <w:t xml:space="preserve">85 Lakhs </w:t>
            </w:r>
            <w:r w:rsidRPr="000F1346">
              <w:rPr>
                <w:rFonts w:ascii="Nunito Sans" w:hAnsi="Nunito Sans" w:cs="Nunito Sans"/>
                <w:color w:val="000000"/>
                <w:sz w:val="15"/>
                <w:szCs w:val="15"/>
              </w:rPr>
              <w:t>–</w:t>
            </w:r>
            <w:r w:rsidRPr="000F1346">
              <w:rPr>
                <w:rFonts w:ascii="Nunito Sans" w:hAnsi="Nunito Sans" w:cs="Calibri"/>
                <w:color w:val="000000"/>
                <w:sz w:val="15"/>
                <w:szCs w:val="15"/>
              </w:rPr>
              <w:t xml:space="preserve"> </w:t>
            </w:r>
            <w:r w:rsidRPr="000F1346">
              <w:rPr>
                <w:rFonts w:ascii="Nunito Sans" w:hAnsi="Nunito Sans"/>
                <w:color w:val="000000"/>
                <w:sz w:val="15"/>
                <w:szCs w:val="15"/>
              </w:rPr>
              <w:t>₹</w:t>
            </w:r>
            <w:r w:rsidRPr="000F1346">
              <w:rPr>
                <w:rFonts w:ascii="Nunito Sans" w:hAnsi="Nunito Sans" w:cs="Calibri"/>
                <w:color w:val="000000"/>
                <w:sz w:val="15"/>
                <w:szCs w:val="15"/>
              </w:rPr>
              <w:t>4.25 Crores+),</w:t>
            </w:r>
          </w:p>
        </w:tc>
      </w:tr>
      <w:tr w:rsidR="00A31C2F" w:rsidRPr="000F1346" w14:paraId="473C4D5B" w14:textId="77777777" w:rsidTr="00A637E4">
        <w:tc>
          <w:tcPr>
            <w:tcW w:w="1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414FE0F9" w14:textId="77777777" w:rsidR="00A31C2F" w:rsidRPr="000F1346" w:rsidRDefault="00A31C2F" w:rsidP="00A637E4">
            <w:pPr>
              <w:rPr>
                <w:rFonts w:ascii="Nunito Sans" w:hAnsi="Nunito Sans" w:cs="Calibri"/>
                <w:sz w:val="15"/>
                <w:szCs w:val="15"/>
              </w:rPr>
            </w:pPr>
            <w:r w:rsidRPr="000F1346">
              <w:rPr>
                <w:rFonts w:ascii="Nunito Sans" w:hAnsi="Nunito Sans" w:cs="Calibri"/>
                <w:b/>
                <w:bCs/>
                <w:color w:val="000000"/>
                <w:sz w:val="15"/>
                <w:szCs w:val="15"/>
              </w:rPr>
              <w:t>Pricing (Per User/Mo, Est.)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30769563" w14:textId="77777777" w:rsidR="00A31C2F" w:rsidRPr="000F1346" w:rsidRDefault="00A31C2F" w:rsidP="00A637E4">
            <w:pPr>
              <w:jc w:val="center"/>
              <w:rPr>
                <w:rFonts w:ascii="Nunito Sans" w:hAnsi="Nunito Sans" w:cs="Calibri"/>
                <w:sz w:val="15"/>
                <w:szCs w:val="15"/>
              </w:rPr>
            </w:pPr>
            <w:r w:rsidRPr="000F1346">
              <w:rPr>
                <w:rFonts w:ascii="Nunito Sans" w:hAnsi="Nunito Sans" w:cs="Calibri"/>
                <w:b/>
                <w:bCs/>
                <w:color w:val="000000"/>
                <w:sz w:val="15"/>
                <w:szCs w:val="15"/>
              </w:rPr>
              <w:t>$20–100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504DC424" w14:textId="77777777" w:rsidR="00A31C2F" w:rsidRPr="000F1346" w:rsidRDefault="00A31C2F" w:rsidP="00A637E4">
            <w:pPr>
              <w:jc w:val="center"/>
              <w:rPr>
                <w:rFonts w:ascii="Nunito Sans" w:hAnsi="Nunito Sans" w:cs="Calibri"/>
                <w:sz w:val="15"/>
                <w:szCs w:val="15"/>
              </w:rPr>
            </w:pPr>
            <w:r w:rsidRPr="000F1346">
              <w:rPr>
                <w:rFonts w:ascii="Nunito Sans" w:hAnsi="Nunito Sans" w:cs="Calibri"/>
                <w:color w:val="000000"/>
                <w:sz w:val="15"/>
                <w:szCs w:val="15"/>
              </w:rPr>
              <w:t>$15–50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526A765D" w14:textId="77777777" w:rsidR="00A31C2F" w:rsidRPr="000F1346" w:rsidRDefault="00A31C2F" w:rsidP="00A637E4">
            <w:pPr>
              <w:jc w:val="center"/>
              <w:rPr>
                <w:rFonts w:ascii="Nunito Sans" w:hAnsi="Nunito Sans" w:cs="Calibri"/>
                <w:sz w:val="15"/>
                <w:szCs w:val="15"/>
              </w:rPr>
            </w:pPr>
            <w:r w:rsidRPr="000F1346">
              <w:rPr>
                <w:rFonts w:ascii="Nunito Sans" w:hAnsi="Nunito Sans" w:cs="Calibri"/>
                <w:color w:val="000000"/>
                <w:sz w:val="15"/>
                <w:szCs w:val="15"/>
              </w:rPr>
              <w:t>Custom Enterprise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594BAD18" w14:textId="77777777" w:rsidR="00A31C2F" w:rsidRPr="000F1346" w:rsidRDefault="00A31C2F" w:rsidP="00A637E4">
            <w:pPr>
              <w:jc w:val="center"/>
              <w:rPr>
                <w:rFonts w:ascii="Nunito Sans" w:hAnsi="Nunito Sans" w:cs="Calibri"/>
                <w:color w:val="000000"/>
                <w:sz w:val="15"/>
                <w:szCs w:val="15"/>
              </w:rPr>
            </w:pPr>
            <w:r w:rsidRPr="000F1346">
              <w:rPr>
                <w:rFonts w:ascii="Nunito Sans" w:hAnsi="Nunito Sans" w:cs="Calibri"/>
                <w:color w:val="000000"/>
                <w:sz w:val="15"/>
                <w:szCs w:val="15"/>
              </w:rPr>
              <w:t>$150 – US$400 per user/month</w:t>
            </w:r>
          </w:p>
        </w:tc>
      </w:tr>
      <w:tr w:rsidR="00A31C2F" w:rsidRPr="000F1346" w14:paraId="60A3ED1E" w14:textId="77777777" w:rsidTr="00A637E4">
        <w:trPr>
          <w:trHeight w:val="226"/>
        </w:trPr>
        <w:tc>
          <w:tcPr>
            <w:tcW w:w="1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6F707B84" w14:textId="77777777" w:rsidR="00A31C2F" w:rsidRPr="000F1346" w:rsidRDefault="00A31C2F" w:rsidP="00A637E4">
            <w:pPr>
              <w:rPr>
                <w:rFonts w:ascii="Nunito Sans" w:hAnsi="Nunito Sans" w:cs="Calibri"/>
                <w:sz w:val="15"/>
                <w:szCs w:val="15"/>
              </w:rPr>
            </w:pPr>
            <w:r w:rsidRPr="000F1346">
              <w:rPr>
                <w:rFonts w:ascii="Nunito Sans" w:hAnsi="Nunito Sans" w:cs="Calibri"/>
                <w:b/>
                <w:bCs/>
                <w:color w:val="000000"/>
                <w:sz w:val="15"/>
                <w:szCs w:val="15"/>
              </w:rPr>
              <w:t>Implementation Cost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493F6087" w14:textId="77777777" w:rsidR="00A31C2F" w:rsidRPr="000F1346" w:rsidRDefault="00A31C2F" w:rsidP="00A637E4">
            <w:pPr>
              <w:jc w:val="center"/>
              <w:rPr>
                <w:rFonts w:ascii="Nunito Sans" w:hAnsi="Nunito Sans" w:cs="Calibri"/>
                <w:sz w:val="15"/>
                <w:szCs w:val="15"/>
              </w:rPr>
            </w:pPr>
            <w:r w:rsidRPr="000F1346">
              <w:rPr>
                <w:rFonts w:ascii="Nunito Sans" w:hAnsi="Nunito Sans" w:cs="Calibri"/>
                <w:b/>
                <w:bCs/>
                <w:color w:val="000000"/>
                <w:sz w:val="15"/>
                <w:szCs w:val="15"/>
              </w:rPr>
              <w:t>Low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1F66F256" w14:textId="77777777" w:rsidR="00A31C2F" w:rsidRPr="000F1346" w:rsidRDefault="00A31C2F" w:rsidP="00A637E4">
            <w:pPr>
              <w:jc w:val="center"/>
              <w:rPr>
                <w:rFonts w:ascii="Nunito Sans" w:hAnsi="Nunito Sans" w:cs="Calibri"/>
                <w:sz w:val="15"/>
                <w:szCs w:val="15"/>
              </w:rPr>
            </w:pPr>
            <w:r w:rsidRPr="000F1346">
              <w:rPr>
                <w:rFonts w:ascii="Nunito Sans" w:hAnsi="Nunito Sans" w:cs="Calibri"/>
                <w:color w:val="000000"/>
                <w:sz w:val="15"/>
                <w:szCs w:val="15"/>
              </w:rPr>
              <w:t>Low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4B6B982C" w14:textId="77777777" w:rsidR="00A31C2F" w:rsidRPr="000F1346" w:rsidRDefault="00A31C2F" w:rsidP="00A637E4">
            <w:pPr>
              <w:jc w:val="center"/>
              <w:rPr>
                <w:rFonts w:ascii="Nunito Sans" w:hAnsi="Nunito Sans" w:cs="Calibri"/>
                <w:sz w:val="15"/>
                <w:szCs w:val="15"/>
              </w:rPr>
            </w:pPr>
            <w:r w:rsidRPr="000F1346">
              <w:rPr>
                <w:rFonts w:ascii="Nunito Sans" w:hAnsi="Nunito Sans" w:cs="Calibri"/>
                <w:color w:val="000000"/>
                <w:sz w:val="15"/>
                <w:szCs w:val="15"/>
              </w:rPr>
              <w:t>High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79B99C09" w14:textId="77777777" w:rsidR="00A31C2F" w:rsidRPr="000F1346" w:rsidRDefault="00A31C2F" w:rsidP="00A637E4">
            <w:pPr>
              <w:jc w:val="center"/>
              <w:rPr>
                <w:rFonts w:ascii="Nunito Sans" w:hAnsi="Nunito Sans" w:cs="Calibri"/>
                <w:color w:val="000000"/>
                <w:sz w:val="15"/>
                <w:szCs w:val="15"/>
              </w:rPr>
            </w:pPr>
            <w:r w:rsidRPr="000F1346">
              <w:rPr>
                <w:rFonts w:ascii="Nunito Sans" w:hAnsi="Nunito Sans" w:cs="Calibri"/>
                <w:color w:val="000000"/>
                <w:sz w:val="15"/>
                <w:szCs w:val="15"/>
              </w:rPr>
              <w:t>US$50,000 – US$300,000+ (</w:t>
            </w:r>
            <w:r w:rsidRPr="000F1346">
              <w:rPr>
                <w:rFonts w:ascii="Nunito Sans" w:hAnsi="Nunito Sans"/>
                <w:color w:val="000000"/>
                <w:sz w:val="15"/>
                <w:szCs w:val="15"/>
              </w:rPr>
              <w:t>₹</w:t>
            </w:r>
            <w:r w:rsidRPr="000F1346">
              <w:rPr>
                <w:rFonts w:ascii="Nunito Sans" w:hAnsi="Nunito Sans" w:cs="Calibri"/>
                <w:color w:val="000000"/>
                <w:sz w:val="15"/>
                <w:szCs w:val="15"/>
              </w:rPr>
              <w:t xml:space="preserve">42 Lakhs </w:t>
            </w:r>
            <w:r w:rsidRPr="000F1346">
              <w:rPr>
                <w:rFonts w:ascii="Nunito Sans" w:hAnsi="Nunito Sans" w:cs="Nunito Sans"/>
                <w:color w:val="000000"/>
                <w:sz w:val="15"/>
                <w:szCs w:val="15"/>
              </w:rPr>
              <w:t>–</w:t>
            </w:r>
            <w:r w:rsidRPr="000F1346">
              <w:rPr>
                <w:rFonts w:ascii="Nunito Sans" w:hAnsi="Nunito Sans" w:cs="Calibri"/>
                <w:color w:val="000000"/>
                <w:sz w:val="15"/>
                <w:szCs w:val="15"/>
              </w:rPr>
              <w:t xml:space="preserve"> </w:t>
            </w:r>
            <w:r w:rsidRPr="000F1346">
              <w:rPr>
                <w:rFonts w:ascii="Nunito Sans" w:hAnsi="Nunito Sans"/>
                <w:color w:val="000000"/>
                <w:sz w:val="15"/>
                <w:szCs w:val="15"/>
              </w:rPr>
              <w:t>₹</w:t>
            </w:r>
            <w:r w:rsidRPr="000F1346">
              <w:rPr>
                <w:rFonts w:ascii="Nunito Sans" w:hAnsi="Nunito Sans" w:cs="Calibri"/>
                <w:color w:val="000000"/>
                <w:sz w:val="15"/>
                <w:szCs w:val="15"/>
              </w:rPr>
              <w:t>2.5)</w:t>
            </w:r>
          </w:p>
        </w:tc>
      </w:tr>
      <w:tr w:rsidR="00A31C2F" w:rsidRPr="000F1346" w14:paraId="739B74AC" w14:textId="77777777" w:rsidTr="00A637E4">
        <w:tc>
          <w:tcPr>
            <w:tcW w:w="1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0BCC8ED0" w14:textId="77777777" w:rsidR="00A31C2F" w:rsidRPr="000F1346" w:rsidRDefault="00A31C2F" w:rsidP="00A637E4">
            <w:pPr>
              <w:rPr>
                <w:rFonts w:ascii="Nunito Sans" w:hAnsi="Nunito Sans" w:cs="Calibri"/>
                <w:sz w:val="15"/>
                <w:szCs w:val="15"/>
              </w:rPr>
            </w:pPr>
            <w:r w:rsidRPr="000F1346">
              <w:rPr>
                <w:rFonts w:ascii="Nunito Sans" w:hAnsi="Nunito Sans" w:cs="Calibri"/>
                <w:b/>
                <w:bCs/>
                <w:color w:val="000000"/>
                <w:sz w:val="15"/>
                <w:szCs w:val="15"/>
              </w:rPr>
              <w:t>Deployment Time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418F7F27" w14:textId="77777777" w:rsidR="00A31C2F" w:rsidRPr="000F1346" w:rsidRDefault="00A31C2F" w:rsidP="00A637E4">
            <w:pPr>
              <w:jc w:val="center"/>
              <w:rPr>
                <w:rFonts w:ascii="Nunito Sans" w:hAnsi="Nunito Sans" w:cs="Calibri"/>
                <w:sz w:val="15"/>
                <w:szCs w:val="15"/>
              </w:rPr>
            </w:pPr>
            <w:r w:rsidRPr="000F1346">
              <w:rPr>
                <w:rFonts w:ascii="Nunito Sans" w:hAnsi="Nunito Sans" w:cs="Calibri"/>
                <w:b/>
                <w:bCs/>
                <w:color w:val="000000"/>
                <w:sz w:val="15"/>
                <w:szCs w:val="15"/>
              </w:rPr>
              <w:t>2–6 Weeks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390DE0D9" w14:textId="77777777" w:rsidR="00A31C2F" w:rsidRPr="000F1346" w:rsidRDefault="00A31C2F" w:rsidP="00A637E4">
            <w:pPr>
              <w:jc w:val="center"/>
              <w:rPr>
                <w:rFonts w:ascii="Nunito Sans" w:hAnsi="Nunito Sans" w:cs="Calibri"/>
                <w:sz w:val="15"/>
                <w:szCs w:val="15"/>
              </w:rPr>
            </w:pPr>
            <w:r w:rsidRPr="000F1346">
              <w:rPr>
                <w:rFonts w:ascii="Nunito Sans" w:hAnsi="Nunito Sans" w:cs="Calibri"/>
                <w:color w:val="000000"/>
                <w:sz w:val="15"/>
                <w:szCs w:val="15"/>
              </w:rPr>
              <w:t>2–4 Weeks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6477AAF7" w14:textId="77777777" w:rsidR="00A31C2F" w:rsidRPr="000F1346" w:rsidRDefault="00A31C2F" w:rsidP="00A637E4">
            <w:pPr>
              <w:jc w:val="center"/>
              <w:rPr>
                <w:rFonts w:ascii="Nunito Sans" w:hAnsi="Nunito Sans" w:cs="Calibri"/>
                <w:sz w:val="15"/>
                <w:szCs w:val="15"/>
              </w:rPr>
            </w:pPr>
            <w:r w:rsidRPr="000F1346">
              <w:rPr>
                <w:rFonts w:ascii="Nunito Sans" w:hAnsi="Nunito Sans" w:cs="Calibri"/>
                <w:color w:val="000000"/>
                <w:sz w:val="15"/>
                <w:szCs w:val="15"/>
              </w:rPr>
              <w:t>3–6 Months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5DE6A02B" w14:textId="77777777" w:rsidR="00A31C2F" w:rsidRPr="000F1346" w:rsidRDefault="00A31C2F" w:rsidP="00A637E4">
            <w:pPr>
              <w:jc w:val="center"/>
              <w:rPr>
                <w:rFonts w:ascii="Nunito Sans" w:hAnsi="Nunito Sans" w:cs="Calibri"/>
                <w:color w:val="000000"/>
                <w:sz w:val="15"/>
                <w:szCs w:val="15"/>
              </w:rPr>
            </w:pPr>
            <w:r w:rsidRPr="000F1346">
              <w:rPr>
                <w:rFonts w:ascii="Nunito Sans" w:hAnsi="Nunito Sans" w:cs="Calibri"/>
                <w:color w:val="000000"/>
                <w:sz w:val="15"/>
                <w:szCs w:val="15"/>
              </w:rPr>
              <w:t>4–12 months for a standard implementation; 12–18 months for large multi-site deployments</w:t>
            </w:r>
          </w:p>
        </w:tc>
      </w:tr>
      <w:tr w:rsidR="00A31C2F" w:rsidRPr="000F1346" w14:paraId="43379123" w14:textId="77777777" w:rsidTr="00A637E4">
        <w:tc>
          <w:tcPr>
            <w:tcW w:w="1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2DD7EFA2" w14:textId="77777777" w:rsidR="00A31C2F" w:rsidRPr="000F1346" w:rsidRDefault="00A31C2F" w:rsidP="00A637E4">
            <w:pPr>
              <w:rPr>
                <w:rFonts w:ascii="Nunito Sans" w:hAnsi="Nunito Sans" w:cs="Calibri"/>
                <w:sz w:val="15"/>
                <w:szCs w:val="15"/>
              </w:rPr>
            </w:pPr>
            <w:r w:rsidRPr="000F1346">
              <w:rPr>
                <w:rFonts w:ascii="Nunito Sans" w:hAnsi="Nunito Sans" w:cs="Calibri"/>
                <w:b/>
                <w:bCs/>
                <w:color w:val="000000"/>
                <w:sz w:val="15"/>
                <w:szCs w:val="15"/>
              </w:rPr>
              <w:t>Customization Cost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5010EB26" w14:textId="77777777" w:rsidR="00A31C2F" w:rsidRPr="000F1346" w:rsidRDefault="00A31C2F" w:rsidP="00A637E4">
            <w:pPr>
              <w:jc w:val="center"/>
              <w:rPr>
                <w:rFonts w:ascii="Nunito Sans" w:hAnsi="Nunito Sans" w:cs="Calibri"/>
                <w:sz w:val="15"/>
                <w:szCs w:val="15"/>
              </w:rPr>
            </w:pPr>
            <w:r w:rsidRPr="000F1346">
              <w:rPr>
                <w:rFonts w:ascii="Nunito Sans" w:hAnsi="Nunito Sans" w:cs="Calibri"/>
                <w:b/>
                <w:bCs/>
                <w:color w:val="000000"/>
                <w:sz w:val="15"/>
                <w:szCs w:val="15"/>
              </w:rPr>
              <w:t>Low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3419EDB8" w14:textId="77777777" w:rsidR="00A31C2F" w:rsidRPr="000F1346" w:rsidRDefault="00A31C2F" w:rsidP="00A637E4">
            <w:pPr>
              <w:jc w:val="center"/>
              <w:rPr>
                <w:rFonts w:ascii="Nunito Sans" w:hAnsi="Nunito Sans" w:cs="Calibri"/>
                <w:sz w:val="15"/>
                <w:szCs w:val="15"/>
              </w:rPr>
            </w:pPr>
            <w:r w:rsidRPr="000F1346">
              <w:rPr>
                <w:rFonts w:ascii="Nunito Sans" w:hAnsi="Nunito Sans" w:cs="Calibri"/>
                <w:color w:val="000000"/>
                <w:sz w:val="15"/>
                <w:szCs w:val="15"/>
              </w:rPr>
              <w:t>Low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61C1684F" w14:textId="77777777" w:rsidR="00A31C2F" w:rsidRPr="000F1346" w:rsidRDefault="00A31C2F" w:rsidP="00A637E4">
            <w:pPr>
              <w:jc w:val="center"/>
              <w:rPr>
                <w:rFonts w:ascii="Nunito Sans" w:hAnsi="Nunito Sans" w:cs="Calibri"/>
                <w:sz w:val="15"/>
                <w:szCs w:val="15"/>
              </w:rPr>
            </w:pPr>
            <w:r w:rsidRPr="000F1346">
              <w:rPr>
                <w:rFonts w:ascii="Nunito Sans" w:hAnsi="Nunito Sans" w:cs="Calibri"/>
                <w:color w:val="000000"/>
                <w:sz w:val="15"/>
                <w:szCs w:val="15"/>
              </w:rPr>
              <w:t>High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53CB8EF1" w14:textId="77777777" w:rsidR="00A31C2F" w:rsidRPr="000F1346" w:rsidRDefault="00A31C2F" w:rsidP="00A637E4">
            <w:pPr>
              <w:jc w:val="center"/>
              <w:rPr>
                <w:rFonts w:ascii="Nunito Sans" w:hAnsi="Nunito Sans" w:cs="Calibri"/>
                <w:color w:val="000000"/>
                <w:sz w:val="15"/>
                <w:szCs w:val="15"/>
              </w:rPr>
            </w:pPr>
            <w:r w:rsidRPr="000F1346">
              <w:rPr>
                <w:rFonts w:ascii="Nunito Sans" w:hAnsi="Nunito Sans" w:cs="Calibri"/>
                <w:color w:val="000000"/>
                <w:sz w:val="15"/>
                <w:szCs w:val="15"/>
              </w:rPr>
              <w:t>High. Typically, US$20,000 – US$150,000+</w:t>
            </w:r>
          </w:p>
        </w:tc>
      </w:tr>
      <w:tr w:rsidR="00A31C2F" w:rsidRPr="000F1346" w14:paraId="0E257E9C" w14:textId="77777777" w:rsidTr="00A637E4">
        <w:tc>
          <w:tcPr>
            <w:tcW w:w="1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45C7C089" w14:textId="77777777" w:rsidR="00A31C2F" w:rsidRPr="000F1346" w:rsidRDefault="00A31C2F" w:rsidP="00A637E4">
            <w:pPr>
              <w:rPr>
                <w:rFonts w:ascii="Nunito Sans" w:hAnsi="Nunito Sans" w:cs="Calibri"/>
                <w:sz w:val="15"/>
                <w:szCs w:val="15"/>
              </w:rPr>
            </w:pPr>
            <w:r w:rsidRPr="000F1346">
              <w:rPr>
                <w:rFonts w:ascii="Nunito Sans" w:hAnsi="Nunito Sans" w:cs="Calibri"/>
                <w:b/>
                <w:bCs/>
                <w:color w:val="000000"/>
                <w:sz w:val="15"/>
                <w:szCs w:val="15"/>
              </w:rPr>
              <w:t>Maintenance Cost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1B3212ED" w14:textId="77777777" w:rsidR="00A31C2F" w:rsidRPr="000F1346" w:rsidRDefault="00A31C2F" w:rsidP="00A637E4">
            <w:pPr>
              <w:jc w:val="center"/>
              <w:rPr>
                <w:rFonts w:ascii="Nunito Sans" w:hAnsi="Nunito Sans" w:cs="Calibri"/>
                <w:sz w:val="15"/>
                <w:szCs w:val="15"/>
              </w:rPr>
            </w:pPr>
            <w:r w:rsidRPr="000F1346">
              <w:rPr>
                <w:rFonts w:ascii="Nunito Sans" w:hAnsi="Nunito Sans" w:cs="Calibri"/>
                <w:b/>
                <w:bCs/>
                <w:color w:val="000000"/>
                <w:sz w:val="15"/>
                <w:szCs w:val="15"/>
              </w:rPr>
              <w:t>Low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6B0CC8B0" w14:textId="77777777" w:rsidR="00A31C2F" w:rsidRPr="000F1346" w:rsidRDefault="00A31C2F" w:rsidP="00A637E4">
            <w:pPr>
              <w:jc w:val="center"/>
              <w:rPr>
                <w:rFonts w:ascii="Nunito Sans" w:hAnsi="Nunito Sans" w:cs="Calibri"/>
                <w:sz w:val="15"/>
                <w:szCs w:val="15"/>
              </w:rPr>
            </w:pPr>
            <w:r w:rsidRPr="000F1346">
              <w:rPr>
                <w:rFonts w:ascii="Nunito Sans" w:hAnsi="Nunito Sans" w:cs="Calibri"/>
                <w:color w:val="000000"/>
                <w:sz w:val="15"/>
                <w:szCs w:val="15"/>
              </w:rPr>
              <w:t>Low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647C09C9" w14:textId="77777777" w:rsidR="00A31C2F" w:rsidRPr="000F1346" w:rsidRDefault="00A31C2F" w:rsidP="00A637E4">
            <w:pPr>
              <w:jc w:val="center"/>
              <w:rPr>
                <w:rFonts w:ascii="Nunito Sans" w:hAnsi="Nunito Sans" w:cs="Calibri"/>
                <w:sz w:val="15"/>
                <w:szCs w:val="15"/>
              </w:rPr>
            </w:pPr>
            <w:r w:rsidRPr="000F1346">
              <w:rPr>
                <w:rFonts w:ascii="Nunito Sans" w:hAnsi="Nunito Sans" w:cs="Calibri"/>
                <w:color w:val="000000"/>
                <w:sz w:val="15"/>
                <w:szCs w:val="15"/>
              </w:rPr>
              <w:t>High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05905BFC" w14:textId="77777777" w:rsidR="00A31C2F" w:rsidRPr="000F1346" w:rsidRDefault="00A31C2F" w:rsidP="00A637E4">
            <w:pPr>
              <w:jc w:val="center"/>
              <w:rPr>
                <w:rFonts w:ascii="Nunito Sans" w:hAnsi="Nunito Sans" w:cs="Calibri"/>
                <w:color w:val="000000"/>
                <w:sz w:val="15"/>
                <w:szCs w:val="15"/>
              </w:rPr>
            </w:pPr>
            <w:r w:rsidRPr="000F1346">
              <w:rPr>
                <w:rFonts w:ascii="Nunito Sans" w:hAnsi="Nunito Sans" w:cs="Calibri"/>
                <w:color w:val="000000"/>
                <w:sz w:val="15"/>
                <w:szCs w:val="15"/>
              </w:rPr>
              <w:t xml:space="preserve">Generally, 18–22% of the annual software </w:t>
            </w:r>
          </w:p>
        </w:tc>
      </w:tr>
    </w:tbl>
    <w:p w14:paraId="63503025" w14:textId="77777777" w:rsidR="00C75650" w:rsidRPr="000F1346" w:rsidRDefault="00C75650" w:rsidP="00C75650">
      <w:pPr>
        <w:rPr>
          <w:rFonts w:ascii="Nunito Sans" w:hAnsi="Nunito Sans"/>
        </w:rPr>
      </w:pPr>
    </w:p>
    <w:p w14:paraId="79881597" w14:textId="05D1F928" w:rsidR="00CD1B71" w:rsidRPr="000F1346" w:rsidRDefault="0038637F" w:rsidP="00C75650">
      <w:pPr>
        <w:rPr>
          <w:rFonts w:ascii="Nunito Sans" w:hAnsi="Nunito Sans"/>
        </w:rPr>
      </w:pPr>
      <w:r w:rsidRPr="000F1346">
        <w:rPr>
          <w:rFonts w:ascii="Nunito Sans" w:hAnsi="Nunito Sans"/>
          <w:b/>
          <w:bCs/>
          <w:color w:val="1F3864"/>
          <w:sz w:val="27"/>
          <w:szCs w:val="27"/>
        </w:rPr>
        <w:t>5. Detailed Analysis of Key Manufacturing Competitors</w:t>
      </w:r>
    </w:p>
    <w:p w14:paraId="38192595" w14:textId="101E5986" w:rsidR="00CD1B71" w:rsidRPr="000F1346" w:rsidRDefault="0038637F">
      <w:pPr>
        <w:pStyle w:val="Heading2"/>
        <w:spacing w:before="240" w:after="100"/>
        <w:rPr>
          <w:rFonts w:ascii="Nunito Sans" w:hAnsi="Nunito Sans"/>
        </w:rPr>
      </w:pPr>
      <w:r w:rsidRPr="000F1346">
        <w:rPr>
          <w:rFonts w:ascii="Nunito Sans" w:hAnsi="Nunito Sans"/>
          <w:b/>
          <w:bCs/>
          <w:sz w:val="21"/>
          <w:szCs w:val="21"/>
        </w:rPr>
        <w:t>5.</w:t>
      </w:r>
      <w:r w:rsidR="005721CB" w:rsidRPr="000F1346">
        <w:rPr>
          <w:rFonts w:ascii="Nunito Sans" w:hAnsi="Nunito Sans"/>
          <w:b/>
          <w:bCs/>
          <w:sz w:val="21"/>
          <w:szCs w:val="21"/>
        </w:rPr>
        <w:t>1</w:t>
      </w:r>
      <w:r w:rsidRPr="000F1346">
        <w:rPr>
          <w:rFonts w:ascii="Nunito Sans" w:hAnsi="Nunito Sans"/>
          <w:b/>
          <w:bCs/>
          <w:sz w:val="21"/>
          <w:szCs w:val="21"/>
        </w:rPr>
        <w:t xml:space="preserve"> </w:t>
      </w:r>
      <w:proofErr w:type="spellStart"/>
      <w:r w:rsidRPr="000F1346">
        <w:rPr>
          <w:rFonts w:ascii="Nunito Sans" w:hAnsi="Nunito Sans"/>
          <w:b/>
          <w:bCs/>
          <w:sz w:val="21"/>
          <w:szCs w:val="21"/>
        </w:rPr>
        <w:t>ScanNetra</w:t>
      </w:r>
      <w:proofErr w:type="spellEnd"/>
    </w:p>
    <w:p w14:paraId="37C395FA" w14:textId="77777777" w:rsidR="00CD1B71" w:rsidRPr="000F1346" w:rsidRDefault="0038637F">
      <w:pPr>
        <w:spacing w:before="160" w:after="80"/>
        <w:rPr>
          <w:rFonts w:ascii="Nunito Sans" w:hAnsi="Nunito Sans"/>
        </w:rPr>
      </w:pPr>
      <w:r w:rsidRPr="000F1346">
        <w:rPr>
          <w:rFonts w:ascii="Nunito Sans" w:hAnsi="Nunito Sans"/>
          <w:b/>
          <w:bCs/>
          <w:color w:val="1F3864"/>
          <w:sz w:val="19"/>
          <w:szCs w:val="19"/>
        </w:rPr>
        <w:t>Overview</w:t>
      </w:r>
    </w:p>
    <w:p w14:paraId="655D7148" w14:textId="77777777" w:rsidR="00CD1B71" w:rsidRPr="000F1346" w:rsidRDefault="0038637F">
      <w:pPr>
        <w:spacing w:after="140" w:line="264" w:lineRule="auto"/>
        <w:rPr>
          <w:rFonts w:ascii="Nunito Sans" w:hAnsi="Nunito Sans"/>
        </w:rPr>
      </w:pPr>
      <w:proofErr w:type="spellStart"/>
      <w:r w:rsidRPr="000F1346">
        <w:rPr>
          <w:rFonts w:ascii="Nunito Sans" w:hAnsi="Nunito Sans"/>
          <w:sz w:val="19"/>
          <w:szCs w:val="19"/>
        </w:rPr>
        <w:t>ScanNetra</w:t>
      </w:r>
      <w:proofErr w:type="spellEnd"/>
      <w:r w:rsidRPr="000F1346">
        <w:rPr>
          <w:rFonts w:ascii="Nunito Sans" w:hAnsi="Nunito Sans"/>
          <w:sz w:val="19"/>
          <w:szCs w:val="19"/>
        </w:rPr>
        <w:t xml:space="preserve"> is a barcode and QR code-based inventory and warehouse management solution that improves material tracking and warehouse operations. It primarily focuses on inventory accuracy rather than manufacturing execution.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86"/>
        <w:gridCol w:w="8344"/>
      </w:tblGrid>
      <w:tr w:rsidR="00CD1B71" w:rsidRPr="000F1346" w14:paraId="5B99EAE3" w14:textId="77777777">
        <w:trPr>
          <w:tblHeader/>
        </w:trPr>
        <w:tc>
          <w:tcPr>
            <w:tcW w:w="1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CFD2B6" w14:textId="77777777" w:rsidR="00CD1B71" w:rsidRPr="000F1346" w:rsidRDefault="0038637F">
            <w:pPr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b/>
                <w:bCs/>
                <w:color w:val="FFFFFF"/>
                <w:sz w:val="16"/>
                <w:szCs w:val="16"/>
              </w:rPr>
              <w:t>Category</w:t>
            </w:r>
          </w:p>
        </w:tc>
        <w:tc>
          <w:tcPr>
            <w:tcW w:w="7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D37E1C" w14:textId="77777777" w:rsidR="00CD1B71" w:rsidRPr="000F1346" w:rsidRDefault="0038637F">
            <w:pPr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b/>
                <w:bCs/>
                <w:color w:val="FFFFFF"/>
                <w:sz w:val="16"/>
                <w:szCs w:val="16"/>
              </w:rPr>
              <w:t>Details</w:t>
            </w:r>
          </w:p>
        </w:tc>
      </w:tr>
      <w:tr w:rsidR="00CD1B71" w:rsidRPr="000F1346" w14:paraId="4FB1B0FA" w14:textId="77777777">
        <w:tc>
          <w:tcPr>
            <w:tcW w:w="1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D4E3D3" w14:textId="77777777" w:rsidR="00CD1B71" w:rsidRPr="000F1346" w:rsidRDefault="0038637F">
            <w:pPr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color w:val="000000"/>
                <w:sz w:val="16"/>
                <w:szCs w:val="16"/>
              </w:rPr>
              <w:t>Strengths</w:t>
            </w:r>
          </w:p>
        </w:tc>
        <w:tc>
          <w:tcPr>
            <w:tcW w:w="7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34FBEF" w14:textId="77777777" w:rsidR="00CD1B71" w:rsidRPr="000F1346" w:rsidRDefault="0038637F">
            <w:pPr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color w:val="000000"/>
                <w:sz w:val="16"/>
                <w:szCs w:val="16"/>
              </w:rPr>
              <w:t>Barcode and QR code scanning; Inventory management; Warehouse operations; Goods receipt and issue; Stock verification</w:t>
            </w:r>
          </w:p>
        </w:tc>
      </w:tr>
      <w:tr w:rsidR="00CD1B71" w:rsidRPr="000F1346" w14:paraId="36F32DF8" w14:textId="77777777">
        <w:tc>
          <w:tcPr>
            <w:tcW w:w="1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DF46A7" w14:textId="77777777" w:rsidR="00CD1B71" w:rsidRPr="000F1346" w:rsidRDefault="0038637F">
            <w:pPr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color w:val="000000"/>
                <w:sz w:val="16"/>
                <w:szCs w:val="16"/>
              </w:rPr>
              <w:t>Limitations</w:t>
            </w:r>
          </w:p>
        </w:tc>
        <w:tc>
          <w:tcPr>
            <w:tcW w:w="7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A65AB9" w14:textId="77777777" w:rsidR="00CD1B71" w:rsidRPr="000F1346" w:rsidRDefault="0038637F">
            <w:pPr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color w:val="000000"/>
                <w:sz w:val="16"/>
                <w:szCs w:val="16"/>
              </w:rPr>
              <w:t>No BOM validation; No production order management; No digital work instructions; Limited quality management; Not a Manufacturing Execution System (MES)</w:t>
            </w:r>
          </w:p>
        </w:tc>
      </w:tr>
    </w:tbl>
    <w:p w14:paraId="2A3756DE" w14:textId="77777777" w:rsidR="00CD1B71" w:rsidRPr="000F1346" w:rsidRDefault="00CD1B71">
      <w:pPr>
        <w:spacing w:after="200"/>
        <w:rPr>
          <w:rFonts w:ascii="Nunito Sans" w:hAnsi="Nunito Sans"/>
        </w:rPr>
      </w:pPr>
    </w:p>
    <w:p w14:paraId="280C38F9" w14:textId="44FFD2E2" w:rsidR="00CD1B71" w:rsidRPr="000F1346" w:rsidRDefault="0038637F">
      <w:pPr>
        <w:pStyle w:val="Heading2"/>
        <w:spacing w:before="240" w:after="100"/>
        <w:rPr>
          <w:rFonts w:ascii="Nunito Sans" w:hAnsi="Nunito Sans"/>
        </w:rPr>
      </w:pPr>
      <w:r w:rsidRPr="000F1346">
        <w:rPr>
          <w:rFonts w:ascii="Nunito Sans" w:hAnsi="Nunito Sans"/>
          <w:b/>
          <w:bCs/>
          <w:sz w:val="21"/>
          <w:szCs w:val="21"/>
        </w:rPr>
        <w:t>5.</w:t>
      </w:r>
      <w:r w:rsidR="005721CB" w:rsidRPr="000F1346">
        <w:rPr>
          <w:rFonts w:ascii="Nunito Sans" w:hAnsi="Nunito Sans"/>
          <w:b/>
          <w:bCs/>
          <w:sz w:val="21"/>
          <w:szCs w:val="21"/>
        </w:rPr>
        <w:t>2</w:t>
      </w:r>
      <w:r w:rsidRPr="000F1346">
        <w:rPr>
          <w:rFonts w:ascii="Nunito Sans" w:hAnsi="Nunito Sans"/>
          <w:b/>
          <w:bCs/>
          <w:sz w:val="21"/>
          <w:szCs w:val="21"/>
        </w:rPr>
        <w:t xml:space="preserve"> </w:t>
      </w:r>
      <w:proofErr w:type="spellStart"/>
      <w:r w:rsidRPr="000F1346">
        <w:rPr>
          <w:rFonts w:ascii="Nunito Sans" w:hAnsi="Nunito Sans"/>
          <w:b/>
          <w:bCs/>
          <w:sz w:val="21"/>
          <w:szCs w:val="21"/>
        </w:rPr>
        <w:t>Accevo</w:t>
      </w:r>
      <w:proofErr w:type="spellEnd"/>
      <w:r w:rsidRPr="000F1346">
        <w:rPr>
          <w:rFonts w:ascii="Nunito Sans" w:hAnsi="Nunito Sans"/>
          <w:b/>
          <w:bCs/>
          <w:sz w:val="21"/>
          <w:szCs w:val="21"/>
        </w:rPr>
        <w:t xml:space="preserve"> Traceability</w:t>
      </w:r>
    </w:p>
    <w:p w14:paraId="77F27661" w14:textId="77777777" w:rsidR="00CD1B71" w:rsidRPr="000F1346" w:rsidRDefault="0038637F">
      <w:pPr>
        <w:spacing w:before="160" w:after="80"/>
        <w:rPr>
          <w:rFonts w:ascii="Nunito Sans" w:hAnsi="Nunito Sans"/>
        </w:rPr>
      </w:pPr>
      <w:r w:rsidRPr="000F1346">
        <w:rPr>
          <w:rFonts w:ascii="Nunito Sans" w:hAnsi="Nunito Sans"/>
          <w:b/>
          <w:bCs/>
          <w:color w:val="1F3864"/>
          <w:sz w:val="19"/>
          <w:szCs w:val="19"/>
        </w:rPr>
        <w:t>Overview</w:t>
      </w:r>
    </w:p>
    <w:p w14:paraId="2BB463D8" w14:textId="77777777" w:rsidR="00CD1B71" w:rsidRPr="000F1346" w:rsidRDefault="0038637F">
      <w:pPr>
        <w:spacing w:after="140" w:line="264" w:lineRule="auto"/>
        <w:rPr>
          <w:rFonts w:ascii="Nunito Sans" w:hAnsi="Nunito Sans"/>
        </w:rPr>
      </w:pPr>
      <w:proofErr w:type="spellStart"/>
      <w:r w:rsidRPr="000F1346">
        <w:rPr>
          <w:rFonts w:ascii="Nunito Sans" w:hAnsi="Nunito Sans"/>
          <w:sz w:val="19"/>
          <w:szCs w:val="19"/>
        </w:rPr>
        <w:t>Accevo</w:t>
      </w:r>
      <w:proofErr w:type="spellEnd"/>
      <w:r w:rsidRPr="000F1346">
        <w:rPr>
          <w:rFonts w:ascii="Nunito Sans" w:hAnsi="Nunito Sans"/>
          <w:sz w:val="19"/>
          <w:szCs w:val="19"/>
        </w:rPr>
        <w:t xml:space="preserve"> Traceability is an enterprise product traceability solution that provides end-to-end product genealogy, serialization, batch tracking, and regulatory compliance across manufacturing operations.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86"/>
        <w:gridCol w:w="8344"/>
      </w:tblGrid>
      <w:tr w:rsidR="00CD1B71" w:rsidRPr="000F1346" w14:paraId="7F9DE8F6" w14:textId="77777777">
        <w:trPr>
          <w:tblHeader/>
        </w:trPr>
        <w:tc>
          <w:tcPr>
            <w:tcW w:w="1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673201" w14:textId="77777777" w:rsidR="00CD1B71" w:rsidRPr="000F1346" w:rsidRDefault="0038637F">
            <w:pPr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b/>
                <w:bCs/>
                <w:color w:val="FFFFFF"/>
                <w:sz w:val="16"/>
                <w:szCs w:val="16"/>
              </w:rPr>
              <w:t>Category</w:t>
            </w:r>
          </w:p>
        </w:tc>
        <w:tc>
          <w:tcPr>
            <w:tcW w:w="7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F636B8" w14:textId="77777777" w:rsidR="00CD1B71" w:rsidRPr="000F1346" w:rsidRDefault="0038637F">
            <w:pPr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b/>
                <w:bCs/>
                <w:color w:val="FFFFFF"/>
                <w:sz w:val="16"/>
                <w:szCs w:val="16"/>
              </w:rPr>
              <w:t>Details</w:t>
            </w:r>
          </w:p>
        </w:tc>
      </w:tr>
      <w:tr w:rsidR="00CD1B71" w:rsidRPr="000F1346" w14:paraId="02B42DC7" w14:textId="77777777">
        <w:tc>
          <w:tcPr>
            <w:tcW w:w="1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FF2771" w14:textId="77777777" w:rsidR="00CD1B71" w:rsidRPr="000F1346" w:rsidRDefault="0038637F">
            <w:pPr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color w:val="000000"/>
                <w:sz w:val="16"/>
                <w:szCs w:val="16"/>
              </w:rPr>
              <w:t>Strengths</w:t>
            </w:r>
          </w:p>
        </w:tc>
        <w:tc>
          <w:tcPr>
            <w:tcW w:w="7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99007A" w14:textId="77777777" w:rsidR="00CD1B71" w:rsidRPr="000F1346" w:rsidRDefault="0038637F">
            <w:pPr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color w:val="000000"/>
                <w:sz w:val="16"/>
                <w:szCs w:val="16"/>
              </w:rPr>
              <w:t>Product genealogy; Batch and lot traceability; Product serialization; Regulatory compliance; Recall management; Complete audit trail</w:t>
            </w:r>
          </w:p>
        </w:tc>
      </w:tr>
      <w:tr w:rsidR="00CD1B71" w:rsidRPr="000F1346" w14:paraId="316194D5" w14:textId="77777777">
        <w:tc>
          <w:tcPr>
            <w:tcW w:w="1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4CDC85" w14:textId="77777777" w:rsidR="00CD1B71" w:rsidRPr="000F1346" w:rsidRDefault="0038637F">
            <w:pPr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color w:val="000000"/>
                <w:sz w:val="16"/>
                <w:szCs w:val="16"/>
              </w:rPr>
              <w:t>Limitations</w:t>
            </w:r>
          </w:p>
        </w:tc>
        <w:tc>
          <w:tcPr>
            <w:tcW w:w="7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B4C120" w14:textId="77777777" w:rsidR="00CD1B71" w:rsidRPr="000F1346" w:rsidRDefault="0038637F">
            <w:pPr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color w:val="000000"/>
                <w:sz w:val="16"/>
                <w:szCs w:val="16"/>
              </w:rPr>
              <w:t>No digital work instructions; Limited production execution capabilities; No production scheduling; No QR code generation; Primarily focused on traceability rather than manufacturing quality verification</w:t>
            </w:r>
          </w:p>
        </w:tc>
      </w:tr>
    </w:tbl>
    <w:p w14:paraId="07978FAB" w14:textId="77777777" w:rsidR="00CD1B71" w:rsidRPr="000F1346" w:rsidRDefault="00CD1B71">
      <w:pPr>
        <w:spacing w:after="200"/>
        <w:rPr>
          <w:rFonts w:ascii="Nunito Sans" w:hAnsi="Nunito Sans"/>
        </w:rPr>
      </w:pPr>
    </w:p>
    <w:p w14:paraId="69D8F4C9" w14:textId="3B194274" w:rsidR="00CD1B71" w:rsidRPr="000F1346" w:rsidRDefault="0038637F">
      <w:pPr>
        <w:pStyle w:val="Heading2"/>
        <w:spacing w:before="240" w:after="100"/>
        <w:rPr>
          <w:rFonts w:ascii="Nunito Sans" w:hAnsi="Nunito Sans"/>
        </w:rPr>
      </w:pPr>
      <w:r w:rsidRPr="000F1346">
        <w:rPr>
          <w:rFonts w:ascii="Nunito Sans" w:hAnsi="Nunito Sans"/>
          <w:b/>
          <w:bCs/>
          <w:sz w:val="21"/>
          <w:szCs w:val="21"/>
        </w:rPr>
        <w:t>5.</w:t>
      </w:r>
      <w:r w:rsidR="005721CB" w:rsidRPr="000F1346">
        <w:rPr>
          <w:rFonts w:ascii="Nunito Sans" w:hAnsi="Nunito Sans"/>
          <w:b/>
          <w:bCs/>
          <w:sz w:val="21"/>
          <w:szCs w:val="21"/>
        </w:rPr>
        <w:t>3</w:t>
      </w:r>
      <w:r w:rsidRPr="000F1346">
        <w:rPr>
          <w:rFonts w:ascii="Nunito Sans" w:hAnsi="Nunito Sans"/>
          <w:b/>
          <w:bCs/>
          <w:sz w:val="21"/>
          <w:szCs w:val="21"/>
        </w:rPr>
        <w:t xml:space="preserve"> 42Q MES</w:t>
      </w:r>
    </w:p>
    <w:p w14:paraId="4333BB34" w14:textId="77777777" w:rsidR="00CD1B71" w:rsidRPr="000F1346" w:rsidRDefault="0038637F">
      <w:pPr>
        <w:spacing w:before="160" w:after="80"/>
        <w:rPr>
          <w:rFonts w:ascii="Nunito Sans" w:hAnsi="Nunito Sans"/>
        </w:rPr>
      </w:pPr>
      <w:r w:rsidRPr="000F1346">
        <w:rPr>
          <w:rFonts w:ascii="Nunito Sans" w:hAnsi="Nunito Sans"/>
          <w:b/>
          <w:bCs/>
          <w:color w:val="1F3864"/>
          <w:sz w:val="19"/>
          <w:szCs w:val="19"/>
        </w:rPr>
        <w:t>Overview</w:t>
      </w:r>
    </w:p>
    <w:p w14:paraId="32A1A138" w14:textId="77777777" w:rsidR="00CD1B71" w:rsidRPr="000F1346" w:rsidRDefault="0038637F">
      <w:pPr>
        <w:spacing w:after="140" w:line="264" w:lineRule="auto"/>
        <w:rPr>
          <w:rFonts w:ascii="Nunito Sans" w:hAnsi="Nunito Sans"/>
        </w:rPr>
      </w:pPr>
      <w:r w:rsidRPr="000F1346">
        <w:rPr>
          <w:rFonts w:ascii="Nunito Sans" w:hAnsi="Nunito Sans"/>
          <w:sz w:val="19"/>
          <w:szCs w:val="19"/>
        </w:rPr>
        <w:t>A cloud-based Manufacturing Execution System (MES) that enables end-to-end production execution, quality management, and product traceability across the manufacturing lifecycle.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86"/>
        <w:gridCol w:w="8344"/>
      </w:tblGrid>
      <w:tr w:rsidR="00CD1B71" w:rsidRPr="000F1346" w14:paraId="67889AD3" w14:textId="77777777">
        <w:trPr>
          <w:tblHeader/>
        </w:trPr>
        <w:tc>
          <w:tcPr>
            <w:tcW w:w="1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B2A753" w14:textId="77777777" w:rsidR="00CD1B71" w:rsidRPr="000F1346" w:rsidRDefault="0038637F">
            <w:pPr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b/>
                <w:bCs/>
                <w:color w:val="FFFFFF"/>
                <w:sz w:val="16"/>
                <w:szCs w:val="16"/>
              </w:rPr>
              <w:t>Category</w:t>
            </w:r>
          </w:p>
        </w:tc>
        <w:tc>
          <w:tcPr>
            <w:tcW w:w="7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CA0E04" w14:textId="77777777" w:rsidR="00CD1B71" w:rsidRPr="000F1346" w:rsidRDefault="0038637F">
            <w:pPr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b/>
                <w:bCs/>
                <w:color w:val="FFFFFF"/>
                <w:sz w:val="16"/>
                <w:szCs w:val="16"/>
              </w:rPr>
              <w:t>Details</w:t>
            </w:r>
          </w:p>
        </w:tc>
      </w:tr>
      <w:tr w:rsidR="00CD1B71" w:rsidRPr="000F1346" w14:paraId="37ACD197" w14:textId="77777777">
        <w:tc>
          <w:tcPr>
            <w:tcW w:w="1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A875A7" w14:textId="77777777" w:rsidR="00CD1B71" w:rsidRPr="000F1346" w:rsidRDefault="0038637F">
            <w:pPr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color w:val="000000"/>
                <w:sz w:val="16"/>
                <w:szCs w:val="16"/>
              </w:rPr>
              <w:t>Strengths</w:t>
            </w:r>
          </w:p>
        </w:tc>
        <w:tc>
          <w:tcPr>
            <w:tcW w:w="7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B6822E" w14:textId="2E5C9859" w:rsidR="00CD1B71" w:rsidRPr="000F1346" w:rsidRDefault="0038637F">
            <w:pPr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color w:val="000000"/>
                <w:sz w:val="16"/>
                <w:szCs w:val="16"/>
              </w:rPr>
              <w:t xml:space="preserve">End-to-end production execution; Component traceability; Quality &amp; </w:t>
            </w:r>
            <w:r w:rsidR="00C75650" w:rsidRPr="000F1346">
              <w:rPr>
                <w:rFonts w:ascii="Nunito Sans" w:hAnsi="Nunito Sans"/>
                <w:color w:val="000000"/>
                <w:sz w:val="16"/>
                <w:szCs w:val="16"/>
              </w:rPr>
              <w:t>Compliance Management</w:t>
            </w:r>
            <w:r w:rsidRPr="000F1346">
              <w:rPr>
                <w:rFonts w:ascii="Nunito Sans" w:hAnsi="Nunito Sans"/>
                <w:color w:val="000000"/>
                <w:sz w:val="16"/>
                <w:szCs w:val="16"/>
              </w:rPr>
              <w:t>; Real-time shop-floor visibility; Enterprise ERP integration; Scalable cloud architecture</w:t>
            </w:r>
          </w:p>
        </w:tc>
      </w:tr>
      <w:tr w:rsidR="00CD1B71" w:rsidRPr="000F1346" w14:paraId="53F054FD" w14:textId="77777777">
        <w:tc>
          <w:tcPr>
            <w:tcW w:w="1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F14E24" w14:textId="77777777" w:rsidR="00CD1B71" w:rsidRPr="000F1346" w:rsidRDefault="0038637F">
            <w:pPr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color w:val="000000"/>
                <w:sz w:val="16"/>
                <w:szCs w:val="16"/>
              </w:rPr>
              <w:t>Limitations</w:t>
            </w:r>
          </w:p>
        </w:tc>
        <w:tc>
          <w:tcPr>
            <w:tcW w:w="7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4FB56F" w14:textId="77777777" w:rsidR="00CD1B71" w:rsidRPr="000F1346" w:rsidRDefault="0038637F">
            <w:pPr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color w:val="000000"/>
                <w:sz w:val="16"/>
                <w:szCs w:val="16"/>
              </w:rPr>
              <w:t>Enterprise-level complexity; High implementation cost; Requires customization; No native QR code generation; Best suited for large manufacturers</w:t>
            </w:r>
          </w:p>
        </w:tc>
      </w:tr>
    </w:tbl>
    <w:p w14:paraId="67765FB4" w14:textId="77777777" w:rsidR="000F1346" w:rsidRDefault="000F1346" w:rsidP="00C75650">
      <w:pPr>
        <w:rPr>
          <w:rFonts w:ascii="Nunito Sans" w:hAnsi="Nunito Sans"/>
          <w:b/>
          <w:bCs/>
          <w:color w:val="1F3864"/>
          <w:sz w:val="27"/>
          <w:szCs w:val="27"/>
        </w:rPr>
      </w:pPr>
    </w:p>
    <w:p w14:paraId="125747CB" w14:textId="566E7B20" w:rsidR="00CD1B71" w:rsidRPr="000F1346" w:rsidRDefault="0038637F" w:rsidP="00C75650">
      <w:pPr>
        <w:rPr>
          <w:rFonts w:ascii="Nunito Sans" w:hAnsi="Nunito Sans"/>
        </w:rPr>
      </w:pPr>
      <w:r w:rsidRPr="000F1346">
        <w:rPr>
          <w:rFonts w:ascii="Nunito Sans" w:hAnsi="Nunito Sans"/>
          <w:b/>
          <w:bCs/>
          <w:color w:val="1F3864"/>
          <w:sz w:val="27"/>
          <w:szCs w:val="27"/>
        </w:rPr>
        <w:t>6. Competitive Differentiation &amp; Strategic Recommendations</w:t>
      </w:r>
    </w:p>
    <w:p w14:paraId="3969FB88" w14:textId="77777777" w:rsidR="00CD1B71" w:rsidRPr="000F1346" w:rsidRDefault="0038637F">
      <w:pPr>
        <w:pStyle w:val="Heading2"/>
        <w:spacing w:before="240" w:after="100"/>
        <w:rPr>
          <w:rFonts w:ascii="Nunito Sans" w:hAnsi="Nunito Sans"/>
        </w:rPr>
      </w:pPr>
      <w:r w:rsidRPr="000F1346">
        <w:rPr>
          <w:rFonts w:ascii="Nunito Sans" w:hAnsi="Nunito Sans"/>
          <w:b/>
          <w:bCs/>
          <w:sz w:val="21"/>
          <w:szCs w:val="21"/>
        </w:rPr>
        <w:t>Competitive Differentiation Analysis</w:t>
      </w:r>
    </w:p>
    <w:p w14:paraId="31E36081" w14:textId="77777777" w:rsidR="00CD1B71" w:rsidRPr="000F1346" w:rsidRDefault="0038637F">
      <w:pPr>
        <w:spacing w:after="140" w:line="264" w:lineRule="auto"/>
        <w:rPr>
          <w:rFonts w:ascii="Nunito Sans" w:hAnsi="Nunito Sans"/>
        </w:rPr>
      </w:pPr>
      <w:r w:rsidRPr="000F1346">
        <w:rPr>
          <w:rFonts w:ascii="Nunito Sans" w:hAnsi="Nunito Sans"/>
          <w:sz w:val="19"/>
          <w:szCs w:val="19"/>
        </w:rPr>
        <w:t xml:space="preserve">While Precheck trails most competitors on breadth of functionality (see Section 4), a targeted comparison against the feature matrix identifies two core capabilities where Precheck outperforms </w:t>
      </w:r>
      <w:proofErr w:type="gramStart"/>
      <w:r w:rsidRPr="000F1346">
        <w:rPr>
          <w:rFonts w:ascii="Nunito Sans" w:hAnsi="Nunito Sans"/>
          <w:sz w:val="19"/>
          <w:szCs w:val="19"/>
        </w:rPr>
        <w:t>the majority of</w:t>
      </w:r>
      <w:proofErr w:type="gramEnd"/>
      <w:r w:rsidRPr="000F1346">
        <w:rPr>
          <w:rFonts w:ascii="Nunito Sans" w:hAnsi="Nunito Sans"/>
          <w:sz w:val="19"/>
          <w:szCs w:val="19"/>
        </w:rPr>
        <w:t xml:space="preserve"> the competitive set: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12"/>
        <w:gridCol w:w="1460"/>
        <w:gridCol w:w="6258"/>
      </w:tblGrid>
      <w:tr w:rsidR="00CD1B71" w:rsidRPr="000F1346" w14:paraId="4C72E708" w14:textId="77777777" w:rsidTr="002B458A">
        <w:trPr>
          <w:tblHeader/>
        </w:trPr>
        <w:tc>
          <w:tcPr>
            <w:tcW w:w="27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FA155E" w14:textId="77777777" w:rsidR="00CD1B71" w:rsidRPr="000F1346" w:rsidRDefault="0038637F">
            <w:pPr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b/>
                <w:bCs/>
                <w:color w:val="FFFFFF"/>
                <w:sz w:val="16"/>
                <w:szCs w:val="16"/>
              </w:rPr>
              <w:t>Feature</w:t>
            </w:r>
          </w:p>
        </w:tc>
        <w:tc>
          <w:tcPr>
            <w:tcW w:w="1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12B58D" w14:textId="77777777" w:rsidR="00CD1B71" w:rsidRPr="000F1346" w:rsidRDefault="0038637F">
            <w:pPr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b/>
                <w:bCs/>
                <w:color w:val="FFFFFF"/>
                <w:sz w:val="16"/>
                <w:szCs w:val="16"/>
              </w:rPr>
              <w:t>Precheck</w:t>
            </w:r>
          </w:p>
        </w:tc>
        <w:tc>
          <w:tcPr>
            <w:tcW w:w="62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CBCC8C" w14:textId="77777777" w:rsidR="00CD1B71" w:rsidRPr="000F1346" w:rsidRDefault="0038637F">
            <w:pPr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b/>
                <w:bCs/>
                <w:color w:val="FFFFFF"/>
                <w:sz w:val="16"/>
                <w:szCs w:val="16"/>
              </w:rPr>
              <w:t>Competitors Missing This Feature</w:t>
            </w:r>
          </w:p>
        </w:tc>
      </w:tr>
      <w:tr w:rsidR="00CD1B71" w:rsidRPr="000F1346" w14:paraId="11D66115" w14:textId="77777777" w:rsidTr="002B458A">
        <w:tc>
          <w:tcPr>
            <w:tcW w:w="27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AA87CB" w14:textId="77777777" w:rsidR="00CD1B71" w:rsidRPr="000F1346" w:rsidRDefault="0038637F">
            <w:pPr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color w:val="000000"/>
                <w:sz w:val="16"/>
                <w:szCs w:val="16"/>
              </w:rPr>
              <w:t>BOM Management</w:t>
            </w:r>
          </w:p>
        </w:tc>
        <w:tc>
          <w:tcPr>
            <w:tcW w:w="1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2825CD" w14:textId="77777777" w:rsidR="00CD1B71" w:rsidRPr="000F1346" w:rsidRDefault="0038637F">
            <w:pPr>
              <w:jc w:val="center"/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b/>
                <w:bCs/>
                <w:color w:val="375623"/>
                <w:sz w:val="16"/>
                <w:szCs w:val="16"/>
              </w:rPr>
              <w:t>Yes</w:t>
            </w:r>
          </w:p>
        </w:tc>
        <w:tc>
          <w:tcPr>
            <w:tcW w:w="62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3F0602" w14:textId="1EED8617" w:rsidR="00CD1B71" w:rsidRPr="000F1346" w:rsidRDefault="0038637F">
            <w:pPr>
              <w:rPr>
                <w:rFonts w:ascii="Nunito Sans" w:hAnsi="Nunito Sans"/>
              </w:rPr>
            </w:pPr>
            <w:proofErr w:type="spellStart"/>
            <w:r w:rsidRPr="000F1346">
              <w:rPr>
                <w:rFonts w:ascii="Nunito Sans" w:hAnsi="Nunito Sans"/>
                <w:color w:val="000000"/>
                <w:sz w:val="16"/>
                <w:szCs w:val="16"/>
              </w:rPr>
              <w:t>ScanNetra</w:t>
            </w:r>
            <w:proofErr w:type="spellEnd"/>
            <w:r w:rsidRPr="000F1346">
              <w:rPr>
                <w:rFonts w:ascii="Nunito Sans" w:hAnsi="Nunito Sans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0F1346">
              <w:rPr>
                <w:rFonts w:ascii="Nunito Sans" w:hAnsi="Nunito Sans"/>
                <w:color w:val="000000"/>
                <w:sz w:val="16"/>
                <w:szCs w:val="16"/>
              </w:rPr>
              <w:t>Accevo</w:t>
            </w:r>
            <w:proofErr w:type="spellEnd"/>
            <w:r w:rsidRPr="000F1346">
              <w:rPr>
                <w:rFonts w:ascii="Nunito Sans" w:hAnsi="Nunito Sans"/>
                <w:color w:val="000000"/>
                <w:sz w:val="16"/>
                <w:szCs w:val="16"/>
              </w:rPr>
              <w:t>, 42Q MES</w:t>
            </w:r>
          </w:p>
        </w:tc>
      </w:tr>
      <w:tr w:rsidR="002B458A" w:rsidRPr="000F1346" w14:paraId="7F260CE5" w14:textId="77777777" w:rsidTr="002B458A">
        <w:tc>
          <w:tcPr>
            <w:tcW w:w="27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B602DB" w14:textId="44AE8AB7" w:rsidR="002B458A" w:rsidRPr="000F1346" w:rsidRDefault="002B458A">
            <w:pPr>
              <w:rPr>
                <w:rFonts w:ascii="Nunito Sans" w:hAnsi="Nunito Sans"/>
                <w:color w:val="000000"/>
                <w:sz w:val="16"/>
                <w:szCs w:val="16"/>
              </w:rPr>
            </w:pPr>
            <w:proofErr w:type="spellStart"/>
            <w:r w:rsidRPr="000F1346">
              <w:rPr>
                <w:rFonts w:ascii="Nunito Sans" w:hAnsi="Nunito Sans"/>
                <w:color w:val="000000"/>
                <w:sz w:val="16"/>
                <w:szCs w:val="16"/>
              </w:rPr>
              <w:t>QRCode</w:t>
            </w:r>
            <w:proofErr w:type="spellEnd"/>
            <w:r w:rsidRPr="000F1346">
              <w:rPr>
                <w:rFonts w:ascii="Nunito Sans" w:hAnsi="Nunito Sans"/>
                <w:color w:val="000000"/>
                <w:sz w:val="16"/>
                <w:szCs w:val="16"/>
              </w:rPr>
              <w:t xml:space="preserve"> Generation </w:t>
            </w:r>
          </w:p>
        </w:tc>
        <w:tc>
          <w:tcPr>
            <w:tcW w:w="1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98677F" w14:textId="156D12B0" w:rsidR="002B458A" w:rsidRPr="000F1346" w:rsidRDefault="002B458A">
            <w:pPr>
              <w:jc w:val="center"/>
              <w:rPr>
                <w:rFonts w:ascii="Nunito Sans" w:hAnsi="Nunito Sans"/>
                <w:b/>
                <w:bCs/>
                <w:color w:val="375623"/>
                <w:sz w:val="16"/>
                <w:szCs w:val="16"/>
              </w:rPr>
            </w:pPr>
            <w:r w:rsidRPr="000F1346">
              <w:rPr>
                <w:rFonts w:ascii="Nunito Sans" w:hAnsi="Nunito Sans"/>
                <w:b/>
                <w:bCs/>
                <w:color w:val="375623"/>
                <w:sz w:val="16"/>
                <w:szCs w:val="16"/>
              </w:rPr>
              <w:t>Yes</w:t>
            </w:r>
          </w:p>
        </w:tc>
        <w:tc>
          <w:tcPr>
            <w:tcW w:w="62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C7481B" w14:textId="056C130B" w:rsidR="002B458A" w:rsidRPr="000F1346" w:rsidRDefault="002B458A">
            <w:pPr>
              <w:rPr>
                <w:rFonts w:ascii="Nunito Sans" w:hAnsi="Nunito Sans"/>
                <w:color w:val="000000"/>
                <w:sz w:val="16"/>
                <w:szCs w:val="16"/>
              </w:rPr>
            </w:pPr>
            <w:proofErr w:type="spellStart"/>
            <w:r w:rsidRPr="000F1346">
              <w:rPr>
                <w:rFonts w:ascii="Nunito Sans" w:hAnsi="Nunito Sans"/>
                <w:color w:val="000000"/>
                <w:sz w:val="16"/>
                <w:szCs w:val="16"/>
              </w:rPr>
              <w:t>ScanNetra</w:t>
            </w:r>
            <w:proofErr w:type="spellEnd"/>
            <w:r w:rsidRPr="000F1346">
              <w:rPr>
                <w:rFonts w:ascii="Nunito Sans" w:hAnsi="Nunito Sans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0F1346">
              <w:rPr>
                <w:rFonts w:ascii="Nunito Sans" w:hAnsi="Nunito Sans"/>
                <w:color w:val="000000"/>
                <w:sz w:val="16"/>
                <w:szCs w:val="16"/>
              </w:rPr>
              <w:t>Accevo</w:t>
            </w:r>
            <w:proofErr w:type="spellEnd"/>
            <w:r w:rsidRPr="000F1346">
              <w:rPr>
                <w:rFonts w:ascii="Nunito Sans" w:hAnsi="Nunito Sans"/>
                <w:color w:val="000000"/>
                <w:sz w:val="16"/>
                <w:szCs w:val="16"/>
              </w:rPr>
              <w:t>, 42Q MES</w:t>
            </w:r>
          </w:p>
        </w:tc>
      </w:tr>
    </w:tbl>
    <w:p w14:paraId="68571AC0" w14:textId="77777777" w:rsidR="00CD1B71" w:rsidRPr="000F1346" w:rsidRDefault="00CD1B71">
      <w:pPr>
        <w:spacing w:after="220"/>
        <w:rPr>
          <w:rFonts w:ascii="Nunito Sans" w:hAnsi="Nunito Sans"/>
        </w:rPr>
      </w:pPr>
    </w:p>
    <w:p w14:paraId="70AA1376" w14:textId="77777777" w:rsidR="00CD1B71" w:rsidRPr="000F1346" w:rsidRDefault="0038637F">
      <w:pPr>
        <w:pStyle w:val="Heading2"/>
        <w:spacing w:before="240" w:after="100"/>
        <w:rPr>
          <w:rFonts w:ascii="Nunito Sans" w:hAnsi="Nunito Sans"/>
        </w:rPr>
      </w:pPr>
      <w:r w:rsidRPr="000F1346">
        <w:rPr>
          <w:rFonts w:ascii="Nunito Sans" w:hAnsi="Nunito Sans"/>
          <w:b/>
          <w:bCs/>
          <w:sz w:val="21"/>
          <w:szCs w:val="21"/>
        </w:rPr>
        <w:t>Strategic Gap &amp; Improvement Roadmap</w:t>
      </w:r>
    </w:p>
    <w:p w14:paraId="47B97C4B" w14:textId="79DB617B" w:rsidR="00CD1B71" w:rsidRPr="000F1346" w:rsidRDefault="0038637F" w:rsidP="00586D61">
      <w:pPr>
        <w:rPr>
          <w:rFonts w:ascii="Nunito Sans" w:hAnsi="Nunito Sans"/>
        </w:rPr>
      </w:pPr>
      <w:r w:rsidRPr="000F1346">
        <w:rPr>
          <w:rFonts w:ascii="Nunito Sans" w:hAnsi="Nunito Sans"/>
          <w:sz w:val="19"/>
          <w:szCs w:val="19"/>
        </w:rPr>
        <w:t>Based on a comparative gap analysis against</w:t>
      </w:r>
      <w:r w:rsidR="00586D61" w:rsidRPr="000F1346">
        <w:rPr>
          <w:rFonts w:ascii="Nunito Sans" w:hAnsi="Nunito Sans"/>
          <w:sz w:val="19"/>
          <w:szCs w:val="19"/>
        </w:rPr>
        <w:t xml:space="preserve"> </w:t>
      </w:r>
      <w:proofErr w:type="spellStart"/>
      <w:r w:rsidR="00586D61" w:rsidRPr="000F1346">
        <w:rPr>
          <w:rFonts w:ascii="Nunito Sans" w:hAnsi="Nunito Sans"/>
          <w:b/>
          <w:bCs/>
          <w:sz w:val="19"/>
          <w:szCs w:val="19"/>
        </w:rPr>
        <w:t>ScanNetra</w:t>
      </w:r>
      <w:proofErr w:type="spellEnd"/>
      <w:r w:rsidRPr="000F1346">
        <w:rPr>
          <w:rFonts w:ascii="Nunito Sans" w:hAnsi="Nunito Sans"/>
          <w:sz w:val="19"/>
          <w:szCs w:val="19"/>
        </w:rPr>
        <w:t xml:space="preserve">, </w:t>
      </w:r>
      <w:proofErr w:type="spellStart"/>
      <w:r w:rsidR="00586D61" w:rsidRPr="000F1346">
        <w:rPr>
          <w:rFonts w:ascii="Nunito Sans" w:hAnsi="Nunito Sans"/>
          <w:b/>
          <w:bCs/>
          <w:sz w:val="19"/>
          <w:szCs w:val="19"/>
        </w:rPr>
        <w:t>Accevo</w:t>
      </w:r>
      <w:proofErr w:type="spellEnd"/>
      <w:r w:rsidRPr="000F1346">
        <w:rPr>
          <w:rFonts w:ascii="Nunito Sans" w:hAnsi="Nunito Sans"/>
          <w:sz w:val="19"/>
          <w:szCs w:val="19"/>
        </w:rPr>
        <w:t>, and</w:t>
      </w:r>
      <w:r w:rsidR="00586D61" w:rsidRPr="000F1346">
        <w:rPr>
          <w:rFonts w:ascii="Nunito Sans" w:hAnsi="Nunito Sans"/>
          <w:sz w:val="19"/>
          <w:szCs w:val="19"/>
        </w:rPr>
        <w:t xml:space="preserve"> </w:t>
      </w:r>
      <w:r w:rsidR="00586D61" w:rsidRPr="000F1346">
        <w:rPr>
          <w:rFonts w:ascii="Nunito Sans" w:hAnsi="Nunito Sans"/>
          <w:b/>
          <w:bCs/>
          <w:sz w:val="19"/>
          <w:szCs w:val="19"/>
        </w:rPr>
        <w:t>42Q</w:t>
      </w:r>
      <w:r w:rsidRPr="000F1346">
        <w:rPr>
          <w:rFonts w:ascii="Nunito Sans" w:hAnsi="Nunito Sans"/>
          <w:b/>
          <w:bCs/>
          <w:sz w:val="19"/>
          <w:szCs w:val="19"/>
        </w:rPr>
        <w:t xml:space="preserve">, </w:t>
      </w:r>
      <w:r w:rsidR="00586D61" w:rsidRPr="000F1346">
        <w:rPr>
          <w:rFonts w:ascii="Nunito Sans" w:hAnsi="Nunito Sans"/>
          <w:sz w:val="19"/>
          <w:szCs w:val="19"/>
        </w:rPr>
        <w:t>the</w:t>
      </w:r>
      <w:r w:rsidRPr="000F1346">
        <w:rPr>
          <w:rFonts w:ascii="Nunito Sans" w:hAnsi="Nunito Sans"/>
          <w:sz w:val="19"/>
          <w:szCs w:val="19"/>
        </w:rPr>
        <w:t xml:space="preserve"> following functional enhancements are recommended to strengthen </w:t>
      </w:r>
      <w:proofErr w:type="spellStart"/>
      <w:r w:rsidRPr="000F1346">
        <w:rPr>
          <w:rFonts w:ascii="Nunito Sans" w:hAnsi="Nunito Sans"/>
          <w:sz w:val="19"/>
          <w:szCs w:val="19"/>
        </w:rPr>
        <w:t>Precheck's</w:t>
      </w:r>
      <w:proofErr w:type="spellEnd"/>
      <w:r w:rsidRPr="000F1346">
        <w:rPr>
          <w:rFonts w:ascii="Nunito Sans" w:hAnsi="Nunito Sans"/>
          <w:sz w:val="19"/>
          <w:szCs w:val="19"/>
        </w:rPr>
        <w:t xml:space="preserve"> competitive positioning and expand its scope toward a more comprehensive Manufacturing Execution System (MES):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38"/>
        <w:gridCol w:w="7092"/>
      </w:tblGrid>
      <w:tr w:rsidR="00CD1B71" w:rsidRPr="000F1346" w14:paraId="429BDE17" w14:textId="77777777">
        <w:trPr>
          <w:tblHeader/>
        </w:trPr>
        <w:tc>
          <w:tcPr>
            <w:tcW w:w="29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E22EC6" w14:textId="77777777" w:rsidR="00CD1B71" w:rsidRPr="000F1346" w:rsidRDefault="0038637F">
            <w:pPr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b/>
                <w:bCs/>
                <w:color w:val="FFFFFF"/>
                <w:sz w:val="16"/>
                <w:szCs w:val="16"/>
              </w:rPr>
              <w:t>Enhancement</w:t>
            </w:r>
          </w:p>
        </w:tc>
        <w:tc>
          <w:tcPr>
            <w:tcW w:w="63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29407D" w14:textId="77777777" w:rsidR="00CD1B71" w:rsidRPr="000F1346" w:rsidRDefault="0038637F">
            <w:pPr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</w:tr>
      <w:tr w:rsidR="00CD1B71" w:rsidRPr="000F1346" w14:paraId="2ABF5DDA" w14:textId="77777777">
        <w:tc>
          <w:tcPr>
            <w:tcW w:w="29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A3FAA9" w14:textId="77777777" w:rsidR="00CD1B71" w:rsidRPr="000F1346" w:rsidRDefault="0038637F">
            <w:pPr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color w:val="000000"/>
                <w:sz w:val="16"/>
                <w:szCs w:val="16"/>
              </w:rPr>
              <w:t>Formal Quality Control / Non-Conformance Report (NCR) Module</w:t>
            </w:r>
          </w:p>
        </w:tc>
        <w:tc>
          <w:tcPr>
            <w:tcW w:w="63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D40B38" w14:textId="77777777" w:rsidR="00CD1B71" w:rsidRPr="000F1346" w:rsidRDefault="0038637F">
            <w:pPr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color w:val="000000"/>
                <w:sz w:val="16"/>
                <w:szCs w:val="16"/>
              </w:rPr>
              <w:t>Implement formal NCR logging, root cause analysis tagging, disposition tracking (Rework, Scrap, Use-As-Is), and automated QC hold flags when a component fails Precheck verification.</w:t>
            </w:r>
          </w:p>
        </w:tc>
      </w:tr>
      <w:tr w:rsidR="00CD1B71" w:rsidRPr="000F1346" w14:paraId="536BBDEC" w14:textId="77777777">
        <w:tc>
          <w:tcPr>
            <w:tcW w:w="29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804D5D" w14:textId="77777777" w:rsidR="00CD1B71" w:rsidRPr="000F1346" w:rsidRDefault="0038637F">
            <w:pPr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color w:val="000000"/>
                <w:sz w:val="16"/>
                <w:szCs w:val="16"/>
              </w:rPr>
              <w:t>Digital Work Instructions (DWI) Integration</w:t>
            </w:r>
          </w:p>
        </w:tc>
        <w:tc>
          <w:tcPr>
            <w:tcW w:w="63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24A21A" w14:textId="77777777" w:rsidR="00CD1B71" w:rsidRPr="000F1346" w:rsidRDefault="0038637F">
            <w:pPr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color w:val="000000"/>
                <w:sz w:val="16"/>
                <w:szCs w:val="16"/>
              </w:rPr>
              <w:t>Embed interactive, step-by-step visual assembly procedures directly into the verification workflow, enabling shop-floor technicians to view assembly drawings alongside real-time QR scan validation.</w:t>
            </w:r>
          </w:p>
        </w:tc>
      </w:tr>
      <w:tr w:rsidR="00CD1B71" w:rsidRPr="000F1346" w14:paraId="16F8752E" w14:textId="77777777">
        <w:tc>
          <w:tcPr>
            <w:tcW w:w="29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61F7F3" w14:textId="77777777" w:rsidR="00CD1B71" w:rsidRPr="000F1346" w:rsidRDefault="0038637F">
            <w:pPr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color w:val="000000"/>
                <w:sz w:val="16"/>
                <w:szCs w:val="16"/>
              </w:rPr>
              <w:lastRenderedPageBreak/>
              <w:t>Real-Time Analytics Dashboards &amp; KPI Visualization</w:t>
            </w:r>
          </w:p>
        </w:tc>
        <w:tc>
          <w:tcPr>
            <w:tcW w:w="63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7210BA" w14:textId="77777777" w:rsidR="00CD1B71" w:rsidRPr="000F1346" w:rsidRDefault="0038637F">
            <w:pPr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color w:val="000000"/>
                <w:sz w:val="16"/>
                <w:szCs w:val="16"/>
              </w:rPr>
              <w:t>Develop visual metrics dashboards tracking inspection pass/fail rates, component rejection counts by supplier/order, cycle times, and inventory bottleneck alerts for plant managers and QA leads.</w:t>
            </w:r>
          </w:p>
        </w:tc>
      </w:tr>
      <w:tr w:rsidR="00CD1B71" w:rsidRPr="000F1346" w14:paraId="27705BE8" w14:textId="77777777">
        <w:tc>
          <w:tcPr>
            <w:tcW w:w="29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B435BC" w14:textId="77777777" w:rsidR="00CD1B71" w:rsidRPr="000F1346" w:rsidRDefault="0038637F">
            <w:pPr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color w:val="000000"/>
                <w:sz w:val="16"/>
                <w:szCs w:val="16"/>
              </w:rPr>
              <w:t>ERP / Accounting System Integration (API-Based)</w:t>
            </w:r>
          </w:p>
        </w:tc>
        <w:tc>
          <w:tcPr>
            <w:tcW w:w="63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7E46D7" w14:textId="77777777" w:rsidR="00CD1B71" w:rsidRPr="000F1346" w:rsidRDefault="0038637F">
            <w:pPr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color w:val="000000"/>
                <w:sz w:val="16"/>
                <w:szCs w:val="16"/>
              </w:rPr>
              <w:t>Build standardized REST API endpoints or pre-built connectors to synchronize purchase orders, BOM updates, and inventory movements with major enterprise ERPs (such as SAP, Oracle, or Infor).</w:t>
            </w:r>
          </w:p>
        </w:tc>
      </w:tr>
    </w:tbl>
    <w:p w14:paraId="6E548004" w14:textId="77777777" w:rsidR="00C75650" w:rsidRPr="000F1346" w:rsidRDefault="00C75650" w:rsidP="00C75650">
      <w:pPr>
        <w:rPr>
          <w:rFonts w:ascii="Nunito Sans" w:hAnsi="Nunito Sans"/>
        </w:rPr>
      </w:pPr>
    </w:p>
    <w:p w14:paraId="2B3DE3C3" w14:textId="77777777" w:rsidR="00C352C6" w:rsidRPr="000F1346" w:rsidRDefault="00C352C6" w:rsidP="00C75650">
      <w:pPr>
        <w:rPr>
          <w:rFonts w:ascii="Nunito Sans" w:hAnsi="Nunito Sans"/>
        </w:rPr>
      </w:pPr>
    </w:p>
    <w:p w14:paraId="58DFB679" w14:textId="54056730" w:rsidR="00CD1B71" w:rsidRPr="000F1346" w:rsidRDefault="0038637F" w:rsidP="00C75650">
      <w:pPr>
        <w:rPr>
          <w:rFonts w:ascii="Nunito Sans" w:hAnsi="Nunito Sans"/>
        </w:rPr>
      </w:pPr>
      <w:r w:rsidRPr="000F1346">
        <w:rPr>
          <w:rFonts w:ascii="Nunito Sans" w:hAnsi="Nunito Sans"/>
          <w:b/>
          <w:bCs/>
          <w:color w:val="1F3864"/>
          <w:sz w:val="27"/>
          <w:szCs w:val="27"/>
        </w:rPr>
        <w:t>7. Target Market Sizing &amp; Commercial Strategy</w:t>
      </w:r>
    </w:p>
    <w:p w14:paraId="196819CC" w14:textId="77777777" w:rsidR="00CD1B71" w:rsidRPr="000F1346" w:rsidRDefault="0038637F">
      <w:pPr>
        <w:pStyle w:val="Heading2"/>
        <w:spacing w:before="240" w:after="100"/>
        <w:rPr>
          <w:rFonts w:ascii="Nunito Sans" w:hAnsi="Nunito Sans"/>
        </w:rPr>
      </w:pPr>
      <w:r w:rsidRPr="000F1346">
        <w:rPr>
          <w:rFonts w:ascii="Nunito Sans" w:hAnsi="Nunito Sans"/>
          <w:b/>
          <w:bCs/>
          <w:sz w:val="21"/>
          <w:szCs w:val="21"/>
        </w:rPr>
        <w:t>Target Industry Verticals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38"/>
        <w:gridCol w:w="7092"/>
      </w:tblGrid>
      <w:tr w:rsidR="00CD1B71" w:rsidRPr="000F1346" w14:paraId="7C811C95" w14:textId="77777777">
        <w:trPr>
          <w:tblHeader/>
        </w:trPr>
        <w:tc>
          <w:tcPr>
            <w:tcW w:w="29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B278C8" w14:textId="77777777" w:rsidR="00CD1B71" w:rsidRPr="000F1346" w:rsidRDefault="0038637F">
            <w:pPr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b/>
                <w:bCs/>
                <w:color w:val="FFFFFF"/>
                <w:sz w:val="16"/>
                <w:szCs w:val="16"/>
              </w:rPr>
              <w:t>Industry Vertical</w:t>
            </w:r>
          </w:p>
        </w:tc>
        <w:tc>
          <w:tcPr>
            <w:tcW w:w="63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D06A0B" w14:textId="77777777" w:rsidR="00CD1B71" w:rsidRPr="000F1346" w:rsidRDefault="0038637F">
            <w:pPr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b/>
                <w:bCs/>
                <w:color w:val="FFFFFF"/>
                <w:sz w:val="16"/>
                <w:szCs w:val="16"/>
              </w:rPr>
              <w:t>Application Focus</w:t>
            </w:r>
          </w:p>
        </w:tc>
      </w:tr>
      <w:tr w:rsidR="00CD1B71" w:rsidRPr="000F1346" w14:paraId="32F22D0A" w14:textId="77777777">
        <w:tc>
          <w:tcPr>
            <w:tcW w:w="29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327240" w14:textId="77777777" w:rsidR="00CD1B71" w:rsidRPr="000F1346" w:rsidRDefault="0038637F">
            <w:pPr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color w:val="000000"/>
                <w:sz w:val="16"/>
                <w:szCs w:val="16"/>
              </w:rPr>
              <w:t>Aerospace &amp; Defense</w:t>
            </w:r>
          </w:p>
        </w:tc>
        <w:tc>
          <w:tcPr>
            <w:tcW w:w="63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55A6F1" w14:textId="77777777" w:rsidR="00CD1B71" w:rsidRPr="000F1346" w:rsidRDefault="0038637F">
            <w:pPr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color w:val="000000"/>
                <w:sz w:val="16"/>
                <w:szCs w:val="16"/>
              </w:rPr>
              <w:t>Component verification, assembly traceability, regulatory compliance, and quality inspection for aircraft, defense, and space manufacturing.</w:t>
            </w:r>
          </w:p>
        </w:tc>
      </w:tr>
      <w:tr w:rsidR="00CD1B71" w:rsidRPr="000F1346" w14:paraId="01784FAA" w14:textId="77777777">
        <w:tc>
          <w:tcPr>
            <w:tcW w:w="29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B6B76C" w14:textId="77777777" w:rsidR="00CD1B71" w:rsidRPr="000F1346" w:rsidRDefault="0038637F">
            <w:pPr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color w:val="000000"/>
                <w:sz w:val="16"/>
                <w:szCs w:val="16"/>
              </w:rPr>
              <w:t>Automotive &amp; EV Manufacturing</w:t>
            </w:r>
          </w:p>
        </w:tc>
        <w:tc>
          <w:tcPr>
            <w:tcW w:w="63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A75517" w14:textId="77777777" w:rsidR="00CD1B71" w:rsidRPr="000F1346" w:rsidRDefault="0038637F">
            <w:pPr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color w:val="000000"/>
                <w:sz w:val="16"/>
                <w:szCs w:val="16"/>
              </w:rPr>
              <w:t>QR-based component validation, BOM verification, and serialized part tracking for safety-critical assemblies.</w:t>
            </w:r>
          </w:p>
        </w:tc>
      </w:tr>
      <w:tr w:rsidR="00CD1B71" w:rsidRPr="000F1346" w14:paraId="3471C048" w14:textId="77777777">
        <w:tc>
          <w:tcPr>
            <w:tcW w:w="29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94ED6B" w14:textId="77777777" w:rsidR="00CD1B71" w:rsidRPr="000F1346" w:rsidRDefault="0038637F">
            <w:pPr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color w:val="000000"/>
                <w:sz w:val="16"/>
                <w:szCs w:val="16"/>
              </w:rPr>
              <w:t>Industrial Machinery &amp; Heavy Equipment</w:t>
            </w:r>
          </w:p>
        </w:tc>
        <w:tc>
          <w:tcPr>
            <w:tcW w:w="63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6518B6" w14:textId="77777777" w:rsidR="00CD1B71" w:rsidRPr="000F1346" w:rsidRDefault="0038637F">
            <w:pPr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color w:val="000000"/>
                <w:sz w:val="16"/>
                <w:szCs w:val="16"/>
              </w:rPr>
              <w:t>Pre-assembly inspection, material verification, and production order validation for complex machinery manufacturing.</w:t>
            </w:r>
          </w:p>
        </w:tc>
      </w:tr>
      <w:tr w:rsidR="00CD1B71" w:rsidRPr="000F1346" w14:paraId="35D9DB50" w14:textId="77777777">
        <w:tc>
          <w:tcPr>
            <w:tcW w:w="29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EA4C8C" w14:textId="77777777" w:rsidR="00CD1B71" w:rsidRPr="000F1346" w:rsidRDefault="0038637F">
            <w:pPr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color w:val="000000"/>
                <w:sz w:val="16"/>
                <w:szCs w:val="16"/>
              </w:rPr>
              <w:t>Medical Device Manufacturing</w:t>
            </w:r>
          </w:p>
        </w:tc>
        <w:tc>
          <w:tcPr>
            <w:tcW w:w="63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8747C9" w14:textId="77777777" w:rsidR="00CD1B71" w:rsidRPr="000F1346" w:rsidRDefault="0038637F">
            <w:pPr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color w:val="000000"/>
                <w:sz w:val="16"/>
                <w:szCs w:val="16"/>
              </w:rPr>
              <w:t>Component-level traceability, inspection workflows, and compliance with regulated manufacturing standards.</w:t>
            </w:r>
          </w:p>
        </w:tc>
      </w:tr>
      <w:tr w:rsidR="00CD1B71" w:rsidRPr="000F1346" w14:paraId="4B13FE5D" w14:textId="77777777">
        <w:tc>
          <w:tcPr>
            <w:tcW w:w="29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BF581E" w14:textId="77777777" w:rsidR="00CD1B71" w:rsidRPr="000F1346" w:rsidRDefault="0038637F">
            <w:pPr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color w:val="000000"/>
                <w:sz w:val="16"/>
                <w:szCs w:val="16"/>
              </w:rPr>
              <w:t>Electronics &amp; Electrical Manufacturing</w:t>
            </w:r>
          </w:p>
        </w:tc>
        <w:tc>
          <w:tcPr>
            <w:tcW w:w="63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A43863" w14:textId="77777777" w:rsidR="00CD1B71" w:rsidRPr="000F1346" w:rsidRDefault="0038637F">
            <w:pPr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color w:val="000000"/>
                <w:sz w:val="16"/>
                <w:szCs w:val="16"/>
              </w:rPr>
              <w:t>PCB and electronic component verification, batch tracking, and quality validation before assembly.</w:t>
            </w:r>
          </w:p>
        </w:tc>
      </w:tr>
      <w:tr w:rsidR="00CD1B71" w:rsidRPr="000F1346" w14:paraId="2955D583" w14:textId="77777777">
        <w:tc>
          <w:tcPr>
            <w:tcW w:w="29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1222CE" w14:textId="77777777" w:rsidR="00CD1B71" w:rsidRPr="000F1346" w:rsidRDefault="0038637F">
            <w:pPr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color w:val="000000"/>
                <w:sz w:val="16"/>
                <w:szCs w:val="16"/>
              </w:rPr>
              <w:t>Rail &amp; Transportation Equipment</w:t>
            </w:r>
          </w:p>
        </w:tc>
        <w:tc>
          <w:tcPr>
            <w:tcW w:w="63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CE1DB1" w14:textId="77777777" w:rsidR="00CD1B71" w:rsidRPr="000F1346" w:rsidRDefault="0038637F">
            <w:pPr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color w:val="000000"/>
                <w:sz w:val="16"/>
                <w:szCs w:val="16"/>
              </w:rPr>
              <w:t>Inspection and traceability of critical components used in locomotives, braking systems, and transportation equipment.</w:t>
            </w:r>
          </w:p>
        </w:tc>
      </w:tr>
    </w:tbl>
    <w:p w14:paraId="5CECBDA2" w14:textId="77777777" w:rsidR="00CD1B71" w:rsidRPr="000F1346" w:rsidRDefault="00CD1B71">
      <w:pPr>
        <w:spacing w:after="200"/>
        <w:rPr>
          <w:rFonts w:ascii="Nunito Sans" w:hAnsi="Nunito Sans"/>
        </w:rPr>
      </w:pPr>
    </w:p>
    <w:p w14:paraId="273E63A8" w14:textId="77777777" w:rsidR="00880D01" w:rsidRPr="000F1346" w:rsidRDefault="00880D01">
      <w:pPr>
        <w:spacing w:after="200"/>
        <w:rPr>
          <w:rFonts w:ascii="Nunito Sans" w:hAnsi="Nunito Sans"/>
        </w:rPr>
      </w:pPr>
    </w:p>
    <w:p w14:paraId="585CCC89" w14:textId="77777777" w:rsidR="00880D01" w:rsidRPr="000F1346" w:rsidRDefault="00880D01">
      <w:pPr>
        <w:spacing w:after="200"/>
        <w:rPr>
          <w:rFonts w:ascii="Nunito Sans" w:hAnsi="Nunito Sans"/>
        </w:rPr>
      </w:pPr>
    </w:p>
    <w:p w14:paraId="060DCE36" w14:textId="77777777" w:rsidR="00880D01" w:rsidRPr="000F1346" w:rsidRDefault="00880D01">
      <w:pPr>
        <w:spacing w:after="200"/>
        <w:rPr>
          <w:rFonts w:ascii="Nunito Sans" w:hAnsi="Nunito Sans"/>
        </w:rPr>
      </w:pPr>
    </w:p>
    <w:p w14:paraId="2E8CC649" w14:textId="77777777" w:rsidR="00880D01" w:rsidRPr="000F1346" w:rsidRDefault="00880D01">
      <w:pPr>
        <w:spacing w:after="200"/>
        <w:rPr>
          <w:rFonts w:ascii="Nunito Sans" w:hAnsi="Nunito Sans"/>
        </w:rPr>
      </w:pPr>
    </w:p>
    <w:p w14:paraId="2C7F54FB" w14:textId="77777777" w:rsidR="00880D01" w:rsidRPr="000F1346" w:rsidRDefault="00880D01">
      <w:pPr>
        <w:spacing w:after="200"/>
        <w:rPr>
          <w:rFonts w:ascii="Nunito Sans" w:hAnsi="Nunito Sans"/>
        </w:rPr>
      </w:pPr>
    </w:p>
    <w:p w14:paraId="120DA046" w14:textId="77777777" w:rsidR="00880D01" w:rsidRPr="000F1346" w:rsidRDefault="00880D01">
      <w:pPr>
        <w:spacing w:after="200"/>
        <w:rPr>
          <w:rFonts w:ascii="Nunito Sans" w:hAnsi="Nunito Sans"/>
        </w:rPr>
      </w:pPr>
    </w:p>
    <w:p w14:paraId="0133CECA" w14:textId="77777777" w:rsidR="00CD1B71" w:rsidRPr="000F1346" w:rsidRDefault="0038637F">
      <w:pPr>
        <w:pStyle w:val="Heading2"/>
        <w:spacing w:before="240" w:after="100"/>
        <w:rPr>
          <w:rFonts w:ascii="Nunito Sans" w:hAnsi="Nunito Sans"/>
        </w:rPr>
      </w:pPr>
      <w:r w:rsidRPr="000F1346">
        <w:rPr>
          <w:rFonts w:ascii="Nunito Sans" w:hAnsi="Nunito Sans"/>
          <w:b/>
          <w:bCs/>
          <w:sz w:val="21"/>
          <w:szCs w:val="21"/>
        </w:rPr>
        <w:t>Market Sizing &amp; Commercialization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20"/>
        <w:gridCol w:w="7510"/>
      </w:tblGrid>
      <w:tr w:rsidR="00CD1B71" w:rsidRPr="000F1346" w14:paraId="3AEACD4F" w14:textId="77777777">
        <w:trPr>
          <w:tblHeader/>
        </w:trPr>
        <w:tc>
          <w:tcPr>
            <w:tcW w:w="26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90D42E" w14:textId="77777777" w:rsidR="00CD1B71" w:rsidRPr="000F1346" w:rsidRDefault="0038637F">
            <w:pPr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b/>
                <w:bCs/>
                <w:color w:val="FFFFFF"/>
                <w:sz w:val="16"/>
                <w:szCs w:val="16"/>
              </w:rPr>
              <w:t>Metric</w:t>
            </w:r>
          </w:p>
        </w:tc>
        <w:tc>
          <w:tcPr>
            <w:tcW w:w="67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28B66A" w14:textId="77777777" w:rsidR="00CD1B71" w:rsidRPr="000F1346" w:rsidRDefault="0038637F">
            <w:pPr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b/>
                <w:bCs/>
                <w:color w:val="FFFFFF"/>
                <w:sz w:val="16"/>
                <w:szCs w:val="16"/>
              </w:rPr>
              <w:t>Value / Detail</w:t>
            </w:r>
          </w:p>
        </w:tc>
      </w:tr>
      <w:tr w:rsidR="00CD1B71" w:rsidRPr="000F1346" w14:paraId="5CD5840E" w14:textId="77777777">
        <w:tc>
          <w:tcPr>
            <w:tcW w:w="26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D33081" w14:textId="77777777" w:rsidR="00CD1B71" w:rsidRPr="000F1346" w:rsidRDefault="0038637F">
            <w:pPr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color w:val="000000"/>
                <w:sz w:val="16"/>
                <w:szCs w:val="16"/>
              </w:rPr>
              <w:t>Global MES Market</w:t>
            </w:r>
          </w:p>
        </w:tc>
        <w:tc>
          <w:tcPr>
            <w:tcW w:w="67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F8B8C7" w14:textId="77777777" w:rsidR="00CD1B71" w:rsidRPr="000F1346" w:rsidRDefault="0038637F">
            <w:pPr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color w:val="000000"/>
                <w:sz w:val="16"/>
                <w:szCs w:val="16"/>
              </w:rPr>
              <w:t xml:space="preserve">Approximately US$18–22 </w:t>
            </w:r>
            <w:proofErr w:type="gramStart"/>
            <w:r w:rsidRPr="000F1346">
              <w:rPr>
                <w:rFonts w:ascii="Nunito Sans" w:hAnsi="Nunito Sans"/>
                <w:color w:val="000000"/>
                <w:sz w:val="16"/>
                <w:szCs w:val="16"/>
              </w:rPr>
              <w:t>Billion</w:t>
            </w:r>
            <w:proofErr w:type="gramEnd"/>
            <w:r w:rsidRPr="000F1346">
              <w:rPr>
                <w:rFonts w:ascii="Nunito Sans" w:hAnsi="Nunito Sans"/>
                <w:color w:val="000000"/>
                <w:sz w:val="16"/>
                <w:szCs w:val="16"/>
              </w:rPr>
              <w:t>, growing at 10–12% CAGR over the coming years.</w:t>
            </w:r>
          </w:p>
        </w:tc>
      </w:tr>
      <w:tr w:rsidR="00CD1B71" w:rsidRPr="000F1346" w14:paraId="724D100F" w14:textId="77777777">
        <w:tc>
          <w:tcPr>
            <w:tcW w:w="26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37FE28" w14:textId="77777777" w:rsidR="00CD1B71" w:rsidRPr="000F1346" w:rsidRDefault="0038637F">
            <w:pPr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color w:val="000000"/>
                <w:sz w:val="16"/>
                <w:szCs w:val="16"/>
              </w:rPr>
              <w:t>Manufacturing Quality Management &amp; Traceability Software Market</w:t>
            </w:r>
          </w:p>
        </w:tc>
        <w:tc>
          <w:tcPr>
            <w:tcW w:w="67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1DFBAE" w14:textId="77777777" w:rsidR="00CD1B71" w:rsidRPr="000F1346" w:rsidRDefault="0038637F">
            <w:pPr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color w:val="000000"/>
                <w:sz w:val="16"/>
                <w:szCs w:val="16"/>
              </w:rPr>
              <w:t xml:space="preserve">Estimated US$3–5 </w:t>
            </w:r>
            <w:proofErr w:type="gramStart"/>
            <w:r w:rsidRPr="000F1346">
              <w:rPr>
                <w:rFonts w:ascii="Nunito Sans" w:hAnsi="Nunito Sans"/>
                <w:color w:val="000000"/>
                <w:sz w:val="16"/>
                <w:szCs w:val="16"/>
              </w:rPr>
              <w:t>Billion</w:t>
            </w:r>
            <w:proofErr w:type="gramEnd"/>
            <w:r w:rsidRPr="000F1346">
              <w:rPr>
                <w:rFonts w:ascii="Nunito Sans" w:hAnsi="Nunito Sans"/>
                <w:color w:val="000000"/>
                <w:sz w:val="16"/>
                <w:szCs w:val="16"/>
              </w:rPr>
              <w:t>, driven by increasing regulatory compliance and digital manufacturing initiatives.</w:t>
            </w:r>
          </w:p>
        </w:tc>
      </w:tr>
      <w:tr w:rsidR="00CD1B71" w:rsidRPr="000F1346" w14:paraId="7AA38F26" w14:textId="77777777">
        <w:tc>
          <w:tcPr>
            <w:tcW w:w="26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6E0517" w14:textId="77777777" w:rsidR="00CD1B71" w:rsidRPr="000F1346" w:rsidRDefault="0038637F">
            <w:pPr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color w:val="000000"/>
                <w:sz w:val="16"/>
                <w:szCs w:val="16"/>
              </w:rPr>
              <w:t>Target Sweet Spot</w:t>
            </w:r>
          </w:p>
        </w:tc>
        <w:tc>
          <w:tcPr>
            <w:tcW w:w="67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C5FDBA" w14:textId="77777777" w:rsidR="00CD1B71" w:rsidRPr="000F1346" w:rsidRDefault="0038637F">
            <w:pPr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color w:val="000000"/>
                <w:sz w:val="16"/>
                <w:szCs w:val="16"/>
              </w:rPr>
              <w:t>Small and mid-sized manufacturers (50–1,000 employees) and Tier-1/Tier-2 suppliers requiring affordable digital quality verification without implementing a full enterprise MES.</w:t>
            </w:r>
          </w:p>
        </w:tc>
      </w:tr>
      <w:tr w:rsidR="00CD1B71" w:rsidRPr="000F1346" w14:paraId="0B32CB7D" w14:textId="77777777">
        <w:tc>
          <w:tcPr>
            <w:tcW w:w="26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B7A90D" w14:textId="77777777" w:rsidR="00CD1B71" w:rsidRPr="000F1346" w:rsidRDefault="0038637F">
            <w:pPr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color w:val="000000"/>
                <w:sz w:val="16"/>
                <w:szCs w:val="16"/>
              </w:rPr>
              <w:t>Pricing Model</w:t>
            </w:r>
          </w:p>
        </w:tc>
        <w:tc>
          <w:tcPr>
            <w:tcW w:w="67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DD487D" w14:textId="77777777" w:rsidR="00CD1B71" w:rsidRPr="000F1346" w:rsidRDefault="0038637F">
            <w:pPr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color w:val="000000"/>
                <w:sz w:val="16"/>
                <w:szCs w:val="16"/>
              </w:rPr>
              <w:t>Project-based licensing with implementation services. Estimated deployment cost of ₹5–15 Lakhs depending on customization, users, and ERP integration, with Annual Maintenance Contract (AMC) and support options.</w:t>
            </w:r>
          </w:p>
        </w:tc>
      </w:tr>
      <w:tr w:rsidR="00CD1B71" w:rsidRPr="000F1346" w14:paraId="0EAEDE45" w14:textId="77777777">
        <w:tc>
          <w:tcPr>
            <w:tcW w:w="26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B5396D" w14:textId="77777777" w:rsidR="00CD1B71" w:rsidRPr="000F1346" w:rsidRDefault="0038637F">
            <w:pPr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color w:val="000000"/>
                <w:sz w:val="16"/>
                <w:szCs w:val="16"/>
              </w:rPr>
              <w:lastRenderedPageBreak/>
              <w:t>Go-To-Market Strategy</w:t>
            </w:r>
          </w:p>
        </w:tc>
        <w:tc>
          <w:tcPr>
            <w:tcW w:w="67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68DB38" w14:textId="77777777" w:rsidR="00CD1B71" w:rsidRPr="000F1346" w:rsidRDefault="0038637F">
            <w:pPr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color w:val="000000"/>
                <w:sz w:val="16"/>
                <w:szCs w:val="16"/>
              </w:rPr>
              <w:t>Initially target Aerospace &amp; Defense, Automotive, and Industrial Manufacturing companies in India, followed by expansion into Southeast Asia, the Middle East, and other regions adopting Industry 4.0 and digital manufacturing practices.</w:t>
            </w:r>
          </w:p>
        </w:tc>
      </w:tr>
    </w:tbl>
    <w:p w14:paraId="71505CF7" w14:textId="77777777" w:rsidR="00E355E5" w:rsidRPr="000F1346" w:rsidRDefault="00E355E5" w:rsidP="00E355E5">
      <w:pPr>
        <w:rPr>
          <w:rFonts w:ascii="Nunito Sans" w:hAnsi="Nunito Sans"/>
          <w:b/>
          <w:bCs/>
          <w:color w:val="1F3864"/>
          <w:sz w:val="27"/>
          <w:szCs w:val="27"/>
        </w:rPr>
      </w:pPr>
    </w:p>
    <w:p w14:paraId="2256A8D9" w14:textId="5917637B" w:rsidR="00CD1B71" w:rsidRPr="000F1346" w:rsidRDefault="00E355E5" w:rsidP="00E355E5">
      <w:pPr>
        <w:rPr>
          <w:rFonts w:ascii="Nunito Sans" w:hAnsi="Nunito Sans"/>
          <w:b/>
          <w:bCs/>
          <w:color w:val="1F3864"/>
          <w:sz w:val="27"/>
          <w:szCs w:val="27"/>
        </w:rPr>
      </w:pPr>
      <w:r w:rsidRPr="000F1346">
        <w:rPr>
          <w:rFonts w:ascii="Nunito Sans" w:hAnsi="Nunito Sans"/>
          <w:b/>
          <w:bCs/>
          <w:color w:val="1F3864"/>
          <w:sz w:val="27"/>
          <w:szCs w:val="27"/>
        </w:rPr>
        <w:t xml:space="preserve">8. </w:t>
      </w:r>
      <w:r w:rsidR="0038637F" w:rsidRPr="000F1346">
        <w:rPr>
          <w:rFonts w:ascii="Nunito Sans" w:hAnsi="Nunito Sans"/>
          <w:b/>
          <w:bCs/>
          <w:color w:val="1F3864"/>
          <w:sz w:val="27"/>
          <w:szCs w:val="27"/>
        </w:rPr>
        <w:t>Branding &amp; Product Naming Evaluation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61"/>
        <w:gridCol w:w="1877"/>
        <w:gridCol w:w="5215"/>
        <w:gridCol w:w="1877"/>
      </w:tblGrid>
      <w:tr w:rsidR="00CD1B71" w:rsidRPr="000F1346" w14:paraId="6657CF7D" w14:textId="77777777" w:rsidTr="00042DDF">
        <w:trPr>
          <w:tblHeader/>
        </w:trPr>
        <w:tc>
          <w:tcPr>
            <w:tcW w:w="14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9863BF" w14:textId="77777777" w:rsidR="00CD1B71" w:rsidRPr="000F1346" w:rsidRDefault="0038637F">
            <w:pPr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b/>
                <w:bCs/>
                <w:color w:val="FFFFFF"/>
                <w:sz w:val="16"/>
                <w:szCs w:val="16"/>
              </w:rPr>
              <w:t>Rank / Name</w:t>
            </w:r>
          </w:p>
        </w:tc>
        <w:tc>
          <w:tcPr>
            <w:tcW w:w="18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378B32" w14:textId="77777777" w:rsidR="00CD1B71" w:rsidRPr="000F1346" w:rsidRDefault="0038637F">
            <w:pPr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b/>
                <w:bCs/>
                <w:color w:val="FFFFFF"/>
                <w:sz w:val="16"/>
                <w:szCs w:val="16"/>
              </w:rPr>
              <w:t>Category</w:t>
            </w:r>
          </w:p>
        </w:tc>
        <w:tc>
          <w:tcPr>
            <w:tcW w:w="52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E40443" w14:textId="77777777" w:rsidR="00CD1B71" w:rsidRPr="000F1346" w:rsidRDefault="0038637F">
            <w:pPr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b/>
                <w:bCs/>
                <w:color w:val="FFFFFF"/>
                <w:sz w:val="16"/>
                <w:szCs w:val="16"/>
              </w:rPr>
              <w:t>Brand Alignment &amp; Value Proposition</w:t>
            </w:r>
          </w:p>
        </w:tc>
        <w:tc>
          <w:tcPr>
            <w:tcW w:w="18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8444FF" w14:textId="77777777" w:rsidR="00CD1B71" w:rsidRPr="000F1346" w:rsidRDefault="0038637F">
            <w:pPr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b/>
                <w:bCs/>
                <w:color w:val="FFFFFF"/>
                <w:sz w:val="16"/>
                <w:szCs w:val="16"/>
              </w:rPr>
              <w:t>Status</w:t>
            </w:r>
          </w:p>
        </w:tc>
      </w:tr>
      <w:tr w:rsidR="00CD1B71" w:rsidRPr="000F1346" w14:paraId="288ADD59" w14:textId="77777777" w:rsidTr="00042DDF">
        <w:tc>
          <w:tcPr>
            <w:tcW w:w="14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BFDAFB" w14:textId="77777777" w:rsidR="00CD1B71" w:rsidRPr="000F1346" w:rsidRDefault="0038637F">
            <w:pPr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color w:val="000000"/>
                <w:sz w:val="16"/>
                <w:szCs w:val="16"/>
              </w:rPr>
              <w:t xml:space="preserve">#1 </w:t>
            </w:r>
            <w:proofErr w:type="spellStart"/>
            <w:r w:rsidRPr="000F1346">
              <w:rPr>
                <w:rFonts w:ascii="Nunito Sans" w:hAnsi="Nunito Sans"/>
                <w:color w:val="000000"/>
                <w:sz w:val="16"/>
                <w:szCs w:val="16"/>
              </w:rPr>
              <w:t>LineTrace</w:t>
            </w:r>
            <w:proofErr w:type="spellEnd"/>
          </w:p>
        </w:tc>
        <w:tc>
          <w:tcPr>
            <w:tcW w:w="18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40B097" w14:textId="77777777" w:rsidR="00CD1B71" w:rsidRPr="000F1346" w:rsidRDefault="0038637F">
            <w:pPr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color w:val="000000"/>
                <w:sz w:val="16"/>
                <w:szCs w:val="16"/>
              </w:rPr>
              <w:t>Manufacturing / Traceability</w:t>
            </w:r>
          </w:p>
        </w:tc>
        <w:tc>
          <w:tcPr>
            <w:tcW w:w="52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C36FC9" w14:textId="77777777" w:rsidR="00CD1B71" w:rsidRPr="000F1346" w:rsidRDefault="0038637F">
            <w:pPr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color w:val="000000"/>
                <w:sz w:val="16"/>
                <w:szCs w:val="16"/>
              </w:rPr>
              <w:t>Highlights production line monitoring and end-to-end component traceability. Ideal for quality inspection, assembly verification, and shop-floor visibility.</w:t>
            </w:r>
          </w:p>
        </w:tc>
        <w:tc>
          <w:tcPr>
            <w:tcW w:w="18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A4778C" w14:textId="77777777" w:rsidR="00CD1B71" w:rsidRPr="000F1346" w:rsidRDefault="0038637F">
            <w:pPr>
              <w:jc w:val="center"/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b/>
                <w:bCs/>
                <w:color w:val="375623"/>
                <w:sz w:val="16"/>
                <w:szCs w:val="16"/>
              </w:rPr>
              <w:t>STRONG ALTERNATIVE</w:t>
            </w:r>
          </w:p>
        </w:tc>
      </w:tr>
      <w:tr w:rsidR="00CD1B71" w:rsidRPr="000F1346" w14:paraId="2921AD0D" w14:textId="77777777" w:rsidTr="00042DDF">
        <w:tc>
          <w:tcPr>
            <w:tcW w:w="14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FBE922" w14:textId="043A4FA3" w:rsidR="00CD1B71" w:rsidRPr="000F1346" w:rsidRDefault="0038637F">
            <w:pPr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color w:val="000000"/>
                <w:sz w:val="16"/>
                <w:szCs w:val="16"/>
              </w:rPr>
              <w:t>#</w:t>
            </w:r>
            <w:r w:rsidR="00AC6525" w:rsidRPr="000F1346">
              <w:rPr>
                <w:rFonts w:ascii="Nunito Sans" w:hAnsi="Nunito Sans"/>
                <w:color w:val="000000"/>
                <w:sz w:val="16"/>
                <w:szCs w:val="16"/>
              </w:rPr>
              <w:t>2</w:t>
            </w:r>
            <w:r w:rsidRPr="000F1346">
              <w:rPr>
                <w:rFonts w:ascii="Nunito Sans" w:hAnsi="Nunito Sans"/>
                <w:color w:val="000000"/>
                <w:sz w:val="16"/>
                <w:szCs w:val="16"/>
              </w:rPr>
              <w:t xml:space="preserve"> AssureLink</w:t>
            </w:r>
          </w:p>
        </w:tc>
        <w:tc>
          <w:tcPr>
            <w:tcW w:w="18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2B9F23" w14:textId="77777777" w:rsidR="00CD1B71" w:rsidRPr="000F1346" w:rsidRDefault="0038637F">
            <w:pPr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color w:val="000000"/>
                <w:sz w:val="16"/>
                <w:szCs w:val="16"/>
              </w:rPr>
              <w:t>Linking / Assurance</w:t>
            </w:r>
          </w:p>
        </w:tc>
        <w:tc>
          <w:tcPr>
            <w:tcW w:w="52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84B6C4" w14:textId="77777777" w:rsidR="00CD1B71" w:rsidRPr="000F1346" w:rsidRDefault="0038637F">
            <w:pPr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color w:val="000000"/>
                <w:sz w:val="16"/>
                <w:szCs w:val="16"/>
              </w:rPr>
              <w:t>Assurance of part correctness before release.</w:t>
            </w:r>
          </w:p>
        </w:tc>
        <w:tc>
          <w:tcPr>
            <w:tcW w:w="18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6447C2" w14:textId="77777777" w:rsidR="00CD1B71" w:rsidRPr="000F1346" w:rsidRDefault="0038637F">
            <w:pPr>
              <w:jc w:val="center"/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b/>
                <w:bCs/>
                <w:color w:val="1F3864"/>
                <w:sz w:val="16"/>
                <w:szCs w:val="16"/>
              </w:rPr>
              <w:t>QUALITY / COMPLIANCE</w:t>
            </w:r>
          </w:p>
        </w:tc>
      </w:tr>
    </w:tbl>
    <w:p w14:paraId="2A3E8B4D" w14:textId="77777777" w:rsidR="005844DA" w:rsidRPr="000F1346" w:rsidRDefault="005844DA" w:rsidP="005844DA">
      <w:pPr>
        <w:rPr>
          <w:rFonts w:ascii="Nunito Sans" w:hAnsi="Nunito Sans"/>
        </w:rPr>
      </w:pPr>
    </w:p>
    <w:p w14:paraId="5C649D73" w14:textId="71087240" w:rsidR="00CD1B71" w:rsidRPr="000F1346" w:rsidRDefault="005844DA" w:rsidP="005844DA">
      <w:pPr>
        <w:rPr>
          <w:rFonts w:ascii="Nunito Sans" w:hAnsi="Nunito Sans"/>
        </w:rPr>
      </w:pPr>
      <w:r w:rsidRPr="000F1346">
        <w:rPr>
          <w:rFonts w:ascii="Nunito Sans" w:hAnsi="Nunito Sans"/>
          <w:b/>
          <w:bCs/>
          <w:color w:val="1F3864"/>
          <w:sz w:val="27"/>
          <w:szCs w:val="27"/>
        </w:rPr>
        <w:t xml:space="preserve">9. </w:t>
      </w:r>
      <w:r w:rsidR="0038637F" w:rsidRPr="000F1346">
        <w:rPr>
          <w:rFonts w:ascii="Nunito Sans" w:hAnsi="Nunito Sans"/>
          <w:b/>
          <w:bCs/>
          <w:color w:val="1F3864"/>
          <w:sz w:val="27"/>
          <w:szCs w:val="27"/>
        </w:rPr>
        <w:t>Target Industry Segments — Pune Region</w:t>
      </w:r>
    </w:p>
    <w:p w14:paraId="1AF92C68" w14:textId="77777777" w:rsidR="00CD1B71" w:rsidRPr="000F1346" w:rsidRDefault="0038637F">
      <w:pPr>
        <w:pStyle w:val="Heading2"/>
        <w:spacing w:before="240" w:after="100"/>
        <w:rPr>
          <w:rFonts w:ascii="Nunito Sans" w:hAnsi="Nunito Sans"/>
        </w:rPr>
      </w:pPr>
      <w:r w:rsidRPr="000F1346">
        <w:rPr>
          <w:rFonts w:ascii="Nunito Sans" w:hAnsi="Nunito Sans"/>
          <w:b/>
          <w:bCs/>
          <w:sz w:val="21"/>
          <w:szCs w:val="21"/>
        </w:rPr>
        <w:t>Strategic Target Customers for Precheck — Pune Region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36"/>
        <w:gridCol w:w="4694"/>
      </w:tblGrid>
      <w:tr w:rsidR="00CD1B71" w:rsidRPr="000F1346" w14:paraId="0009EA00" w14:textId="77777777">
        <w:trPr>
          <w:tblHeader/>
        </w:trPr>
        <w:tc>
          <w:tcPr>
            <w:tcW w:w="51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294D46" w14:textId="77777777" w:rsidR="00CD1B71" w:rsidRPr="000F1346" w:rsidRDefault="0038637F">
            <w:pPr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b/>
                <w:bCs/>
                <w:color w:val="FFFFFF"/>
                <w:sz w:val="16"/>
                <w:szCs w:val="16"/>
              </w:rPr>
              <w:t>Company</w:t>
            </w:r>
          </w:p>
        </w:tc>
        <w:tc>
          <w:tcPr>
            <w:tcW w:w="42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8658D0" w14:textId="77777777" w:rsidR="00CD1B71" w:rsidRPr="000F1346" w:rsidRDefault="0038637F">
            <w:pPr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b/>
                <w:bCs/>
                <w:color w:val="FFFFFF"/>
                <w:sz w:val="16"/>
                <w:szCs w:val="16"/>
              </w:rPr>
              <w:t>Sector</w:t>
            </w:r>
          </w:p>
        </w:tc>
      </w:tr>
      <w:tr w:rsidR="00CD1B71" w:rsidRPr="000F1346" w14:paraId="7E078FBF" w14:textId="77777777">
        <w:tc>
          <w:tcPr>
            <w:tcW w:w="51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62AB97" w14:textId="77777777" w:rsidR="00CD1B71" w:rsidRPr="000F1346" w:rsidRDefault="0038637F">
            <w:pPr>
              <w:rPr>
                <w:rFonts w:ascii="Nunito Sans" w:hAnsi="Nunito Sans"/>
              </w:rPr>
            </w:pPr>
            <w:proofErr w:type="spellStart"/>
            <w:r w:rsidRPr="000F1346">
              <w:rPr>
                <w:rFonts w:ascii="Nunito Sans" w:hAnsi="Nunito Sans"/>
                <w:color w:val="000000"/>
                <w:sz w:val="16"/>
                <w:szCs w:val="16"/>
              </w:rPr>
              <w:t>Hwashin</w:t>
            </w:r>
            <w:proofErr w:type="spellEnd"/>
            <w:r w:rsidRPr="000F1346">
              <w:rPr>
                <w:rFonts w:ascii="Nunito Sans" w:hAnsi="Nunito Sans"/>
                <w:color w:val="000000"/>
                <w:sz w:val="16"/>
                <w:szCs w:val="16"/>
              </w:rPr>
              <w:t xml:space="preserve"> Automotive India</w:t>
            </w:r>
          </w:p>
        </w:tc>
        <w:tc>
          <w:tcPr>
            <w:tcW w:w="42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5D6C11" w14:textId="77777777" w:rsidR="00CD1B71" w:rsidRPr="000F1346" w:rsidRDefault="0038637F">
            <w:pPr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color w:val="000000"/>
                <w:sz w:val="16"/>
                <w:szCs w:val="16"/>
              </w:rPr>
              <w:t>Automotive Manufacturing</w:t>
            </w:r>
          </w:p>
        </w:tc>
      </w:tr>
      <w:tr w:rsidR="00CD1B71" w:rsidRPr="000F1346" w14:paraId="5CBA6DA7" w14:textId="77777777">
        <w:tc>
          <w:tcPr>
            <w:tcW w:w="51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229CA2" w14:textId="77777777" w:rsidR="00CD1B71" w:rsidRPr="000F1346" w:rsidRDefault="0038637F">
            <w:pPr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color w:val="000000"/>
                <w:sz w:val="16"/>
                <w:szCs w:val="16"/>
              </w:rPr>
              <w:t>Spark Minda (Selected Plants)</w:t>
            </w:r>
          </w:p>
        </w:tc>
        <w:tc>
          <w:tcPr>
            <w:tcW w:w="42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DFAB45" w14:textId="77777777" w:rsidR="00CD1B71" w:rsidRPr="000F1346" w:rsidRDefault="0038637F">
            <w:pPr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color w:val="000000"/>
                <w:sz w:val="16"/>
                <w:szCs w:val="16"/>
              </w:rPr>
              <w:t>Automotive Components</w:t>
            </w:r>
          </w:p>
        </w:tc>
      </w:tr>
      <w:tr w:rsidR="00CD1B71" w:rsidRPr="000F1346" w14:paraId="4C3F6823" w14:textId="77777777">
        <w:tc>
          <w:tcPr>
            <w:tcW w:w="51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0D8C9C" w14:textId="77777777" w:rsidR="00CD1B71" w:rsidRPr="000F1346" w:rsidRDefault="0038637F">
            <w:pPr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color w:val="000000"/>
                <w:sz w:val="16"/>
                <w:szCs w:val="16"/>
              </w:rPr>
              <w:t>Victor Gaskets India</w:t>
            </w:r>
          </w:p>
        </w:tc>
        <w:tc>
          <w:tcPr>
            <w:tcW w:w="42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D840EB" w14:textId="77777777" w:rsidR="00CD1B71" w:rsidRPr="000F1346" w:rsidRDefault="0038637F">
            <w:pPr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color w:val="000000"/>
                <w:sz w:val="16"/>
                <w:szCs w:val="16"/>
              </w:rPr>
              <w:t>Automotive Components &amp; Engine Gaskets</w:t>
            </w:r>
          </w:p>
        </w:tc>
      </w:tr>
      <w:tr w:rsidR="00CD1B71" w:rsidRPr="000F1346" w14:paraId="3395DFB4" w14:textId="77777777">
        <w:tc>
          <w:tcPr>
            <w:tcW w:w="51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8AEEB7" w14:textId="77777777" w:rsidR="00CD1B71" w:rsidRPr="000F1346" w:rsidRDefault="0038637F">
            <w:pPr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color w:val="000000"/>
                <w:sz w:val="16"/>
                <w:szCs w:val="16"/>
              </w:rPr>
              <w:t>Menon &amp; Menon Ltd.</w:t>
            </w:r>
          </w:p>
        </w:tc>
        <w:tc>
          <w:tcPr>
            <w:tcW w:w="42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F4C0D0" w14:textId="77777777" w:rsidR="00CD1B71" w:rsidRPr="000F1346" w:rsidRDefault="0038637F">
            <w:pPr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color w:val="000000"/>
                <w:sz w:val="16"/>
                <w:szCs w:val="16"/>
              </w:rPr>
              <w:t>Precision Manufacturing &amp; Engineering</w:t>
            </w:r>
          </w:p>
        </w:tc>
      </w:tr>
      <w:tr w:rsidR="00CD1B71" w:rsidRPr="000F1346" w14:paraId="67D985C8" w14:textId="77777777">
        <w:tc>
          <w:tcPr>
            <w:tcW w:w="51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B3C4B3" w14:textId="77777777" w:rsidR="00CD1B71" w:rsidRPr="000F1346" w:rsidRDefault="0038637F">
            <w:pPr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color w:val="000000"/>
                <w:sz w:val="16"/>
                <w:szCs w:val="16"/>
              </w:rPr>
              <w:t>Accurate Industrial Controls</w:t>
            </w:r>
          </w:p>
        </w:tc>
        <w:tc>
          <w:tcPr>
            <w:tcW w:w="42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8DC55E" w14:textId="77777777" w:rsidR="00CD1B71" w:rsidRPr="000F1346" w:rsidRDefault="0038637F">
            <w:pPr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color w:val="000000"/>
                <w:sz w:val="16"/>
                <w:szCs w:val="16"/>
              </w:rPr>
              <w:t>Industrial Automation &amp; Control Systems</w:t>
            </w:r>
          </w:p>
        </w:tc>
      </w:tr>
      <w:tr w:rsidR="00CD1B71" w:rsidRPr="000F1346" w14:paraId="49CD7585" w14:textId="77777777">
        <w:tc>
          <w:tcPr>
            <w:tcW w:w="51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EE334F" w14:textId="77777777" w:rsidR="00CD1B71" w:rsidRPr="000F1346" w:rsidRDefault="0038637F">
            <w:pPr>
              <w:rPr>
                <w:rFonts w:ascii="Nunito Sans" w:hAnsi="Nunito Sans"/>
              </w:rPr>
            </w:pPr>
            <w:proofErr w:type="spellStart"/>
            <w:r w:rsidRPr="000F1346">
              <w:rPr>
                <w:rFonts w:ascii="Nunito Sans" w:hAnsi="Nunito Sans"/>
                <w:color w:val="000000"/>
                <w:sz w:val="16"/>
                <w:szCs w:val="16"/>
              </w:rPr>
              <w:t>Elcom</w:t>
            </w:r>
            <w:proofErr w:type="spellEnd"/>
            <w:r w:rsidRPr="000F1346">
              <w:rPr>
                <w:rFonts w:ascii="Nunito Sans" w:hAnsi="Nunito Sans"/>
                <w:color w:val="000000"/>
                <w:sz w:val="16"/>
                <w:szCs w:val="16"/>
              </w:rPr>
              <w:t xml:space="preserve"> International</w:t>
            </w:r>
          </w:p>
        </w:tc>
        <w:tc>
          <w:tcPr>
            <w:tcW w:w="42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331586" w14:textId="77777777" w:rsidR="00CD1B71" w:rsidRPr="000F1346" w:rsidRDefault="0038637F">
            <w:pPr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color w:val="000000"/>
                <w:sz w:val="16"/>
                <w:szCs w:val="16"/>
              </w:rPr>
              <w:t>Electronics Manufacturing</w:t>
            </w:r>
          </w:p>
        </w:tc>
      </w:tr>
      <w:tr w:rsidR="00CD1B71" w:rsidRPr="000F1346" w14:paraId="6D7F3AD6" w14:textId="77777777">
        <w:tc>
          <w:tcPr>
            <w:tcW w:w="51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223FDD" w14:textId="77777777" w:rsidR="00CD1B71" w:rsidRPr="000F1346" w:rsidRDefault="0038637F">
            <w:pPr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color w:val="000000"/>
                <w:sz w:val="16"/>
                <w:szCs w:val="16"/>
              </w:rPr>
              <w:t>Kinetic Engineering (Selected Operations)</w:t>
            </w:r>
          </w:p>
        </w:tc>
        <w:tc>
          <w:tcPr>
            <w:tcW w:w="42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F8E53D" w14:textId="77777777" w:rsidR="00CD1B71" w:rsidRPr="000F1346" w:rsidRDefault="0038637F">
            <w:pPr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color w:val="000000"/>
                <w:sz w:val="16"/>
                <w:szCs w:val="16"/>
              </w:rPr>
              <w:t>Automotive &amp; Two-Wheeler Components</w:t>
            </w:r>
          </w:p>
        </w:tc>
      </w:tr>
      <w:tr w:rsidR="00CD1B71" w:rsidRPr="000F1346" w14:paraId="1C7AA6A4" w14:textId="77777777">
        <w:tc>
          <w:tcPr>
            <w:tcW w:w="51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01103D" w14:textId="77777777" w:rsidR="00CD1B71" w:rsidRPr="000F1346" w:rsidRDefault="0038637F">
            <w:pPr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color w:val="000000"/>
                <w:sz w:val="16"/>
                <w:szCs w:val="16"/>
              </w:rPr>
              <w:t xml:space="preserve">Aerospace MSMEs (Chakan &amp; </w:t>
            </w:r>
            <w:proofErr w:type="spellStart"/>
            <w:r w:rsidRPr="000F1346">
              <w:rPr>
                <w:rFonts w:ascii="Nunito Sans" w:hAnsi="Nunito Sans"/>
                <w:color w:val="000000"/>
                <w:sz w:val="16"/>
                <w:szCs w:val="16"/>
              </w:rPr>
              <w:t>Bhosari</w:t>
            </w:r>
            <w:proofErr w:type="spellEnd"/>
            <w:r w:rsidRPr="000F1346">
              <w:rPr>
                <w:rFonts w:ascii="Nunito Sans" w:hAnsi="Nunito Sans"/>
                <w:color w:val="000000"/>
                <w:sz w:val="16"/>
                <w:szCs w:val="16"/>
              </w:rPr>
              <w:t xml:space="preserve"> Industrial Clusters)</w:t>
            </w:r>
          </w:p>
        </w:tc>
        <w:tc>
          <w:tcPr>
            <w:tcW w:w="42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D8CE99" w14:textId="77777777" w:rsidR="00CD1B71" w:rsidRPr="000F1346" w:rsidRDefault="0038637F">
            <w:pPr>
              <w:rPr>
                <w:rFonts w:ascii="Nunito Sans" w:hAnsi="Nunito Sans"/>
              </w:rPr>
            </w:pPr>
            <w:r w:rsidRPr="000F1346">
              <w:rPr>
                <w:rFonts w:ascii="Nunito Sans" w:hAnsi="Nunito Sans"/>
                <w:color w:val="000000"/>
                <w:sz w:val="16"/>
                <w:szCs w:val="16"/>
              </w:rPr>
              <w:t>Aerospace &amp; Defense Component Manufacturing</w:t>
            </w:r>
          </w:p>
        </w:tc>
      </w:tr>
    </w:tbl>
    <w:p w14:paraId="28579A00" w14:textId="77777777" w:rsidR="00FD1B1B" w:rsidRPr="000F1346" w:rsidRDefault="00FD1B1B">
      <w:pPr>
        <w:rPr>
          <w:rFonts w:ascii="Nunito Sans" w:hAnsi="Nunito Sans"/>
        </w:rPr>
      </w:pPr>
    </w:p>
    <w:sectPr w:rsidR="00FD1B1B" w:rsidRPr="000F1346" w:rsidSect="000F1346">
      <w:headerReference w:type="default" r:id="rId7"/>
      <w:footerReference w:type="default" r:id="rId8"/>
      <w:pgSz w:w="12240" w:h="15840"/>
      <w:pgMar w:top="360" w:right="900" w:bottom="90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FFAF0C" w14:textId="77777777" w:rsidR="001B3F70" w:rsidRDefault="001B3F70">
      <w:r>
        <w:separator/>
      </w:r>
    </w:p>
  </w:endnote>
  <w:endnote w:type="continuationSeparator" w:id="0">
    <w:p w14:paraId="2F26EBEC" w14:textId="77777777" w:rsidR="001B3F70" w:rsidRDefault="001B3F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unito Sans">
    <w:charset w:val="00"/>
    <w:family w:val="auto"/>
    <w:pitch w:val="variable"/>
    <w:sig w:usb0="A00002FF" w:usb1="5000204B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FB66D0" w14:textId="77777777" w:rsidR="00CD1B71" w:rsidRDefault="0038637F">
    <w:pPr>
      <w:jc w:val="center"/>
    </w:pPr>
    <w:r>
      <w:rPr>
        <w:color w:val="808080"/>
        <w:sz w:val="14"/>
        <w:szCs w:val="14"/>
      </w:rPr>
      <w:t xml:space="preserve">Page </w:t>
    </w:r>
    <w:r>
      <w:rPr>
        <w:color w:val="808080"/>
        <w:sz w:val="14"/>
        <w:szCs w:val="14"/>
      </w:rPr>
      <w:fldChar w:fldCharType="begin"/>
    </w:r>
    <w:r>
      <w:rPr>
        <w:color w:val="808080"/>
        <w:sz w:val="14"/>
        <w:szCs w:val="14"/>
      </w:rPr>
      <w:instrText>PAGE</w:instrText>
    </w:r>
    <w:r>
      <w:rPr>
        <w:color w:val="808080"/>
        <w:sz w:val="14"/>
        <w:szCs w:val="14"/>
      </w:rPr>
      <w:fldChar w:fldCharType="separate"/>
    </w:r>
    <w:r w:rsidR="00C75650">
      <w:rPr>
        <w:noProof/>
        <w:color w:val="808080"/>
        <w:sz w:val="14"/>
        <w:szCs w:val="14"/>
      </w:rPr>
      <w:t>1</w:t>
    </w:r>
    <w:r>
      <w:rPr>
        <w:color w:val="808080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083851" w14:textId="77777777" w:rsidR="001B3F70" w:rsidRDefault="001B3F70">
      <w:r>
        <w:separator/>
      </w:r>
    </w:p>
  </w:footnote>
  <w:footnote w:type="continuationSeparator" w:id="0">
    <w:p w14:paraId="793F8F88" w14:textId="77777777" w:rsidR="001B3F70" w:rsidRDefault="001B3F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98A9FC" w14:textId="77777777" w:rsidR="00CD1B71" w:rsidRDefault="0038637F">
    <w:pPr>
      <w:jc w:val="right"/>
    </w:pPr>
    <w:r>
      <w:rPr>
        <w:color w:val="808080"/>
        <w:sz w:val="14"/>
        <w:szCs w:val="14"/>
      </w:rPr>
      <w:t>Precheck — Competitive Research &amp; Analysis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797280"/>
    <w:multiLevelType w:val="hybridMultilevel"/>
    <w:tmpl w:val="2174AAC6"/>
    <w:lvl w:ilvl="0" w:tplc="21B22818">
      <w:start w:val="1"/>
      <w:numFmt w:val="bullet"/>
      <w:lvlText w:val="●"/>
      <w:lvlJc w:val="left"/>
      <w:pPr>
        <w:ind w:left="720" w:hanging="360"/>
      </w:pPr>
    </w:lvl>
    <w:lvl w:ilvl="1" w:tplc="A1B2CC38">
      <w:start w:val="1"/>
      <w:numFmt w:val="bullet"/>
      <w:lvlText w:val="○"/>
      <w:lvlJc w:val="left"/>
      <w:pPr>
        <w:ind w:left="1440" w:hanging="360"/>
      </w:pPr>
    </w:lvl>
    <w:lvl w:ilvl="2" w:tplc="31E0E67E">
      <w:start w:val="1"/>
      <w:numFmt w:val="bullet"/>
      <w:lvlText w:val="■"/>
      <w:lvlJc w:val="left"/>
      <w:pPr>
        <w:ind w:left="2160" w:hanging="360"/>
      </w:pPr>
    </w:lvl>
    <w:lvl w:ilvl="3" w:tplc="37148490">
      <w:start w:val="1"/>
      <w:numFmt w:val="bullet"/>
      <w:lvlText w:val="●"/>
      <w:lvlJc w:val="left"/>
      <w:pPr>
        <w:ind w:left="2880" w:hanging="360"/>
      </w:pPr>
    </w:lvl>
    <w:lvl w:ilvl="4" w:tplc="1DEAEFCA">
      <w:start w:val="1"/>
      <w:numFmt w:val="bullet"/>
      <w:lvlText w:val="○"/>
      <w:lvlJc w:val="left"/>
      <w:pPr>
        <w:ind w:left="3600" w:hanging="360"/>
      </w:pPr>
    </w:lvl>
    <w:lvl w:ilvl="5" w:tplc="9802F808">
      <w:start w:val="1"/>
      <w:numFmt w:val="bullet"/>
      <w:lvlText w:val="■"/>
      <w:lvlJc w:val="left"/>
      <w:pPr>
        <w:ind w:left="4320" w:hanging="360"/>
      </w:pPr>
    </w:lvl>
    <w:lvl w:ilvl="6" w:tplc="E25C8AB8">
      <w:start w:val="1"/>
      <w:numFmt w:val="bullet"/>
      <w:lvlText w:val="●"/>
      <w:lvlJc w:val="left"/>
      <w:pPr>
        <w:ind w:left="5040" w:hanging="360"/>
      </w:pPr>
    </w:lvl>
    <w:lvl w:ilvl="7" w:tplc="163EB3C8">
      <w:start w:val="1"/>
      <w:numFmt w:val="bullet"/>
      <w:lvlText w:val="●"/>
      <w:lvlJc w:val="left"/>
      <w:pPr>
        <w:ind w:left="5760" w:hanging="360"/>
      </w:pPr>
    </w:lvl>
    <w:lvl w:ilvl="8" w:tplc="A51004BA">
      <w:start w:val="1"/>
      <w:numFmt w:val="bullet"/>
      <w:lvlText w:val="●"/>
      <w:lvlJc w:val="left"/>
      <w:pPr>
        <w:ind w:left="6480" w:hanging="360"/>
      </w:pPr>
    </w:lvl>
  </w:abstractNum>
  <w:num w:numId="1" w16cid:durableId="30802543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1B71"/>
    <w:rsid w:val="000035E3"/>
    <w:rsid w:val="00042DDF"/>
    <w:rsid w:val="000A589D"/>
    <w:rsid w:val="000F1346"/>
    <w:rsid w:val="001B0D4E"/>
    <w:rsid w:val="001B3F70"/>
    <w:rsid w:val="002B458A"/>
    <w:rsid w:val="0038637F"/>
    <w:rsid w:val="005721CB"/>
    <w:rsid w:val="00573B72"/>
    <w:rsid w:val="005844DA"/>
    <w:rsid w:val="00586D61"/>
    <w:rsid w:val="006E249A"/>
    <w:rsid w:val="006F32B1"/>
    <w:rsid w:val="007031DC"/>
    <w:rsid w:val="00707E92"/>
    <w:rsid w:val="00803C5D"/>
    <w:rsid w:val="00880D01"/>
    <w:rsid w:val="009631AF"/>
    <w:rsid w:val="009C345C"/>
    <w:rsid w:val="00A31C2F"/>
    <w:rsid w:val="00AC6525"/>
    <w:rsid w:val="00AE0D36"/>
    <w:rsid w:val="00B77F86"/>
    <w:rsid w:val="00C352C6"/>
    <w:rsid w:val="00C75650"/>
    <w:rsid w:val="00CD1B71"/>
    <w:rsid w:val="00D77C7B"/>
    <w:rsid w:val="00E355E5"/>
    <w:rsid w:val="00F5225E"/>
    <w:rsid w:val="00FB4F00"/>
    <w:rsid w:val="00FD1B1B"/>
    <w:rsid w:val="00FE0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46A79"/>
  <w15:docId w15:val="{8EC2F84A-ECD0-4F3F-AEDB-B5C577752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8</Pages>
  <Words>2128</Words>
  <Characters>12135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Wingsbi Tech Assist</cp:lastModifiedBy>
  <cp:revision>9</cp:revision>
  <dcterms:created xsi:type="dcterms:W3CDTF">2026-08-07T10:58:00Z</dcterms:created>
  <dcterms:modified xsi:type="dcterms:W3CDTF">2026-08-12T11:55:00Z</dcterms:modified>
</cp:coreProperties>
</file>