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A424" w14:textId="66175538" w:rsidR="00825E1B" w:rsidRPr="00573725" w:rsidRDefault="00825E1B" w:rsidP="00825E1B">
      <w:pPr>
        <w:pStyle w:val="1"/>
        <w:jc w:val="center"/>
        <w:rPr>
          <w:rFonts w:ascii="微软雅黑" w:eastAsia="微软雅黑" w:hAnsi="微软雅黑"/>
        </w:rPr>
      </w:pPr>
      <w:r w:rsidRPr="00573725">
        <w:rPr>
          <w:rFonts w:ascii="微软雅黑" w:eastAsia="微软雅黑" w:hAnsi="微软雅黑" w:hint="eastAsia"/>
        </w:rPr>
        <w:t>大数据可视化技术</w:t>
      </w:r>
      <w:r w:rsidR="003A69E2">
        <w:rPr>
          <w:rFonts w:ascii="微软雅黑" w:eastAsia="微软雅黑" w:hAnsi="微软雅黑" w:hint="eastAsia"/>
        </w:rPr>
        <w:t>实验1</w:t>
      </w:r>
    </w:p>
    <w:p w14:paraId="48A34A56" w14:textId="4BD0FE3A" w:rsidR="00825E1B" w:rsidRPr="00825E1B" w:rsidRDefault="00825E1B" w:rsidP="00825E1B">
      <w:pPr>
        <w:pStyle w:val="1"/>
        <w:jc w:val="center"/>
        <w:rPr>
          <w:b w:val="0"/>
          <w:bCs w:val="0"/>
          <w:sz w:val="36"/>
          <w:szCs w:val="36"/>
        </w:rPr>
      </w:pPr>
      <w:r w:rsidRPr="00825E1B">
        <w:rPr>
          <w:rFonts w:hint="eastAsia"/>
          <w:b w:val="0"/>
          <w:bCs w:val="0"/>
          <w:sz w:val="36"/>
          <w:szCs w:val="36"/>
        </w:rPr>
        <w:t>可视化实验</w:t>
      </w:r>
      <w:r w:rsidR="004D1157">
        <w:rPr>
          <w:rFonts w:hint="eastAsia"/>
          <w:b w:val="0"/>
          <w:bCs w:val="0"/>
          <w:sz w:val="36"/>
          <w:szCs w:val="36"/>
        </w:rPr>
        <w:t>1</w:t>
      </w:r>
      <w:r w:rsidR="004D1157" w:rsidRPr="00825E1B">
        <w:rPr>
          <w:rFonts w:hint="eastAsia"/>
          <w:b w:val="0"/>
          <w:bCs w:val="0"/>
          <w:sz w:val="36"/>
          <w:szCs w:val="36"/>
        </w:rPr>
        <w:t>网络数据</w:t>
      </w:r>
      <w:r w:rsidR="004D1157">
        <w:rPr>
          <w:rFonts w:hint="eastAsia"/>
          <w:b w:val="0"/>
          <w:bCs w:val="0"/>
          <w:sz w:val="36"/>
          <w:szCs w:val="36"/>
        </w:rPr>
        <w:t>可视化</w:t>
      </w:r>
    </w:p>
    <w:p w14:paraId="5EF2105B" w14:textId="29E10857" w:rsidR="00A508B6" w:rsidRDefault="00825E1B">
      <w:pPr>
        <w:rPr>
          <w:rFonts w:ascii="Times New Roman" w:eastAsia="楷体" w:hAnsi="Times New Roman" w:cs="Times New Roman"/>
          <w:sz w:val="28"/>
          <w:szCs w:val="28"/>
        </w:rPr>
      </w:pPr>
      <w:r w:rsidRPr="00825E1B">
        <w:rPr>
          <w:rFonts w:ascii="Times New Roman" w:eastAsia="楷体" w:hAnsi="Times New Roman" w:cs="Times New Roman" w:hint="eastAsia"/>
          <w:sz w:val="28"/>
          <w:szCs w:val="28"/>
        </w:rPr>
        <w:t>实验步骤</w:t>
      </w:r>
      <w:r w:rsidR="00EC2077">
        <w:rPr>
          <w:rFonts w:ascii="Times New Roman" w:eastAsia="楷体" w:hAnsi="Times New Roman" w:cs="Times New Roman" w:hint="eastAsia"/>
          <w:sz w:val="28"/>
          <w:szCs w:val="28"/>
        </w:rPr>
        <w:t>与要求</w:t>
      </w:r>
      <w:r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14:paraId="4239C0F3" w14:textId="0C4D2C38" w:rsidR="00825E1B" w:rsidRDefault="00A42717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在网上搜索并</w:t>
      </w:r>
      <w:r w:rsidR="00825E1B" w:rsidRPr="00825E1B">
        <w:rPr>
          <w:rFonts w:ascii="Times New Roman" w:eastAsia="楷体" w:hAnsi="Times New Roman" w:cs="Times New Roman" w:hint="eastAsia"/>
          <w:sz w:val="28"/>
          <w:szCs w:val="28"/>
        </w:rPr>
        <w:t>选择</w:t>
      </w:r>
      <w:r w:rsidR="00ED783B">
        <w:rPr>
          <w:rFonts w:ascii="Times New Roman" w:eastAsia="楷体" w:hAnsi="Times New Roman" w:cs="Times New Roman" w:hint="eastAsia"/>
          <w:sz w:val="28"/>
          <w:szCs w:val="28"/>
        </w:rPr>
        <w:t>一个现有的复杂网络数据</w:t>
      </w:r>
      <w:r>
        <w:rPr>
          <w:rFonts w:ascii="Times New Roman" w:eastAsia="楷体" w:hAnsi="Times New Roman" w:cs="Times New Roman" w:hint="eastAsia"/>
          <w:sz w:val="28"/>
          <w:szCs w:val="28"/>
        </w:rPr>
        <w:t>集</w:t>
      </w:r>
      <w:r w:rsidR="00ED783B">
        <w:rPr>
          <w:rFonts w:ascii="Times New Roman" w:eastAsia="楷体" w:hAnsi="Times New Roman" w:cs="Times New Roman" w:hint="eastAsia"/>
          <w:sz w:val="28"/>
          <w:szCs w:val="28"/>
        </w:rPr>
        <w:t>，</w:t>
      </w:r>
      <w:r w:rsidR="00ED783B">
        <w:rPr>
          <w:rFonts w:ascii="Times New Roman" w:eastAsia="楷体" w:hAnsi="Times New Roman" w:cs="Times New Roman" w:hint="eastAsia"/>
          <w:sz w:val="28"/>
          <w:szCs w:val="28"/>
        </w:rPr>
        <w:t>.</w:t>
      </w:r>
      <w:proofErr w:type="spellStart"/>
      <w:r w:rsidR="00ED783B">
        <w:rPr>
          <w:rFonts w:ascii="Times New Roman" w:eastAsia="楷体" w:hAnsi="Times New Roman" w:cs="Times New Roman"/>
          <w:sz w:val="28"/>
          <w:szCs w:val="28"/>
        </w:rPr>
        <w:t>gephi</w:t>
      </w:r>
      <w:proofErr w:type="spellEnd"/>
      <w:r w:rsidR="00ED783B">
        <w:rPr>
          <w:rFonts w:ascii="Times New Roman" w:eastAsia="楷体" w:hAnsi="Times New Roman" w:cs="Times New Roman"/>
          <w:sz w:val="28"/>
          <w:szCs w:val="28"/>
        </w:rPr>
        <w:t xml:space="preserve">  .</w:t>
      </w:r>
      <w:proofErr w:type="spellStart"/>
      <w:r w:rsidR="00ED783B">
        <w:rPr>
          <w:rFonts w:ascii="Times New Roman" w:eastAsia="楷体" w:hAnsi="Times New Roman" w:cs="Times New Roman"/>
          <w:sz w:val="28"/>
          <w:szCs w:val="28"/>
        </w:rPr>
        <w:t>gexf</w:t>
      </w:r>
      <w:proofErr w:type="spellEnd"/>
      <w:r w:rsidR="00ED783B">
        <w:rPr>
          <w:rFonts w:ascii="Times New Roman" w:eastAsia="楷体" w:hAnsi="Times New Roman" w:cs="Times New Roman"/>
          <w:sz w:val="28"/>
          <w:szCs w:val="28"/>
        </w:rPr>
        <w:t xml:space="preserve">  .net </w:t>
      </w:r>
      <w:r w:rsidR="00ED783B">
        <w:rPr>
          <w:rFonts w:ascii="Times New Roman" w:eastAsia="楷体" w:hAnsi="Times New Roman" w:cs="Times New Roman" w:hint="eastAsia"/>
          <w:sz w:val="28"/>
          <w:szCs w:val="28"/>
        </w:rPr>
        <w:t>几种类型均可</w:t>
      </w:r>
      <w:r w:rsidR="00825E1B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6C461BE6" w14:textId="1350434B" w:rsidR="00825E1B" w:rsidRDefault="00ED783B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在报告中说明该数据集来源</w:t>
      </w:r>
      <w:r w:rsidR="00825E1B"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09325776" w14:textId="07485115" w:rsidR="00ED783B" w:rsidRDefault="00ED783B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不可以使用节点数小于</w:t>
      </w:r>
      <w:r>
        <w:rPr>
          <w:rFonts w:ascii="Times New Roman" w:eastAsia="楷体" w:hAnsi="Times New Roman" w:cs="Times New Roman" w:hint="eastAsia"/>
          <w:sz w:val="28"/>
          <w:szCs w:val="28"/>
        </w:rPr>
        <w:t>8</w:t>
      </w:r>
      <w:r>
        <w:rPr>
          <w:rFonts w:ascii="Times New Roman" w:eastAsia="楷体" w:hAnsi="Times New Roman" w:cs="Times New Roman"/>
          <w:sz w:val="28"/>
          <w:szCs w:val="28"/>
        </w:rPr>
        <w:t>0</w:t>
      </w:r>
      <w:r>
        <w:rPr>
          <w:rFonts w:ascii="Times New Roman" w:eastAsia="楷体" w:hAnsi="Times New Roman" w:cs="Times New Roman" w:hint="eastAsia"/>
          <w:sz w:val="28"/>
          <w:szCs w:val="28"/>
        </w:rPr>
        <w:t>，或节点数大于</w:t>
      </w:r>
      <w:r>
        <w:rPr>
          <w:rFonts w:ascii="Times New Roman" w:eastAsia="楷体" w:hAnsi="Times New Roman" w:cs="Times New Roman" w:hint="eastAsia"/>
          <w:sz w:val="28"/>
          <w:szCs w:val="28"/>
        </w:rPr>
        <w:t>4</w:t>
      </w:r>
      <w:r>
        <w:rPr>
          <w:rFonts w:ascii="Times New Roman" w:eastAsia="楷体" w:hAnsi="Times New Roman" w:cs="Times New Roman"/>
          <w:sz w:val="28"/>
          <w:szCs w:val="28"/>
        </w:rPr>
        <w:t>000</w:t>
      </w:r>
      <w:r>
        <w:rPr>
          <w:rFonts w:ascii="Times New Roman" w:eastAsia="楷体" w:hAnsi="Times New Roman" w:cs="Times New Roman" w:hint="eastAsia"/>
          <w:sz w:val="28"/>
          <w:szCs w:val="28"/>
        </w:rPr>
        <w:t>的网络；</w:t>
      </w:r>
    </w:p>
    <w:p w14:paraId="74A646AA" w14:textId="041BAF57" w:rsidR="00C31590" w:rsidRDefault="00C31590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采用</w:t>
      </w:r>
      <w:r>
        <w:rPr>
          <w:rFonts w:ascii="Times New Roman" w:eastAsia="楷体" w:hAnsi="Times New Roman" w:cs="Times New Roman" w:hint="eastAsia"/>
          <w:sz w:val="28"/>
          <w:szCs w:val="28"/>
        </w:rPr>
        <w:t>Ge</w:t>
      </w:r>
      <w:r>
        <w:rPr>
          <w:rFonts w:ascii="Times New Roman" w:eastAsia="楷体" w:hAnsi="Times New Roman" w:cs="Times New Roman"/>
          <w:sz w:val="28"/>
          <w:szCs w:val="28"/>
        </w:rPr>
        <w:t>phi</w:t>
      </w:r>
      <w:r>
        <w:rPr>
          <w:rFonts w:ascii="Times New Roman" w:eastAsia="楷体" w:hAnsi="Times New Roman" w:cs="Times New Roman" w:hint="eastAsia"/>
          <w:sz w:val="28"/>
          <w:szCs w:val="28"/>
        </w:rPr>
        <w:t>计算</w:t>
      </w:r>
      <w:r w:rsidR="00ED783B">
        <w:rPr>
          <w:rFonts w:ascii="Times New Roman" w:eastAsia="楷体" w:hAnsi="Times New Roman" w:cs="Times New Roman" w:hint="eastAsia"/>
          <w:sz w:val="28"/>
          <w:szCs w:val="28"/>
        </w:rPr>
        <w:t>所有可以计算的</w:t>
      </w:r>
      <w:r>
        <w:rPr>
          <w:rFonts w:ascii="Times New Roman" w:eastAsia="楷体" w:hAnsi="Times New Roman" w:cs="Times New Roman" w:hint="eastAsia"/>
          <w:sz w:val="28"/>
          <w:szCs w:val="28"/>
        </w:rPr>
        <w:t>中心性、社团</w:t>
      </w:r>
      <w:r w:rsidR="00ED783B">
        <w:rPr>
          <w:rFonts w:ascii="Times New Roman" w:eastAsia="楷体" w:hAnsi="Times New Roman" w:cs="Times New Roman" w:hint="eastAsia"/>
          <w:sz w:val="28"/>
          <w:szCs w:val="28"/>
        </w:rPr>
        <w:t>特征</w:t>
      </w:r>
      <w:r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415192D9" w14:textId="7AB7121C" w:rsidR="00C31590" w:rsidRDefault="00C31590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导出中心性数据，使用</w:t>
      </w:r>
      <w:r>
        <w:rPr>
          <w:rFonts w:ascii="Times New Roman" w:eastAsia="楷体" w:hAnsi="Times New Roman" w:cs="Times New Roman" w:hint="eastAsia"/>
          <w:sz w:val="28"/>
          <w:szCs w:val="28"/>
        </w:rPr>
        <w:t>Excel</w:t>
      </w:r>
      <w:r>
        <w:rPr>
          <w:rFonts w:ascii="Times New Roman" w:eastAsia="楷体" w:hAnsi="Times New Roman" w:cs="Times New Roman" w:hint="eastAsia"/>
          <w:sz w:val="28"/>
          <w:szCs w:val="28"/>
        </w:rPr>
        <w:t>进行中心性分布可视化；</w:t>
      </w:r>
    </w:p>
    <w:p w14:paraId="5C3EC118" w14:textId="7F8765DA" w:rsidR="00C31590" w:rsidRDefault="00C31590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导出社团数据，使用</w:t>
      </w:r>
      <w:r>
        <w:rPr>
          <w:rFonts w:ascii="Times New Roman" w:eastAsia="楷体" w:hAnsi="Times New Roman" w:cs="Times New Roman" w:hint="eastAsia"/>
          <w:sz w:val="28"/>
          <w:szCs w:val="28"/>
        </w:rPr>
        <w:t>Excel</w:t>
      </w:r>
      <w:r>
        <w:rPr>
          <w:rFonts w:ascii="Times New Roman" w:eastAsia="楷体" w:hAnsi="Times New Roman" w:cs="Times New Roman" w:hint="eastAsia"/>
          <w:sz w:val="28"/>
          <w:szCs w:val="28"/>
        </w:rPr>
        <w:t>进行网络中节点在不同社团比重的可视化；</w:t>
      </w:r>
    </w:p>
    <w:p w14:paraId="085B6984" w14:textId="0FD39180" w:rsidR="00C31590" w:rsidRDefault="00C31590" w:rsidP="00825E1B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使用</w:t>
      </w:r>
      <w:r>
        <w:rPr>
          <w:rFonts w:ascii="Times New Roman" w:eastAsia="楷体" w:hAnsi="Times New Roman" w:cs="Times New Roman" w:hint="eastAsia"/>
          <w:sz w:val="28"/>
          <w:szCs w:val="28"/>
        </w:rPr>
        <w:t>Gephi</w:t>
      </w:r>
      <w:r>
        <w:rPr>
          <w:rFonts w:ascii="Times New Roman" w:eastAsia="楷体" w:hAnsi="Times New Roman" w:cs="Times New Roman" w:hint="eastAsia"/>
          <w:sz w:val="28"/>
          <w:szCs w:val="28"/>
        </w:rPr>
        <w:t>，对网络结构进行可视化</w:t>
      </w:r>
      <w:r w:rsidR="00ED783B">
        <w:rPr>
          <w:rFonts w:ascii="Times New Roman" w:eastAsia="楷体" w:hAnsi="Times New Roman" w:cs="Times New Roman" w:hint="eastAsia"/>
          <w:sz w:val="28"/>
          <w:szCs w:val="28"/>
        </w:rPr>
        <w:t>，采用美观的拓扑布局</w:t>
      </w:r>
      <w:r>
        <w:rPr>
          <w:rFonts w:ascii="Times New Roman" w:eastAsia="楷体" w:hAnsi="Times New Roman" w:cs="Times New Roman" w:hint="eastAsia"/>
          <w:sz w:val="28"/>
          <w:szCs w:val="28"/>
        </w:rPr>
        <w:t>；</w:t>
      </w:r>
    </w:p>
    <w:p w14:paraId="58E0574C" w14:textId="7AF843ED" w:rsidR="00C31590" w:rsidRDefault="00ED783B" w:rsidP="00C31590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要求用某种中心性控制节点大小，节点颜色表示社团分布特征；</w:t>
      </w:r>
    </w:p>
    <w:p w14:paraId="2152DA2E" w14:textId="3757AA42" w:rsidR="00ED783B" w:rsidRDefault="00ED783B" w:rsidP="00C31590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如果节点名称有意义，要显示节点名称；</w:t>
      </w:r>
    </w:p>
    <w:p w14:paraId="392B7E8B" w14:textId="67B35EDB" w:rsidR="00ED783B" w:rsidRDefault="00ED783B" w:rsidP="00C31590">
      <w:pPr>
        <w:pStyle w:val="a7"/>
        <w:numPr>
          <w:ilvl w:val="0"/>
          <w:numId w:val="1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图尽量美观</w:t>
      </w:r>
    </w:p>
    <w:p w14:paraId="025B2FB3" w14:textId="2AB1D04B" w:rsidR="00C31590" w:rsidRDefault="00C31590" w:rsidP="00C31590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-</w:t>
      </w:r>
      <w:r>
        <w:rPr>
          <w:rFonts w:ascii="Times New Roman" w:eastAsia="楷体" w:hAnsi="Times New Roman" w:cs="Times New Roman"/>
          <w:sz w:val="28"/>
          <w:szCs w:val="28"/>
        </w:rPr>
        <w:t>-----------------------------------</w:t>
      </w:r>
      <w:r>
        <w:rPr>
          <w:rFonts w:ascii="Times New Roman" w:eastAsia="楷体" w:hAnsi="Times New Roman" w:cs="Times New Roman" w:hint="eastAsia"/>
          <w:sz w:val="28"/>
          <w:szCs w:val="28"/>
        </w:rPr>
        <w:t>分割线</w:t>
      </w:r>
      <w:r>
        <w:rPr>
          <w:rFonts w:ascii="Times New Roman" w:eastAsia="楷体" w:hAnsi="Times New Roman" w:cs="Times New Roman" w:hint="eastAsia"/>
          <w:sz w:val="28"/>
          <w:szCs w:val="28"/>
        </w:rPr>
        <w:t>-</w:t>
      </w:r>
      <w:r>
        <w:rPr>
          <w:rFonts w:ascii="Times New Roman" w:eastAsia="楷体" w:hAnsi="Times New Roman" w:cs="Times New Roman"/>
          <w:sz w:val="28"/>
          <w:szCs w:val="28"/>
        </w:rPr>
        <w:t>-----------------------------</w:t>
      </w:r>
    </w:p>
    <w:p w14:paraId="207EB8BE" w14:textId="77777777" w:rsidR="00945250" w:rsidRDefault="00C31590" w:rsidP="00C31590">
      <w:pPr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上交材料要求</w:t>
      </w:r>
      <w:r w:rsidR="00945250">
        <w:rPr>
          <w:rFonts w:ascii="Times New Roman" w:eastAsia="楷体" w:hAnsi="Times New Roman" w:cs="Times New Roman" w:hint="eastAsia"/>
          <w:sz w:val="28"/>
          <w:szCs w:val="28"/>
        </w:rPr>
        <w:t>：</w:t>
      </w:r>
    </w:p>
    <w:p w14:paraId="0290A18B" w14:textId="006A114E" w:rsidR="00C31590" w:rsidRPr="00945250" w:rsidRDefault="00C3159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945250">
        <w:rPr>
          <w:rFonts w:ascii="Times New Roman" w:eastAsia="楷体" w:hAnsi="Times New Roman" w:cs="Times New Roman" w:hint="eastAsia"/>
          <w:sz w:val="28"/>
          <w:szCs w:val="28"/>
        </w:rPr>
        <w:t>打印版纸质的实验报告</w:t>
      </w:r>
      <w:r w:rsidR="00945250" w:rsidRPr="00945250">
        <w:rPr>
          <w:rFonts w:ascii="Times New Roman" w:eastAsia="楷体" w:hAnsi="Times New Roman" w:cs="Times New Roman" w:hint="eastAsia"/>
          <w:sz w:val="28"/>
          <w:szCs w:val="28"/>
        </w:rPr>
        <w:t>；首页、目录单面打印，报告正文双面打印；</w:t>
      </w:r>
    </w:p>
    <w:p w14:paraId="00268953" w14:textId="01712D37" w:rsidR="00945250" w:rsidRDefault="0094525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945250">
        <w:rPr>
          <w:rFonts w:ascii="Times New Roman" w:eastAsia="楷体" w:hAnsi="Times New Roman" w:cs="Times New Roman" w:hint="eastAsia"/>
          <w:sz w:val="28"/>
          <w:szCs w:val="28"/>
        </w:rPr>
        <w:t>实验报告文档电子版，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pdf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或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w</w:t>
      </w:r>
      <w:r w:rsidRPr="00945250">
        <w:rPr>
          <w:rFonts w:ascii="Times New Roman" w:eastAsia="楷体" w:hAnsi="Times New Roman" w:cs="Times New Roman"/>
          <w:sz w:val="28"/>
          <w:szCs w:val="28"/>
        </w:rPr>
        <w:t>ord</w:t>
      </w:r>
      <w:r w:rsidRPr="00945250">
        <w:rPr>
          <w:rFonts w:ascii="Times New Roman" w:eastAsia="楷体" w:hAnsi="Times New Roman" w:cs="Times New Roman" w:hint="eastAsia"/>
          <w:sz w:val="28"/>
          <w:szCs w:val="28"/>
        </w:rPr>
        <w:t>文件均可；目录名：学号姓名</w:t>
      </w:r>
    </w:p>
    <w:p w14:paraId="6DE040F0" w14:textId="40328CA5" w:rsidR="00945250" w:rsidRDefault="0094525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实验代码和数据电子版，</w:t>
      </w:r>
      <w:r>
        <w:rPr>
          <w:rFonts w:ascii="Times New Roman" w:eastAsia="楷体" w:hAnsi="Times New Roman" w:cs="Times New Roman" w:hint="eastAsia"/>
          <w:sz w:val="28"/>
          <w:szCs w:val="28"/>
        </w:rPr>
        <w:t>.</w:t>
      </w:r>
      <w:proofErr w:type="spellStart"/>
      <w:r>
        <w:rPr>
          <w:rFonts w:ascii="Times New Roman" w:eastAsia="楷体" w:hAnsi="Times New Roman" w:cs="Times New Roman"/>
          <w:sz w:val="28"/>
          <w:szCs w:val="28"/>
        </w:rPr>
        <w:t>py</w:t>
      </w:r>
      <w:proofErr w:type="spellEnd"/>
      <w:r>
        <w:rPr>
          <w:rFonts w:ascii="Times New Roman" w:eastAsia="楷体" w:hAnsi="Times New Roman" w:cs="Times New Roman" w:hint="eastAsia"/>
          <w:sz w:val="28"/>
          <w:szCs w:val="28"/>
        </w:rPr>
        <w:t>和</w:t>
      </w:r>
      <w:r>
        <w:rPr>
          <w:rFonts w:ascii="Times New Roman" w:eastAsia="楷体" w:hAnsi="Times New Roman" w:cs="Times New Roman" w:hint="eastAsia"/>
          <w:sz w:val="28"/>
          <w:szCs w:val="28"/>
        </w:rPr>
        <w:t>.</w:t>
      </w:r>
      <w:proofErr w:type="spellStart"/>
      <w:r>
        <w:rPr>
          <w:rFonts w:ascii="Times New Roman" w:eastAsia="楷体" w:hAnsi="Times New Roman" w:cs="Times New Roman"/>
          <w:sz w:val="28"/>
          <w:szCs w:val="28"/>
        </w:rPr>
        <w:t>ipynb</w:t>
      </w:r>
      <w:proofErr w:type="spellEnd"/>
      <w:r>
        <w:rPr>
          <w:rFonts w:ascii="Times New Roman" w:eastAsia="楷体" w:hAnsi="Times New Roman" w:cs="Times New Roman" w:hint="eastAsia"/>
          <w:sz w:val="28"/>
          <w:szCs w:val="28"/>
        </w:rPr>
        <w:t>均可，实验代码与所需数据</w:t>
      </w:r>
      <w:r>
        <w:rPr>
          <w:rFonts w:ascii="Times New Roman" w:eastAsia="楷体" w:hAnsi="Times New Roman" w:cs="Times New Roman" w:hint="eastAsia"/>
          <w:sz w:val="28"/>
          <w:szCs w:val="28"/>
        </w:rPr>
        <w:lastRenderedPageBreak/>
        <w:t>放在一个子目录中，这个子目录放置在实验报告电子档的目录中；</w:t>
      </w:r>
    </w:p>
    <w:p w14:paraId="6E4A7A7E" w14:textId="44EDC4F2" w:rsidR="00945250" w:rsidRPr="00945250" w:rsidRDefault="00945250" w:rsidP="00945250">
      <w:pPr>
        <w:pStyle w:val="a7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8"/>
          <w:szCs w:val="28"/>
        </w:rPr>
      </w:pPr>
      <w:r>
        <w:rPr>
          <w:rFonts w:ascii="Times New Roman" w:eastAsia="楷体" w:hAnsi="Times New Roman" w:cs="Times New Roman" w:hint="eastAsia"/>
          <w:sz w:val="28"/>
          <w:szCs w:val="28"/>
        </w:rPr>
        <w:t>自评报告纸质版：一张打印，按照评分要求对自己上交的材料进行评分，分析优势和扣分原因；</w:t>
      </w:r>
    </w:p>
    <w:p w14:paraId="267304C4" w14:textId="502EC14A" w:rsidR="00573725" w:rsidRPr="00573725" w:rsidRDefault="00573725" w:rsidP="00573725">
      <w:pPr>
        <w:pStyle w:val="a7"/>
        <w:ind w:left="360" w:firstLineChars="0" w:firstLine="0"/>
        <w:rPr>
          <w:rFonts w:ascii="Times New Roman" w:eastAsia="楷体" w:hAnsi="Times New Roman" w:cs="Times New Roman"/>
          <w:sz w:val="28"/>
          <w:szCs w:val="28"/>
        </w:rPr>
      </w:pPr>
      <w:r w:rsidRPr="00573725">
        <w:rPr>
          <w:rFonts w:ascii="Times New Roman" w:eastAsia="楷体" w:hAnsi="Times New Roman" w:cs="Times New Roman" w:hint="eastAsia"/>
          <w:sz w:val="28"/>
          <w:szCs w:val="28"/>
        </w:rPr>
        <w:t>-</w:t>
      </w:r>
      <w:r w:rsidRPr="00573725">
        <w:rPr>
          <w:rFonts w:ascii="Times New Roman" w:eastAsia="楷体" w:hAnsi="Times New Roman" w:cs="Times New Roman"/>
          <w:sz w:val="28"/>
          <w:szCs w:val="28"/>
        </w:rPr>
        <w:t>-----------------------------------</w:t>
      </w:r>
      <w:r>
        <w:rPr>
          <w:rFonts w:ascii="Times New Roman" w:eastAsia="楷体" w:hAnsi="Times New Roman" w:cs="Times New Roman" w:hint="eastAsia"/>
          <w:sz w:val="28"/>
          <w:szCs w:val="28"/>
        </w:rPr>
        <w:t>完结</w:t>
      </w:r>
      <w:r w:rsidRPr="00573725">
        <w:rPr>
          <w:rFonts w:ascii="Times New Roman" w:eastAsia="楷体" w:hAnsi="Times New Roman" w:cs="Times New Roman" w:hint="eastAsia"/>
          <w:sz w:val="28"/>
          <w:szCs w:val="28"/>
        </w:rPr>
        <w:t>线</w:t>
      </w:r>
      <w:r w:rsidRPr="00573725">
        <w:rPr>
          <w:rFonts w:ascii="Times New Roman" w:eastAsia="楷体" w:hAnsi="Times New Roman" w:cs="Times New Roman" w:hint="eastAsia"/>
          <w:sz w:val="28"/>
          <w:szCs w:val="28"/>
        </w:rPr>
        <w:t>-</w:t>
      </w:r>
      <w:r w:rsidRPr="00573725">
        <w:rPr>
          <w:rFonts w:ascii="Times New Roman" w:eastAsia="楷体" w:hAnsi="Times New Roman" w:cs="Times New Roman"/>
          <w:sz w:val="28"/>
          <w:szCs w:val="28"/>
        </w:rPr>
        <w:t>-----------------------------</w:t>
      </w:r>
    </w:p>
    <w:p w14:paraId="0E8C0BBD" w14:textId="77777777" w:rsidR="00945250" w:rsidRPr="00C31590" w:rsidRDefault="00945250" w:rsidP="00C31590">
      <w:pPr>
        <w:rPr>
          <w:rFonts w:ascii="Times New Roman" w:eastAsia="楷体" w:hAnsi="Times New Roman" w:cs="Times New Roman"/>
          <w:sz w:val="28"/>
          <w:szCs w:val="28"/>
        </w:rPr>
      </w:pPr>
    </w:p>
    <w:sectPr w:rsidR="00945250" w:rsidRPr="00C31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42F81" w14:textId="77777777" w:rsidR="00C14586" w:rsidRDefault="00C14586" w:rsidP="00825E1B">
      <w:r>
        <w:separator/>
      </w:r>
    </w:p>
  </w:endnote>
  <w:endnote w:type="continuationSeparator" w:id="0">
    <w:p w14:paraId="0D76D7F9" w14:textId="77777777" w:rsidR="00C14586" w:rsidRDefault="00C14586" w:rsidP="0082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0BA64" w14:textId="77777777" w:rsidR="00C14586" w:rsidRDefault="00C14586" w:rsidP="00825E1B">
      <w:r>
        <w:separator/>
      </w:r>
    </w:p>
  </w:footnote>
  <w:footnote w:type="continuationSeparator" w:id="0">
    <w:p w14:paraId="426BF8E0" w14:textId="77777777" w:rsidR="00C14586" w:rsidRDefault="00C14586" w:rsidP="00825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40986"/>
    <w:multiLevelType w:val="hybridMultilevel"/>
    <w:tmpl w:val="A9ACC148"/>
    <w:lvl w:ilvl="0" w:tplc="114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A1413"/>
    <w:multiLevelType w:val="hybridMultilevel"/>
    <w:tmpl w:val="99A870D8"/>
    <w:lvl w:ilvl="0" w:tplc="114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28"/>
    <w:rsid w:val="000C15D3"/>
    <w:rsid w:val="003A69E2"/>
    <w:rsid w:val="003F73D1"/>
    <w:rsid w:val="004B3DBE"/>
    <w:rsid w:val="004D1157"/>
    <w:rsid w:val="00573725"/>
    <w:rsid w:val="006A1828"/>
    <w:rsid w:val="00825E1B"/>
    <w:rsid w:val="00945250"/>
    <w:rsid w:val="00A42717"/>
    <w:rsid w:val="00A508B6"/>
    <w:rsid w:val="00C14586"/>
    <w:rsid w:val="00C31590"/>
    <w:rsid w:val="00EC2077"/>
    <w:rsid w:val="00ED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1C835"/>
  <w15:chartTrackingRefBased/>
  <w15:docId w15:val="{DF2B68CB-EE29-4A73-9A3C-B01DB952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5E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5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5E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5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5E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5E1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25E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Ai</dc:creator>
  <cp:keywords/>
  <dc:description/>
  <cp:lastModifiedBy>Jun Ai</cp:lastModifiedBy>
  <cp:revision>8</cp:revision>
  <dcterms:created xsi:type="dcterms:W3CDTF">2023-10-08T01:27:00Z</dcterms:created>
  <dcterms:modified xsi:type="dcterms:W3CDTF">2023-10-20T06:40:00Z</dcterms:modified>
</cp:coreProperties>
</file>