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FF"/>
          <w:sz w:val="48"/>
        </w:rPr>
      </w:pPr>
    </w:p>
    <w:p>
      <w:pPr>
        <w:jc w:val="center"/>
        <w:rPr>
          <w:color w:val="0000FF"/>
          <w:sz w:val="48"/>
        </w:rPr>
      </w:pPr>
      <w:bookmarkStart w:id="0" w:name="_Hlk10195822"/>
      <w:r>
        <w:rPr>
          <w:color w:val="0000FF"/>
          <w:sz w:val="48"/>
        </w:rPr>
        <w:drawing>
          <wp:inline distT="0" distB="0" distL="114300" distR="114300">
            <wp:extent cx="2066290" cy="541020"/>
            <wp:effectExtent l="0" t="0" r="10160" b="11430"/>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g"/>
                    <pic:cNvPicPr>
                      <a:picLocks noChangeAspect="1"/>
                    </pic:cNvPicPr>
                  </pic:nvPicPr>
                  <pic:blipFill>
                    <a:blip r:embed="rId4">
                      <a:biLevel thresh="50000"/>
                      <a:grayscl/>
                      <a:lum contrast="6000"/>
                    </a:blip>
                    <a:stretch>
                      <a:fillRect/>
                    </a:stretch>
                  </pic:blipFill>
                  <pic:spPr>
                    <a:xfrm>
                      <a:off x="0" y="0"/>
                      <a:ext cx="2066290" cy="541020"/>
                    </a:xfrm>
                    <a:prstGeom prst="rect">
                      <a:avLst/>
                    </a:prstGeom>
                    <a:noFill/>
                    <a:ln w="9525">
                      <a:noFill/>
                    </a:ln>
                  </pic:spPr>
                </pic:pic>
              </a:graphicData>
            </a:graphic>
          </wp:inline>
        </w:drawing>
      </w:r>
    </w:p>
    <w:p>
      <w:pPr>
        <w:jc w:val="center"/>
        <w:rPr>
          <w:sz w:val="10"/>
          <w:szCs w:val="10"/>
        </w:rPr>
      </w:pPr>
    </w:p>
    <w:p>
      <w:pPr>
        <w:jc w:val="center"/>
        <w:rPr>
          <w:b/>
          <w:sz w:val="72"/>
          <w:szCs w:val="72"/>
        </w:rPr>
      </w:pPr>
      <w:r>
        <w:rPr>
          <w:b/>
          <w:sz w:val="72"/>
          <w:szCs w:val="72"/>
        </w:rPr>
        <w:t>本科毕业设计(论文)附件</w:t>
      </w:r>
    </w:p>
    <w:p>
      <w:pPr>
        <w:jc w:val="center"/>
        <w:rPr>
          <w:b/>
          <w:sz w:val="72"/>
          <w:szCs w:val="72"/>
        </w:rPr>
      </w:pPr>
    </w:p>
    <w:p>
      <w:pPr>
        <w:ind w:firstLine="1566" w:firstLineChars="300"/>
        <w:rPr>
          <w:b/>
          <w:sz w:val="52"/>
          <w:szCs w:val="52"/>
        </w:rPr>
      </w:pPr>
    </w:p>
    <w:p>
      <w:pPr>
        <w:jc w:val="center"/>
        <w:rPr>
          <w:b/>
          <w:sz w:val="52"/>
          <w:szCs w:val="52"/>
          <w:u w:val="thick"/>
        </w:rPr>
      </w:pPr>
      <w:r>
        <w:rPr>
          <w:b/>
          <w:sz w:val="44"/>
          <w:szCs w:val="44"/>
        </w:rPr>
        <w:t>题目：</w:t>
      </w:r>
      <w:r>
        <w:rPr>
          <w:rFonts w:hint="eastAsia"/>
          <w:b/>
          <w:bCs/>
          <w:sz w:val="44"/>
          <w:szCs w:val="44"/>
        </w:rPr>
        <w:t>基于HTML5的网上书店的设计与实现</w:t>
      </w:r>
    </w:p>
    <w:p>
      <w:pPr>
        <w:ind w:firstLine="1566" w:firstLineChars="300"/>
        <w:rPr>
          <w:b/>
          <w:sz w:val="52"/>
          <w:szCs w:val="52"/>
        </w:rPr>
      </w:pPr>
    </w:p>
    <w:p>
      <w:pPr>
        <w:ind w:firstLine="2249" w:firstLineChars="700"/>
        <w:rPr>
          <w:b/>
          <w:sz w:val="32"/>
          <w:szCs w:val="32"/>
        </w:rPr>
      </w:pPr>
    </w:p>
    <w:p>
      <w:pPr>
        <w:ind w:firstLine="2249" w:firstLineChars="700"/>
        <w:rPr>
          <w:b/>
          <w:sz w:val="32"/>
          <w:szCs w:val="32"/>
        </w:rPr>
      </w:pPr>
    </w:p>
    <w:p>
      <w:pPr>
        <w:ind w:firstLine="2249" w:firstLineChars="700"/>
        <w:rPr>
          <w:b/>
          <w:sz w:val="32"/>
          <w:szCs w:val="32"/>
        </w:rPr>
      </w:pPr>
    </w:p>
    <w:p>
      <w:pPr>
        <w:ind w:firstLine="1928" w:firstLineChars="600"/>
        <w:rPr>
          <w:rFonts w:cs="宋体"/>
          <w:b/>
          <w:sz w:val="32"/>
          <w:szCs w:val="32"/>
          <w:u w:val="thick"/>
        </w:rPr>
      </w:pPr>
      <w:r>
        <w:rPr>
          <w:rFonts w:hint="eastAsia" w:cs="宋体"/>
          <w:b/>
          <w:sz w:val="32"/>
          <w:szCs w:val="32"/>
        </w:rPr>
        <w:t xml:space="preserve">院 （系）： </w:t>
      </w:r>
      <w:r>
        <w:rPr>
          <w:rFonts w:hint="eastAsia" w:cs="宋体"/>
          <w:b/>
          <w:sz w:val="32"/>
          <w:szCs w:val="32"/>
          <w:u w:val="thick"/>
        </w:rPr>
        <w:t xml:space="preserve">  计算机科学与工程  </w:t>
      </w:r>
    </w:p>
    <w:p>
      <w:pPr>
        <w:ind w:firstLine="1928" w:firstLineChars="600"/>
        <w:rPr>
          <w:rFonts w:cs="宋体"/>
          <w:b/>
          <w:sz w:val="32"/>
          <w:szCs w:val="32"/>
          <w:u w:val="thick"/>
        </w:rPr>
      </w:pPr>
      <w:r>
        <w:rPr>
          <w:rFonts w:hint="eastAsia" w:cs="宋体"/>
          <w:b/>
          <w:sz w:val="32"/>
          <w:szCs w:val="32"/>
        </w:rPr>
        <w:t xml:space="preserve">专    业： </w:t>
      </w:r>
      <w:r>
        <w:rPr>
          <w:rFonts w:hint="eastAsia" w:cs="宋体"/>
          <w:b/>
          <w:sz w:val="32"/>
          <w:szCs w:val="32"/>
          <w:u w:val="thick"/>
        </w:rPr>
        <w:t xml:space="preserve">      软件工程      </w:t>
      </w:r>
    </w:p>
    <w:p>
      <w:pPr>
        <w:ind w:firstLine="1928" w:firstLineChars="600"/>
        <w:rPr>
          <w:rFonts w:cs="宋体"/>
          <w:b/>
          <w:sz w:val="32"/>
          <w:szCs w:val="32"/>
          <w:u w:val="thick"/>
        </w:rPr>
      </w:pPr>
      <w:r>
        <w:rPr>
          <w:rFonts w:hint="eastAsia" w:cs="宋体"/>
          <w:b/>
          <w:sz w:val="32"/>
          <w:szCs w:val="32"/>
        </w:rPr>
        <w:t xml:space="preserve">班    级： </w:t>
      </w:r>
      <w:r>
        <w:rPr>
          <w:rFonts w:hint="eastAsia" w:cs="宋体"/>
          <w:b/>
          <w:sz w:val="32"/>
          <w:szCs w:val="32"/>
          <w:u w:val="thick"/>
        </w:rPr>
        <w:t xml:space="preserve">      15060204      </w:t>
      </w:r>
    </w:p>
    <w:p>
      <w:pPr>
        <w:ind w:firstLine="1928" w:firstLineChars="600"/>
        <w:rPr>
          <w:rFonts w:cs="宋体"/>
          <w:b/>
          <w:sz w:val="32"/>
          <w:szCs w:val="32"/>
          <w:u w:val="thick"/>
        </w:rPr>
      </w:pPr>
      <w:r>
        <w:rPr>
          <w:rFonts w:hint="eastAsia" w:cs="宋体"/>
          <w:b/>
          <w:sz w:val="32"/>
          <w:szCs w:val="32"/>
        </w:rPr>
        <w:t xml:space="preserve">学    生： </w:t>
      </w:r>
      <w:r>
        <w:rPr>
          <w:rFonts w:hint="eastAsia" w:cs="宋体"/>
          <w:b/>
          <w:sz w:val="32"/>
          <w:szCs w:val="32"/>
          <w:u w:val="thick"/>
        </w:rPr>
        <w:t xml:space="preserve">       张小粟       </w:t>
      </w:r>
    </w:p>
    <w:p>
      <w:pPr>
        <w:ind w:firstLine="1928" w:firstLineChars="600"/>
        <w:rPr>
          <w:rFonts w:cs="宋体"/>
          <w:b/>
          <w:sz w:val="32"/>
          <w:szCs w:val="32"/>
          <w:u w:val="single"/>
        </w:rPr>
      </w:pPr>
      <w:r>
        <w:rPr>
          <w:rFonts w:hint="eastAsia" w:cs="宋体"/>
          <w:b/>
          <w:sz w:val="32"/>
          <w:szCs w:val="32"/>
        </w:rPr>
        <w:t xml:space="preserve">学    号： </w:t>
      </w:r>
      <w:r>
        <w:rPr>
          <w:rFonts w:hint="eastAsia" w:cs="宋体"/>
          <w:b/>
          <w:sz w:val="32"/>
          <w:szCs w:val="32"/>
          <w:u w:val="thick"/>
        </w:rPr>
        <w:t xml:space="preserve">     15010211132    </w:t>
      </w:r>
    </w:p>
    <w:p>
      <w:pPr>
        <w:ind w:firstLine="1928" w:firstLineChars="600"/>
        <w:rPr>
          <w:rFonts w:cs="宋体"/>
          <w:b/>
          <w:sz w:val="32"/>
          <w:szCs w:val="32"/>
          <w:u w:val="thick"/>
        </w:rPr>
      </w:pPr>
      <w:r>
        <w:rPr>
          <w:rFonts w:hint="eastAsia" w:cs="宋体"/>
          <w:b/>
          <w:sz w:val="32"/>
          <w:szCs w:val="32"/>
        </w:rPr>
        <w:t xml:space="preserve">指导教师： </w:t>
      </w:r>
      <w:r>
        <w:rPr>
          <w:rFonts w:hint="eastAsia" w:cs="宋体"/>
          <w:b/>
          <w:sz w:val="32"/>
          <w:szCs w:val="32"/>
          <w:u w:val="thick"/>
        </w:rPr>
        <w:t xml:space="preserve">       孙喁喁       </w:t>
      </w:r>
    </w:p>
    <w:p>
      <w:pPr>
        <w:jc w:val="center"/>
        <w:rPr>
          <w:b/>
          <w:sz w:val="30"/>
          <w:szCs w:val="30"/>
        </w:rPr>
      </w:pPr>
    </w:p>
    <w:p>
      <w:pPr>
        <w:jc w:val="center"/>
        <w:rPr>
          <w:rFonts w:hint="eastAsia"/>
          <w:b/>
          <w:sz w:val="30"/>
          <w:szCs w:val="30"/>
        </w:rPr>
      </w:pPr>
    </w:p>
    <w:p>
      <w:pPr>
        <w:jc w:val="center"/>
        <w:rPr>
          <w:rFonts w:hint="eastAsia"/>
          <w:sz w:val="28"/>
          <w:szCs w:val="28"/>
        </w:rPr>
      </w:pPr>
      <w:r>
        <w:rPr>
          <w:rFonts w:hint="eastAsia"/>
          <w:sz w:val="28"/>
          <w:szCs w:val="28"/>
        </w:rPr>
        <w:t>2019</w:t>
      </w:r>
      <w:r>
        <w:rPr>
          <w:sz w:val="28"/>
          <w:szCs w:val="28"/>
        </w:rPr>
        <w:t xml:space="preserve">年 </w:t>
      </w:r>
      <w:r>
        <w:rPr>
          <w:rFonts w:hint="eastAsia"/>
          <w:sz w:val="28"/>
          <w:szCs w:val="28"/>
        </w:rPr>
        <w:t>6</w:t>
      </w:r>
      <w:r>
        <w:rPr>
          <w:sz w:val="28"/>
          <w:szCs w:val="28"/>
        </w:rPr>
        <w:t>月</w:t>
      </w:r>
    </w:p>
    <w:bookmarkEnd w:id="0"/>
    <w:p>
      <w:pPr>
        <w:pStyle w:val="3"/>
        <w:jc w:val="center"/>
        <w:rPr>
          <w:b w:val="0"/>
        </w:rPr>
      </w:pPr>
      <w:r>
        <w:rPr>
          <w:rFonts w:hint="eastAsia"/>
        </w:rPr>
        <w:t>目录</w:t>
      </w:r>
    </w:p>
    <w:p>
      <w:pPr>
        <w:numPr>
          <w:ilvl w:val="0"/>
          <w:numId w:val="1"/>
        </w:numPr>
        <w:spacing w:line="360" w:lineRule="auto"/>
        <w:rPr>
          <w:rFonts w:ascii="宋体" w:hAnsi="宋体"/>
          <w:b/>
          <w:bCs/>
          <w:color w:val="000000"/>
          <w:kern w:val="0"/>
          <w:sz w:val="28"/>
          <w:szCs w:val="28"/>
          <w:shd w:val="clear" w:color="auto" w:fill="FFFFFF"/>
        </w:rPr>
      </w:pPr>
      <w:r>
        <w:rPr>
          <w:rFonts w:ascii="宋体" w:hAnsi="宋体"/>
          <w:b/>
          <w:bCs/>
          <w:color w:val="000000"/>
          <w:kern w:val="0"/>
          <w:sz w:val="28"/>
          <w:szCs w:val="28"/>
          <w:shd w:val="clear" w:color="auto" w:fill="FFFFFF"/>
        </w:rPr>
        <w:t>开题报告</w:t>
      </w:r>
    </w:p>
    <w:p>
      <w:pPr>
        <w:numPr>
          <w:ilvl w:val="0"/>
          <w:numId w:val="1"/>
        </w:numPr>
        <w:spacing w:line="360" w:lineRule="auto"/>
        <w:rPr>
          <w:rFonts w:ascii="宋体" w:hAnsi="宋体"/>
          <w:b/>
          <w:kern w:val="0"/>
          <w:sz w:val="28"/>
          <w:szCs w:val="28"/>
        </w:rPr>
      </w:pPr>
      <w:r>
        <w:rPr>
          <w:rFonts w:ascii="宋体" w:hAnsi="宋体"/>
          <w:b/>
          <w:bCs/>
          <w:color w:val="000000"/>
          <w:kern w:val="0"/>
          <w:sz w:val="28"/>
          <w:szCs w:val="28"/>
          <w:shd w:val="clear" w:color="auto" w:fill="FFFFFF"/>
        </w:rPr>
        <w:t>开题报告检查表</w:t>
      </w:r>
    </w:p>
    <w:p>
      <w:pPr>
        <w:numPr>
          <w:ilvl w:val="0"/>
          <w:numId w:val="1"/>
        </w:numPr>
        <w:spacing w:line="360" w:lineRule="auto"/>
        <w:rPr>
          <w:rFonts w:ascii="宋体" w:hAnsi="宋体"/>
          <w:b/>
          <w:kern w:val="0"/>
          <w:sz w:val="28"/>
          <w:szCs w:val="28"/>
        </w:rPr>
      </w:pPr>
      <w:r>
        <w:rPr>
          <w:rFonts w:ascii="宋体" w:hAnsi="宋体"/>
          <w:b/>
          <w:bCs/>
          <w:kern w:val="0"/>
          <w:sz w:val="28"/>
          <w:szCs w:val="28"/>
        </w:rPr>
        <w:t>中期报告</w:t>
      </w:r>
    </w:p>
    <w:p>
      <w:pPr>
        <w:numPr>
          <w:ilvl w:val="0"/>
          <w:numId w:val="1"/>
        </w:numPr>
        <w:spacing w:line="360" w:lineRule="auto"/>
        <w:rPr>
          <w:rFonts w:ascii="宋体" w:hAnsi="宋体"/>
          <w:b/>
          <w:kern w:val="0"/>
          <w:sz w:val="28"/>
          <w:szCs w:val="28"/>
        </w:rPr>
      </w:pPr>
      <w:r>
        <w:rPr>
          <w:rFonts w:ascii="宋体" w:hAnsi="宋体"/>
          <w:b/>
          <w:kern w:val="0"/>
          <w:sz w:val="28"/>
          <w:szCs w:val="28"/>
        </w:rPr>
        <w:t>中期</w:t>
      </w:r>
      <w:r>
        <w:rPr>
          <w:rFonts w:ascii="宋体" w:hAnsi="宋体"/>
          <w:b/>
          <w:bCs/>
          <w:color w:val="000000"/>
          <w:kern w:val="0"/>
          <w:sz w:val="28"/>
          <w:szCs w:val="28"/>
          <w:shd w:val="clear" w:color="auto" w:fill="FFFFFF"/>
        </w:rPr>
        <w:t>检查表</w:t>
      </w:r>
    </w:p>
    <w:p>
      <w:pPr>
        <w:numPr>
          <w:ilvl w:val="0"/>
          <w:numId w:val="1"/>
        </w:numPr>
        <w:spacing w:line="360" w:lineRule="auto"/>
        <w:rPr>
          <w:rFonts w:ascii="宋体" w:hAnsi="宋体"/>
          <w:b/>
          <w:kern w:val="0"/>
          <w:sz w:val="28"/>
          <w:szCs w:val="28"/>
        </w:rPr>
      </w:pPr>
      <w:r>
        <w:rPr>
          <w:rFonts w:ascii="宋体" w:hAnsi="宋体"/>
          <w:b/>
          <w:bCs/>
          <w:kern w:val="0"/>
          <w:sz w:val="28"/>
          <w:szCs w:val="28"/>
        </w:rPr>
        <w:t>指导教师评分表</w:t>
      </w:r>
    </w:p>
    <w:p>
      <w:pPr>
        <w:numPr>
          <w:ilvl w:val="0"/>
          <w:numId w:val="1"/>
        </w:numPr>
        <w:spacing w:line="360" w:lineRule="auto"/>
        <w:rPr>
          <w:rFonts w:ascii="宋体" w:hAnsi="宋体"/>
          <w:b/>
          <w:kern w:val="0"/>
          <w:sz w:val="28"/>
          <w:szCs w:val="28"/>
        </w:rPr>
      </w:pPr>
      <w:r>
        <w:rPr>
          <w:rFonts w:ascii="宋体" w:hAnsi="宋体"/>
          <w:b/>
          <w:bCs/>
          <w:kern w:val="0"/>
          <w:sz w:val="28"/>
          <w:szCs w:val="28"/>
        </w:rPr>
        <w:t>论文评阅人评分表</w:t>
      </w:r>
    </w:p>
    <w:p>
      <w:pPr>
        <w:numPr>
          <w:ilvl w:val="0"/>
          <w:numId w:val="1"/>
        </w:numPr>
        <w:spacing w:line="360" w:lineRule="auto"/>
        <w:rPr>
          <w:rFonts w:ascii="宋体" w:hAnsi="宋体"/>
          <w:b/>
          <w:kern w:val="0"/>
          <w:sz w:val="28"/>
          <w:szCs w:val="28"/>
        </w:rPr>
      </w:pPr>
      <w:r>
        <w:rPr>
          <w:rFonts w:ascii="宋体" w:hAnsi="宋体"/>
          <w:b/>
          <w:bCs/>
          <w:color w:val="000000"/>
          <w:kern w:val="0"/>
          <w:sz w:val="28"/>
          <w:szCs w:val="28"/>
          <w:shd w:val="clear" w:color="auto" w:fill="FFFFFF"/>
        </w:rPr>
        <w:t>毕业设计（论文）答辩暨综合评分表</w:t>
      </w:r>
    </w:p>
    <w:p>
      <w:pPr>
        <w:spacing w:line="360" w:lineRule="auto"/>
        <w:rPr>
          <w:rFonts w:ascii="宋体" w:hAnsi="宋体" w:cs="宋体"/>
          <w:b/>
          <w:bCs/>
          <w:sz w:val="28"/>
          <w:szCs w:val="28"/>
        </w:rPr>
      </w:pPr>
    </w:p>
    <w:p/>
    <w:p/>
    <w:p/>
    <w:p/>
    <w:p/>
    <w:p/>
    <w:p/>
    <w:p/>
    <w:p/>
    <w:p/>
    <w:p/>
    <w:p/>
    <w:p/>
    <w:p/>
    <w:p/>
    <w:p/>
    <w:p/>
    <w:p/>
    <w:p/>
    <w:p/>
    <w:p/>
    <w:p/>
    <w:p/>
    <w:p/>
    <w:p/>
    <w:p/>
    <w:p/>
    <w:p>
      <w:pPr>
        <w:jc w:val="center"/>
        <w:rPr>
          <w:rFonts w:eastAsia="黑体"/>
          <w:sz w:val="72"/>
          <w:szCs w:val="72"/>
        </w:rPr>
      </w:pPr>
      <w:r>
        <w:rPr>
          <w:color w:val="0000FF"/>
          <w:sz w:val="48"/>
        </w:rPr>
        <w:drawing>
          <wp:inline distT="0" distB="0" distL="114300" distR="114300">
            <wp:extent cx="2066290" cy="541020"/>
            <wp:effectExtent l="0" t="0" r="10160" b="11430"/>
            <wp:docPr id="2" name="图片 2"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g"/>
                    <pic:cNvPicPr>
                      <a:picLocks noChangeAspect="1"/>
                    </pic:cNvPicPr>
                  </pic:nvPicPr>
                  <pic:blipFill>
                    <a:blip r:embed="rId5">
                      <a:biLevel thresh="50000"/>
                      <a:grayscl/>
                      <a:lum contrast="6000"/>
                    </a:blip>
                    <a:stretch>
                      <a:fillRect/>
                    </a:stretch>
                  </pic:blipFill>
                  <pic:spPr>
                    <a:xfrm>
                      <a:off x="0" y="0"/>
                      <a:ext cx="2066290" cy="541020"/>
                    </a:xfrm>
                    <a:prstGeom prst="rect">
                      <a:avLst/>
                    </a:prstGeom>
                    <a:noFill/>
                    <a:ln w="9525">
                      <a:noFill/>
                    </a:ln>
                  </pic:spPr>
                </pic:pic>
              </a:graphicData>
            </a:graphic>
          </wp:inline>
        </w:drawing>
      </w:r>
    </w:p>
    <w:p>
      <w:pPr>
        <w:pStyle w:val="2"/>
        <w:jc w:val="center"/>
        <w:rPr>
          <w:sz w:val="52"/>
          <w:szCs w:val="52"/>
        </w:rPr>
      </w:pPr>
      <w:bookmarkStart w:id="1" w:name="_Toc19643"/>
      <w:r>
        <w:rPr>
          <w:sz w:val="52"/>
          <w:szCs w:val="52"/>
        </w:rPr>
        <w:t>毕业设计(论文)开题报告</w:t>
      </w:r>
      <w:bookmarkEnd w:id="1"/>
    </w:p>
    <w:p>
      <w:pPr>
        <w:rPr>
          <w:sz w:val="24"/>
        </w:rPr>
      </w:pPr>
    </w:p>
    <w:p>
      <w:pPr>
        <w:rPr>
          <w:sz w:val="24"/>
        </w:rPr>
      </w:pPr>
    </w:p>
    <w:p>
      <w:pPr>
        <w:rPr>
          <w:sz w:val="24"/>
        </w:rPr>
      </w:pPr>
    </w:p>
    <w:p>
      <w:pPr>
        <w:rPr>
          <w:sz w:val="24"/>
        </w:rPr>
      </w:pPr>
    </w:p>
    <w:p>
      <w:pPr>
        <w:rPr>
          <w:sz w:val="24"/>
        </w:rPr>
      </w:pPr>
    </w:p>
    <w:p>
      <w:pPr>
        <w:rPr>
          <w:sz w:val="24"/>
        </w:rPr>
      </w:pPr>
    </w:p>
    <w:p>
      <w:pPr>
        <w:widowControl/>
        <w:jc w:val="center"/>
        <w:rPr>
          <w:sz w:val="24"/>
        </w:rPr>
      </w:pPr>
      <w:r>
        <w:rPr>
          <w:b/>
          <w:bCs/>
          <w:sz w:val="28"/>
        </w:rPr>
        <w:t xml:space="preserve">题目： </w:t>
      </w:r>
      <w:r>
        <w:rPr>
          <w:rFonts w:hint="eastAsia"/>
          <w:b/>
          <w:bCs/>
          <w:sz w:val="28"/>
        </w:rPr>
        <w:t>基于HTML5的网上书店的设计与实现</w:t>
      </w:r>
    </w:p>
    <w:p>
      <w:pPr>
        <w:rPr>
          <w:sz w:val="24"/>
        </w:rPr>
      </w:pPr>
    </w:p>
    <w:p>
      <w:pPr>
        <w:rPr>
          <w:sz w:val="24"/>
        </w:rPr>
      </w:pPr>
    </w:p>
    <w:p>
      <w:pPr>
        <w:rPr>
          <w:sz w:val="24"/>
        </w:rPr>
      </w:pPr>
    </w:p>
    <w:p>
      <w:pPr>
        <w:rPr>
          <w:sz w:val="24"/>
        </w:rPr>
      </w:pPr>
    </w:p>
    <w:p>
      <w:pPr>
        <w:rPr>
          <w:sz w:val="24"/>
        </w:rPr>
      </w:pPr>
    </w:p>
    <w:p>
      <w:pPr>
        <w:rPr>
          <w:sz w:val="24"/>
        </w:rPr>
      </w:pPr>
    </w:p>
    <w:p>
      <w:pPr>
        <w:ind w:firstLine="1968" w:firstLineChars="700"/>
        <w:rPr>
          <w:sz w:val="24"/>
          <w:u w:val="single"/>
        </w:rPr>
      </w:pPr>
      <w:r>
        <w:rPr>
          <w:b/>
          <w:bCs/>
          <w:sz w:val="28"/>
        </w:rPr>
        <w:t>院（系）</w:t>
      </w:r>
      <w:r>
        <w:rPr>
          <w:b/>
          <w:bCs/>
          <w:sz w:val="28"/>
          <w:u w:val="single"/>
        </w:rPr>
        <w:t xml:space="preserve">   </w:t>
      </w:r>
      <w:r>
        <w:rPr>
          <w:rFonts w:hint="eastAsia"/>
          <w:b/>
          <w:bCs/>
          <w:sz w:val="28"/>
          <w:u w:val="single"/>
        </w:rPr>
        <w:t xml:space="preserve"> 计算机科学与工程    </w:t>
      </w:r>
      <w:r>
        <w:rPr>
          <w:b/>
          <w:bCs/>
          <w:sz w:val="28"/>
          <w:u w:val="single"/>
        </w:rPr>
        <w:t xml:space="preserve"> </w:t>
      </w:r>
    </w:p>
    <w:p>
      <w:pPr>
        <w:ind w:firstLine="1968" w:firstLineChars="700"/>
        <w:rPr>
          <w:b/>
          <w:bCs/>
          <w:sz w:val="28"/>
        </w:rPr>
      </w:pPr>
      <w:r>
        <w:rPr>
          <w:b/>
          <w:bCs/>
          <w:sz w:val="28"/>
        </w:rPr>
        <w:t>专    业</w:t>
      </w:r>
      <w:r>
        <w:rPr>
          <w:b/>
          <w:bCs/>
          <w:sz w:val="28"/>
          <w:u w:val="single"/>
        </w:rPr>
        <w:t xml:space="preserve">   </w:t>
      </w:r>
      <w:r>
        <w:rPr>
          <w:rFonts w:hint="eastAsia"/>
          <w:b/>
          <w:bCs/>
          <w:sz w:val="28"/>
          <w:u w:val="single"/>
        </w:rPr>
        <w:t xml:space="preserve">     软件工程</w:t>
      </w:r>
      <w:r>
        <w:rPr>
          <w:b/>
          <w:bCs/>
          <w:sz w:val="28"/>
          <w:u w:val="single"/>
        </w:rPr>
        <w:t xml:space="preserve">         </w:t>
      </w:r>
    </w:p>
    <w:p>
      <w:pPr>
        <w:ind w:firstLine="1968" w:firstLineChars="700"/>
        <w:rPr>
          <w:sz w:val="24"/>
          <w:u w:val="single"/>
        </w:rPr>
      </w:pPr>
      <w:r>
        <w:rPr>
          <w:b/>
          <w:bCs/>
          <w:sz w:val="28"/>
        </w:rPr>
        <w:t>班    级</w:t>
      </w:r>
      <w:r>
        <w:rPr>
          <w:b/>
          <w:bCs/>
          <w:sz w:val="28"/>
          <w:u w:val="single"/>
        </w:rPr>
        <w:t xml:space="preserve">   </w:t>
      </w:r>
      <w:r>
        <w:rPr>
          <w:rFonts w:hint="eastAsia"/>
          <w:b/>
          <w:bCs/>
          <w:sz w:val="28"/>
          <w:u w:val="single"/>
        </w:rPr>
        <w:t xml:space="preserve">     15060204   </w:t>
      </w:r>
      <w:r>
        <w:rPr>
          <w:b/>
          <w:bCs/>
          <w:sz w:val="28"/>
          <w:u w:val="single"/>
        </w:rPr>
        <w:t xml:space="preserve">      </w:t>
      </w:r>
    </w:p>
    <w:p>
      <w:pPr>
        <w:ind w:firstLine="1968" w:firstLineChars="700"/>
        <w:rPr>
          <w:sz w:val="24"/>
          <w:u w:val="single"/>
        </w:rPr>
      </w:pPr>
      <w:r>
        <w:rPr>
          <w:b/>
          <w:bCs/>
          <w:sz w:val="28"/>
        </w:rPr>
        <w:t>姓    名</w:t>
      </w:r>
      <w:r>
        <w:rPr>
          <w:b/>
          <w:bCs/>
          <w:sz w:val="28"/>
          <w:u w:val="single"/>
        </w:rPr>
        <w:t xml:space="preserve">   </w:t>
      </w:r>
      <w:r>
        <w:rPr>
          <w:rFonts w:hint="eastAsia"/>
          <w:b/>
          <w:bCs/>
          <w:sz w:val="28"/>
          <w:u w:val="single"/>
        </w:rPr>
        <w:t xml:space="preserve">      张小粟</w:t>
      </w:r>
      <w:r>
        <w:rPr>
          <w:b/>
          <w:bCs/>
          <w:sz w:val="28"/>
          <w:u w:val="single"/>
        </w:rPr>
        <w:t xml:space="preserve">          </w:t>
      </w:r>
    </w:p>
    <w:p>
      <w:pPr>
        <w:ind w:firstLine="1968" w:firstLineChars="700"/>
        <w:rPr>
          <w:sz w:val="24"/>
          <w:u w:val="single"/>
        </w:rPr>
      </w:pPr>
      <w:r>
        <w:rPr>
          <w:b/>
          <w:bCs/>
          <w:sz w:val="28"/>
        </w:rPr>
        <w:t>学    号</w:t>
      </w:r>
      <w:r>
        <w:rPr>
          <w:b/>
          <w:bCs/>
          <w:sz w:val="28"/>
          <w:u w:val="single"/>
        </w:rPr>
        <w:t xml:space="preserve"> </w:t>
      </w:r>
      <w:r>
        <w:rPr>
          <w:rFonts w:hint="eastAsia"/>
          <w:b/>
          <w:bCs/>
          <w:sz w:val="28"/>
          <w:u w:val="single"/>
        </w:rPr>
        <w:t xml:space="preserve">    </w:t>
      </w:r>
      <w:r>
        <w:rPr>
          <w:b/>
          <w:bCs/>
          <w:sz w:val="28"/>
          <w:u w:val="single"/>
        </w:rPr>
        <w:t xml:space="preserve">  </w:t>
      </w:r>
      <w:r>
        <w:rPr>
          <w:rFonts w:hint="eastAsia"/>
          <w:b/>
          <w:bCs/>
          <w:sz w:val="28"/>
          <w:u w:val="single"/>
        </w:rPr>
        <w:t>15010211132</w:t>
      </w:r>
      <w:r>
        <w:rPr>
          <w:b/>
          <w:bCs/>
          <w:sz w:val="28"/>
          <w:u w:val="single"/>
        </w:rPr>
        <w:t xml:space="preserve">       </w:t>
      </w:r>
    </w:p>
    <w:p>
      <w:pPr>
        <w:ind w:firstLine="1968" w:firstLineChars="700"/>
        <w:rPr>
          <w:b/>
          <w:bCs/>
          <w:sz w:val="28"/>
          <w:u w:val="single"/>
        </w:rPr>
      </w:pPr>
      <w:r>
        <w:rPr>
          <w:b/>
          <w:bCs/>
          <w:sz w:val="28"/>
        </w:rPr>
        <w:t>导    师</w:t>
      </w:r>
      <w:r>
        <w:rPr>
          <w:b/>
          <w:bCs/>
          <w:sz w:val="28"/>
          <w:u w:val="single"/>
        </w:rPr>
        <w:t xml:space="preserve">   </w:t>
      </w:r>
      <w:r>
        <w:rPr>
          <w:rFonts w:hint="eastAsia"/>
          <w:b/>
          <w:bCs/>
          <w:sz w:val="28"/>
          <w:u w:val="single"/>
        </w:rPr>
        <w:t xml:space="preserve">      孙喁喁</w:t>
      </w:r>
      <w:r>
        <w:rPr>
          <w:b/>
          <w:bCs/>
          <w:sz w:val="28"/>
          <w:u w:val="single"/>
        </w:rPr>
        <w:t xml:space="preserve">          </w:t>
      </w:r>
    </w:p>
    <w:p>
      <w:pPr>
        <w:ind w:firstLine="1687" w:firstLineChars="600"/>
        <w:rPr>
          <w:b/>
          <w:bCs/>
          <w:sz w:val="28"/>
          <w:u w:val="single"/>
        </w:rPr>
      </w:pPr>
    </w:p>
    <w:p>
      <w:pPr>
        <w:rPr>
          <w:b/>
          <w:bCs/>
          <w:sz w:val="28"/>
        </w:rPr>
      </w:pPr>
    </w:p>
    <w:p>
      <w:pPr>
        <w:ind w:firstLine="3373" w:firstLineChars="1200"/>
      </w:pPr>
      <w:r>
        <w:rPr>
          <w:rFonts w:hint="eastAsia"/>
          <w:b/>
          <w:bCs/>
          <w:sz w:val="28"/>
        </w:rPr>
        <w:t>2019</w:t>
      </w:r>
      <w:r>
        <w:rPr>
          <w:b/>
          <w:bCs/>
          <w:sz w:val="28"/>
        </w:rPr>
        <w:t xml:space="preserve">年 </w:t>
      </w:r>
      <w:r>
        <w:rPr>
          <w:rFonts w:hint="eastAsia"/>
          <w:b/>
          <w:bCs/>
          <w:sz w:val="28"/>
        </w:rPr>
        <w:t>3</w:t>
      </w:r>
      <w:r>
        <w:rPr>
          <w:b/>
          <w:bCs/>
          <w:sz w:val="28"/>
        </w:rPr>
        <w:t>月</w:t>
      </w:r>
      <w:r>
        <w:rPr>
          <w:rFonts w:hint="eastAsia"/>
          <w:b/>
          <w:bCs/>
          <w:sz w:val="28"/>
        </w:rPr>
        <w:t>7</w:t>
      </w:r>
      <w:r>
        <w:rPr>
          <w:b/>
          <w:bCs/>
          <w:sz w:val="28"/>
        </w:rPr>
        <w:t>日</w:t>
      </w:r>
      <w:r>
        <w:rPr>
          <w:b/>
          <w:bCs/>
          <w:sz w:val="30"/>
        </w:rPr>
        <w:br w:type="page"/>
      </w:r>
    </w:p>
    <w:tbl>
      <w:tblPr>
        <w:tblStyle w:val="5"/>
        <w:tblpPr w:leftFromText="180" w:rightFromText="180" w:vertAnchor="text" w:horzAnchor="margin" w:tblpY="2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2" w:hRule="atLeast"/>
        </w:trPr>
        <w:tc>
          <w:tcPr>
            <w:tcW w:w="8568" w:type="dxa"/>
          </w:tcPr>
          <w:p>
            <w:pPr>
              <w:numPr>
                <w:ilvl w:val="0"/>
                <w:numId w:val="2"/>
              </w:numPr>
              <w:spacing w:line="440" w:lineRule="exact"/>
              <w:ind w:left="448" w:hanging="448"/>
              <w:rPr>
                <w:rFonts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毕业设计（论文）综述（题目背景、国内外相关研究情况及研究意义）</w:t>
            </w:r>
          </w:p>
          <w:p>
            <w:pPr>
              <w:numPr>
                <w:ilvl w:val="0"/>
                <w:numId w:val="3"/>
              </w:numPr>
              <w:spacing w:line="44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题目背景及意义</w:t>
            </w:r>
          </w:p>
          <w:p>
            <w:pPr>
              <w:spacing w:line="324"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w:t>
            </w:r>
            <w:bookmarkStart w:id="2" w:name="_Hlk8741641"/>
            <w:r>
              <w:rPr>
                <w:rFonts w:hint="eastAsia" w:asciiTheme="minorEastAsia" w:hAnsiTheme="minorEastAsia" w:eastAsiaTheme="minorEastAsia" w:cstheme="minorEastAsia"/>
                <w:sz w:val="24"/>
              </w:rPr>
              <w:t>随着互联网的飞速发展，网上购物已经逐渐成为老百姓生活中的一个必备技能，让我们不可忽视的是随着老百姓的生活水平的提高，老百姓的购物理念也在发生着翻天覆地的变化。电子商务在互联网高速发展的推动下，这几年发展的非常迅猛。网上书店系统可以为人们提供一个安全、方便、快捷的购物平台。网上书店系统的开发也正是在这个背景下提出的。</w:t>
            </w:r>
            <w:bookmarkEnd w:id="2"/>
          </w:p>
          <w:p>
            <w:pPr>
              <w:pStyle w:val="4"/>
              <w:widowControl/>
              <w:shd w:val="clear" w:color="auto" w:fill="FFFFFF"/>
              <w:spacing w:line="440" w:lineRule="exact"/>
              <w:ind w:firstLine="480" w:firstLineChars="200"/>
              <w:rPr>
                <w:rFonts w:hint="default" w:asciiTheme="minorEastAsia" w:hAnsiTheme="minorEastAsia" w:eastAsiaTheme="minorEastAsia" w:cstheme="minorEastAsia"/>
                <w:b/>
                <w:bCs/>
                <w:kern w:val="2"/>
              </w:rPr>
            </w:pPr>
            <w:r>
              <w:rPr>
                <w:rFonts w:asciiTheme="minorEastAsia" w:hAnsiTheme="minorEastAsia" w:eastAsiaTheme="minorEastAsia" w:cstheme="minorEastAsia"/>
              </w:rPr>
              <w:t>网上书店通过网络技术与人的结合，以互联网技术为基础，进行网络上的图书销售。网上书店的发展不仅仅是图书销售一个行业的发展，它也带动着物流行业，网络银行的发展，甚至也在的推动者互联网行业的前进。身处21世纪的我们，已经渐渐与互联网密不可分。但是，无论我们处于怎样的时代，我们都离不开载满知识的书籍。互联网虽然能教会我们很多，但是对于青少年来说仍然具有很多危害，只有书籍在传授我们知识的还能让我们感受到文化的气息。人类离不开书籍，网上书店有是电子商务密不可分的一部分。在这样的环境下网上书店行业必定会迎来蓬勃发展的未来。</w:t>
            </w:r>
          </w:p>
          <w:p>
            <w:pPr>
              <w:pStyle w:val="4"/>
              <w:widowControl/>
              <w:shd w:val="clear" w:color="auto" w:fill="FFFFFF"/>
              <w:spacing w:line="440" w:lineRule="exact"/>
              <w:rPr>
                <w:rFonts w:hint="default" w:asciiTheme="minorEastAsia" w:hAnsiTheme="minorEastAsia" w:eastAsiaTheme="minorEastAsia" w:cstheme="minorEastAsia"/>
              </w:rPr>
            </w:pPr>
            <w:r>
              <w:rPr>
                <w:rFonts w:asciiTheme="minorEastAsia" w:hAnsiTheme="minorEastAsia" w:eastAsiaTheme="minorEastAsia" w:cstheme="minorEastAsia"/>
                <w:kern w:val="2"/>
              </w:rPr>
              <w:t>（2）国内外相关研究情况</w:t>
            </w:r>
          </w:p>
          <w:p>
            <w:pPr>
              <w:spacing w:line="324"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国内的网上书店大体上可以分为三类:①以传统模式的新华书店系统为主依托组建的网上书店,这种网上书店书目保持这传统模式的全部品种和全部类别。②由出版社自主建立的网上书店,大多是结合出版社自己的特色，在自己出版社自身的网站中建立网上购书系统。大部分的出版社都建立了这种类型的网页。如电子工业出版社等。③当前被消费者使用的最多的也是发展速度最迅猛的是商业型的网上书店,例如被誉为全世界最大的网上书店的当当网上书店，当当网上书店的管理团队拥有丰富的图书出版、销售、市场营销及信息技术的先进经验,光是图书的种类就已经达到了20多万种,占据了中国大陆可供图书市场份额的 90 %。</w:t>
            </w:r>
          </w:p>
          <w:p>
            <w:pPr>
              <w:spacing w:line="324"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网上书店的配送服务与支付方式在前几年还是妨碍网上书店行业发展的瓶颈问题。但是，随着物流行业与网上支付快速发展，这个瓶颈已经在在逐渐被突破，如今，网上书店行业已经呈现出良好发展的前景，拥有客观的未来。 “货到付款”的方式就是中国网上书店行业的成功创新之一，在帮助网上书店行业突破发展瓶颈这方面功不可没。随着市场环境的逐步优化，又有亚马逊、当当网这样先进的网上书店的经验嫁接，中国国内网上书店行业发展前景自然一片大好。现在，随着网络银行的快速发展以及网络交易安全保障的增强，在线支付也成为网上消费者付款的主流方式。</w:t>
            </w:r>
          </w:p>
          <w:p>
            <w:pPr>
              <w:spacing w:line="324"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1995年7月，这是网上书店历史上划时代意义的时期，美国杰夫•贝佐斯在西雅图创办了全世界第一家真正的网上书店——亚马逊网上书店，只经过短短几年时间的发展，它已经成为全世界最大的网上书店。</w:t>
            </w:r>
          </w:p>
          <w:p>
            <w:pPr>
              <w:spacing w:line="324"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一方面，从外部发展环境的变化趋势来看，中国物流市场发展迅速，而且已经对外开放，虽然一些国际物流公司如</w:t>
            </w:r>
            <w:r>
              <w:rPr>
                <w:rFonts w:hint="eastAsia" w:asciiTheme="minorEastAsia" w:hAnsiTheme="minorEastAsia" w:eastAsiaTheme="minorEastAsia" w:cstheme="minorEastAsia"/>
                <w:color w:val="000000"/>
                <w:spacing w:val="4"/>
                <w:sz w:val="24"/>
                <w:shd w:val="clear" w:color="auto" w:fill="FFFFFF"/>
              </w:rPr>
              <w:t>DPWN </w:t>
            </w:r>
            <w:r>
              <w:rPr>
                <w:rFonts w:hint="eastAsia" w:asciiTheme="minorEastAsia" w:hAnsiTheme="minorEastAsia" w:eastAsiaTheme="minorEastAsia" w:cstheme="minorEastAsia"/>
                <w:sz w:val="24"/>
              </w:rPr>
              <w:t>已经进入中国物流市场，中国本土物流公司正在面临挑战，但是中国本土物流公司也将在竞争中得到优化；中国人口基数大是优势之一，而且互联网用户增长快，网上书店行业拥有大量的潜在客户；另一方面， 从网上书店的内在潜质来看，中国的网上书店行业能够在借鉴亚马逊书店先进经验的同时进行再度创新，利用中国特有的环境优势来克服外部环境的不利因素。这对中国网上书店的发展来说，有着非常大的好处。</w:t>
            </w:r>
          </w:p>
          <w:p>
            <w:pPr>
              <w:spacing w:line="440" w:lineRule="exact"/>
              <w:rPr>
                <w:rFonts w:asciiTheme="minorEastAsia" w:hAnsiTheme="minorEastAsia" w:eastAsiaTheme="minorEastAsia" w:cstheme="minorEastAsia"/>
                <w:sz w:val="24"/>
              </w:rPr>
            </w:pPr>
          </w:p>
          <w:p>
            <w:pPr>
              <w:numPr>
                <w:ilvl w:val="0"/>
                <w:numId w:val="2"/>
              </w:numPr>
              <w:spacing w:line="440" w:lineRule="exact"/>
              <w:ind w:left="448" w:hanging="448"/>
              <w:rPr>
                <w:rFonts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本课题研究的主要内容和拟采用的研究方案、研究方法或措施</w:t>
            </w:r>
          </w:p>
          <w:p>
            <w:pPr>
              <w:pStyle w:val="4"/>
              <w:widowControl/>
              <w:shd w:val="clear" w:color="auto" w:fill="FFFFFF"/>
              <w:spacing w:line="440" w:lineRule="exact"/>
              <w:rPr>
                <w:rFonts w:hint="default" w:asciiTheme="minorEastAsia" w:hAnsiTheme="minorEastAsia" w:eastAsiaTheme="minorEastAsia" w:cstheme="minorEastAsia"/>
                <w:kern w:val="2"/>
              </w:rPr>
            </w:pPr>
            <w:r>
              <w:rPr>
                <w:rFonts w:asciiTheme="minorEastAsia" w:hAnsiTheme="minorEastAsia" w:eastAsiaTheme="minorEastAsia" w:cstheme="minorEastAsia"/>
                <w:kern w:val="2"/>
              </w:rPr>
              <w:t>（1）研究的主要内容</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网上书店系统是一款为用户提供网上购买图书的网站系统，界面简单，操作便捷。用户可以登录/注册自己的用户名，浏览自己想要购买的图书，购买图书，并且能够管理自己的收货地址。系统可以对现有的图书进行类别管理，以及有关图书的信息管理，对用户提交的订单进行管理，管理用户信息，以及进行图书促销活动的管理。本系统的主要模块有以下两部分：</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①管理员用户模块：</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1.给数据库中的图书增加（减少）分类；</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2.在数据库中添加图书信息，包括书的库存，书的样式以及书的大致梗概，并且要在购买后显示更新后的数目；</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3.对普通用户提交的订单进行订单管理；</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4.为用户提供会员服务的用户信息管理功能；</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5.提供促销活动的公告管理。</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②普通用户模块：</w:t>
            </w:r>
          </w:p>
          <w:p>
            <w:pPr>
              <w:numPr>
                <w:ilvl w:val="0"/>
                <w:numId w:val="4"/>
              </w:num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用户能够注册/登录；</w:t>
            </w:r>
          </w:p>
          <w:p>
            <w:pPr>
              <w:numPr>
                <w:ilvl w:val="0"/>
                <w:numId w:val="4"/>
              </w:num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用户能够浏览图书信息；</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2.用户能够查询想要购买的图书；</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3.用户能够购买所浏览的图书；</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4.用户能添加/修改自己的收货地址。</w:t>
            </w:r>
          </w:p>
          <w:p>
            <w:pPr>
              <w:spacing w:line="44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drawing>
                <wp:anchor distT="0" distB="0" distL="114300" distR="114300" simplePos="0" relativeHeight="251676672" behindDoc="0" locked="0" layoutInCell="1" allowOverlap="1">
                  <wp:simplePos x="0" y="0"/>
                  <wp:positionH relativeFrom="column">
                    <wp:posOffset>-26035</wp:posOffset>
                  </wp:positionH>
                  <wp:positionV relativeFrom="paragraph">
                    <wp:posOffset>498475</wp:posOffset>
                  </wp:positionV>
                  <wp:extent cx="5372100" cy="305308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extLst>
                              <a:ext uri="{28A0092B-C50C-407E-A947-70E740481C1C}">
                                <a14:useLocalDpi xmlns:a14="http://schemas.microsoft.com/office/drawing/2010/main" val="0"/>
                              </a:ext>
                            </a:extLst>
                          </a:blip>
                          <a:srcRect l="3618" t="6280" r="4616" b="7692"/>
                          <a:stretch>
                            <a:fillRect/>
                          </a:stretch>
                        </pic:blipFill>
                        <pic:spPr>
                          <a:xfrm>
                            <a:off x="0" y="0"/>
                            <a:ext cx="5372100" cy="3053213"/>
                          </a:xfrm>
                          <a:prstGeom prst="rect">
                            <a:avLst/>
                          </a:prstGeom>
                          <a:ln>
                            <a:noFill/>
                          </a:ln>
                        </pic:spPr>
                      </pic:pic>
                    </a:graphicData>
                  </a:graphic>
                </wp:anchor>
              </w:drawing>
            </w:r>
            <w:r>
              <w:rPr>
                <w:rFonts w:hint="eastAsia" w:asciiTheme="minorEastAsia" w:hAnsiTheme="minorEastAsia" w:eastAsiaTheme="minorEastAsia" w:cstheme="minorEastAsia"/>
                <w:sz w:val="24"/>
              </w:rPr>
              <w:t>本系统的功能模块图如图1所示。</w:t>
            </w:r>
          </w:p>
          <w:p>
            <w:pPr>
              <w:spacing w:line="440" w:lineRule="exact"/>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图1功能模块图</w:t>
            </w:r>
          </w:p>
          <w:p>
            <w:pPr>
              <w:numPr>
                <w:ilvl w:val="0"/>
                <w:numId w:val="5"/>
              </w:numPr>
              <w:spacing w:line="44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拟采用的研究方案和研究方法</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本系统主要采用SSH框架，B/S的系统结构，MVC的系统开发模式。Tomcat作为web应用服务器,开发技术主要是JSP，开发环境主要是Eclipse,后台数据库主要使用MySQL。</w:t>
            </w:r>
          </w:p>
          <w:p>
            <w:pPr>
              <w:spacing w:line="440" w:lineRule="exact"/>
              <w:ind w:firstLine="480" w:firstLineChars="200"/>
              <w:rPr>
                <w:rFonts w:asciiTheme="minorEastAsia" w:hAnsiTheme="minorEastAsia" w:eastAsiaTheme="minorEastAsia" w:cstheme="minorEastAsia"/>
                <w:sz w:val="24"/>
                <w:vertAlign w:val="superscript"/>
              </w:rPr>
            </w:pPr>
            <w:r>
              <w:rPr>
                <w:rFonts w:hint="eastAsia" w:asciiTheme="minorEastAsia" w:hAnsiTheme="minorEastAsia" w:eastAsiaTheme="minorEastAsia" w:cstheme="minorEastAsia"/>
                <w:sz w:val="24"/>
              </w:rPr>
              <w:t>框架是整个系统或系统的一部分的可重用设计, 由一组抽象的类及其实例间的相互作用方式组成,目前, 市场上出现的框架技术有:基于MVC模式的Struts框架和基于IOC模式的Spring框架以及对象/关系映射框架Hibernate等。利用成熟的SSH框架可以搭建具有可伸缩性、灵活性、易维护的系统, 能简化电子商务软件系统的开发、部署和管理。Java Web应用领域主要包括SSH三大框架, 也是MVC的视图层、模型层、控制层等三大架构。其中框架Hibernate在模型层中使用, 它是利用生成数据表和关联表, 从而实现相关操作。而Struts框架在控制层中应用, 可以实现收集、发送、处理视图层和数据层, 同时完成流程控制。视图层MVC是在JSP模板的辅助下给用户展示相关页面信息, 同时实现与用户的交互。框架Spring可以促进框架Struts和相互粘合, 进行透明性的架构管理, 具体能够实现AOP切面框架、代码松IOC容器耦合等。</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B/S (Browser/Server) 模式的三层架构模式是传统的客户/服务器结构的发展, 是一种严格的分层定义, 它首先将整个软件系统的开发分成相对简单的几个小分块, 然后在每一层中只实现系统相应层的功能设计, 层间的交互由相邻层对应的功能模块进行调用, 信息传递只由接口进行传送。</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MVC技术是目前面向对象开发的高级编程技术基础，其目的是实现Web系统的职能分工。MVC强制性的把应用程序的输入、处理和输出分开。与传统的JSP/Servlet、EJB等设计模式相比，MVC设计模式可以为同样的数据提供多个不同视图的应用程序，实现软件代码更好的可维护性和可重用性。</w:t>
            </w:r>
          </w:p>
          <w:p>
            <w:pPr>
              <w:spacing w:line="440" w:lineRule="exact"/>
              <w:rPr>
                <w:rFonts w:asciiTheme="minorEastAsia" w:hAnsiTheme="minorEastAsia" w:eastAsiaTheme="minorEastAsia" w:cstheme="minorEastAsia"/>
                <w:sz w:val="24"/>
              </w:rPr>
            </w:pPr>
          </w:p>
          <w:p>
            <w:pPr>
              <w:numPr>
                <w:ilvl w:val="0"/>
                <w:numId w:val="2"/>
              </w:numPr>
              <w:spacing w:line="440" w:lineRule="exact"/>
              <w:ind w:left="448" w:hanging="448"/>
              <w:rPr>
                <w:rFonts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本课题研究的重点及难点，前期已开展工作</w:t>
            </w:r>
          </w:p>
          <w:p>
            <w:pPr>
              <w:spacing w:line="44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（1）本课题的重点和难点</w:t>
            </w:r>
          </w:p>
          <w:p>
            <w:pPr>
              <w:numPr>
                <w:ilvl w:val="0"/>
                <w:numId w:val="6"/>
              </w:numPr>
              <w:spacing w:line="440" w:lineRule="exact"/>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增加灵活性</w:t>
            </w:r>
          </w:p>
          <w:p>
            <w:pPr>
              <w:spacing w:line="440" w:lineRule="exact"/>
              <w:ind w:firstLine="480" w:firstLineChars="200"/>
              <w:rPr>
                <w:rFonts w:asciiTheme="minorEastAsia" w:hAnsiTheme="minorEastAsia" w:eastAsiaTheme="minorEastAsia" w:cstheme="minorEastAsia"/>
                <w:sz w:val="24"/>
                <w:vertAlign w:val="superscript"/>
              </w:rPr>
            </w:pPr>
            <w:r>
              <w:rPr>
                <w:rFonts w:hint="eastAsia" w:asciiTheme="minorEastAsia" w:hAnsiTheme="minorEastAsia" w:eastAsiaTheme="minorEastAsia" w:cstheme="minorEastAsia"/>
                <w:sz w:val="24"/>
              </w:rPr>
              <w:t>使用SSH框架来增强程序的所谓的MVC模式来增加各种灵活性。</w:t>
            </w:r>
          </w:p>
          <w:p>
            <w:pPr>
              <w:numPr>
                <w:ilvl w:val="0"/>
                <w:numId w:val="6"/>
              </w:numPr>
              <w:spacing w:line="440" w:lineRule="exact"/>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数据库的设计</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采用MySQL数据库对数据进行增加、删除和修改，建立多张数据表，实现多表查询，将数据库中的数据以网页的形式导出。</w:t>
            </w:r>
          </w:p>
          <w:p>
            <w:pPr>
              <w:numPr>
                <w:ilvl w:val="0"/>
                <w:numId w:val="6"/>
              </w:numPr>
              <w:spacing w:line="440" w:lineRule="exact"/>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开发环境</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熟练掌握Eclipse的使用方法。</w:t>
            </w:r>
          </w:p>
          <w:p>
            <w:pPr>
              <w:numPr>
                <w:ilvl w:val="0"/>
                <w:numId w:val="6"/>
              </w:numPr>
              <w:spacing w:line="440" w:lineRule="exact"/>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功能实现</w:t>
            </w:r>
          </w:p>
          <w:p>
            <w:pPr>
              <w:spacing w:line="440" w:lineRule="exact"/>
              <w:ind w:left="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用cookie+数据库实现（购物车信息持久化）实现购物车。</w:t>
            </w:r>
          </w:p>
          <w:p>
            <w:pPr>
              <w:spacing w:line="44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（2）前期已开展工作</w:t>
            </w:r>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熟悉了Java语言、Eclipse软件的使用方法，并查阅了书籍对JAVA网站系统的开发流程和技术有一定的了解和学习，了解了数据库和服务端搭建编程的过程。知道了SSH框架开发的好处。学习了前端设计方面的知识，对于自己的网上书店系统的设计有了一些想法。观察了同类软件的应用模式，明确了本系统所需的每个功能，对各个功能模块的实现有了更具体的认识。</w:t>
            </w:r>
          </w:p>
          <w:p>
            <w:pPr>
              <w:spacing w:line="440" w:lineRule="exact"/>
              <w:rPr>
                <w:rFonts w:asciiTheme="minorEastAsia" w:hAnsiTheme="minorEastAsia" w:eastAsiaTheme="minorEastAsia" w:cstheme="minorEastAsia"/>
                <w:sz w:val="24"/>
              </w:rPr>
            </w:pPr>
          </w:p>
          <w:p>
            <w:pPr>
              <w:numPr>
                <w:ilvl w:val="0"/>
                <w:numId w:val="2"/>
              </w:numPr>
              <w:spacing w:line="440" w:lineRule="exact"/>
              <w:ind w:left="448" w:hanging="448"/>
              <w:rPr>
                <w:rFonts w:asciiTheme="minorEastAsia" w:hAnsiTheme="minorEastAsia" w:eastAsiaTheme="minorEastAsia" w:cstheme="minorEastAsia"/>
                <w:b/>
                <w:sz w:val="24"/>
              </w:rPr>
            </w:pPr>
            <w:r>
              <w:rPr>
                <w:rFonts w:hint="eastAsia" w:asciiTheme="minorEastAsia" w:hAnsiTheme="minorEastAsia" w:eastAsiaTheme="minorEastAsia" w:cstheme="minorEastAsia"/>
                <w:b/>
                <w:sz w:val="24"/>
              </w:rPr>
              <w:t>完成本课题的工作方案及进度计划（按周次填写）</w:t>
            </w:r>
          </w:p>
          <w:p>
            <w:pPr>
              <w:spacing w:line="440" w:lineRule="exact"/>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第1周       查阅相关资料，题目论证，完成开题报告；</w:t>
            </w:r>
          </w:p>
          <w:p>
            <w:pPr>
              <w:spacing w:line="440" w:lineRule="exact"/>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第2周       开题答辩；</w:t>
            </w:r>
          </w:p>
          <w:p>
            <w:pPr>
              <w:spacing w:line="440" w:lineRule="exact"/>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第3-5周     完成系统的需求分析、系统的总体设计与数据库设计；</w:t>
            </w:r>
          </w:p>
          <w:p>
            <w:pPr>
              <w:spacing w:line="440" w:lineRule="exact"/>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第6-9周     完成系统的详细设计与系统功能开发；</w:t>
            </w:r>
          </w:p>
          <w:p>
            <w:pPr>
              <w:spacing w:line="440" w:lineRule="exact"/>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第10周      中期答辩；</w:t>
            </w:r>
          </w:p>
          <w:p>
            <w:pPr>
              <w:spacing w:line="440" w:lineRule="exact"/>
              <w:ind w:left="2159" w:leftChars="228" w:hanging="1680" w:hangingChars="7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第11-14周   系统功能完善，进行后续的调试，完成软件的开发；并撰论文；</w:t>
            </w:r>
          </w:p>
          <w:p>
            <w:pPr>
              <w:spacing w:line="440" w:lineRule="exact"/>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第15-17周   修改、完善论文；</w:t>
            </w:r>
          </w:p>
          <w:p>
            <w:pPr>
              <w:spacing w:line="440" w:lineRule="exact"/>
              <w:ind w:firstLine="480" w:firstLineChars="200"/>
              <w:rPr>
                <w:rFonts w:asciiTheme="minorEastAsia" w:hAnsiTheme="minorEastAsia" w:eastAsiaTheme="minorEastAsia" w:cstheme="minorEastAsia"/>
                <w:b/>
                <w:bCs/>
                <w:sz w:val="24"/>
              </w:rPr>
            </w:pPr>
            <w:r>
              <w:rPr>
                <w:rFonts w:hint="eastAsia" w:asciiTheme="minorEastAsia" w:hAnsiTheme="minorEastAsia" w:eastAsiaTheme="minorEastAsia" w:cstheme="minorEastAsia"/>
                <w:sz w:val="24"/>
              </w:rPr>
              <w:t>第18周      毕业答辩。</w:t>
            </w:r>
          </w:p>
        </w:tc>
      </w:tr>
    </w:tbl>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E427C"/>
    <w:multiLevelType w:val="singleLevel"/>
    <w:tmpl w:val="A69E427C"/>
    <w:lvl w:ilvl="0" w:tentative="0">
      <w:start w:val="1"/>
      <w:numFmt w:val="decimal"/>
      <w:lvlText w:val="%1."/>
      <w:lvlJc w:val="left"/>
      <w:pPr>
        <w:tabs>
          <w:tab w:val="left" w:pos="312"/>
        </w:tabs>
      </w:pPr>
    </w:lvl>
  </w:abstractNum>
  <w:abstractNum w:abstractNumId="1">
    <w:nsid w:val="0B2E143B"/>
    <w:multiLevelType w:val="multilevel"/>
    <w:tmpl w:val="0B2E143B"/>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52D7685B"/>
    <w:multiLevelType w:val="singleLevel"/>
    <w:tmpl w:val="52D7685B"/>
    <w:lvl w:ilvl="0" w:tentative="0">
      <w:start w:val="1"/>
      <w:numFmt w:val="decimal"/>
      <w:suff w:val="nothing"/>
      <w:lvlText w:val="（%1）"/>
      <w:lvlJc w:val="left"/>
    </w:lvl>
  </w:abstractNum>
  <w:abstractNum w:abstractNumId="3">
    <w:nsid w:val="5AA140FE"/>
    <w:multiLevelType w:val="singleLevel"/>
    <w:tmpl w:val="5AA140FE"/>
    <w:lvl w:ilvl="0" w:tentative="0">
      <w:start w:val="2"/>
      <w:numFmt w:val="decimal"/>
      <w:suff w:val="nothing"/>
      <w:lvlText w:val="（%1）"/>
      <w:lvlJc w:val="left"/>
    </w:lvl>
  </w:abstractNum>
  <w:abstractNum w:abstractNumId="4">
    <w:nsid w:val="5AA146A1"/>
    <w:multiLevelType w:val="singleLevel"/>
    <w:tmpl w:val="5AA146A1"/>
    <w:lvl w:ilvl="0" w:tentative="0">
      <w:start w:val="1"/>
      <w:numFmt w:val="decimal"/>
      <w:suff w:val="nothing"/>
      <w:lvlText w:val="%1）"/>
      <w:lvlJc w:val="left"/>
    </w:lvl>
  </w:abstractNum>
  <w:abstractNum w:abstractNumId="5">
    <w:nsid w:val="7F9E32A4"/>
    <w:multiLevelType w:val="multilevel"/>
    <w:tmpl w:val="7F9E32A4"/>
    <w:lvl w:ilvl="0" w:tentative="0">
      <w:start w:val="1"/>
      <w:numFmt w:val="decimal"/>
      <w:lvlText w:val="%1."/>
      <w:lvlJc w:val="left"/>
      <w:pPr>
        <w:tabs>
          <w:tab w:val="left" w:pos="450"/>
        </w:tabs>
        <w:ind w:left="450" w:hanging="450"/>
      </w:pPr>
      <w:rPr>
        <w:rFonts w:hint="default"/>
      </w:rPr>
    </w:lvl>
    <w:lvl w:ilvl="1" w:tentative="0">
      <w:start w:val="3"/>
      <w:numFmt w:val="decimal"/>
      <w:lvlText w:val="%2)"/>
      <w:lvlJc w:val="left"/>
      <w:pPr>
        <w:tabs>
          <w:tab w:val="left" w:pos="780"/>
        </w:tabs>
        <w:ind w:left="780" w:hanging="360"/>
      </w:pPr>
      <w:rPr>
        <w:rFonts w:hint="default" w:hAnsi="Times New Roman" w:cs="Times New Roman"/>
        <w:sz w:val="24"/>
      </w:r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rPr>
        <w:rFonts w:hint="eastAsia" w:ascii="仿宋_GB2312" w:hAnsi="Times New Roman" w:eastAsia="仿宋_GB2312" w:cs="Times New Roman"/>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2"/>
      <w:numFmt w:val="lowerRoman"/>
      <w:lvlText w:val="%9."/>
      <w:lvlJc w:val="right"/>
      <w:pPr>
        <w:tabs>
          <w:tab w:val="left" w:pos="3780"/>
        </w:tabs>
        <w:ind w:left="3780" w:hanging="420"/>
      </w:pPr>
      <w:rPr>
        <w:rFonts w:hint="eastAsia"/>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66ED0"/>
    <w:rsid w:val="61866E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2020-11-30T12:31:00Z</dcterms:created>
  <dc:creator>Administrator</dc:creator>
  <cp:lastModifiedBy>Administrator</cp:lastModifiedBy>
  <dcterms:modified xsi:type="dcterms:W3CDTF">2020-11-30T12:31:27Z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