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C9" w:rsidRDefault="003168C9" w:rsidP="003168C9">
      <w:pPr>
        <w:jc w:val="left"/>
        <w:rPr>
          <w:sz w:val="22"/>
        </w:rPr>
      </w:pPr>
      <w:r>
        <w:rPr>
          <w:noProof/>
        </w:rPr>
        <w:drawing>
          <wp:inline distT="0" distB="0" distL="0" distR="0">
            <wp:extent cx="33528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C9" w:rsidRDefault="003168C9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56"/>
        </w:rPr>
      </w:pPr>
    </w:p>
    <w:p w:rsidR="003168C9" w:rsidRPr="003168C9" w:rsidRDefault="00975EA0" w:rsidP="009A4E2F">
      <w:pPr>
        <w:jc w:val="center"/>
        <w:rPr>
          <w:sz w:val="56"/>
        </w:rPr>
      </w:pPr>
      <w:r>
        <w:rPr>
          <w:rFonts w:hint="eastAsia"/>
          <w:sz w:val="56"/>
        </w:rPr>
        <w:t xml:space="preserve"> </w:t>
      </w:r>
      <w:r w:rsidR="003168C9" w:rsidRPr="003168C9">
        <w:rPr>
          <w:rFonts w:hint="eastAsia"/>
          <w:sz w:val="56"/>
        </w:rPr>
        <w:t>社会实践调查报告</w:t>
      </w:r>
    </w:p>
    <w:p w:rsidR="003168C9" w:rsidRDefault="003168C9" w:rsidP="009A4E2F">
      <w:pPr>
        <w:jc w:val="center"/>
        <w:rPr>
          <w:sz w:val="22"/>
        </w:rPr>
      </w:pPr>
    </w:p>
    <w:p w:rsidR="003168C9" w:rsidRPr="00975EA0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975EA0" w:rsidRDefault="003168C9" w:rsidP="00975EA0">
      <w:pPr>
        <w:jc w:val="left"/>
        <w:rPr>
          <w:sz w:val="28"/>
          <w:szCs w:val="28"/>
          <w:u w:val="single"/>
        </w:rPr>
      </w:pPr>
      <w:r>
        <w:rPr>
          <w:rFonts w:hint="eastAsia"/>
          <w:sz w:val="22"/>
        </w:rPr>
        <w:t xml:space="preserve">    </w:t>
      </w:r>
      <w:r w:rsidRPr="003168C9">
        <w:rPr>
          <w:rFonts w:hint="eastAsia"/>
          <w:sz w:val="28"/>
          <w:szCs w:val="28"/>
        </w:rPr>
        <w:t xml:space="preserve"> </w:t>
      </w:r>
      <w:r w:rsidR="00975EA0">
        <w:rPr>
          <w:rFonts w:hint="eastAsia"/>
          <w:sz w:val="28"/>
          <w:szCs w:val="28"/>
        </w:rPr>
        <w:t xml:space="preserve">        </w:t>
      </w:r>
      <w:r w:rsidRPr="003168C9">
        <w:rPr>
          <w:rFonts w:hint="eastAsia"/>
          <w:sz w:val="28"/>
          <w:szCs w:val="28"/>
        </w:rPr>
        <w:t>院</w:t>
      </w:r>
      <w:r w:rsidRPr="003168C9">
        <w:rPr>
          <w:rFonts w:hint="eastAsia"/>
          <w:sz w:val="28"/>
          <w:szCs w:val="28"/>
        </w:rPr>
        <w:t xml:space="preserve">    </w:t>
      </w:r>
      <w:r w:rsidRPr="003168C9">
        <w:rPr>
          <w:rFonts w:hint="eastAsia"/>
          <w:sz w:val="28"/>
          <w:szCs w:val="28"/>
        </w:rPr>
        <w:t>系：</w:t>
      </w:r>
      <w:r w:rsidRPr="003168C9">
        <w:rPr>
          <w:rFonts w:hint="eastAsia"/>
          <w:sz w:val="28"/>
          <w:szCs w:val="28"/>
          <w:u w:val="single"/>
        </w:rPr>
        <w:t xml:space="preserve">    </w:t>
      </w:r>
      <w:r w:rsidR="00442AF1">
        <w:rPr>
          <w:rFonts w:hint="eastAsia"/>
          <w:sz w:val="28"/>
          <w:szCs w:val="28"/>
          <w:u w:val="single"/>
        </w:rPr>
        <w:t>汽车工程学院</w:t>
      </w:r>
      <w:r w:rsidRPr="003168C9">
        <w:rPr>
          <w:rFonts w:hint="eastAsia"/>
          <w:sz w:val="28"/>
          <w:szCs w:val="28"/>
          <w:u w:val="single"/>
        </w:rPr>
        <w:t xml:space="preserve">                     </w:t>
      </w:r>
      <w:r w:rsidR="00975EA0">
        <w:rPr>
          <w:rFonts w:hint="eastAsia"/>
          <w:sz w:val="28"/>
          <w:szCs w:val="28"/>
          <w:u w:val="single"/>
        </w:rPr>
        <w:t xml:space="preserve"> </w:t>
      </w:r>
    </w:p>
    <w:p w:rsidR="003168C9" w:rsidRPr="003168C9" w:rsidRDefault="003168C9" w:rsidP="00975EA0">
      <w:pPr>
        <w:ind w:firstLineChars="600" w:firstLine="1680"/>
        <w:jc w:val="left"/>
        <w:rPr>
          <w:sz w:val="28"/>
          <w:szCs w:val="28"/>
          <w:u w:val="single"/>
        </w:rPr>
      </w:pPr>
      <w:r w:rsidRPr="003168C9">
        <w:rPr>
          <w:rFonts w:hint="eastAsia"/>
          <w:sz w:val="28"/>
          <w:szCs w:val="28"/>
        </w:rPr>
        <w:t>专</w:t>
      </w:r>
      <w:r w:rsidRPr="003168C9">
        <w:rPr>
          <w:rFonts w:hint="eastAsia"/>
          <w:sz w:val="28"/>
          <w:szCs w:val="28"/>
        </w:rPr>
        <w:t xml:space="preserve">    </w:t>
      </w:r>
      <w:r w:rsidRPr="003168C9">
        <w:rPr>
          <w:rFonts w:hint="eastAsia"/>
          <w:sz w:val="28"/>
          <w:szCs w:val="28"/>
        </w:rPr>
        <w:t>业：</w:t>
      </w:r>
      <w:r w:rsidRPr="003168C9">
        <w:rPr>
          <w:rFonts w:hint="eastAsia"/>
          <w:sz w:val="28"/>
          <w:szCs w:val="28"/>
          <w:u w:val="single"/>
        </w:rPr>
        <w:t xml:space="preserve">  </w:t>
      </w:r>
      <w:r w:rsidR="00442AF1">
        <w:rPr>
          <w:rFonts w:hint="eastAsia"/>
          <w:sz w:val="28"/>
          <w:szCs w:val="28"/>
          <w:u w:val="single"/>
        </w:rPr>
        <w:t>车辆工程</w:t>
      </w:r>
      <w:r w:rsidRPr="003168C9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3168C9">
        <w:rPr>
          <w:rFonts w:hint="eastAsia"/>
          <w:sz w:val="28"/>
          <w:szCs w:val="28"/>
          <w:u w:val="single"/>
        </w:rPr>
        <w:t xml:space="preserve">             </w:t>
      </w:r>
    </w:p>
    <w:p w:rsidR="003168C9" w:rsidRPr="003168C9" w:rsidRDefault="003168C9" w:rsidP="00975EA0">
      <w:pPr>
        <w:ind w:firstLineChars="600" w:firstLine="1680"/>
        <w:jc w:val="left"/>
        <w:rPr>
          <w:sz w:val="28"/>
          <w:szCs w:val="28"/>
          <w:u w:val="single"/>
        </w:rPr>
      </w:pPr>
      <w:r w:rsidRPr="003168C9">
        <w:rPr>
          <w:rFonts w:hint="eastAsia"/>
          <w:sz w:val="28"/>
          <w:szCs w:val="28"/>
        </w:rPr>
        <w:t>班</w:t>
      </w:r>
      <w:r w:rsidRPr="003168C9">
        <w:rPr>
          <w:rFonts w:hint="eastAsia"/>
          <w:sz w:val="28"/>
          <w:szCs w:val="28"/>
        </w:rPr>
        <w:t xml:space="preserve">    </w:t>
      </w:r>
      <w:r w:rsidRPr="003168C9">
        <w:rPr>
          <w:rFonts w:hint="eastAsia"/>
          <w:sz w:val="28"/>
          <w:szCs w:val="28"/>
        </w:rPr>
        <w:t>级：</w:t>
      </w:r>
      <w:r w:rsidRPr="003168C9">
        <w:rPr>
          <w:rFonts w:hint="eastAsia"/>
          <w:sz w:val="28"/>
          <w:szCs w:val="28"/>
          <w:u w:val="single"/>
        </w:rPr>
        <w:t xml:space="preserve"> </w:t>
      </w:r>
      <w:r w:rsidR="00442AF1">
        <w:rPr>
          <w:rFonts w:hint="eastAsia"/>
          <w:sz w:val="28"/>
          <w:szCs w:val="28"/>
          <w:u w:val="single"/>
        </w:rPr>
        <w:t>19</w:t>
      </w:r>
      <w:r w:rsidR="00442AF1">
        <w:rPr>
          <w:rFonts w:hint="eastAsia"/>
          <w:sz w:val="28"/>
          <w:szCs w:val="28"/>
          <w:u w:val="single"/>
        </w:rPr>
        <w:t>级车辆工程</w:t>
      </w:r>
      <w:r w:rsidR="00442AF1">
        <w:rPr>
          <w:rFonts w:hint="eastAsia"/>
          <w:sz w:val="28"/>
          <w:szCs w:val="28"/>
          <w:u w:val="single"/>
        </w:rPr>
        <w:t>1</w:t>
      </w:r>
      <w:r w:rsidR="00442AF1">
        <w:rPr>
          <w:rFonts w:hint="eastAsia"/>
          <w:sz w:val="28"/>
          <w:szCs w:val="28"/>
          <w:u w:val="single"/>
        </w:rPr>
        <w:t>班</w:t>
      </w:r>
      <w:r w:rsidRPr="003168C9"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3168C9">
        <w:rPr>
          <w:rFonts w:hint="eastAsia"/>
          <w:sz w:val="28"/>
          <w:szCs w:val="28"/>
          <w:u w:val="single"/>
        </w:rPr>
        <w:t xml:space="preserve">            </w:t>
      </w:r>
    </w:p>
    <w:p w:rsidR="003168C9" w:rsidRPr="003168C9" w:rsidRDefault="003168C9" w:rsidP="00975EA0">
      <w:pPr>
        <w:ind w:firstLineChars="600" w:firstLine="1680"/>
        <w:jc w:val="left"/>
        <w:rPr>
          <w:sz w:val="28"/>
          <w:szCs w:val="28"/>
          <w:u w:val="single"/>
        </w:rPr>
      </w:pPr>
      <w:r w:rsidRPr="003168C9">
        <w:rPr>
          <w:rFonts w:hint="eastAsia"/>
          <w:sz w:val="28"/>
          <w:szCs w:val="28"/>
        </w:rPr>
        <w:t>学</w:t>
      </w:r>
      <w:r w:rsidRPr="003168C9">
        <w:rPr>
          <w:rFonts w:hint="eastAsia"/>
          <w:sz w:val="28"/>
          <w:szCs w:val="28"/>
        </w:rPr>
        <w:t xml:space="preserve">    </w:t>
      </w:r>
      <w:r w:rsidRPr="003168C9">
        <w:rPr>
          <w:rFonts w:hint="eastAsia"/>
          <w:sz w:val="28"/>
          <w:szCs w:val="28"/>
        </w:rPr>
        <w:t>号：</w:t>
      </w:r>
      <w:r w:rsidRPr="003168C9">
        <w:rPr>
          <w:rFonts w:hint="eastAsia"/>
          <w:sz w:val="28"/>
          <w:szCs w:val="28"/>
          <w:u w:val="single"/>
        </w:rPr>
        <w:t xml:space="preserve">  </w:t>
      </w:r>
      <w:r w:rsidR="00442AF1">
        <w:rPr>
          <w:rFonts w:hint="eastAsia"/>
          <w:sz w:val="28"/>
          <w:szCs w:val="28"/>
          <w:u w:val="single"/>
        </w:rPr>
        <w:t>1908020701551</w:t>
      </w:r>
      <w:r w:rsidRPr="003168C9"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3168C9">
        <w:rPr>
          <w:rFonts w:hint="eastAsia"/>
          <w:sz w:val="28"/>
          <w:szCs w:val="28"/>
          <w:u w:val="single"/>
        </w:rPr>
        <w:t xml:space="preserve">       </w:t>
      </w:r>
    </w:p>
    <w:p w:rsidR="003168C9" w:rsidRPr="003168C9" w:rsidRDefault="00975EA0" w:rsidP="003168C9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</w:t>
      </w:r>
      <w:r w:rsidR="003168C9" w:rsidRPr="003168C9">
        <w:rPr>
          <w:rFonts w:hint="eastAsia"/>
          <w:sz w:val="28"/>
          <w:szCs w:val="28"/>
        </w:rPr>
        <w:t>：</w:t>
      </w:r>
      <w:r w:rsidR="003168C9" w:rsidRPr="003168C9">
        <w:rPr>
          <w:rFonts w:hint="eastAsia"/>
          <w:sz w:val="28"/>
          <w:szCs w:val="28"/>
          <w:u w:val="single"/>
        </w:rPr>
        <w:t xml:space="preserve">    </w:t>
      </w:r>
      <w:r w:rsidR="00442AF1">
        <w:rPr>
          <w:rFonts w:hint="eastAsia"/>
          <w:sz w:val="28"/>
          <w:szCs w:val="28"/>
          <w:u w:val="single"/>
        </w:rPr>
        <w:t>王心超</w:t>
      </w:r>
      <w:r w:rsidR="003168C9" w:rsidRPr="003168C9">
        <w:rPr>
          <w:rFonts w:hint="eastAsia"/>
          <w:sz w:val="28"/>
          <w:szCs w:val="28"/>
          <w:u w:val="single"/>
        </w:rPr>
        <w:t xml:space="preserve">                      </w:t>
      </w:r>
    </w:p>
    <w:p w:rsidR="003168C9" w:rsidRDefault="003168C9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3168C9" w:rsidRDefault="003168C9" w:rsidP="009A4E2F">
      <w:pPr>
        <w:jc w:val="center"/>
        <w:rPr>
          <w:sz w:val="22"/>
        </w:rPr>
      </w:pPr>
    </w:p>
    <w:p w:rsidR="00975EA0" w:rsidRDefault="00975EA0" w:rsidP="009A4E2F">
      <w:pPr>
        <w:jc w:val="center"/>
        <w:rPr>
          <w:sz w:val="22"/>
        </w:rPr>
      </w:pPr>
    </w:p>
    <w:p w:rsidR="009A4E2F" w:rsidRPr="008A39DB" w:rsidRDefault="003168C9" w:rsidP="008A39DB">
      <w:pPr>
        <w:jc w:val="center"/>
        <w:rPr>
          <w:rFonts w:ascii="Arial" w:hAnsi="Arial" w:cs="Arial"/>
          <w:sz w:val="28"/>
        </w:rPr>
      </w:pPr>
      <w:r w:rsidRPr="003168C9">
        <w:rPr>
          <w:rFonts w:ascii="Arial" w:hAnsi="Arial" w:cs="Arial"/>
          <w:sz w:val="28"/>
        </w:rPr>
        <w:t>2019</w:t>
      </w:r>
      <w:r w:rsidRPr="003168C9">
        <w:rPr>
          <w:rFonts w:ascii="Arial" w:hAnsi="Arial" w:cs="Arial"/>
          <w:sz w:val="28"/>
        </w:rPr>
        <w:t>年</w:t>
      </w:r>
      <w:r w:rsidR="00975EA0">
        <w:rPr>
          <w:rFonts w:ascii="Arial" w:hAnsi="Arial" w:cs="Arial" w:hint="eastAsia"/>
          <w:sz w:val="28"/>
        </w:rPr>
        <w:t>10</w:t>
      </w:r>
      <w:r w:rsidRPr="003168C9">
        <w:rPr>
          <w:rFonts w:ascii="Arial" w:hAnsi="Arial" w:cs="Arial"/>
          <w:sz w:val="28"/>
        </w:rPr>
        <w:t>月</w:t>
      </w:r>
    </w:p>
    <w:p w:rsidR="00442AF1" w:rsidRPr="00A33029" w:rsidRDefault="009A4E2F" w:rsidP="008A39DB">
      <w:pPr>
        <w:spacing w:line="500" w:lineRule="exact"/>
        <w:jc w:val="center"/>
        <w:rPr>
          <w:rFonts w:asciiTheme="minorEastAsia" w:hAnsiTheme="minorEastAsia"/>
          <w:b/>
          <w:sz w:val="44"/>
          <w:szCs w:val="44"/>
        </w:rPr>
      </w:pPr>
      <w:r w:rsidRPr="009A4E2F">
        <w:rPr>
          <w:rFonts w:hint="eastAsia"/>
          <w:sz w:val="22"/>
        </w:rPr>
        <w:lastRenderedPageBreak/>
        <w:t xml:space="preserve">　</w:t>
      </w:r>
      <w:r w:rsidR="00442AF1">
        <w:rPr>
          <w:rFonts w:hint="eastAsia"/>
          <w:sz w:val="22"/>
        </w:rPr>
        <w:t xml:space="preserve">  </w:t>
      </w:r>
      <w:r w:rsidRPr="003168C9">
        <w:rPr>
          <w:rFonts w:asciiTheme="minorEastAsia" w:hAnsiTheme="minorEastAsia" w:hint="eastAsia"/>
          <w:sz w:val="28"/>
          <w:szCs w:val="28"/>
        </w:rPr>
        <w:t xml:space="preserve">　</w:t>
      </w:r>
      <w:r w:rsidR="00442AF1" w:rsidRPr="00A33029">
        <w:rPr>
          <w:rFonts w:asciiTheme="minorEastAsia" w:hAnsiTheme="minorEastAsia" w:hint="eastAsia"/>
          <w:b/>
          <w:sz w:val="44"/>
          <w:szCs w:val="44"/>
        </w:rPr>
        <w:t xml:space="preserve">关于家乡70年来变化的调查报告    </w:t>
      </w:r>
    </w:p>
    <w:p w:rsidR="00A33029" w:rsidRPr="004D32F3" w:rsidRDefault="004919E3" w:rsidP="004D32F3">
      <w:pPr>
        <w:spacing w:line="300" w:lineRule="exact"/>
        <w:ind w:firstLineChars="200" w:firstLine="420"/>
        <w:rPr>
          <w:rFonts w:asciiTheme="minorEastAsia" w:hAnsiTheme="minorEastAsia"/>
          <w:szCs w:val="21"/>
        </w:rPr>
      </w:pPr>
      <w:r w:rsidRPr="004D32F3">
        <w:rPr>
          <w:rFonts w:asciiTheme="minorEastAsia" w:hAnsiTheme="minorEastAsia" w:hint="eastAsia"/>
          <w:szCs w:val="21"/>
        </w:rPr>
        <w:t>我的家乡在南阳市</w:t>
      </w:r>
      <w:proofErr w:type="gramStart"/>
      <w:r w:rsidRPr="004D32F3">
        <w:rPr>
          <w:rFonts w:asciiTheme="minorEastAsia" w:hAnsiTheme="minorEastAsia" w:hint="eastAsia"/>
          <w:szCs w:val="21"/>
        </w:rPr>
        <w:t>淅</w:t>
      </w:r>
      <w:proofErr w:type="gramEnd"/>
      <w:r w:rsidRPr="004D32F3">
        <w:rPr>
          <w:rFonts w:asciiTheme="minorEastAsia" w:hAnsiTheme="minorEastAsia" w:hint="eastAsia"/>
          <w:szCs w:val="21"/>
        </w:rPr>
        <w:t>川县，经过对家乡的调查，经过70年党中央的正确领导，全县人民的</w:t>
      </w:r>
      <w:proofErr w:type="gramStart"/>
      <w:r w:rsidRPr="004D32F3">
        <w:rPr>
          <w:rFonts w:asciiTheme="minorEastAsia" w:hAnsiTheme="minorEastAsia" w:hint="eastAsia"/>
          <w:szCs w:val="21"/>
        </w:rPr>
        <w:t>的</w:t>
      </w:r>
      <w:proofErr w:type="gramEnd"/>
      <w:r w:rsidRPr="004D32F3">
        <w:rPr>
          <w:rFonts w:asciiTheme="minorEastAsia" w:hAnsiTheme="minorEastAsia" w:hint="eastAsia"/>
          <w:szCs w:val="21"/>
        </w:rPr>
        <w:t>艰苦奋斗，今天的</w:t>
      </w:r>
      <w:proofErr w:type="gramStart"/>
      <w:r w:rsidRPr="004D32F3">
        <w:rPr>
          <w:rFonts w:asciiTheme="minorEastAsia" w:hAnsiTheme="minorEastAsia" w:hint="eastAsia"/>
          <w:szCs w:val="21"/>
        </w:rPr>
        <w:t>淅</w:t>
      </w:r>
      <w:proofErr w:type="gramEnd"/>
      <w:r w:rsidRPr="004D32F3">
        <w:rPr>
          <w:rFonts w:asciiTheme="minorEastAsia" w:hAnsiTheme="minorEastAsia" w:hint="eastAsia"/>
          <w:szCs w:val="21"/>
        </w:rPr>
        <w:t>川县在政治</w:t>
      </w:r>
      <w:r w:rsidR="00A33029" w:rsidRPr="004D32F3">
        <w:rPr>
          <w:rFonts w:asciiTheme="minorEastAsia" w:hAnsiTheme="minorEastAsia" w:hint="eastAsia"/>
          <w:szCs w:val="21"/>
        </w:rPr>
        <w:t>、经济、文化</w:t>
      </w:r>
      <w:r w:rsidR="004D0631" w:rsidRPr="004D32F3">
        <w:rPr>
          <w:rFonts w:asciiTheme="minorEastAsia" w:hAnsiTheme="minorEastAsia" w:hint="eastAsia"/>
          <w:szCs w:val="21"/>
        </w:rPr>
        <w:t>各方面都有翻天覆地的变化。</w:t>
      </w:r>
      <w:r w:rsidR="00442AF1" w:rsidRPr="004D32F3">
        <w:rPr>
          <w:rFonts w:asciiTheme="minorEastAsia" w:hAnsiTheme="minorEastAsia" w:hint="eastAsia"/>
          <w:szCs w:val="21"/>
        </w:rPr>
        <w:t xml:space="preserve"> </w:t>
      </w:r>
      <w:r w:rsidR="004D0631" w:rsidRPr="004D32F3">
        <w:rPr>
          <w:rFonts w:asciiTheme="minorEastAsia" w:hAnsiTheme="minorEastAsia" w:hint="eastAsia"/>
          <w:szCs w:val="21"/>
        </w:rPr>
        <w:t xml:space="preserve">      </w:t>
      </w:r>
      <w:r w:rsidR="00A33029" w:rsidRPr="004D32F3">
        <w:rPr>
          <w:rFonts w:asciiTheme="minorEastAsia" w:hAnsiTheme="minorEastAsia" w:hint="eastAsia"/>
          <w:szCs w:val="21"/>
        </w:rPr>
        <w:t xml:space="preserve">                              </w:t>
      </w:r>
    </w:p>
    <w:p w:rsidR="00A33029" w:rsidRPr="004D32F3" w:rsidRDefault="004D0631" w:rsidP="004D32F3">
      <w:pPr>
        <w:spacing w:line="300" w:lineRule="exact"/>
        <w:ind w:firstLineChars="200" w:firstLine="420"/>
        <w:rPr>
          <w:rFonts w:asciiTheme="minorEastAsia" w:hAnsiTheme="minorEastAsia"/>
          <w:szCs w:val="21"/>
        </w:rPr>
      </w:pPr>
      <w:r w:rsidRPr="004D32F3">
        <w:rPr>
          <w:rFonts w:asciiTheme="minorEastAsia" w:hAnsiTheme="minorEastAsia" w:hint="eastAsia"/>
          <w:szCs w:val="21"/>
        </w:rPr>
        <w:t>经过对老家大石桥年过八十的老人的交谈，我了解到上个世纪我们</w:t>
      </w:r>
      <w:proofErr w:type="gramStart"/>
      <w:r w:rsidRPr="004D32F3">
        <w:rPr>
          <w:rFonts w:asciiTheme="minorEastAsia" w:hAnsiTheme="minorEastAsia" w:hint="eastAsia"/>
          <w:szCs w:val="21"/>
        </w:rPr>
        <w:t>淅</w:t>
      </w:r>
      <w:proofErr w:type="gramEnd"/>
      <w:r w:rsidRPr="004D32F3">
        <w:rPr>
          <w:rFonts w:asciiTheme="minorEastAsia" w:hAnsiTheme="minorEastAsia" w:hint="eastAsia"/>
          <w:szCs w:val="21"/>
        </w:rPr>
        <w:t>川的人住的是</w:t>
      </w:r>
      <w:r w:rsidR="001128A3" w:rsidRPr="004D32F3">
        <w:rPr>
          <w:rFonts w:asciiTheme="minorEastAsia" w:hAnsiTheme="minorEastAsia" w:hint="eastAsia"/>
          <w:szCs w:val="21"/>
        </w:rPr>
        <w:t>破破烂烂的</w:t>
      </w:r>
      <w:r w:rsidRPr="004D32F3">
        <w:rPr>
          <w:rFonts w:asciiTheme="minorEastAsia" w:hAnsiTheme="minorEastAsia" w:hint="eastAsia"/>
          <w:szCs w:val="21"/>
        </w:rPr>
        <w:t>土胚房，</w:t>
      </w:r>
      <w:r w:rsidR="001128A3" w:rsidRPr="004D32F3">
        <w:rPr>
          <w:rFonts w:asciiTheme="minorEastAsia" w:hAnsiTheme="minorEastAsia" w:hint="eastAsia"/>
          <w:szCs w:val="21"/>
        </w:rPr>
        <w:t>吃的是红薯面和玉米，很少有人家吃得起小麦，每年因为吃不起饭而饿死的数不胜数，走的路全是泥泞的</w:t>
      </w:r>
      <w:proofErr w:type="gramStart"/>
      <w:r w:rsidR="001128A3" w:rsidRPr="004D32F3">
        <w:rPr>
          <w:rFonts w:asciiTheme="minorEastAsia" w:hAnsiTheme="minorEastAsia" w:hint="eastAsia"/>
          <w:szCs w:val="21"/>
        </w:rPr>
        <w:t>的</w:t>
      </w:r>
      <w:proofErr w:type="gramEnd"/>
      <w:r w:rsidR="001128A3" w:rsidRPr="004D32F3">
        <w:rPr>
          <w:rFonts w:asciiTheme="minorEastAsia" w:hAnsiTheme="minorEastAsia" w:hint="eastAsia"/>
          <w:szCs w:val="21"/>
        </w:rPr>
        <w:t>小路 ，每到下雨天路面全是泥土、积水，</w:t>
      </w:r>
      <w:r w:rsidR="00EF3C0C" w:rsidRPr="004D32F3">
        <w:rPr>
          <w:rFonts w:asciiTheme="minorEastAsia" w:hAnsiTheme="minorEastAsia" w:hint="eastAsia"/>
          <w:szCs w:val="21"/>
        </w:rPr>
        <w:t>人们穿得是粗布麻衣，老人们常用‘新三年，旧三年，缝缝补补又三年’来形容当时穿衣的贫穷，出行基本都是步行，很少有人做的起马车，人们的经济来源主要靠种庄稼，当时的企业工厂少之又少，绝大部分都没有工作。当时的人们还面临着税收，自然灾害，等一些条件的原因，生活异常的艰苦，当时的教育条件也是十分落后</w:t>
      </w:r>
      <w:r w:rsidR="009A19FA" w:rsidRPr="004D32F3">
        <w:rPr>
          <w:rFonts w:asciiTheme="minorEastAsia" w:hAnsiTheme="minorEastAsia" w:hint="eastAsia"/>
          <w:szCs w:val="21"/>
        </w:rPr>
        <w:t>，由于当时家庭条件困难，家里的子女有比较多，很多家长不重视孩子的教育，师资力量，教室条件的困难，通过了解我知道当时的学校是有几间破茅草房盖得，教室没有电灯，灯是学生们</w:t>
      </w:r>
      <w:r w:rsidRPr="004D32F3">
        <w:rPr>
          <w:rFonts w:asciiTheme="minorEastAsia" w:hAnsiTheme="minorEastAsia" w:hint="eastAsia"/>
          <w:szCs w:val="21"/>
        </w:rPr>
        <w:t xml:space="preserve"> </w:t>
      </w:r>
      <w:r w:rsidR="009A19FA" w:rsidRPr="004D32F3">
        <w:rPr>
          <w:rFonts w:asciiTheme="minorEastAsia" w:hAnsiTheme="minorEastAsia" w:hint="eastAsia"/>
          <w:szCs w:val="21"/>
        </w:rPr>
        <w:t xml:space="preserve">自己制的煤油灯，老师奇缺，所以教育很落后。人们的文化水平、素质普遍都很低。              </w:t>
      </w:r>
    </w:p>
    <w:p w:rsidR="008A39DB" w:rsidRPr="004D32F3" w:rsidRDefault="00F76BE3" w:rsidP="004D32F3">
      <w:pPr>
        <w:pStyle w:val="a7"/>
        <w:shd w:val="clear" w:color="auto" w:fill="FFFFFF"/>
        <w:spacing w:before="151" w:beforeAutospacing="0" w:after="432" w:afterAutospacing="0" w:line="300" w:lineRule="exact"/>
        <w:ind w:firstLineChars="200" w:firstLine="420"/>
        <w:rPr>
          <w:rFonts w:asciiTheme="majorEastAsia" w:eastAsiaTheme="majorEastAsia" w:hAnsiTheme="majorEastAsia" w:cs="Arial"/>
          <w:color w:val="191919"/>
          <w:sz w:val="21"/>
          <w:szCs w:val="21"/>
        </w:rPr>
      </w:pPr>
      <w:r w:rsidRPr="004D32F3">
        <w:rPr>
          <w:rFonts w:asciiTheme="minorEastAsia" w:hAnsiTheme="minorEastAsia" w:hint="eastAsia"/>
          <w:sz w:val="21"/>
          <w:szCs w:val="21"/>
        </w:rPr>
        <w:t>时间在慢慢流逝，世界和国家都在不断地发展，我们美丽的家乡也在紧跟 时代的步伐，不断地发展，人民生活水平也在不断地提升，经过全县人民的不断努力，</w:t>
      </w:r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9月的</w:t>
      </w:r>
      <w:proofErr w:type="gramStart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</w:t>
      </w:r>
      <w:proofErr w:type="gramEnd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川，生机勃发，万物竞秀。沿着广阔平坦的滨河路缓步前行，一幅现代化城市的绚丽长卷徐徐展开——一幢</w:t>
      </w:r>
      <w:proofErr w:type="gramStart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幢</w:t>
      </w:r>
      <w:proofErr w:type="gramEnd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高楼大厦拔地而起，一排排</w:t>
      </w:r>
      <w:proofErr w:type="gramStart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繁华商</w:t>
      </w:r>
      <w:proofErr w:type="gramEnd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铺新颖亮丽，</w:t>
      </w:r>
      <w:proofErr w:type="gramStart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一</w:t>
      </w:r>
      <w:proofErr w:type="gramEnd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条条通衢要道平坦顺畅，一个个广场公园多姿多彩，一</w:t>
      </w:r>
      <w:proofErr w:type="gramStart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处处项目</w:t>
      </w:r>
      <w:proofErr w:type="gramEnd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建设火热有序……城市是居民赖以生活的家园。过去，由于全力服务南水北调中线移民搬迁这一“国字号”工程，</w:t>
      </w:r>
      <w:proofErr w:type="gramStart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淅川城市</w:t>
      </w:r>
      <w:proofErr w:type="gramEnd"/>
      <w:r w:rsidR="00953894"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发展相对缓慢，基础设施建设滞后，城市面貌老旧。和周边城市相比，县城存在着规模小、档次低、环境差等问题，加快城市发展、改善人居环境，已成为人民群众的共同愿望和一致呼声。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民之所盼，执政所指。自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2017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年以来，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百城提质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工程的建设热潮席卷中原大地，一幅以提升城市综合承载力、建设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和谐宜居宜业家园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为目标的新蓝图，在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淅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川描绘。突出规划引领，完善城市功能，创新路径举措，提升城市品质，百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城提质作为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全县各项建设的引领工程，各个建设项目花开似锦。流水汤汤，时光静默，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见证着淅川这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一届决策者谋定后动、统筹兼顾、攻坚克难的能力本领，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见证着淅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川广大群众团结奋进、苦干实干的责任担当，更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见证着淅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川向滨湖水城、生态绿城、宜居山城、旅游新城的华丽嬗变。</w:t>
      </w:r>
      <w:r w:rsidR="00953894" w:rsidRPr="004D32F3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城之变：科学擘画，凝心聚力共绘蓝图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每到周末，居民高彬海都会到</w:t>
      </w:r>
      <w:proofErr w:type="gramStart"/>
      <w:r w:rsidR="00953894" w:rsidRPr="004D32F3">
        <w:rPr>
          <w:rFonts w:ascii="Arial" w:hAnsi="Arial" w:cs="Arial"/>
          <w:color w:val="191919"/>
          <w:sz w:val="21"/>
          <w:szCs w:val="21"/>
        </w:rPr>
        <w:t>淅</w:t>
      </w:r>
      <w:proofErr w:type="gramEnd"/>
      <w:r w:rsidR="00953894" w:rsidRPr="004D32F3">
        <w:rPr>
          <w:rFonts w:ascii="Arial" w:hAnsi="Arial" w:cs="Arial"/>
          <w:color w:val="191919"/>
          <w:sz w:val="21"/>
          <w:szCs w:val="21"/>
        </w:rPr>
        <w:t>川滨河路附近散步。他说：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“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过去这里是荒山野岭，现在满眼都是灌木花草、绿地游园、高楼大厦，变化真是太大了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!”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在高彬海眼中，他生活了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50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多年的这个城市，从来没有像今天这样流光溢彩、美不胜收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——</w:t>
      </w:r>
      <w:r w:rsidR="00953894" w:rsidRPr="004D32F3">
        <w:rPr>
          <w:rFonts w:ascii="Arial" w:hAnsi="Arial" w:cs="Arial"/>
          <w:color w:val="191919"/>
          <w:sz w:val="21"/>
          <w:szCs w:val="21"/>
        </w:rPr>
        <w:t>城在林中、水在城中、路在绿中、人在景中，如同一幅风景宜人的彩色图画。</w:t>
      </w:r>
    </w:p>
    <w:p w:rsidR="00EF0C0A" w:rsidRPr="004D32F3" w:rsidRDefault="00EF0C0A" w:rsidP="004D32F3">
      <w:pPr>
        <w:pStyle w:val="a7"/>
        <w:shd w:val="clear" w:color="auto" w:fill="FFFFFF"/>
        <w:spacing w:before="151" w:beforeAutospacing="0" w:after="432" w:afterAutospacing="0" w:line="300" w:lineRule="exact"/>
        <w:ind w:firstLineChars="200" w:firstLine="422"/>
        <w:rPr>
          <w:rFonts w:asciiTheme="majorEastAsia" w:eastAsiaTheme="majorEastAsia" w:hAnsiTheme="majorEastAsia" w:cs="Arial"/>
          <w:color w:val="191919"/>
          <w:sz w:val="21"/>
          <w:szCs w:val="21"/>
        </w:rPr>
      </w:pPr>
      <w:r w:rsidRPr="004D32F3">
        <w:rPr>
          <w:rFonts w:ascii="Arial" w:hAnsi="Arial" w:cs="Arial"/>
          <w:b/>
          <w:color w:val="191919"/>
          <w:sz w:val="21"/>
          <w:szCs w:val="21"/>
        </w:rPr>
        <w:t>是什么推动了</w:t>
      </w:r>
      <w:proofErr w:type="gramStart"/>
      <w:r w:rsidRPr="004D32F3">
        <w:rPr>
          <w:rFonts w:ascii="Arial" w:hAnsi="Arial" w:cs="Arial"/>
          <w:b/>
          <w:color w:val="191919"/>
          <w:sz w:val="21"/>
          <w:szCs w:val="21"/>
        </w:rPr>
        <w:t>淅</w:t>
      </w:r>
      <w:proofErr w:type="gramEnd"/>
      <w:r w:rsidRPr="004D32F3">
        <w:rPr>
          <w:rFonts w:ascii="Arial" w:hAnsi="Arial" w:cs="Arial"/>
          <w:b/>
          <w:color w:val="191919"/>
          <w:sz w:val="21"/>
          <w:szCs w:val="21"/>
        </w:rPr>
        <w:t>川的</w:t>
      </w:r>
      <w:r w:rsidRPr="004D32F3">
        <w:rPr>
          <w:rFonts w:ascii="Arial" w:hAnsi="Arial" w:cs="Arial"/>
          <w:b/>
          <w:color w:val="191919"/>
          <w:sz w:val="21"/>
          <w:szCs w:val="21"/>
        </w:rPr>
        <w:t>“</w:t>
      </w:r>
      <w:r w:rsidRPr="004D32F3">
        <w:rPr>
          <w:rFonts w:ascii="Arial" w:hAnsi="Arial" w:cs="Arial"/>
          <w:b/>
          <w:color w:val="191919"/>
          <w:sz w:val="21"/>
          <w:szCs w:val="21"/>
        </w:rPr>
        <w:t>华丽转身</w:t>
      </w:r>
      <w:r w:rsidRPr="004D32F3">
        <w:rPr>
          <w:rFonts w:ascii="Arial" w:hAnsi="Arial" w:cs="Arial"/>
          <w:b/>
          <w:color w:val="191919"/>
          <w:sz w:val="21"/>
          <w:szCs w:val="21"/>
        </w:rPr>
        <w:t>”?</w:t>
      </w:r>
    </w:p>
    <w:p w:rsidR="008A39DB" w:rsidRPr="004D32F3" w:rsidRDefault="00EF0C0A" w:rsidP="004D32F3">
      <w:pPr>
        <w:pStyle w:val="a7"/>
        <w:shd w:val="clear" w:color="auto" w:fill="FFFFFF"/>
        <w:spacing w:before="151" w:beforeAutospacing="0" w:after="432" w:afterAutospacing="0" w:line="300" w:lineRule="exact"/>
        <w:ind w:firstLineChars="200" w:firstLine="42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规划先行，贯穿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淅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川百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城提质建设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工程的每一个环节。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“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城市规划决定着一个城市的发展方向、发展质量、发展高度和发展路径。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”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淅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川县委书记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卢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捍卫表示，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“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百城提质是城市转型的一项战略，必须把科学规划作为城市发展的第一资源。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”</w:t>
      </w:r>
      <w:r w:rsidRPr="004D32F3">
        <w:rPr>
          <w:rFonts w:ascii="Arial" w:hAnsi="Arial" w:cs="Arial"/>
          <w:color w:val="191919"/>
          <w:sz w:val="21"/>
          <w:szCs w:val="21"/>
        </w:rPr>
        <w:t xml:space="preserve"> 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川自古水系发达，是一座名副其实的水城。丹江水永续北送，更是让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川名扬海内外。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川的水，充满了历史的记忆、文化的积淀，也充满了担当与豪情。按照省、市百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城建设提质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工程战略决策，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川着眼城市空间布局最优、产业发展效率最高、人民生活环境最佳，高起点、高标准编制规划，依托县城内外的“两山”（牛尾山、驻马山）和穿城而过的“两水”（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鹳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河、东风渠）等自然条件，通过专家考察、论证，最终确立了“满城绿色半城水”的山水风格、城建理念和“生态宜居旅游县城”目标定位，启动新城区（包括北区、南区），改造老城区，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优化金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河、白树区建设，打造滨湖水城、生态绿城、宜居山城、旅游新城。坚持突出特色、彰显魅力，优化城市</w:t>
      </w:r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lastRenderedPageBreak/>
        <w:t>设计，尽展城市风貌，使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川更有特色、更有个性、更有现代气息。针对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淅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川北部新区建设，按照省级文明城市标准，该县有关部门聘请上海复旦设计院等规划单位专家，按照一流设计标准，高起点编制详细规划与设计。北部新区的总体布局为“一带、一轴、五区”。“一带”即沿老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鹳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</w:rPr>
        <w:t>河沿岸生态景观带；“一轴”即贯穿北区，沿富强路两侧布局高档标志性建筑，成为城区新的形象轴；“五区”即综合行政服务区、金融商业服务区、教学体育试验区、文化娱乐体验区、居民生活宜居区。到2020年,建成区居住人口有望达到5万人，总营业收入实现21亿元、税收1.5亿元，就业人数达到两万人。</w:t>
      </w:r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  <w:shd w:val="clear" w:color="auto" w:fill="FFFFFF"/>
        </w:rPr>
        <w:t>根据计划，今年城市建设围绕“建”“改”“通”，总投资9亿元，实施项目12个。突出“建”，投资4亿元的移民大桥“十一”通车，新建的金桥路、金星路、英才路、北三环东延等正在加紧施工。突出“改”，范蠡大道、丹阳路、富强路等4条道路改造提升正在扫尾，丹江大道等两条道路改造即将启动。突出“通”，全面实施</w:t>
      </w:r>
      <w:proofErr w:type="gramStart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  <w:shd w:val="clear" w:color="auto" w:fill="FFFFFF"/>
        </w:rPr>
        <w:t>鹳</w:t>
      </w:r>
      <w:proofErr w:type="gramEnd"/>
      <w:r w:rsidRPr="004D32F3">
        <w:rPr>
          <w:rFonts w:asciiTheme="majorEastAsia" w:eastAsiaTheme="majorEastAsia" w:hAnsiTheme="majorEastAsia" w:cs="Arial"/>
          <w:color w:val="191919"/>
          <w:sz w:val="21"/>
          <w:szCs w:val="21"/>
          <w:shd w:val="clear" w:color="auto" w:fill="FFFFFF"/>
        </w:rPr>
        <w:t>河四座桥、老城区两条主干路与东、西滨河路互通工程。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优化环境是第一要务。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淅川充分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考察附近地市的治污设施建设，并结合县域实际情况，由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县发改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委、住建局等部门联动，开展了以城镇生活垃圾、污水处理设施建设为重点的防污治污基础设施建设工作，建设了规范化的生活垃圾处理场、污水处理厂和污泥处理厂等项目，打造宜居城市。同时，严格环保执法。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2018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年，关闭取缔非法采砂采矿企业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8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家、畜禽养殖场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6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家、采石场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1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家，恢复生态植被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100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亩。对全县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16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家污水处理厂，累计监督检查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96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场（次），下达整改通知书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32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份，督促设备更换维护，进出水口安装在线监控设备，确保达标排放。整治肖沟、古墓沟、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彪池河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等黑臭水体，有效解决了</w:t>
      </w:r>
      <w:proofErr w:type="gramStart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河道内雨污</w:t>
      </w:r>
      <w:proofErr w:type="gramEnd"/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混流，环境差、臭等现象。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2019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年，投资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2772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万元，启动了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19.8</w:t>
      </w:r>
      <w:r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公里的城区污水管网扩建</w:t>
      </w:r>
      <w:r w:rsidR="008A39DB"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工程，年内还将启动县污水处理厂提</w:t>
      </w:r>
      <w:proofErr w:type="gramStart"/>
      <w:r w:rsidR="008A39DB"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标改造</w:t>
      </w:r>
      <w:proofErr w:type="gramEnd"/>
      <w:r w:rsidR="008A39DB" w:rsidRPr="004D32F3">
        <w:rPr>
          <w:rFonts w:ascii="Arial" w:hAnsi="Arial" w:cs="Arial"/>
          <w:color w:val="191919"/>
          <w:sz w:val="21"/>
          <w:szCs w:val="21"/>
          <w:shd w:val="clear" w:color="auto" w:fill="FFFFFF"/>
        </w:rPr>
        <w:t>和县污泥处理中心扩建项目</w:t>
      </w:r>
      <w:r w:rsidR="008A39DB" w:rsidRPr="004D32F3">
        <w:rPr>
          <w:rFonts w:ascii="Arial" w:hAnsi="Arial" w:cs="Arial" w:hint="eastAsia"/>
          <w:color w:val="191919"/>
          <w:sz w:val="21"/>
          <w:szCs w:val="21"/>
          <w:shd w:val="clear" w:color="auto" w:fill="FFFFFF"/>
        </w:rPr>
        <w:t>。</w:t>
      </w:r>
    </w:p>
    <w:p w:rsidR="00FC52C9" w:rsidRPr="004D32F3" w:rsidRDefault="008A39DB" w:rsidP="004D32F3">
      <w:pPr>
        <w:pStyle w:val="a7"/>
        <w:shd w:val="clear" w:color="auto" w:fill="FFFFFF"/>
        <w:spacing w:before="151" w:beforeAutospacing="0" w:after="432" w:afterAutospacing="0" w:line="300" w:lineRule="exact"/>
        <w:ind w:firstLineChars="200" w:firstLine="42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近年来，南水北调中线工程正式开始建设，丹江口水库大坝将被加高到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176.6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米，正常蓄水位由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157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米提高到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175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米，这将导致</w:t>
      </w:r>
      <w:proofErr w:type="gramStart"/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淅</w:t>
      </w:r>
      <w:proofErr w:type="gramEnd"/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川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153.1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平方公里的土地被淹，涉及人口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11.9189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万人，农业生产用地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13.05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万亩，房屋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232.844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万平方米，工矿企业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22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个，村组副业设施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312</w:t>
      </w:r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个，等等。很多经过多次搬迁的</w:t>
      </w:r>
      <w:proofErr w:type="gramStart"/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淅</w:t>
      </w:r>
      <w:proofErr w:type="gramEnd"/>
      <w:r w:rsidRPr="004D32F3">
        <w:rPr>
          <w:rFonts w:ascii="Arial" w:hAnsi="Arial" w:cs="Arial"/>
          <w:color w:val="333333"/>
          <w:sz w:val="21"/>
          <w:szCs w:val="21"/>
          <w:shd w:val="clear" w:color="auto" w:fill="FFFFFF"/>
        </w:rPr>
        <w:t>川人为了国家利益也将再次踏上移民之路。</w:t>
      </w:r>
      <w:proofErr w:type="gramStart"/>
      <w:r w:rsidR="004D32F3" w:rsidRPr="004D32F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淅川今年</w:t>
      </w:r>
      <w:proofErr w:type="gramEnd"/>
      <w:r w:rsidR="004D32F3" w:rsidRPr="004D32F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将脱掉贫困县的帽子，我坚信在党和国家的正确领导下，在全县人民艰苦奋斗下，美丽的</w:t>
      </w:r>
      <w:proofErr w:type="gramStart"/>
      <w:r w:rsidR="004D32F3" w:rsidRPr="004D32F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淅川一定</w:t>
      </w:r>
      <w:proofErr w:type="gramEnd"/>
      <w:r w:rsidR="004D32F3" w:rsidRPr="004D32F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会紧跟国家和时代发展的步伐，变得更加的富强，更加的美丽</w:t>
      </w:r>
    </w:p>
    <w:p w:rsidR="004D32F3" w:rsidRDefault="004D32F3" w:rsidP="004D32F3">
      <w:pPr>
        <w:pStyle w:val="a7"/>
        <w:shd w:val="clear" w:color="auto" w:fill="FFFFFF"/>
        <w:spacing w:before="151" w:beforeAutospacing="0" w:after="432" w:afterAutospacing="0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目前</w:t>
      </w:r>
      <w:proofErr w:type="gramStart"/>
      <w:r>
        <w:rPr>
          <w:rFonts w:asciiTheme="minorEastAsia" w:hAnsiTheme="minorEastAsia" w:hint="eastAsia"/>
          <w:b/>
          <w:sz w:val="30"/>
          <w:szCs w:val="30"/>
        </w:rPr>
        <w:t>淅</w:t>
      </w:r>
      <w:proofErr w:type="gramEnd"/>
      <w:r>
        <w:rPr>
          <w:rFonts w:asciiTheme="minorEastAsia" w:hAnsiTheme="minorEastAsia" w:hint="eastAsia"/>
          <w:b/>
          <w:sz w:val="30"/>
          <w:szCs w:val="30"/>
        </w:rPr>
        <w:t>川的状况如下：</w:t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0C71C0F" wp14:editId="718C2AE9">
            <wp:extent cx="3007341" cy="2887980"/>
            <wp:effectExtent l="0" t="0" r="3175" b="7620"/>
            <wp:docPr id="2" name="图片 2" descr="C:\Users\DELL\AppData\Local\Temp\WeChat Files\e5b2acc7424e44ec12fa8f0cb0149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e5b2acc7424e44ec12fa8f0cb01497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33" cy="28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F3" w:rsidRPr="004D32F3" w:rsidRDefault="005B30AB" w:rsidP="004D32F3">
      <w:pPr>
        <w:pStyle w:val="a7"/>
        <w:shd w:val="clear" w:color="auto" w:fill="FFFFFF"/>
        <w:spacing w:before="151" w:beforeAutospacing="0" w:after="432" w:afterAutospacing="0"/>
        <w:ind w:left="4760" w:hangingChars="1700" w:hanging="4760"/>
        <w:rPr>
          <w:rFonts w:asciiTheme="minorEastAsia" w:hAnsiTheme="minorEastAsia"/>
          <w:sz w:val="28"/>
          <w:szCs w:val="28"/>
        </w:rPr>
        <w:sectPr w:rsidR="004D32F3" w:rsidRPr="004D32F3" w:rsidSect="00A30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8BD8D6A" wp14:editId="4AE6FA84">
            <wp:extent cx="2863166" cy="2072640"/>
            <wp:effectExtent l="0" t="0" r="0" b="3810"/>
            <wp:docPr id="3" name="图片 3" descr="C:\Users\DELL\Documents\Tencent Files\718573284\FileRecv\MobileFile\IMG_20191005_175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718573284\FileRecv\MobileFile\IMG_20191005_1759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8" cy="2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FA">
        <w:rPr>
          <w:rFonts w:asciiTheme="minorEastAsia" w:hAnsiTheme="minorEastAsia" w:hint="eastAsia"/>
          <w:sz w:val="28"/>
          <w:szCs w:val="28"/>
        </w:rPr>
        <w:t xml:space="preserve">    </w:t>
      </w:r>
      <w:r w:rsidR="004D32F3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168140" y="3101340"/>
            <wp:positionH relativeFrom="margin">
              <wp:align>left</wp:align>
            </wp:positionH>
            <wp:positionV relativeFrom="margin">
              <wp:align>top</wp:align>
            </wp:positionV>
            <wp:extent cx="2697480" cy="1965960"/>
            <wp:effectExtent l="0" t="0" r="7620" b="0"/>
            <wp:wrapSquare wrapText="bothSides"/>
            <wp:docPr id="4" name="图片 4" descr="C:\Users\DELL\Documents\Tencent Files\718573284\FileRecv\MobileFile\IMG_20191005_175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718573284\FileRecv\MobileFile\IMG_20191005_17593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9FA"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</w:p>
    <w:p w:rsidR="004D32F3" w:rsidRDefault="005B30AB" w:rsidP="005B30AB">
      <w:pPr>
        <w:ind w:firstLineChars="200" w:firstLine="560"/>
        <w:rPr>
          <w:rFonts w:asciiTheme="minorEastAsia" w:hAnsiTheme="minorEastAsia"/>
          <w:sz w:val="28"/>
          <w:szCs w:val="28"/>
        </w:rPr>
        <w:sectPr w:rsidR="004D32F3" w:rsidSect="004D32F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7C6FF5B5" wp14:editId="6E322152">
            <wp:extent cx="2639013" cy="1889760"/>
            <wp:effectExtent l="0" t="0" r="9525" b="0"/>
            <wp:docPr id="5" name="图片 5" descr="C:\Users\DELL\Documents\Tencent Files\718573284\FileRecv\MobileFile\IMG_20191005_175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718573284\FileRecv\MobileFile\IMG_20191005_17595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8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2F3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15709FA9" wp14:editId="1CA9C587">
            <wp:extent cx="2914257" cy="2095500"/>
            <wp:effectExtent l="0" t="0" r="635" b="0"/>
            <wp:docPr id="6" name="图片 6" descr="C:\Users\DELL\Documents\Tencent Files\718573284\FileRecv\MobileFile\IMG_20191005_18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718573284\FileRecv\MobileFile\IMG_20191005_180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21" cy="20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C9" w:rsidRPr="003168C9" w:rsidRDefault="009A19FA" w:rsidP="005B30A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</w:t>
      </w:r>
      <w:r w:rsidR="004D32F3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2209800" y="5966460"/>
            <wp:positionH relativeFrom="margin">
              <wp:align>left</wp:align>
            </wp:positionH>
            <wp:positionV relativeFrom="margin">
              <wp:align>top</wp:align>
            </wp:positionV>
            <wp:extent cx="3241040" cy="2133600"/>
            <wp:effectExtent l="0" t="0" r="0" b="0"/>
            <wp:wrapSquare wrapText="bothSides"/>
            <wp:docPr id="7" name="图片 7" descr="C:\Users\DELL\Documents\Tencent Files\718573284\FileRecv\MobileFile\IMG_20191005_18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718573284\FileRecv\MobileFile\IMG_20191005_18003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 xml:space="preserve">              </w:t>
      </w:r>
      <w:r w:rsidR="004D32F3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4D32F3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7083B79" wp14:editId="51DE639A">
            <wp:extent cx="2730671" cy="1958340"/>
            <wp:effectExtent l="0" t="0" r="0" b="3810"/>
            <wp:docPr id="8" name="图片 8" descr="C:\Users\DELL\Documents\Tencent Files\718573284\FileRecv\MobileFile\IMG_20191005_18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Tencent Files\718573284\FileRecv\MobileFile\IMG_20191005_180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68" cy="195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="005B30AB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1143000" y="2994660"/>
            <wp:positionH relativeFrom="margin">
              <wp:align>left</wp:align>
            </wp:positionH>
            <wp:positionV relativeFrom="margin">
              <wp:align>top</wp:align>
            </wp:positionV>
            <wp:extent cx="2804160" cy="1988185"/>
            <wp:effectExtent l="0" t="0" r="0" b="0"/>
            <wp:wrapSquare wrapText="bothSides"/>
            <wp:docPr id="9" name="图片 9" descr="C:\Users\DELL\Documents\Tencent Files\718573284\FileRecv\MobileFile\IMG_20191005_18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718573284\FileRecv\MobileFile\IMG_20191005_18012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631">
        <w:rPr>
          <w:rFonts w:asciiTheme="minorEastAsia" w:hAnsiTheme="minorEastAsia" w:hint="eastAsia"/>
          <w:sz w:val="28"/>
          <w:szCs w:val="28"/>
        </w:rPr>
        <w:t xml:space="preserve">              </w:t>
      </w:r>
      <w:bookmarkStart w:id="0" w:name="_GoBack"/>
      <w:r w:rsidR="005B30AB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1143000" y="982980"/>
            <wp:positionH relativeFrom="margin">
              <wp:align>left</wp:align>
            </wp:positionH>
            <wp:positionV relativeFrom="margin">
              <wp:align>top</wp:align>
            </wp:positionV>
            <wp:extent cx="3224530" cy="2232660"/>
            <wp:effectExtent l="0" t="0" r="0" b="0"/>
            <wp:wrapSquare wrapText="bothSides"/>
            <wp:docPr id="10" name="图片 10" descr="C:\Users\DELL\Documents\Tencent Files\718573284\FileRecv\MobileFile\IMG_20191005_180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Tencent Files\718573284\FileRecv\MobileFile\IMG_20191005_18013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D0631">
        <w:rPr>
          <w:rFonts w:asciiTheme="minorEastAsia" w:hAnsiTheme="minorEastAsia" w:hint="eastAsia"/>
          <w:sz w:val="28"/>
          <w:szCs w:val="28"/>
        </w:rPr>
        <w:t xml:space="preserve">                    </w:t>
      </w:r>
      <w:r w:rsidR="005B30AB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4A5EAEA9" wp14:editId="2D5F7478">
            <wp:extent cx="3177206" cy="2339340"/>
            <wp:effectExtent l="0" t="0" r="4445" b="3810"/>
            <wp:docPr id="11" name="图片 11" descr="C:\Users\DELL\Documents\Tencent Files\718573284\FileRecv\MobileFile\IMG_20191005_180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718573284\FileRecv\MobileFile\IMG_20191005_18015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28" cy="23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631">
        <w:rPr>
          <w:rFonts w:asciiTheme="minorEastAsia" w:hAnsiTheme="minorEastAsia" w:hint="eastAsia"/>
          <w:sz w:val="28"/>
          <w:szCs w:val="28"/>
        </w:rPr>
        <w:t xml:space="preserve">            </w:t>
      </w:r>
      <w:r w:rsidR="005B30A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203E8B9" wp14:editId="2B03E5D6">
            <wp:extent cx="3111500" cy="2240280"/>
            <wp:effectExtent l="0" t="0" r="0" b="7620"/>
            <wp:docPr id="12" name="图片 12" descr="C:\Users\DELL\Documents\Tencent Files\718573284\FileRecv\MobileFile\IMG_20191005_180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718573284\FileRecv\MobileFile\IMG_20191005_18020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49" cy="224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631">
        <w:rPr>
          <w:rFonts w:asciiTheme="minorEastAsia" w:hAnsiTheme="minorEastAsia" w:hint="eastAsia"/>
          <w:sz w:val="28"/>
          <w:szCs w:val="28"/>
        </w:rPr>
        <w:t xml:space="preserve">               </w:t>
      </w:r>
      <w:r w:rsidR="00442AF1">
        <w:rPr>
          <w:rFonts w:asciiTheme="minorEastAsia" w:hAnsiTheme="minorEastAsia" w:hint="eastAsia"/>
          <w:sz w:val="28"/>
          <w:szCs w:val="28"/>
        </w:rPr>
        <w:t xml:space="preserve">        </w:t>
      </w:r>
      <w:r w:rsidR="005B30A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F951A68" wp14:editId="2622F58E">
            <wp:extent cx="2196449" cy="1524000"/>
            <wp:effectExtent l="0" t="0" r="0" b="0"/>
            <wp:docPr id="13" name="图片 13" descr="C:\Users\DELL\Documents\Tencent Files\718573284\FileRecv\MobileFile\IMG_20191005_180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718573284\FileRecv\MobileFile\IMG_20191005_18022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0" cy="152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AF1">
        <w:rPr>
          <w:rFonts w:asciiTheme="minorEastAsia" w:hAnsiTheme="minorEastAsia" w:hint="eastAsia"/>
          <w:sz w:val="28"/>
          <w:szCs w:val="28"/>
        </w:rPr>
        <w:t xml:space="preserve">                      </w:t>
      </w:r>
      <w:r w:rsidR="004D0631">
        <w:rPr>
          <w:rFonts w:asciiTheme="minorEastAsia" w:hAnsiTheme="minorEastAsia" w:hint="eastAsia"/>
          <w:sz w:val="28"/>
          <w:szCs w:val="28"/>
        </w:rPr>
        <w:t xml:space="preserve">      </w:t>
      </w:r>
      <w:r w:rsidR="00442AF1">
        <w:rPr>
          <w:rFonts w:asciiTheme="minorEastAsia" w:hAnsiTheme="minorEastAsia" w:hint="eastAsia"/>
          <w:sz w:val="28"/>
          <w:szCs w:val="28"/>
        </w:rPr>
        <w:t xml:space="preserve">    </w:t>
      </w:r>
    </w:p>
    <w:sectPr w:rsidR="003168C9" w:rsidRPr="003168C9" w:rsidSect="004D32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9E1" w:rsidRDefault="008169E1" w:rsidP="00975EA0">
      <w:r>
        <w:separator/>
      </w:r>
    </w:p>
  </w:endnote>
  <w:endnote w:type="continuationSeparator" w:id="0">
    <w:p w:rsidR="008169E1" w:rsidRDefault="008169E1" w:rsidP="0097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9E1" w:rsidRDefault="008169E1" w:rsidP="00975EA0">
      <w:r>
        <w:separator/>
      </w:r>
    </w:p>
  </w:footnote>
  <w:footnote w:type="continuationSeparator" w:id="0">
    <w:p w:rsidR="008169E1" w:rsidRDefault="008169E1" w:rsidP="00975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2F"/>
    <w:rsid w:val="001128A3"/>
    <w:rsid w:val="002C5C9B"/>
    <w:rsid w:val="003168C9"/>
    <w:rsid w:val="00353824"/>
    <w:rsid w:val="00442AF1"/>
    <w:rsid w:val="004919E3"/>
    <w:rsid w:val="004D0631"/>
    <w:rsid w:val="004D32F3"/>
    <w:rsid w:val="005B30AB"/>
    <w:rsid w:val="005F2BCA"/>
    <w:rsid w:val="0060187A"/>
    <w:rsid w:val="006565F9"/>
    <w:rsid w:val="008169E1"/>
    <w:rsid w:val="008A39DB"/>
    <w:rsid w:val="00953894"/>
    <w:rsid w:val="009658E7"/>
    <w:rsid w:val="00975EA0"/>
    <w:rsid w:val="009A19FA"/>
    <w:rsid w:val="009A4E2F"/>
    <w:rsid w:val="009C688E"/>
    <w:rsid w:val="00A3012E"/>
    <w:rsid w:val="00A33029"/>
    <w:rsid w:val="00B751C5"/>
    <w:rsid w:val="00C55421"/>
    <w:rsid w:val="00D00C16"/>
    <w:rsid w:val="00D524CC"/>
    <w:rsid w:val="00D8461F"/>
    <w:rsid w:val="00DB39BE"/>
    <w:rsid w:val="00E81361"/>
    <w:rsid w:val="00EF0C0A"/>
    <w:rsid w:val="00EF3C0C"/>
    <w:rsid w:val="00F76BE3"/>
    <w:rsid w:val="00F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8C9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3168C9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3168C9"/>
  </w:style>
  <w:style w:type="paragraph" w:styleId="a5">
    <w:name w:val="header"/>
    <w:basedOn w:val="a"/>
    <w:link w:val="Char1"/>
    <w:uiPriority w:val="99"/>
    <w:semiHidden/>
    <w:unhideWhenUsed/>
    <w:rsid w:val="00975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75EA0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75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75EA0"/>
    <w:rPr>
      <w:sz w:val="18"/>
      <w:szCs w:val="18"/>
    </w:rPr>
  </w:style>
  <w:style w:type="paragraph" w:styleId="a7">
    <w:name w:val="Normal (Web)"/>
    <w:basedOn w:val="a"/>
    <w:uiPriority w:val="99"/>
    <w:unhideWhenUsed/>
    <w:rsid w:val="00953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8C9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3168C9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3168C9"/>
  </w:style>
  <w:style w:type="paragraph" w:styleId="a5">
    <w:name w:val="header"/>
    <w:basedOn w:val="a"/>
    <w:link w:val="Char1"/>
    <w:uiPriority w:val="99"/>
    <w:semiHidden/>
    <w:unhideWhenUsed/>
    <w:rsid w:val="00975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75EA0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75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75EA0"/>
    <w:rPr>
      <w:sz w:val="18"/>
      <w:szCs w:val="18"/>
    </w:rPr>
  </w:style>
  <w:style w:type="paragraph" w:styleId="a7">
    <w:name w:val="Normal (Web)"/>
    <w:basedOn w:val="a"/>
    <w:uiPriority w:val="99"/>
    <w:unhideWhenUsed/>
    <w:rsid w:val="00953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mksxy</dc:creator>
  <cp:lastModifiedBy>DELL</cp:lastModifiedBy>
  <cp:revision>7</cp:revision>
  <dcterms:created xsi:type="dcterms:W3CDTF">2019-10-05T08:37:00Z</dcterms:created>
  <dcterms:modified xsi:type="dcterms:W3CDTF">2019-10-06T01:25:00Z</dcterms:modified>
</cp:coreProperties>
</file>