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55"/>
        <w:gridCol w:w="3055"/>
        <w:gridCol w:w="3056"/>
      </w:tblGrid>
      <w:tr w:rsidR="003E7A7C" w:rsidRPr="003E7A7C" w14:paraId="59F2DE84" w14:textId="77777777" w:rsidTr="003E7A7C">
        <w:tc>
          <w:tcPr>
            <w:tcW w:w="3055" w:type="dxa"/>
          </w:tcPr>
          <w:p w14:paraId="1913A046" w14:textId="6109D8B5" w:rsidR="003E7A7C" w:rsidRPr="00E922EF" w:rsidRDefault="003E7A7C">
            <w:pPr>
              <w:rPr>
                <w:sz w:val="28"/>
                <w:szCs w:val="28"/>
                <w:lang w:val="en-GB"/>
              </w:rPr>
            </w:pPr>
            <w:r w:rsidRPr="00E922EF">
              <w:rPr>
                <w:b/>
                <w:bCs/>
                <w:sz w:val="28"/>
                <w:szCs w:val="28"/>
                <w:lang w:val="en-GB"/>
              </w:rPr>
              <w:t>Title:</w:t>
            </w:r>
            <w:r w:rsidRPr="00E922EF">
              <w:rPr>
                <w:sz w:val="28"/>
                <w:szCs w:val="28"/>
                <w:lang w:val="en-GB"/>
              </w:rPr>
              <w:t xml:space="preserve"> End Assignment SDA3</w:t>
            </w:r>
          </w:p>
        </w:tc>
        <w:tc>
          <w:tcPr>
            <w:tcW w:w="3055" w:type="dxa"/>
          </w:tcPr>
          <w:p w14:paraId="20F852A2" w14:textId="6EEAA3BA" w:rsidR="003E7A7C" w:rsidRPr="00E922EF" w:rsidRDefault="003E7A7C">
            <w:pPr>
              <w:rPr>
                <w:sz w:val="28"/>
                <w:szCs w:val="28"/>
                <w:lang w:val="en-GB"/>
              </w:rPr>
            </w:pPr>
            <w:r w:rsidRPr="00E922EF">
              <w:rPr>
                <w:b/>
                <w:bCs/>
                <w:sz w:val="28"/>
                <w:szCs w:val="28"/>
                <w:lang w:val="en-GB"/>
              </w:rPr>
              <w:t>Priority:</w:t>
            </w:r>
            <w:r w:rsidRPr="00E922EF">
              <w:rPr>
                <w:sz w:val="28"/>
                <w:szCs w:val="28"/>
                <w:lang w:val="en-GB"/>
              </w:rPr>
              <w:t xml:space="preserve"> 1</w:t>
            </w:r>
          </w:p>
        </w:tc>
        <w:tc>
          <w:tcPr>
            <w:tcW w:w="3056" w:type="dxa"/>
          </w:tcPr>
          <w:p w14:paraId="7186C2FA" w14:textId="48C051B5" w:rsidR="003E7A7C" w:rsidRPr="00E922EF" w:rsidRDefault="003E7A7C">
            <w:pPr>
              <w:rPr>
                <w:sz w:val="28"/>
                <w:szCs w:val="28"/>
                <w:lang w:val="en-GB"/>
              </w:rPr>
            </w:pPr>
            <w:r w:rsidRPr="00E922EF">
              <w:rPr>
                <w:b/>
                <w:bCs/>
                <w:sz w:val="28"/>
                <w:szCs w:val="28"/>
                <w:lang w:val="en-GB"/>
              </w:rPr>
              <w:t>Estimate:</w:t>
            </w:r>
            <w:r w:rsidRPr="00E922EF">
              <w:rPr>
                <w:sz w:val="28"/>
                <w:szCs w:val="28"/>
                <w:lang w:val="en-GB"/>
              </w:rPr>
              <w:t xml:space="preserve"> 3 weeks</w:t>
            </w:r>
          </w:p>
        </w:tc>
      </w:tr>
      <w:tr w:rsidR="003E7A7C" w:rsidRPr="003E7A7C" w14:paraId="1D34B275" w14:textId="77777777" w:rsidTr="00EB3C2D">
        <w:tc>
          <w:tcPr>
            <w:tcW w:w="9166" w:type="dxa"/>
            <w:gridSpan w:val="3"/>
            <w:shd w:val="clear" w:color="auto" w:fill="auto"/>
          </w:tcPr>
          <w:p w14:paraId="4A6FFDA0" w14:textId="7DCDF482" w:rsidR="003E7A7C" w:rsidRPr="00E922EF" w:rsidRDefault="003E7A7C">
            <w:pPr>
              <w:rPr>
                <w:sz w:val="28"/>
                <w:szCs w:val="28"/>
                <w:lang w:val="en-GB"/>
              </w:rPr>
            </w:pPr>
            <w:r w:rsidRPr="00E922EF">
              <w:rPr>
                <w:b/>
                <w:bCs/>
                <w:sz w:val="28"/>
                <w:szCs w:val="28"/>
                <w:lang w:val="en-GB"/>
              </w:rPr>
              <w:t>As a:</w:t>
            </w:r>
            <w:r w:rsidRPr="00E922EF">
              <w:rPr>
                <w:sz w:val="28"/>
                <w:szCs w:val="28"/>
                <w:lang w:val="en-GB"/>
              </w:rPr>
              <w:t xml:space="preserve"> Python developer</w:t>
            </w:r>
          </w:p>
          <w:p w14:paraId="3FFD05BD" w14:textId="0924D966" w:rsidR="003E7A7C" w:rsidRPr="00E922EF" w:rsidRDefault="003E7A7C">
            <w:pPr>
              <w:rPr>
                <w:sz w:val="28"/>
                <w:szCs w:val="28"/>
                <w:lang w:val="en-GB"/>
              </w:rPr>
            </w:pPr>
            <w:r w:rsidRPr="00E922EF">
              <w:rPr>
                <w:b/>
                <w:bCs/>
                <w:sz w:val="28"/>
                <w:szCs w:val="28"/>
                <w:lang w:val="en-GB"/>
              </w:rPr>
              <w:t>I want to</w:t>
            </w:r>
            <w:r w:rsidRPr="00E922EF">
              <w:rPr>
                <w:b/>
                <w:bCs/>
                <w:sz w:val="28"/>
                <w:szCs w:val="28"/>
                <w:lang w:val="en-GB"/>
              </w:rPr>
              <w:t>:</w:t>
            </w:r>
            <w:r w:rsidRPr="00E922EF">
              <w:rPr>
                <w:sz w:val="28"/>
                <w:szCs w:val="28"/>
                <w:lang w:val="en-GB"/>
              </w:rPr>
              <w:t xml:space="preserve"> program a robotic arm.</w:t>
            </w:r>
          </w:p>
          <w:p w14:paraId="25893EA3" w14:textId="3EFAE1DC" w:rsidR="003E7A7C" w:rsidRPr="00E922EF" w:rsidRDefault="003E7A7C">
            <w:pPr>
              <w:rPr>
                <w:sz w:val="28"/>
                <w:szCs w:val="28"/>
                <w:lang w:val="en-GB"/>
              </w:rPr>
            </w:pPr>
            <w:r w:rsidRPr="00E922EF">
              <w:rPr>
                <w:b/>
                <w:bCs/>
                <w:sz w:val="28"/>
                <w:szCs w:val="28"/>
                <w:lang w:val="en-GB"/>
              </w:rPr>
              <w:t>So that I can:</w:t>
            </w:r>
            <w:r w:rsidRPr="00E922EF">
              <w:rPr>
                <w:sz w:val="28"/>
                <w:szCs w:val="28"/>
                <w:lang w:val="en-GB"/>
              </w:rPr>
              <w:t xml:space="preserve"> automate loading and unloading objects from a conveyor belt.</w:t>
            </w:r>
          </w:p>
        </w:tc>
      </w:tr>
      <w:tr w:rsidR="003E7A7C" w:rsidRPr="003E7A7C" w14:paraId="7EA5B121" w14:textId="77777777" w:rsidTr="00D57E85">
        <w:tc>
          <w:tcPr>
            <w:tcW w:w="9166" w:type="dxa"/>
            <w:gridSpan w:val="3"/>
          </w:tcPr>
          <w:p w14:paraId="2EF4C17C" w14:textId="25EEF455" w:rsidR="003E7A7C" w:rsidRPr="00E922EF" w:rsidRDefault="003E7A7C">
            <w:pPr>
              <w:rPr>
                <w:b/>
                <w:sz w:val="28"/>
                <w:szCs w:val="28"/>
                <w:lang w:val="en-GB"/>
              </w:rPr>
            </w:pPr>
            <w:r w:rsidRPr="00E922EF">
              <w:rPr>
                <w:b/>
                <w:sz w:val="28"/>
                <w:szCs w:val="28"/>
                <w:lang w:val="en-GB"/>
              </w:rPr>
              <w:t>Acceptance criteria:</w:t>
            </w:r>
          </w:p>
          <w:p w14:paraId="55E36531" w14:textId="153F461D" w:rsidR="003E7A7C" w:rsidRPr="00E922EF" w:rsidRDefault="003E7A7C" w:rsidP="003E7A7C">
            <w:pPr>
              <w:pStyle w:val="Lijstalinea"/>
              <w:numPr>
                <w:ilvl w:val="0"/>
                <w:numId w:val="1"/>
              </w:numPr>
              <w:rPr>
                <w:sz w:val="28"/>
                <w:szCs w:val="28"/>
                <w:lang w:val="en-GB"/>
              </w:rPr>
            </w:pPr>
            <w:r w:rsidRPr="00E922EF">
              <w:rPr>
                <w:sz w:val="28"/>
                <w:szCs w:val="28"/>
                <w:lang w:val="en-GB"/>
              </w:rPr>
              <w:t xml:space="preserve">Locate the </w:t>
            </w:r>
            <w:r w:rsidR="00C10A64" w:rsidRPr="00E922EF">
              <w:rPr>
                <w:sz w:val="28"/>
                <w:szCs w:val="28"/>
                <w:lang w:val="en-GB"/>
              </w:rPr>
              <w:t>objects</w:t>
            </w:r>
            <w:r w:rsidRPr="00E922EF">
              <w:rPr>
                <w:sz w:val="28"/>
                <w:szCs w:val="28"/>
                <w:lang w:val="en-GB"/>
              </w:rPr>
              <w:t xml:space="preserve"> in the robot’s coordinate system.</w:t>
            </w:r>
          </w:p>
          <w:p w14:paraId="00A95FF1" w14:textId="2121A6AE" w:rsidR="003E7A7C" w:rsidRPr="00E922EF" w:rsidRDefault="00C10A64" w:rsidP="003E7A7C">
            <w:pPr>
              <w:pStyle w:val="Lijstalinea"/>
              <w:numPr>
                <w:ilvl w:val="0"/>
                <w:numId w:val="1"/>
              </w:numPr>
              <w:rPr>
                <w:sz w:val="28"/>
                <w:szCs w:val="28"/>
                <w:lang w:val="en-GB"/>
              </w:rPr>
            </w:pPr>
            <w:r w:rsidRPr="00E922EF">
              <w:rPr>
                <w:sz w:val="28"/>
                <w:szCs w:val="28"/>
                <w:lang w:val="en-GB"/>
              </w:rPr>
              <w:t>Recognizes object’s colours.</w:t>
            </w:r>
          </w:p>
          <w:p w14:paraId="0F09FCF7" w14:textId="178446B6" w:rsidR="00C10A64" w:rsidRPr="00E922EF" w:rsidRDefault="00C10A64" w:rsidP="003E7A7C">
            <w:pPr>
              <w:pStyle w:val="Lijstalinea"/>
              <w:numPr>
                <w:ilvl w:val="0"/>
                <w:numId w:val="1"/>
              </w:numPr>
              <w:rPr>
                <w:sz w:val="28"/>
                <w:szCs w:val="28"/>
                <w:lang w:val="en-GB"/>
              </w:rPr>
            </w:pPr>
            <w:r w:rsidRPr="00E922EF">
              <w:rPr>
                <w:sz w:val="28"/>
                <w:szCs w:val="28"/>
                <w:lang w:val="en-GB"/>
              </w:rPr>
              <w:t xml:space="preserve">Recognize object’s type. </w:t>
            </w:r>
          </w:p>
          <w:p w14:paraId="57F483A5" w14:textId="0104D36A" w:rsidR="00C10A64" w:rsidRPr="00E922EF" w:rsidRDefault="00C10A64" w:rsidP="003E7A7C">
            <w:pPr>
              <w:pStyle w:val="Lijstalinea"/>
              <w:numPr>
                <w:ilvl w:val="0"/>
                <w:numId w:val="1"/>
              </w:numPr>
              <w:rPr>
                <w:sz w:val="28"/>
                <w:szCs w:val="28"/>
                <w:lang w:val="en-GB"/>
              </w:rPr>
            </w:pPr>
            <w:r w:rsidRPr="00E922EF">
              <w:rPr>
                <w:sz w:val="28"/>
                <w:szCs w:val="28"/>
                <w:lang w:val="en-GB"/>
              </w:rPr>
              <w:t>Pick up objects from conveyor belt and platform.</w:t>
            </w:r>
          </w:p>
          <w:p w14:paraId="401EF4E4" w14:textId="75EC2539" w:rsidR="00C10A64" w:rsidRPr="00E922EF" w:rsidRDefault="00C10A64" w:rsidP="00C10A64">
            <w:pPr>
              <w:pStyle w:val="Lijstalinea"/>
              <w:numPr>
                <w:ilvl w:val="0"/>
                <w:numId w:val="1"/>
              </w:numPr>
              <w:rPr>
                <w:sz w:val="28"/>
                <w:szCs w:val="28"/>
                <w:lang w:val="en-GB"/>
              </w:rPr>
            </w:pPr>
            <w:r w:rsidRPr="00E922EF">
              <w:rPr>
                <w:sz w:val="28"/>
                <w:szCs w:val="28"/>
                <w:lang w:val="en-GB"/>
              </w:rPr>
              <w:t>Place down objects on conveyor belt and platform.</w:t>
            </w:r>
          </w:p>
        </w:tc>
      </w:tr>
    </w:tbl>
    <w:p w14:paraId="3BC44D97" w14:textId="77777777" w:rsidR="00F51F79" w:rsidRPr="003E7A7C" w:rsidRDefault="00F51F79">
      <w:pPr>
        <w:rPr>
          <w:lang w:val="en-GB"/>
        </w:rPr>
      </w:pPr>
    </w:p>
    <w:sectPr w:rsidR="00F51F79" w:rsidRPr="003E7A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5A3884"/>
    <w:multiLevelType w:val="hybridMultilevel"/>
    <w:tmpl w:val="E2C404D2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87462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09E3"/>
    <w:rsid w:val="00256CD2"/>
    <w:rsid w:val="003E7A7C"/>
    <w:rsid w:val="009A6EBA"/>
    <w:rsid w:val="00C10A64"/>
    <w:rsid w:val="00D374E8"/>
    <w:rsid w:val="00E009E3"/>
    <w:rsid w:val="00E51973"/>
    <w:rsid w:val="00E922EF"/>
    <w:rsid w:val="00F51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7491329"/>
  <w15:chartTrackingRefBased/>
  <w15:docId w15:val="{5DB0056C-CEF6-49B3-94D9-EA94A3F7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styleId="Tabelraster">
    <w:name w:val="Table Grid"/>
    <w:basedOn w:val="Standaardtabel"/>
    <w:uiPriority w:val="39"/>
    <w:rsid w:val="003E7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3E7A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64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Daal,Irven I. van</dc:creator>
  <cp:keywords/>
  <dc:description/>
  <cp:lastModifiedBy>Daal,Irven I. van</cp:lastModifiedBy>
  <cp:revision>3</cp:revision>
  <dcterms:created xsi:type="dcterms:W3CDTF">2023-10-10T10:47:00Z</dcterms:created>
  <dcterms:modified xsi:type="dcterms:W3CDTF">2023-10-10T11:12:00Z</dcterms:modified>
</cp:coreProperties>
</file>