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C7" w:rsidRDefault="00593B30" w:rsidP="00CA547B">
      <w:pPr>
        <w:spacing w:after="0"/>
        <w:jc w:val="center"/>
        <w:rPr>
          <w:rFonts w:ascii="Segoe UI" w:hAnsi="Segoe UI" w:cs="Segoe UI"/>
          <w:b/>
          <w:sz w:val="40"/>
        </w:rPr>
      </w:pPr>
      <w:r>
        <w:rPr>
          <w:rFonts w:ascii="Segoe UI" w:hAnsi="Segoe UI" w:cs="Segoe UI"/>
          <w:b/>
          <w:sz w:val="40"/>
        </w:rPr>
        <w:t xml:space="preserve">LAB 3 : </w:t>
      </w:r>
      <w:r w:rsidRPr="00593B30">
        <w:rPr>
          <w:rFonts w:ascii="Segoe UI" w:hAnsi="Segoe UI" w:cs="Segoe UI"/>
          <w:b/>
          <w:sz w:val="40"/>
        </w:rPr>
        <w:t>Analog-to-Digital Converter (ADC)</w:t>
      </w:r>
    </w:p>
    <w:p w:rsidR="0059301B" w:rsidRDefault="0059301B" w:rsidP="00CA547B">
      <w:pPr>
        <w:spacing w:after="0"/>
        <w:jc w:val="center"/>
        <w:rPr>
          <w:rFonts w:ascii="Segoe UI" w:hAnsi="Segoe UI" w:cs="Segoe UI"/>
          <w:b/>
          <w:sz w:val="40"/>
        </w:rPr>
      </w:pPr>
    </w:p>
    <w:p w:rsidR="003216AA" w:rsidRDefault="003216AA" w:rsidP="003216AA">
      <w:pPr>
        <w:spacing w:after="0"/>
        <w:rPr>
          <w:rFonts w:ascii="Segoe UI" w:hAnsi="Segoe UI" w:cs="Segoe UI"/>
          <w:b/>
        </w:rPr>
      </w:pPr>
      <w:r w:rsidRPr="003216AA">
        <w:rPr>
          <w:rFonts w:ascii="Segoe UI" w:hAnsi="Segoe UI" w:cs="Segoe UI"/>
          <w:b/>
        </w:rPr>
        <w:t>The Stellaris ADC module provides the following features:</w:t>
      </w:r>
    </w:p>
    <w:p w:rsidR="003216AA" w:rsidRDefault="003216AA" w:rsidP="003216AA">
      <w:pPr>
        <w:spacing w:after="0"/>
        <w:rPr>
          <w:rFonts w:ascii="Segoe UI" w:hAnsi="Segoe UI" w:cs="Segoe UI"/>
          <w:sz w:val="18"/>
        </w:rPr>
      </w:pP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■ Four analog input channels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■ Single-ended and differential-input configurations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■ On-chip internal temperature sensor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■ Sample rate of 500 thousand samples/second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■ Flexible, configurable analog-to-digital conversion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■ Four programmable sample conversion sequences from one to eight entries long, with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corresponding conversion result FIFOs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■ Flexible trigger control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– Controller (software)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– Timers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– Analog Comparators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– PWM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– GPIO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■ Hardware averaging of up to 64 samples for improved accuracy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■ Converter uses an internal 3-V reference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20"/>
        </w:rPr>
      </w:pPr>
      <w:r w:rsidRPr="003216AA">
        <w:rPr>
          <w:rFonts w:ascii="Segoe UI" w:hAnsi="Segoe UI" w:cs="Segoe UI"/>
          <w:sz w:val="20"/>
        </w:rPr>
        <w:t>■ Power and ground for the analog circuitry is separate from the digital power and ground</w:t>
      </w:r>
    </w:p>
    <w:p w:rsidR="003216AA" w:rsidRPr="003216AA" w:rsidRDefault="003216AA" w:rsidP="003216AA">
      <w:pPr>
        <w:spacing w:after="0"/>
        <w:rPr>
          <w:rFonts w:ascii="Segoe UI" w:hAnsi="Segoe UI" w:cs="Segoe UI"/>
          <w:sz w:val="18"/>
        </w:rPr>
      </w:pPr>
    </w:p>
    <w:p w:rsidR="00593B30" w:rsidRPr="00593B30" w:rsidRDefault="00593B30" w:rsidP="00593B30">
      <w:pPr>
        <w:rPr>
          <w:rFonts w:ascii="Segoe UI" w:hAnsi="Segoe UI" w:cs="Segoe UI"/>
          <w:b/>
          <w:sz w:val="24"/>
        </w:rPr>
      </w:pPr>
      <w:r w:rsidRPr="00593B30">
        <w:rPr>
          <w:rFonts w:ascii="Segoe UI" w:hAnsi="Segoe UI" w:cs="Segoe UI"/>
          <w:b/>
          <w:sz w:val="24"/>
        </w:rPr>
        <w:t>In this lab, we will learn</w:t>
      </w:r>
    </w:p>
    <w:p w:rsidR="00593B30" w:rsidRPr="00593B30" w:rsidRDefault="00593B30" w:rsidP="00593B30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</w:rPr>
      </w:pPr>
      <w:r w:rsidRPr="00593B30">
        <w:rPr>
          <w:rFonts w:ascii="Segoe UI" w:hAnsi="Segoe UI" w:cs="Segoe UI"/>
          <w:sz w:val="24"/>
        </w:rPr>
        <w:t>The configuration of ADC</w:t>
      </w:r>
    </w:p>
    <w:p w:rsidR="0070202B" w:rsidRDefault="003216AA" w:rsidP="00593B30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The use of ADC</w:t>
      </w:r>
      <w:r w:rsidR="00593B30" w:rsidRPr="00593B30">
        <w:rPr>
          <w:rFonts w:ascii="Segoe UI" w:hAnsi="Segoe UI" w:cs="Segoe UI"/>
          <w:sz w:val="24"/>
        </w:rPr>
        <w:t xml:space="preserve"> to detect the internal temperature of </w:t>
      </w:r>
      <w:r>
        <w:rPr>
          <w:rFonts w:ascii="Segoe UI" w:hAnsi="Segoe UI" w:cs="Segoe UI"/>
          <w:sz w:val="24"/>
        </w:rPr>
        <w:t>Stelaris KIT</w:t>
      </w:r>
    </w:p>
    <w:p w:rsidR="00593B30" w:rsidRPr="00593B30" w:rsidRDefault="00593B30" w:rsidP="00593B30">
      <w:pPr>
        <w:rPr>
          <w:rFonts w:ascii="Segoe UI" w:hAnsi="Segoe UI" w:cs="Segoe UI"/>
          <w:b/>
          <w:sz w:val="24"/>
        </w:rPr>
      </w:pPr>
      <w:r w:rsidRPr="00593B30">
        <w:rPr>
          <w:rFonts w:ascii="Segoe UI" w:hAnsi="Segoe UI" w:cs="Segoe UI"/>
          <w:b/>
          <w:sz w:val="24"/>
        </w:rPr>
        <w:t>Basic Lab</w:t>
      </w:r>
    </w:p>
    <w:p w:rsidR="00000000" w:rsidRDefault="00593B30" w:rsidP="00D76D7C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</w:rPr>
      </w:pPr>
      <w:r w:rsidRPr="00D76D7C">
        <w:rPr>
          <w:rFonts w:ascii="Segoe UI" w:hAnsi="Segoe UI" w:cs="Segoe UI"/>
          <w:sz w:val="24"/>
        </w:rPr>
        <w:t xml:space="preserve">Measure the temperature of Stelaris every second using the temperature sensor inside ADC10. </w:t>
      </w:r>
      <w:r w:rsidR="0059301B" w:rsidRPr="00D76D7C">
        <w:rPr>
          <w:rFonts w:ascii="Segoe UI" w:hAnsi="Segoe UI" w:cs="Segoe UI"/>
          <w:sz w:val="24"/>
        </w:rPr>
        <w:t>And display on Graphic LCD.</w:t>
      </w:r>
    </w:p>
    <w:p w:rsidR="00D76D7C" w:rsidRPr="00D76D7C" w:rsidRDefault="000A24A1" w:rsidP="00D76D7C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Measure the Votage of Generator ( 0V – 20V)</w:t>
      </w:r>
      <w:r w:rsidR="00E84B78">
        <w:rPr>
          <w:rFonts w:ascii="Segoe UI" w:hAnsi="Segoe UI" w:cs="Segoe UI"/>
          <w:sz w:val="24"/>
        </w:rPr>
        <w:t xml:space="preserve"> </w:t>
      </w:r>
      <w:bookmarkStart w:id="0" w:name="_GoBack"/>
      <w:bookmarkEnd w:id="0"/>
    </w:p>
    <w:p w:rsidR="00593B30" w:rsidRPr="00593B30" w:rsidRDefault="00593B30" w:rsidP="00593B30">
      <w:pPr>
        <w:rPr>
          <w:rFonts w:ascii="Segoe UI" w:hAnsi="Segoe UI" w:cs="Segoe UI"/>
          <w:sz w:val="24"/>
        </w:rPr>
      </w:pPr>
    </w:p>
    <w:p w:rsidR="00593B30" w:rsidRPr="00593B30" w:rsidRDefault="00593B30" w:rsidP="00593B30">
      <w:pPr>
        <w:rPr>
          <w:rFonts w:ascii="Segoe UI" w:hAnsi="Segoe UI" w:cs="Segoe UI"/>
          <w:sz w:val="24"/>
        </w:rPr>
      </w:pPr>
    </w:p>
    <w:sectPr w:rsidR="00593B30" w:rsidRPr="00593B30" w:rsidSect="00C75768">
      <w:pgSz w:w="12240" w:h="15840"/>
      <w:pgMar w:top="1440" w:right="108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0DF7"/>
    <w:multiLevelType w:val="hybridMultilevel"/>
    <w:tmpl w:val="43D001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45DD9"/>
    <w:multiLevelType w:val="hybridMultilevel"/>
    <w:tmpl w:val="55D2D5E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FFC5F0F"/>
    <w:multiLevelType w:val="hybridMultilevel"/>
    <w:tmpl w:val="35B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533A9"/>
    <w:multiLevelType w:val="hybridMultilevel"/>
    <w:tmpl w:val="1F0A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D603D"/>
    <w:multiLevelType w:val="hybridMultilevel"/>
    <w:tmpl w:val="8394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6884"/>
    <w:multiLevelType w:val="hybridMultilevel"/>
    <w:tmpl w:val="263896D0"/>
    <w:lvl w:ilvl="0" w:tplc="E10E7542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A008C6">
      <w:start w:val="256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331A5"/>
    <w:multiLevelType w:val="hybridMultilevel"/>
    <w:tmpl w:val="CE321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277CA"/>
    <w:multiLevelType w:val="hybridMultilevel"/>
    <w:tmpl w:val="8BB6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77EC8"/>
    <w:multiLevelType w:val="hybridMultilevel"/>
    <w:tmpl w:val="EDDA6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C2715"/>
    <w:multiLevelType w:val="hybridMultilevel"/>
    <w:tmpl w:val="EECCA898"/>
    <w:lvl w:ilvl="0" w:tplc="689E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C228B"/>
    <w:multiLevelType w:val="hybridMultilevel"/>
    <w:tmpl w:val="C0AC08F0"/>
    <w:lvl w:ilvl="0" w:tplc="5D4A6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CA0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67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86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E7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80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AD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8E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A4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0507FCA"/>
    <w:multiLevelType w:val="hybridMultilevel"/>
    <w:tmpl w:val="6100C1CA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5CC007CD"/>
    <w:multiLevelType w:val="hybridMultilevel"/>
    <w:tmpl w:val="8BB6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D06D6E"/>
    <w:multiLevelType w:val="hybridMultilevel"/>
    <w:tmpl w:val="F6500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2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57E51"/>
    <w:rsid w:val="00006D37"/>
    <w:rsid w:val="000213CB"/>
    <w:rsid w:val="0002530C"/>
    <w:rsid w:val="000550EF"/>
    <w:rsid w:val="000564C5"/>
    <w:rsid w:val="00074A5B"/>
    <w:rsid w:val="00097351"/>
    <w:rsid w:val="000A24A1"/>
    <w:rsid w:val="000B3597"/>
    <w:rsid w:val="000E7CCE"/>
    <w:rsid w:val="00100300"/>
    <w:rsid w:val="00130D9B"/>
    <w:rsid w:val="00191E5D"/>
    <w:rsid w:val="00192E9D"/>
    <w:rsid w:val="001C797C"/>
    <w:rsid w:val="001D4124"/>
    <w:rsid w:val="001F2C39"/>
    <w:rsid w:val="00213572"/>
    <w:rsid w:val="00224617"/>
    <w:rsid w:val="00231AC0"/>
    <w:rsid w:val="002775A3"/>
    <w:rsid w:val="002A013B"/>
    <w:rsid w:val="002E0E3C"/>
    <w:rsid w:val="002F3963"/>
    <w:rsid w:val="003014CC"/>
    <w:rsid w:val="003216AA"/>
    <w:rsid w:val="00326821"/>
    <w:rsid w:val="00352C4B"/>
    <w:rsid w:val="00363DCD"/>
    <w:rsid w:val="00365E4A"/>
    <w:rsid w:val="00373957"/>
    <w:rsid w:val="003E2094"/>
    <w:rsid w:val="003F1BA2"/>
    <w:rsid w:val="004111A2"/>
    <w:rsid w:val="00425E3F"/>
    <w:rsid w:val="00451E79"/>
    <w:rsid w:val="0046143F"/>
    <w:rsid w:val="00493693"/>
    <w:rsid w:val="004C7848"/>
    <w:rsid w:val="004D11B9"/>
    <w:rsid w:val="004F20E4"/>
    <w:rsid w:val="00506AF2"/>
    <w:rsid w:val="00512140"/>
    <w:rsid w:val="0054414B"/>
    <w:rsid w:val="0059301B"/>
    <w:rsid w:val="00593B30"/>
    <w:rsid w:val="005D1516"/>
    <w:rsid w:val="006157E9"/>
    <w:rsid w:val="00644DC7"/>
    <w:rsid w:val="00687812"/>
    <w:rsid w:val="006A36D9"/>
    <w:rsid w:val="006B150B"/>
    <w:rsid w:val="006F1C0F"/>
    <w:rsid w:val="00700ED3"/>
    <w:rsid w:val="0070202B"/>
    <w:rsid w:val="00742DED"/>
    <w:rsid w:val="00757E51"/>
    <w:rsid w:val="00776536"/>
    <w:rsid w:val="0078185D"/>
    <w:rsid w:val="00791F1D"/>
    <w:rsid w:val="007B2E22"/>
    <w:rsid w:val="007B5904"/>
    <w:rsid w:val="007D24DC"/>
    <w:rsid w:val="008146DB"/>
    <w:rsid w:val="00824D8A"/>
    <w:rsid w:val="008417BA"/>
    <w:rsid w:val="0084789F"/>
    <w:rsid w:val="00881970"/>
    <w:rsid w:val="00881DB1"/>
    <w:rsid w:val="008833FC"/>
    <w:rsid w:val="008B648A"/>
    <w:rsid w:val="008D4A9A"/>
    <w:rsid w:val="008E5803"/>
    <w:rsid w:val="009162CF"/>
    <w:rsid w:val="0093544B"/>
    <w:rsid w:val="009D59AF"/>
    <w:rsid w:val="00A12D9F"/>
    <w:rsid w:val="00A233D9"/>
    <w:rsid w:val="00A94A80"/>
    <w:rsid w:val="00A96FF8"/>
    <w:rsid w:val="00B21C33"/>
    <w:rsid w:val="00B723D3"/>
    <w:rsid w:val="00B76642"/>
    <w:rsid w:val="00BA31FC"/>
    <w:rsid w:val="00BB59B4"/>
    <w:rsid w:val="00BF2C9D"/>
    <w:rsid w:val="00C335F5"/>
    <w:rsid w:val="00C40F44"/>
    <w:rsid w:val="00C75768"/>
    <w:rsid w:val="00CA547B"/>
    <w:rsid w:val="00CB46A7"/>
    <w:rsid w:val="00D618E2"/>
    <w:rsid w:val="00D66DCB"/>
    <w:rsid w:val="00D76D7C"/>
    <w:rsid w:val="00D86517"/>
    <w:rsid w:val="00D86530"/>
    <w:rsid w:val="00DB34F5"/>
    <w:rsid w:val="00DD6797"/>
    <w:rsid w:val="00E40328"/>
    <w:rsid w:val="00E53520"/>
    <w:rsid w:val="00E5593A"/>
    <w:rsid w:val="00E84B78"/>
    <w:rsid w:val="00E94858"/>
    <w:rsid w:val="00F06363"/>
    <w:rsid w:val="00F504FD"/>
    <w:rsid w:val="00F53F86"/>
    <w:rsid w:val="00F93020"/>
    <w:rsid w:val="00F961A2"/>
    <w:rsid w:val="00FA716B"/>
    <w:rsid w:val="00FB0C78"/>
    <w:rsid w:val="00FD03C4"/>
    <w:rsid w:val="00FE5A9A"/>
    <w:rsid w:val="00F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1283D-09AE-496E-B199-5D7A2F1F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DC7"/>
  </w:style>
  <w:style w:type="paragraph" w:styleId="Heading1">
    <w:name w:val="heading 1"/>
    <w:basedOn w:val="Normal"/>
    <w:next w:val="Normal"/>
    <w:link w:val="Heading1Char"/>
    <w:uiPriority w:val="9"/>
    <w:qFormat/>
    <w:rsid w:val="004F2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BA2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3F1BA2"/>
  </w:style>
  <w:style w:type="character" w:customStyle="1" w:styleId="pre">
    <w:name w:val="pre"/>
    <w:basedOn w:val="DefaultParagraphFont"/>
    <w:rsid w:val="003F1BA2"/>
  </w:style>
  <w:style w:type="character" w:customStyle="1" w:styleId="type">
    <w:name w:val="type"/>
    <w:basedOn w:val="DefaultParagraphFont"/>
    <w:rsid w:val="003F1BA2"/>
  </w:style>
  <w:style w:type="character" w:customStyle="1" w:styleId="keyword">
    <w:name w:val="keyword"/>
    <w:basedOn w:val="DefaultParagraphFont"/>
    <w:rsid w:val="003F1BA2"/>
  </w:style>
  <w:style w:type="character" w:customStyle="1" w:styleId="operator">
    <w:name w:val="operator"/>
    <w:basedOn w:val="DefaultParagraphFont"/>
    <w:rsid w:val="003F1BA2"/>
  </w:style>
  <w:style w:type="character" w:customStyle="1" w:styleId="int">
    <w:name w:val="int"/>
    <w:basedOn w:val="DefaultParagraphFont"/>
    <w:rsid w:val="003F1BA2"/>
  </w:style>
  <w:style w:type="character" w:customStyle="1" w:styleId="flow">
    <w:name w:val="flow"/>
    <w:basedOn w:val="DefaultParagraphFont"/>
    <w:rsid w:val="003F1BA2"/>
  </w:style>
  <w:style w:type="character" w:styleId="Strong">
    <w:name w:val="Strong"/>
    <w:basedOn w:val="DefaultParagraphFont"/>
    <w:uiPriority w:val="22"/>
    <w:qFormat/>
    <w:rsid w:val="003F1BA2"/>
    <w:rPr>
      <w:b/>
      <w:bCs/>
    </w:rPr>
  </w:style>
  <w:style w:type="character" w:customStyle="1" w:styleId="apple-converted-space">
    <w:name w:val="apple-converted-space"/>
    <w:basedOn w:val="DefaultParagraphFont"/>
    <w:rsid w:val="003F1BA2"/>
  </w:style>
  <w:style w:type="character" w:styleId="Hyperlink">
    <w:name w:val="Hyperlink"/>
    <w:basedOn w:val="DefaultParagraphFont"/>
    <w:uiPriority w:val="99"/>
    <w:semiHidden/>
    <w:unhideWhenUsed/>
    <w:rsid w:val="003F1B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0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0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1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2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ADMIN</cp:lastModifiedBy>
  <cp:revision>70</cp:revision>
  <cp:lastPrinted>2013-06-03T05:42:00Z</cp:lastPrinted>
  <dcterms:created xsi:type="dcterms:W3CDTF">2012-09-01T04:19:00Z</dcterms:created>
  <dcterms:modified xsi:type="dcterms:W3CDTF">2015-05-06T04:05:00Z</dcterms:modified>
</cp:coreProperties>
</file>