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23E" w:rsidRPr="0018623E" w:rsidRDefault="0018623E" w:rsidP="0018623E">
      <w:pPr>
        <w:jc w:val="center"/>
        <w:rPr>
          <w:rFonts w:hint="eastAsia"/>
          <w:b/>
          <w:sz w:val="32"/>
          <w:szCs w:val="32"/>
        </w:rPr>
      </w:pPr>
      <w:r w:rsidRPr="0018623E">
        <w:rPr>
          <w:rFonts w:hint="eastAsia"/>
          <w:b/>
          <w:sz w:val="32"/>
          <w:szCs w:val="32"/>
        </w:rPr>
        <w:t>C++</w:t>
      </w:r>
      <w:r w:rsidRPr="0018623E">
        <w:rPr>
          <w:rFonts w:hint="eastAsia"/>
          <w:b/>
          <w:sz w:val="32"/>
          <w:szCs w:val="32"/>
        </w:rPr>
        <w:t>语言程序设计教程（第</w:t>
      </w:r>
      <w:r w:rsidRPr="0018623E">
        <w:rPr>
          <w:rFonts w:hint="eastAsia"/>
          <w:b/>
          <w:sz w:val="32"/>
          <w:szCs w:val="32"/>
        </w:rPr>
        <w:t>3</w:t>
      </w:r>
      <w:r w:rsidRPr="0018623E">
        <w:rPr>
          <w:rFonts w:hint="eastAsia"/>
          <w:b/>
          <w:sz w:val="32"/>
          <w:szCs w:val="32"/>
        </w:rPr>
        <w:t>版）</w:t>
      </w:r>
      <w:r w:rsidR="00BA437C">
        <w:rPr>
          <w:rFonts w:hint="eastAsia"/>
          <w:b/>
          <w:sz w:val="32"/>
          <w:szCs w:val="32"/>
        </w:rPr>
        <w:t>主教材</w:t>
      </w:r>
      <w:r w:rsidRPr="0018623E">
        <w:rPr>
          <w:rFonts w:hint="eastAsia"/>
          <w:b/>
          <w:sz w:val="32"/>
          <w:szCs w:val="32"/>
        </w:rPr>
        <w:t>第二次勘误</w:t>
      </w:r>
    </w:p>
    <w:p w:rsidR="0018623E" w:rsidRPr="0018623E" w:rsidRDefault="0018623E" w:rsidP="0018623E">
      <w:pPr>
        <w:jc w:val="left"/>
        <w:rPr>
          <w:rFonts w:hint="eastAsia"/>
          <w:b/>
          <w:sz w:val="32"/>
          <w:szCs w:val="32"/>
        </w:rPr>
      </w:pPr>
    </w:p>
    <w:p w:rsidR="0018623E" w:rsidRDefault="004C7E4C" w:rsidP="0018623E">
      <w:pPr>
        <w:jc w:val="left"/>
        <w:rPr>
          <w:rFonts w:hint="eastAsia"/>
        </w:rPr>
      </w:pPr>
      <w:r>
        <w:rPr>
          <w:rFonts w:hint="eastAsia"/>
        </w:rPr>
        <w:t>勘误</w:t>
      </w:r>
      <w:r w:rsidR="0018623E">
        <w:rPr>
          <w:rFonts w:hint="eastAsia"/>
        </w:rPr>
        <w:t>1</w:t>
      </w:r>
      <w:r w:rsidR="0018623E">
        <w:rPr>
          <w:rFonts w:hint="eastAsia"/>
        </w:rPr>
        <w:t>）第</w:t>
      </w:r>
      <w:r w:rsidR="0018623E">
        <w:rPr>
          <w:rFonts w:hint="eastAsia"/>
        </w:rPr>
        <w:t>99</w:t>
      </w:r>
      <w:r w:rsidR="0018623E">
        <w:rPr>
          <w:rFonts w:hint="eastAsia"/>
        </w:rPr>
        <w:t>页：</w:t>
      </w:r>
    </w:p>
    <w:p w:rsidR="0018623E" w:rsidRPr="00A112AE" w:rsidRDefault="0018623E" w:rsidP="0018623E">
      <w:pPr>
        <w:jc w:val="left"/>
        <w:rPr>
          <w:rFonts w:hint="eastAsia"/>
        </w:rPr>
      </w:pPr>
    </w:p>
    <w:p w:rsidR="0018623E" w:rsidRDefault="0018623E" w:rsidP="0018623E">
      <w:pPr>
        <w:jc w:val="left"/>
        <w:rPr>
          <w:rFonts w:hint="eastAsia"/>
        </w:rPr>
      </w:pPr>
      <w:r w:rsidRPr="0018623E">
        <w:rPr>
          <w:rFonts w:hint="eastAsia"/>
          <w:b/>
        </w:rPr>
        <w:t>删除</w:t>
      </w:r>
      <w:r>
        <w:rPr>
          <w:rFonts w:hint="eastAsia"/>
        </w:rPr>
        <w:t>：</w:t>
      </w:r>
    </w:p>
    <w:p w:rsidR="0018623E" w:rsidRPr="004C7E4C" w:rsidRDefault="0018623E" w:rsidP="0018623E">
      <w:pPr>
        <w:pStyle w:val="a4"/>
        <w:rPr>
          <w:rFonts w:hint="eastAsia"/>
          <w:color w:val="FF0000"/>
        </w:rPr>
      </w:pPr>
      <w:r w:rsidRPr="004C7E4C">
        <w:rPr>
          <w:rFonts w:hint="eastAsia"/>
          <w:color w:val="FF0000"/>
        </w:rPr>
        <w:t>☆注意：</w:t>
      </w:r>
    </w:p>
    <w:p w:rsidR="0018623E" w:rsidRPr="004C7E4C" w:rsidRDefault="0018623E" w:rsidP="0018623E">
      <w:pPr>
        <w:pStyle w:val="a4"/>
        <w:rPr>
          <w:rFonts w:hint="eastAsia"/>
          <w:b w:val="0"/>
          <w:color w:val="FF0000"/>
          <w:szCs w:val="24"/>
        </w:rPr>
      </w:pPr>
      <w:r w:rsidRPr="004C7E4C">
        <w:rPr>
          <w:rFonts w:hint="eastAsia"/>
          <w:b w:val="0"/>
          <w:color w:val="FF0000"/>
          <w:szCs w:val="24"/>
        </w:rPr>
        <w:t>（</w:t>
      </w:r>
      <w:r w:rsidRPr="004C7E4C">
        <w:rPr>
          <w:rFonts w:hint="eastAsia"/>
          <w:b w:val="0"/>
          <w:color w:val="FF0000"/>
          <w:szCs w:val="24"/>
        </w:rPr>
        <w:t>1</w:t>
      </w:r>
      <w:r w:rsidRPr="004C7E4C">
        <w:rPr>
          <w:rFonts w:hint="eastAsia"/>
          <w:b w:val="0"/>
          <w:color w:val="FF0000"/>
          <w:szCs w:val="24"/>
        </w:rPr>
        <w:t>）</w:t>
      </w:r>
      <w:r w:rsidRPr="004C7E4C">
        <w:rPr>
          <w:b w:val="0"/>
          <w:color w:val="FF0000"/>
          <w:szCs w:val="24"/>
        </w:rPr>
        <w:t>枚举常量是常量，不是变量，所以不能对枚举常量进行赋值。在上例中不能进行</w:t>
      </w:r>
      <w:r w:rsidRPr="004C7E4C">
        <w:rPr>
          <w:b w:val="0"/>
          <w:color w:val="FF0000"/>
          <w:szCs w:val="24"/>
        </w:rPr>
        <w:t>Shanghai=Beijing</w:t>
      </w:r>
      <w:r w:rsidRPr="004C7E4C">
        <w:rPr>
          <w:b w:val="0"/>
          <w:color w:val="FF0000"/>
          <w:szCs w:val="24"/>
        </w:rPr>
        <w:t>；</w:t>
      </w:r>
      <w:r w:rsidRPr="004C7E4C">
        <w:rPr>
          <w:rFonts w:hint="eastAsia"/>
          <w:b w:val="0"/>
          <w:color w:val="FF0000"/>
          <w:szCs w:val="24"/>
        </w:rPr>
        <w:t>的赋值。</w:t>
      </w:r>
    </w:p>
    <w:p w:rsidR="0018623E" w:rsidRPr="004C7E4C" w:rsidRDefault="0018623E" w:rsidP="0018623E">
      <w:pPr>
        <w:pStyle w:val="a4"/>
        <w:rPr>
          <w:rFonts w:hint="eastAsia"/>
          <w:b w:val="0"/>
          <w:color w:val="FF0000"/>
          <w:szCs w:val="24"/>
        </w:rPr>
      </w:pPr>
      <w:r w:rsidRPr="004C7E4C">
        <w:rPr>
          <w:rFonts w:hint="eastAsia"/>
          <w:b w:val="0"/>
          <w:color w:val="FF0000"/>
          <w:szCs w:val="24"/>
        </w:rPr>
        <w:t>（</w:t>
      </w:r>
      <w:r w:rsidRPr="004C7E4C">
        <w:rPr>
          <w:rFonts w:hint="eastAsia"/>
          <w:b w:val="0"/>
          <w:color w:val="FF0000"/>
          <w:szCs w:val="24"/>
        </w:rPr>
        <w:t>2</w:t>
      </w:r>
      <w:r w:rsidRPr="004C7E4C">
        <w:rPr>
          <w:rFonts w:hint="eastAsia"/>
          <w:b w:val="0"/>
          <w:color w:val="FF0000"/>
          <w:szCs w:val="24"/>
        </w:rPr>
        <w:t>）</w:t>
      </w:r>
      <w:r w:rsidRPr="004C7E4C">
        <w:rPr>
          <w:b w:val="0"/>
          <w:color w:val="FF0000"/>
          <w:szCs w:val="24"/>
        </w:rPr>
        <w:t>枚举常量的值不是列举的字符串，其值为整数。</w:t>
      </w:r>
    </w:p>
    <w:p w:rsidR="0018623E" w:rsidRPr="004C7E4C" w:rsidRDefault="0018623E" w:rsidP="0018623E">
      <w:pPr>
        <w:pStyle w:val="a4"/>
        <w:rPr>
          <w:rFonts w:hint="eastAsia"/>
          <w:b w:val="0"/>
          <w:color w:val="FF0000"/>
          <w:szCs w:val="24"/>
        </w:rPr>
      </w:pPr>
      <w:r w:rsidRPr="004C7E4C">
        <w:rPr>
          <w:rFonts w:hint="eastAsia"/>
          <w:b w:val="0"/>
          <w:color w:val="FF0000"/>
          <w:szCs w:val="24"/>
        </w:rPr>
        <w:t>（</w:t>
      </w:r>
      <w:r w:rsidRPr="004C7E4C">
        <w:rPr>
          <w:rFonts w:hint="eastAsia"/>
          <w:b w:val="0"/>
          <w:color w:val="FF0000"/>
          <w:szCs w:val="24"/>
        </w:rPr>
        <w:t>3</w:t>
      </w:r>
      <w:r w:rsidRPr="004C7E4C">
        <w:rPr>
          <w:rFonts w:hint="eastAsia"/>
          <w:b w:val="0"/>
          <w:color w:val="FF0000"/>
          <w:szCs w:val="24"/>
        </w:rPr>
        <w:t>）</w:t>
      </w:r>
      <w:r w:rsidRPr="004C7E4C">
        <w:rPr>
          <w:b w:val="0"/>
          <w:color w:val="FF0000"/>
          <w:szCs w:val="24"/>
        </w:rPr>
        <w:t>编译器对赋给枚举变量的对象（数）进行类型检查，如类型不相符则发出警告。当类型相同，而值超出此类枚举类型</w:t>
      </w:r>
      <w:r w:rsidRPr="004C7E4C">
        <w:rPr>
          <w:rFonts w:hint="eastAsia"/>
          <w:b w:val="0"/>
          <w:color w:val="FF0000"/>
          <w:szCs w:val="24"/>
        </w:rPr>
        <w:t>枚举常量范围</w:t>
      </w:r>
      <w:r w:rsidRPr="004C7E4C">
        <w:rPr>
          <w:b w:val="0"/>
          <w:color w:val="FF0000"/>
          <w:szCs w:val="24"/>
        </w:rPr>
        <w:t>时，</w:t>
      </w:r>
      <w:r w:rsidRPr="004C7E4C">
        <w:rPr>
          <w:rFonts w:hint="eastAsia"/>
          <w:b w:val="0"/>
          <w:color w:val="FF0000"/>
          <w:szCs w:val="24"/>
        </w:rPr>
        <w:t>也是正常的。</w:t>
      </w:r>
    </w:p>
    <w:p w:rsidR="0018623E" w:rsidRPr="0018623E" w:rsidRDefault="0018623E" w:rsidP="0018623E">
      <w:pPr>
        <w:pStyle w:val="2"/>
        <w:numPr>
          <w:ilvl w:val="0"/>
          <w:numId w:val="0"/>
        </w:numPr>
        <w:spacing w:line="0" w:lineRule="atLeast"/>
        <w:ind w:left="794"/>
        <w:rPr>
          <w:rFonts w:hint="eastAsia"/>
          <w:kern w:val="2"/>
          <w:szCs w:val="24"/>
        </w:rPr>
      </w:pPr>
    </w:p>
    <w:p w:rsidR="0018623E" w:rsidRDefault="0018623E" w:rsidP="0018623E">
      <w:pPr>
        <w:jc w:val="left"/>
        <w:rPr>
          <w:rFonts w:hint="eastAsia"/>
        </w:rPr>
      </w:pPr>
      <w:r w:rsidRPr="0018623E">
        <w:rPr>
          <w:rFonts w:hint="eastAsia"/>
          <w:b/>
        </w:rPr>
        <w:t>说明</w:t>
      </w:r>
      <w:r>
        <w:rPr>
          <w:rFonts w:hint="eastAsia"/>
        </w:rPr>
        <w:t>：该段与第</w:t>
      </w:r>
      <w:r>
        <w:rPr>
          <w:rFonts w:hint="eastAsia"/>
        </w:rPr>
        <w:t>87</w:t>
      </w:r>
      <w:r>
        <w:rPr>
          <w:rFonts w:hint="eastAsia"/>
        </w:rPr>
        <w:t>页【例</w:t>
      </w:r>
      <w:r>
        <w:rPr>
          <w:rFonts w:hint="eastAsia"/>
        </w:rPr>
        <w:t>3-1</w:t>
      </w:r>
      <w:r>
        <w:rPr>
          <w:rFonts w:hint="eastAsia"/>
        </w:rPr>
        <w:t>】前关于枚举型的注意事项重复</w:t>
      </w:r>
    </w:p>
    <w:p w:rsidR="0018623E" w:rsidRDefault="0018623E" w:rsidP="0018623E">
      <w:pPr>
        <w:jc w:val="left"/>
        <w:rPr>
          <w:rFonts w:hint="eastAsia"/>
        </w:rPr>
      </w:pPr>
    </w:p>
    <w:p w:rsidR="004C7E4C" w:rsidRDefault="004C7E4C" w:rsidP="004C7E4C">
      <w:pPr>
        <w:jc w:val="left"/>
        <w:rPr>
          <w:rFonts w:hint="eastAsia"/>
        </w:rPr>
      </w:pPr>
      <w:r>
        <w:rPr>
          <w:rFonts w:hint="eastAsia"/>
        </w:rPr>
        <w:t>勘误</w:t>
      </w:r>
      <w:r>
        <w:rPr>
          <w:rFonts w:hint="eastAsia"/>
        </w:rPr>
        <w:t>2</w:t>
      </w:r>
      <w:r>
        <w:rPr>
          <w:rFonts w:hint="eastAsia"/>
        </w:rPr>
        <w:t>）第</w:t>
      </w:r>
      <w:r>
        <w:rPr>
          <w:rFonts w:hint="eastAsia"/>
        </w:rPr>
        <w:t>174</w:t>
      </w:r>
      <w:r>
        <w:rPr>
          <w:rFonts w:hint="eastAsia"/>
        </w:rPr>
        <w:t>页</w:t>
      </w:r>
    </w:p>
    <w:p w:rsidR="004C7E4C" w:rsidRPr="00EB573A" w:rsidRDefault="004C7E4C" w:rsidP="004C7E4C">
      <w:pPr>
        <w:topLinePunct/>
        <w:adjustRightInd w:val="0"/>
        <w:snapToGrid w:val="0"/>
        <w:spacing w:line="316" w:lineRule="atLeast"/>
        <w:ind w:firstLine="425"/>
        <w:rPr>
          <w:rFonts w:hint="eastAsia"/>
        </w:rPr>
      </w:pPr>
      <w:r w:rsidRPr="00EB573A">
        <w:rPr>
          <w:rFonts w:eastAsia="黑体" w:hint="eastAsia"/>
          <w:bCs/>
        </w:rPr>
        <w:t>例</w:t>
      </w:r>
      <w:fldSimple w:instr=" = 2 \* GB3 ">
        <w:r w:rsidRPr="00EB573A">
          <w:rPr>
            <w:rFonts w:hint="eastAsia"/>
            <w:noProof/>
          </w:rPr>
          <w:t>②</w:t>
        </w:r>
      </w:fldSimple>
      <w:r w:rsidRPr="00EB573A">
        <w:rPr>
          <w:rFonts w:hint="eastAsia"/>
        </w:rPr>
        <w:t>：</w:t>
      </w:r>
    </w:p>
    <w:p w:rsidR="004C7E4C" w:rsidRPr="00EB573A" w:rsidRDefault="004C7E4C" w:rsidP="004C7E4C">
      <w:pPr>
        <w:pStyle w:val="a6"/>
      </w:pPr>
      <w:r w:rsidRPr="00EB573A">
        <w:t>class Team;        //</w:t>
      </w:r>
      <w:r w:rsidRPr="00EB573A">
        <w:t>已定义的类</w:t>
      </w:r>
    </w:p>
    <w:p w:rsidR="004C7E4C" w:rsidRPr="00EB573A" w:rsidRDefault="004C7E4C" w:rsidP="004C7E4C">
      <w:pPr>
        <w:pStyle w:val="a6"/>
        <w:spacing w:line="260" w:lineRule="atLeast"/>
        <w:rPr>
          <w:b/>
          <w:bCs/>
        </w:rPr>
      </w:pPr>
      <w:r w:rsidRPr="00EB573A">
        <w:rPr>
          <w:b/>
          <w:bCs/>
          <w:i/>
          <w:iCs/>
        </w:rPr>
        <w:t>class Grade</w:t>
      </w:r>
      <w:r w:rsidRPr="00EB573A">
        <w:rPr>
          <w:b/>
          <w:bCs/>
        </w:rPr>
        <w:t xml:space="preserve"> </w:t>
      </w:r>
      <w:r w:rsidRPr="00EB573A">
        <w:t>{</w:t>
      </w:r>
    </w:p>
    <w:p w:rsidR="004C7E4C" w:rsidRPr="00EB573A" w:rsidRDefault="004C7E4C" w:rsidP="004C7E4C">
      <w:pPr>
        <w:pStyle w:val="a6"/>
        <w:spacing w:line="260" w:lineRule="atLeast"/>
      </w:pPr>
      <w:r w:rsidRPr="00EB573A">
        <w:tab/>
        <w:t xml:space="preserve">Team  a;     </w:t>
      </w:r>
      <w:r w:rsidRPr="00EB573A">
        <w:rPr>
          <w:rFonts w:hint="eastAsia"/>
        </w:rPr>
        <w:tab/>
      </w:r>
      <w:r w:rsidRPr="00EB573A">
        <w:t>//</w:t>
      </w:r>
      <w:r w:rsidRPr="00EB573A">
        <w:t>使用了已定义的类类型</w:t>
      </w:r>
    </w:p>
    <w:p w:rsidR="004C7E4C" w:rsidRPr="00EB573A" w:rsidRDefault="004C7E4C" w:rsidP="004C7E4C">
      <w:pPr>
        <w:pStyle w:val="a6"/>
        <w:spacing w:line="260" w:lineRule="atLeast"/>
      </w:pPr>
      <w:r w:rsidRPr="00EB573A">
        <w:tab/>
        <w:t xml:space="preserve">Grade </w:t>
      </w:r>
      <w:r w:rsidRPr="00EB573A">
        <w:rPr>
          <w:rFonts w:ascii="Times New Roman" w:hAnsi="Times New Roman"/>
          <w:position w:val="-3"/>
        </w:rPr>
        <w:t>*</w:t>
      </w:r>
      <w:r w:rsidRPr="00EB573A">
        <w:t xml:space="preserve">p;     </w:t>
      </w:r>
      <w:r w:rsidRPr="00EB573A">
        <w:rPr>
          <w:rFonts w:hint="eastAsia"/>
        </w:rPr>
        <w:tab/>
      </w:r>
      <w:r w:rsidRPr="00EB573A">
        <w:t>//</w:t>
      </w:r>
      <w:r w:rsidRPr="00EB573A">
        <w:t>使用正在定义的类类型定义指针成员</w:t>
      </w:r>
    </w:p>
    <w:p w:rsidR="004C7E4C" w:rsidRPr="00EB573A" w:rsidRDefault="004C7E4C" w:rsidP="004C7E4C">
      <w:pPr>
        <w:pStyle w:val="a6"/>
        <w:spacing w:line="260" w:lineRule="atLeast"/>
      </w:pPr>
      <w:r w:rsidRPr="00EB573A">
        <w:tab/>
        <w:t xml:space="preserve">Grade &amp;r;     </w:t>
      </w:r>
      <w:r w:rsidRPr="00EB573A">
        <w:rPr>
          <w:rFonts w:hint="eastAsia"/>
        </w:rPr>
        <w:tab/>
      </w:r>
      <w:r w:rsidRPr="00EB573A">
        <w:t>//</w:t>
      </w:r>
      <w:r w:rsidRPr="00EB573A">
        <w:t>使用正在定义的类类型定义引用成员</w:t>
      </w:r>
    </w:p>
    <w:p w:rsidR="004C7E4C" w:rsidRPr="00EB573A" w:rsidRDefault="004C7E4C" w:rsidP="004C7E4C">
      <w:pPr>
        <w:pStyle w:val="a6"/>
        <w:spacing w:line="260" w:lineRule="atLeast"/>
        <w:ind w:left="425"/>
      </w:pPr>
      <w:r w:rsidRPr="00EB573A">
        <w:t xml:space="preserve">Grade b;     </w:t>
      </w:r>
      <w:r w:rsidRPr="00EB573A">
        <w:rPr>
          <w:rFonts w:hint="eastAsia"/>
        </w:rPr>
        <w:tab/>
      </w:r>
      <w:r w:rsidRPr="00EB573A">
        <w:t>//</w:t>
      </w:r>
      <w:r w:rsidRPr="00EB573A">
        <w:t>错误</w:t>
      </w:r>
      <w:r w:rsidRPr="00EB573A">
        <w:t xml:space="preserve">! </w:t>
      </w:r>
      <w:r w:rsidRPr="00EB573A">
        <w:t>使用了未定义完的类</w:t>
      </w:r>
      <w:r w:rsidRPr="004C7E4C">
        <w:rPr>
          <w:rFonts w:hint="eastAsia"/>
          <w:b/>
          <w:color w:val="FF0000"/>
        </w:rPr>
        <w:t>Record</w:t>
      </w:r>
      <w:r w:rsidRPr="004C7E4C">
        <w:rPr>
          <w:b/>
        </w:rPr>
        <w:t>定</w:t>
      </w:r>
      <w:r w:rsidRPr="00EB573A">
        <w:t>义变量</w:t>
      </w:r>
    </w:p>
    <w:p w:rsidR="004C7E4C" w:rsidRPr="00EB573A" w:rsidRDefault="004C7E4C" w:rsidP="004C7E4C">
      <w:pPr>
        <w:pStyle w:val="a6"/>
        <w:spacing w:line="260" w:lineRule="atLeast"/>
        <w:rPr>
          <w:rFonts w:hint="eastAsia"/>
        </w:rPr>
      </w:pPr>
      <w:r w:rsidRPr="00EB573A">
        <w:t>};</w:t>
      </w:r>
    </w:p>
    <w:p w:rsidR="004C7E4C" w:rsidRDefault="004C7E4C" w:rsidP="004C7E4C">
      <w:pPr>
        <w:jc w:val="left"/>
        <w:rPr>
          <w:rFonts w:hint="eastAsia"/>
          <w:color w:val="FF0000"/>
        </w:rPr>
      </w:pPr>
      <w:r w:rsidRPr="00A112AE">
        <w:rPr>
          <w:rFonts w:hint="eastAsia"/>
          <w:b/>
        </w:rPr>
        <w:t>修改</w:t>
      </w:r>
      <w:r>
        <w:rPr>
          <w:rFonts w:hint="eastAsia"/>
        </w:rPr>
        <w:t>：将</w:t>
      </w:r>
      <w:r>
        <w:rPr>
          <w:rFonts w:hint="eastAsia"/>
          <w:color w:val="FF0000"/>
        </w:rPr>
        <w:t>Record</w:t>
      </w:r>
      <w:r w:rsidRPr="00A112AE">
        <w:rPr>
          <w:rFonts w:ascii="Courier New" w:hAnsi="Courier New" w:cs="Courier New" w:hint="eastAsia"/>
          <w:sz w:val="18"/>
        </w:rPr>
        <w:t>改为</w:t>
      </w:r>
      <w:r w:rsidRPr="00E51AAF">
        <w:rPr>
          <w:rFonts w:hint="eastAsia"/>
          <w:color w:val="FF0000"/>
        </w:rPr>
        <w:t>Grade</w:t>
      </w:r>
    </w:p>
    <w:p w:rsidR="004C7E4C" w:rsidRPr="00EB573A" w:rsidRDefault="004C7E4C" w:rsidP="004C7E4C">
      <w:pPr>
        <w:topLinePunct/>
        <w:adjustRightInd w:val="0"/>
        <w:snapToGrid w:val="0"/>
        <w:spacing w:line="316" w:lineRule="atLeast"/>
        <w:ind w:firstLine="425"/>
        <w:rPr>
          <w:rFonts w:hint="eastAsia"/>
        </w:rPr>
      </w:pPr>
      <w:r w:rsidRPr="00EB573A">
        <w:rPr>
          <w:rFonts w:eastAsia="黑体" w:hint="eastAsia"/>
          <w:bCs/>
        </w:rPr>
        <w:t>例</w:t>
      </w:r>
      <w:fldSimple w:instr=" = 2 \* GB3 ">
        <w:r w:rsidRPr="00EB573A">
          <w:rPr>
            <w:rFonts w:hint="eastAsia"/>
            <w:noProof/>
          </w:rPr>
          <w:t>②</w:t>
        </w:r>
      </w:fldSimple>
      <w:r w:rsidRPr="00EB573A">
        <w:rPr>
          <w:rFonts w:hint="eastAsia"/>
        </w:rPr>
        <w:t>：</w:t>
      </w:r>
    </w:p>
    <w:p w:rsidR="004C7E4C" w:rsidRPr="00EB573A" w:rsidRDefault="004C7E4C" w:rsidP="004C7E4C">
      <w:pPr>
        <w:pStyle w:val="a6"/>
      </w:pPr>
      <w:r w:rsidRPr="00EB573A">
        <w:t>class Team;        //</w:t>
      </w:r>
      <w:r w:rsidRPr="00EB573A">
        <w:t>已定义的类</w:t>
      </w:r>
    </w:p>
    <w:p w:rsidR="004C7E4C" w:rsidRPr="00EB573A" w:rsidRDefault="004C7E4C" w:rsidP="004C7E4C">
      <w:pPr>
        <w:pStyle w:val="a6"/>
        <w:spacing w:line="260" w:lineRule="atLeast"/>
        <w:rPr>
          <w:b/>
          <w:bCs/>
        </w:rPr>
      </w:pPr>
      <w:r w:rsidRPr="00EB573A">
        <w:rPr>
          <w:b/>
          <w:bCs/>
          <w:i/>
          <w:iCs/>
        </w:rPr>
        <w:t>class Grade</w:t>
      </w:r>
      <w:r w:rsidRPr="00EB573A">
        <w:rPr>
          <w:b/>
          <w:bCs/>
        </w:rPr>
        <w:t xml:space="preserve"> </w:t>
      </w:r>
      <w:r w:rsidRPr="00EB573A">
        <w:t>{</w:t>
      </w:r>
    </w:p>
    <w:p w:rsidR="004C7E4C" w:rsidRPr="00EB573A" w:rsidRDefault="004C7E4C" w:rsidP="004C7E4C">
      <w:pPr>
        <w:pStyle w:val="a6"/>
        <w:spacing w:line="260" w:lineRule="atLeast"/>
      </w:pPr>
      <w:r w:rsidRPr="00EB573A">
        <w:tab/>
        <w:t xml:space="preserve">Team  a;     </w:t>
      </w:r>
      <w:r w:rsidRPr="00EB573A">
        <w:rPr>
          <w:rFonts w:hint="eastAsia"/>
        </w:rPr>
        <w:tab/>
      </w:r>
      <w:r w:rsidRPr="00EB573A">
        <w:t>//</w:t>
      </w:r>
      <w:r w:rsidRPr="00EB573A">
        <w:t>使用了已定义的类类型</w:t>
      </w:r>
    </w:p>
    <w:p w:rsidR="004C7E4C" w:rsidRPr="00EB573A" w:rsidRDefault="004C7E4C" w:rsidP="004C7E4C">
      <w:pPr>
        <w:pStyle w:val="a6"/>
        <w:spacing w:line="260" w:lineRule="atLeast"/>
      </w:pPr>
      <w:r w:rsidRPr="00EB573A">
        <w:tab/>
        <w:t xml:space="preserve">Grade </w:t>
      </w:r>
      <w:r w:rsidRPr="00EB573A">
        <w:rPr>
          <w:rFonts w:ascii="Times New Roman" w:hAnsi="Times New Roman"/>
          <w:position w:val="-3"/>
        </w:rPr>
        <w:t>*</w:t>
      </w:r>
      <w:r w:rsidRPr="00EB573A">
        <w:t xml:space="preserve">p;     </w:t>
      </w:r>
      <w:r w:rsidRPr="00EB573A">
        <w:rPr>
          <w:rFonts w:hint="eastAsia"/>
        </w:rPr>
        <w:tab/>
      </w:r>
      <w:r w:rsidRPr="00EB573A">
        <w:t>//</w:t>
      </w:r>
      <w:r w:rsidRPr="00EB573A">
        <w:t>使用正在定义的类类型定义指针成员</w:t>
      </w:r>
    </w:p>
    <w:p w:rsidR="004C7E4C" w:rsidRPr="00EB573A" w:rsidRDefault="004C7E4C" w:rsidP="004C7E4C">
      <w:pPr>
        <w:pStyle w:val="a6"/>
        <w:spacing w:line="260" w:lineRule="atLeast"/>
      </w:pPr>
      <w:r w:rsidRPr="00EB573A">
        <w:tab/>
        <w:t xml:space="preserve">Grade &amp;r;     </w:t>
      </w:r>
      <w:r w:rsidRPr="00EB573A">
        <w:rPr>
          <w:rFonts w:hint="eastAsia"/>
        </w:rPr>
        <w:tab/>
      </w:r>
      <w:r w:rsidRPr="00EB573A">
        <w:t>//</w:t>
      </w:r>
      <w:r w:rsidRPr="00EB573A">
        <w:t>使用正在定义的类类型定义引用成员</w:t>
      </w:r>
    </w:p>
    <w:p w:rsidR="004C7E4C" w:rsidRPr="00EB573A" w:rsidRDefault="004C7E4C" w:rsidP="004C7E4C">
      <w:pPr>
        <w:pStyle w:val="a6"/>
        <w:spacing w:line="260" w:lineRule="atLeast"/>
        <w:ind w:left="425"/>
      </w:pPr>
      <w:r w:rsidRPr="00EB573A">
        <w:t xml:space="preserve">Grade b;     </w:t>
      </w:r>
      <w:r w:rsidRPr="00EB573A">
        <w:rPr>
          <w:rFonts w:hint="eastAsia"/>
        </w:rPr>
        <w:tab/>
      </w:r>
      <w:r w:rsidRPr="00EB573A">
        <w:t>//</w:t>
      </w:r>
      <w:r w:rsidRPr="00EB573A">
        <w:t>错误</w:t>
      </w:r>
      <w:r w:rsidRPr="00EB573A">
        <w:t xml:space="preserve">! </w:t>
      </w:r>
      <w:r w:rsidRPr="00EB573A">
        <w:t>使用了未定义完的类</w:t>
      </w:r>
      <w:r w:rsidRPr="004C7E4C">
        <w:rPr>
          <w:rFonts w:hint="eastAsia"/>
          <w:b/>
          <w:color w:val="FF0000"/>
        </w:rPr>
        <w:t>Grade</w:t>
      </w:r>
      <w:r w:rsidRPr="00EB573A">
        <w:t>定义变量</w:t>
      </w:r>
    </w:p>
    <w:p w:rsidR="004C7E4C" w:rsidRDefault="004C7E4C" w:rsidP="004C7E4C">
      <w:pPr>
        <w:pStyle w:val="a6"/>
        <w:spacing w:line="260" w:lineRule="atLeast"/>
        <w:rPr>
          <w:rFonts w:hint="eastAsia"/>
        </w:rPr>
      </w:pPr>
      <w:r w:rsidRPr="00EB573A">
        <w:t>};</w:t>
      </w:r>
    </w:p>
    <w:p w:rsidR="004C7E4C" w:rsidRPr="00EB573A" w:rsidRDefault="004C7E4C" w:rsidP="004C7E4C">
      <w:pPr>
        <w:pStyle w:val="a6"/>
        <w:spacing w:line="260" w:lineRule="atLeast"/>
        <w:rPr>
          <w:rFonts w:hint="eastAsia"/>
        </w:rPr>
      </w:pPr>
    </w:p>
    <w:p w:rsidR="004C7E4C" w:rsidRDefault="004C7E4C" w:rsidP="0018623E">
      <w:pPr>
        <w:jc w:val="left"/>
        <w:rPr>
          <w:rFonts w:hint="eastAsia"/>
          <w:b/>
        </w:rPr>
      </w:pPr>
    </w:p>
    <w:p w:rsidR="004C7E4C" w:rsidRDefault="004C7E4C" w:rsidP="0018623E">
      <w:pPr>
        <w:jc w:val="left"/>
        <w:rPr>
          <w:rFonts w:hint="eastAsia"/>
        </w:rPr>
      </w:pPr>
      <w:r>
        <w:rPr>
          <w:rFonts w:hint="eastAsia"/>
        </w:rPr>
        <w:t>勘误</w:t>
      </w:r>
      <w:r w:rsidRPr="004C7E4C">
        <w:rPr>
          <w:rFonts w:hint="eastAsia"/>
        </w:rPr>
        <w:t>3</w:t>
      </w:r>
      <w:r w:rsidRPr="004C7E4C">
        <w:rPr>
          <w:rFonts w:hint="eastAsia"/>
        </w:rPr>
        <w:t>）</w:t>
      </w:r>
      <w:r>
        <w:rPr>
          <w:rFonts w:hint="eastAsia"/>
        </w:rPr>
        <w:t>第</w:t>
      </w:r>
      <w:r>
        <w:rPr>
          <w:rFonts w:hint="eastAsia"/>
        </w:rPr>
        <w:t>257</w:t>
      </w:r>
      <w:r>
        <w:rPr>
          <w:rFonts w:hint="eastAsia"/>
        </w:rPr>
        <w:t>页</w:t>
      </w:r>
    </w:p>
    <w:p w:rsidR="004C7E4C" w:rsidRPr="00A112AE" w:rsidRDefault="004C7E4C" w:rsidP="004C7E4C">
      <w:pPr>
        <w:pStyle w:val="a4"/>
        <w:ind w:firstLine="0"/>
        <w:jc w:val="left"/>
        <w:rPr>
          <w:rFonts w:hint="eastAsia"/>
          <w:b w:val="0"/>
          <w:szCs w:val="24"/>
        </w:rPr>
      </w:pPr>
      <w:r w:rsidRPr="00A112AE">
        <w:rPr>
          <w:b w:val="0"/>
          <w:szCs w:val="24"/>
        </w:rPr>
        <w:t>（</w:t>
      </w:r>
      <w:r w:rsidRPr="00A112AE">
        <w:rPr>
          <w:b w:val="0"/>
          <w:szCs w:val="24"/>
        </w:rPr>
        <w:t>1</w:t>
      </w:r>
      <w:r w:rsidRPr="00A112AE">
        <w:rPr>
          <w:rFonts w:hint="eastAsia"/>
          <w:b w:val="0"/>
          <w:szCs w:val="24"/>
        </w:rPr>
        <w:t>3</w:t>
      </w:r>
      <w:r w:rsidRPr="00A112AE">
        <w:rPr>
          <w:b w:val="0"/>
          <w:szCs w:val="24"/>
        </w:rPr>
        <w:t>）在派生类构造函数的初始化列表中不能包含</w:t>
      </w:r>
      <w:r w:rsidRPr="00A112AE">
        <w:rPr>
          <w:rFonts w:hint="eastAsia"/>
          <w:b w:val="0"/>
          <w:szCs w:val="24"/>
        </w:rPr>
        <w:t>（</w:t>
      </w:r>
      <w:r w:rsidRPr="00A112AE">
        <w:rPr>
          <w:rFonts w:hint="eastAsia"/>
          <w:b w:val="0"/>
          <w:szCs w:val="24"/>
        </w:rPr>
        <w:t xml:space="preserve">    </w:t>
      </w:r>
      <w:r w:rsidRPr="00A112AE">
        <w:rPr>
          <w:rFonts w:hint="eastAsia"/>
          <w:b w:val="0"/>
          <w:szCs w:val="24"/>
        </w:rPr>
        <w:t>）。</w:t>
      </w:r>
    </w:p>
    <w:p w:rsidR="004C7E4C" w:rsidRPr="00A112AE" w:rsidRDefault="004C7E4C" w:rsidP="004C7E4C">
      <w:pPr>
        <w:pStyle w:val="a4"/>
        <w:jc w:val="left"/>
        <w:rPr>
          <w:b w:val="0"/>
          <w:szCs w:val="24"/>
        </w:rPr>
      </w:pPr>
      <w:r w:rsidRPr="00A112AE">
        <w:rPr>
          <w:b w:val="0"/>
          <w:szCs w:val="24"/>
        </w:rPr>
        <w:t>A</w:t>
      </w:r>
      <w:r w:rsidRPr="00A112AE">
        <w:rPr>
          <w:rFonts w:hint="eastAsia"/>
          <w:b w:val="0"/>
          <w:szCs w:val="24"/>
        </w:rPr>
        <w:t>．</w:t>
      </w:r>
      <w:r w:rsidRPr="00A112AE">
        <w:rPr>
          <w:b w:val="0"/>
          <w:szCs w:val="24"/>
        </w:rPr>
        <w:t>基类的构造函数</w:t>
      </w:r>
      <w:r w:rsidRPr="00A112AE">
        <w:rPr>
          <w:rFonts w:hint="eastAsia"/>
          <w:b w:val="0"/>
          <w:szCs w:val="24"/>
        </w:rPr>
        <w:tab/>
      </w:r>
      <w:r>
        <w:rPr>
          <w:rFonts w:hint="eastAsia"/>
          <w:b w:val="0"/>
          <w:szCs w:val="24"/>
        </w:rPr>
        <w:t xml:space="preserve">           </w:t>
      </w:r>
      <w:r w:rsidRPr="00A112AE">
        <w:rPr>
          <w:b w:val="0"/>
          <w:szCs w:val="24"/>
        </w:rPr>
        <w:t>B</w:t>
      </w:r>
      <w:r w:rsidRPr="00A112AE">
        <w:rPr>
          <w:rFonts w:hint="eastAsia"/>
          <w:b w:val="0"/>
          <w:szCs w:val="24"/>
        </w:rPr>
        <w:t>．</w:t>
      </w:r>
      <w:r w:rsidRPr="00A112AE">
        <w:rPr>
          <w:b w:val="0"/>
          <w:szCs w:val="24"/>
        </w:rPr>
        <w:t>基类的对象成员的初始化</w:t>
      </w:r>
    </w:p>
    <w:p w:rsidR="004C7E4C" w:rsidRPr="004C7E4C" w:rsidRDefault="004C7E4C" w:rsidP="004C7E4C">
      <w:pPr>
        <w:pStyle w:val="a4"/>
        <w:jc w:val="left"/>
        <w:rPr>
          <w:rFonts w:hint="eastAsia"/>
          <w:b w:val="0"/>
          <w:szCs w:val="24"/>
        </w:rPr>
      </w:pPr>
      <w:r w:rsidRPr="00A112AE">
        <w:rPr>
          <w:b w:val="0"/>
          <w:szCs w:val="24"/>
        </w:rPr>
        <w:t>C</w:t>
      </w:r>
      <w:r w:rsidRPr="00A112AE">
        <w:rPr>
          <w:rFonts w:hint="eastAsia"/>
          <w:b w:val="0"/>
          <w:szCs w:val="24"/>
        </w:rPr>
        <w:t>．</w:t>
      </w:r>
      <w:r w:rsidRPr="00A112AE">
        <w:rPr>
          <w:b w:val="0"/>
          <w:szCs w:val="24"/>
        </w:rPr>
        <w:t>派生类对象成员的初始化</w:t>
      </w:r>
      <w:r>
        <w:rPr>
          <w:rFonts w:hint="eastAsia"/>
          <w:b w:val="0"/>
          <w:szCs w:val="24"/>
        </w:rPr>
        <w:t xml:space="preserve">      </w:t>
      </w:r>
      <w:r w:rsidRPr="00A112AE">
        <w:rPr>
          <w:b w:val="0"/>
          <w:szCs w:val="24"/>
        </w:rPr>
        <w:t>D</w:t>
      </w:r>
      <w:r w:rsidRPr="00A112AE">
        <w:rPr>
          <w:rFonts w:hint="eastAsia"/>
          <w:b w:val="0"/>
          <w:szCs w:val="24"/>
        </w:rPr>
        <w:t>．</w:t>
      </w:r>
      <w:r w:rsidRPr="00A112AE">
        <w:rPr>
          <w:b w:val="0"/>
          <w:szCs w:val="24"/>
        </w:rPr>
        <w:t>派生类中</w:t>
      </w:r>
      <w:r w:rsidRPr="004C7E4C">
        <w:rPr>
          <w:color w:val="FF0000"/>
          <w:szCs w:val="24"/>
        </w:rPr>
        <w:t>一般</w:t>
      </w:r>
      <w:r w:rsidRPr="00A112AE">
        <w:rPr>
          <w:b w:val="0"/>
          <w:szCs w:val="24"/>
        </w:rPr>
        <w:t>数据成员的初始化</w:t>
      </w:r>
    </w:p>
    <w:p w:rsidR="004C7E4C" w:rsidRPr="004C7E4C" w:rsidRDefault="004C7E4C" w:rsidP="004C7E4C">
      <w:pPr>
        <w:jc w:val="left"/>
      </w:pPr>
      <w:r>
        <w:rPr>
          <w:rFonts w:hint="eastAsia"/>
          <w:b/>
        </w:rPr>
        <w:t>选项</w:t>
      </w:r>
      <w:r>
        <w:rPr>
          <w:rFonts w:hint="eastAsia"/>
          <w:b/>
        </w:rPr>
        <w:t>D</w:t>
      </w:r>
      <w:r w:rsidRPr="004C7E4C">
        <w:rPr>
          <w:rFonts w:hint="eastAsia"/>
          <w:b/>
        </w:rPr>
        <w:t>修改</w:t>
      </w:r>
      <w:r>
        <w:rPr>
          <w:rFonts w:hint="eastAsia"/>
          <w:b/>
        </w:rPr>
        <w:t>为</w:t>
      </w:r>
      <w:r>
        <w:rPr>
          <w:rFonts w:hint="eastAsia"/>
        </w:rPr>
        <w:t>：</w:t>
      </w:r>
    </w:p>
    <w:p w:rsidR="004C7E4C" w:rsidRPr="004C7E4C" w:rsidRDefault="004C7E4C" w:rsidP="0018623E">
      <w:pPr>
        <w:jc w:val="left"/>
        <w:rPr>
          <w:rFonts w:hint="eastAsia"/>
        </w:rPr>
      </w:pPr>
      <w:r>
        <w:rPr>
          <w:rFonts w:hint="eastAsia"/>
        </w:rPr>
        <w:t xml:space="preserve">    </w:t>
      </w:r>
      <w:r w:rsidRPr="004C7E4C">
        <w:t>D</w:t>
      </w:r>
      <w:r w:rsidRPr="004C7E4C">
        <w:rPr>
          <w:rFonts w:hint="eastAsia"/>
        </w:rPr>
        <w:t>．</w:t>
      </w:r>
      <w:r w:rsidRPr="004C7E4C">
        <w:t>派生类中</w:t>
      </w:r>
      <w:r w:rsidRPr="004C7E4C">
        <w:rPr>
          <w:rFonts w:hint="eastAsia"/>
          <w:b/>
          <w:color w:val="FF0000"/>
        </w:rPr>
        <w:t>新增</w:t>
      </w:r>
      <w:r w:rsidRPr="004C7E4C">
        <w:t>数据成员的初始化</w:t>
      </w:r>
    </w:p>
    <w:p w:rsidR="004C7E4C" w:rsidRDefault="004C7E4C" w:rsidP="0018623E">
      <w:pPr>
        <w:jc w:val="left"/>
        <w:rPr>
          <w:rFonts w:hint="eastAsia"/>
        </w:rPr>
      </w:pPr>
    </w:p>
    <w:p w:rsidR="004C7E4C" w:rsidRDefault="004C7E4C" w:rsidP="0018623E">
      <w:pPr>
        <w:jc w:val="left"/>
        <w:rPr>
          <w:rFonts w:hint="eastAsia"/>
        </w:rPr>
      </w:pPr>
      <w:r>
        <w:rPr>
          <w:rFonts w:hint="eastAsia"/>
        </w:rPr>
        <w:t>勘误</w:t>
      </w:r>
      <w:r>
        <w:rPr>
          <w:rFonts w:hint="eastAsia"/>
        </w:rPr>
        <w:t>4</w:t>
      </w:r>
      <w:r w:rsidRPr="004C7E4C">
        <w:rPr>
          <w:rFonts w:hint="eastAsia"/>
        </w:rPr>
        <w:t>）</w:t>
      </w:r>
      <w:r>
        <w:rPr>
          <w:rFonts w:hint="eastAsia"/>
        </w:rPr>
        <w:t>第</w:t>
      </w:r>
      <w:r>
        <w:rPr>
          <w:rFonts w:hint="eastAsia"/>
        </w:rPr>
        <w:t>293</w:t>
      </w:r>
      <w:r>
        <w:rPr>
          <w:rFonts w:hint="eastAsia"/>
        </w:rPr>
        <w:t>页</w:t>
      </w:r>
    </w:p>
    <w:p w:rsidR="004C7E4C" w:rsidRPr="004C7E4C" w:rsidRDefault="004C7E4C" w:rsidP="004C7E4C">
      <w:pPr>
        <w:topLinePunct/>
        <w:adjustRightInd w:val="0"/>
        <w:snapToGrid w:val="0"/>
        <w:spacing w:line="316" w:lineRule="atLeast"/>
        <w:ind w:firstLine="425"/>
        <w:rPr>
          <w:rFonts w:hint="eastAsia"/>
        </w:rPr>
      </w:pPr>
      <w:r w:rsidRPr="004C7E4C">
        <w:t>（</w:t>
      </w:r>
      <w:r w:rsidRPr="004C7E4C">
        <w:rPr>
          <w:rFonts w:hint="eastAsia"/>
        </w:rPr>
        <w:t>2</w:t>
      </w:r>
      <w:r w:rsidRPr="004C7E4C">
        <w:t>0</w:t>
      </w:r>
      <w:r w:rsidRPr="004C7E4C">
        <w:t>）下列关于虚函数的说明中，正确的是</w:t>
      </w:r>
      <w:r w:rsidRPr="004C7E4C">
        <w:rPr>
          <w:rFonts w:hint="eastAsia"/>
        </w:rPr>
        <w:t>（</w:t>
      </w:r>
      <w:r w:rsidRPr="004C7E4C">
        <w:rPr>
          <w:rFonts w:hint="eastAsia"/>
        </w:rPr>
        <w:t xml:space="preserve">    </w:t>
      </w:r>
      <w:r w:rsidRPr="004C7E4C">
        <w:rPr>
          <w:rFonts w:hint="eastAsia"/>
        </w:rPr>
        <w:t>）。</w:t>
      </w:r>
    </w:p>
    <w:p w:rsidR="004C7E4C" w:rsidRPr="004C7E4C" w:rsidRDefault="004C7E4C" w:rsidP="004C7E4C">
      <w:pPr>
        <w:topLinePunct/>
        <w:adjustRightInd w:val="0"/>
        <w:snapToGrid w:val="0"/>
        <w:spacing w:line="316" w:lineRule="atLeast"/>
        <w:ind w:firstLine="966"/>
      </w:pPr>
      <w:r w:rsidRPr="004C7E4C">
        <w:t>A</w:t>
      </w:r>
      <w:r w:rsidRPr="004C7E4C">
        <w:rPr>
          <w:rFonts w:hint="eastAsia"/>
        </w:rPr>
        <w:t>．</w:t>
      </w:r>
      <w:r w:rsidRPr="004C7E4C">
        <w:t>从虚基类继承的函数都是虚函数</w:t>
      </w:r>
      <w:r w:rsidRPr="004C7E4C">
        <w:tab/>
      </w:r>
      <w:r w:rsidRPr="004C7E4C">
        <w:tab/>
      </w:r>
      <w:r w:rsidRPr="004C7E4C">
        <w:tab/>
      </w:r>
      <w:r w:rsidRPr="004C7E4C">
        <w:tab/>
      </w:r>
    </w:p>
    <w:p w:rsidR="004C7E4C" w:rsidRPr="004C7E4C" w:rsidRDefault="004C7E4C" w:rsidP="004C7E4C">
      <w:pPr>
        <w:topLinePunct/>
        <w:adjustRightInd w:val="0"/>
        <w:snapToGrid w:val="0"/>
        <w:spacing w:line="316" w:lineRule="atLeast"/>
        <w:ind w:firstLine="966"/>
      </w:pPr>
      <w:r w:rsidRPr="004C7E4C">
        <w:t>B</w:t>
      </w:r>
      <w:r w:rsidRPr="004C7E4C">
        <w:rPr>
          <w:rFonts w:hint="eastAsia"/>
        </w:rPr>
        <w:t>．</w:t>
      </w:r>
      <w:r w:rsidRPr="004C7E4C">
        <w:t>虚函数不得是静态成员函数</w:t>
      </w:r>
    </w:p>
    <w:p w:rsidR="004C7E4C" w:rsidRPr="004C7E4C" w:rsidRDefault="004C7E4C" w:rsidP="004C7E4C">
      <w:pPr>
        <w:topLinePunct/>
        <w:adjustRightInd w:val="0"/>
        <w:snapToGrid w:val="0"/>
        <w:spacing w:line="316" w:lineRule="atLeast"/>
        <w:ind w:firstLine="966"/>
      </w:pPr>
      <w:r w:rsidRPr="004C7E4C">
        <w:lastRenderedPageBreak/>
        <w:t>C</w:t>
      </w:r>
      <w:r w:rsidRPr="004C7E4C">
        <w:rPr>
          <w:rFonts w:hint="eastAsia"/>
        </w:rPr>
        <w:t>．</w:t>
      </w:r>
      <w:r w:rsidRPr="004C7E4C">
        <w:t>只能通过指针或引用调用虚函数</w:t>
      </w:r>
      <w:r w:rsidRPr="004C7E4C">
        <w:tab/>
      </w:r>
      <w:r w:rsidRPr="004C7E4C">
        <w:tab/>
      </w:r>
      <w:r w:rsidRPr="004C7E4C">
        <w:tab/>
      </w:r>
      <w:r w:rsidRPr="004C7E4C">
        <w:tab/>
      </w:r>
    </w:p>
    <w:p w:rsidR="004C7E4C" w:rsidRPr="004C7E4C" w:rsidRDefault="004C7E4C" w:rsidP="004C7E4C">
      <w:pPr>
        <w:topLinePunct/>
        <w:adjustRightInd w:val="0"/>
        <w:snapToGrid w:val="0"/>
        <w:spacing w:line="316" w:lineRule="atLeast"/>
        <w:ind w:firstLine="966"/>
        <w:rPr>
          <w:rFonts w:hint="eastAsia"/>
        </w:rPr>
      </w:pPr>
      <w:r w:rsidRPr="004C7E4C">
        <w:t>D</w:t>
      </w:r>
      <w:r w:rsidRPr="004C7E4C">
        <w:rPr>
          <w:rFonts w:hint="eastAsia"/>
        </w:rPr>
        <w:t>．</w:t>
      </w:r>
      <w:r w:rsidRPr="004C7E4C">
        <w:t>抽象类中的成员函数都是虚函数</w:t>
      </w:r>
    </w:p>
    <w:p w:rsidR="004C7E4C" w:rsidRPr="004C7E4C" w:rsidRDefault="004C7E4C" w:rsidP="004C7E4C">
      <w:pPr>
        <w:jc w:val="left"/>
      </w:pPr>
      <w:r>
        <w:rPr>
          <w:rFonts w:hint="eastAsia"/>
          <w:b/>
        </w:rPr>
        <w:t>选项</w:t>
      </w:r>
      <w:r>
        <w:rPr>
          <w:rFonts w:hint="eastAsia"/>
          <w:b/>
        </w:rPr>
        <w:t>D</w:t>
      </w:r>
      <w:r w:rsidRPr="004C7E4C">
        <w:rPr>
          <w:rFonts w:hint="eastAsia"/>
          <w:b/>
        </w:rPr>
        <w:t>修改</w:t>
      </w:r>
      <w:r>
        <w:rPr>
          <w:rFonts w:hint="eastAsia"/>
          <w:b/>
        </w:rPr>
        <w:t>为</w:t>
      </w:r>
      <w:r>
        <w:rPr>
          <w:rFonts w:hint="eastAsia"/>
        </w:rPr>
        <w:t>：</w:t>
      </w:r>
    </w:p>
    <w:p w:rsidR="004C7E4C" w:rsidRPr="004C7E4C" w:rsidRDefault="004C7E4C" w:rsidP="004C7E4C">
      <w:pPr>
        <w:topLinePunct/>
        <w:adjustRightInd w:val="0"/>
        <w:snapToGrid w:val="0"/>
        <w:spacing w:line="316" w:lineRule="atLeast"/>
        <w:ind w:firstLine="966"/>
        <w:rPr>
          <w:rFonts w:hint="eastAsia"/>
        </w:rPr>
      </w:pPr>
      <w:r w:rsidRPr="004C7E4C">
        <w:t>D</w:t>
      </w:r>
      <w:r w:rsidRPr="004C7E4C">
        <w:rPr>
          <w:rFonts w:hint="eastAsia"/>
        </w:rPr>
        <w:t>．</w:t>
      </w:r>
      <w:r w:rsidRPr="004C7E4C">
        <w:t>抽象类中的成员函数</w:t>
      </w:r>
      <w:r w:rsidRPr="004C7E4C">
        <w:rPr>
          <w:rFonts w:hint="eastAsia"/>
          <w:b/>
          <w:color w:val="FF0000"/>
        </w:rPr>
        <w:t>不一定</w:t>
      </w:r>
      <w:r w:rsidRPr="004C7E4C">
        <w:t>都是虚函数</w:t>
      </w:r>
    </w:p>
    <w:p w:rsidR="004C7E4C" w:rsidRPr="004C7E4C" w:rsidRDefault="004C7E4C" w:rsidP="0018623E">
      <w:pPr>
        <w:jc w:val="left"/>
        <w:rPr>
          <w:rFonts w:hint="eastAsia"/>
        </w:rPr>
      </w:pPr>
    </w:p>
    <w:p w:rsidR="004C7E4C" w:rsidRDefault="004C7E4C" w:rsidP="0018623E">
      <w:pPr>
        <w:jc w:val="left"/>
        <w:rPr>
          <w:rFonts w:hint="eastAsia"/>
        </w:rPr>
      </w:pPr>
    </w:p>
    <w:sectPr w:rsidR="004C7E4C" w:rsidSect="00E37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992096"/>
    <w:multiLevelType w:val="hybridMultilevel"/>
    <w:tmpl w:val="52D4E8A0"/>
    <w:lvl w:ilvl="0" w:tplc="FFFFFFFF">
      <w:start w:val="1"/>
      <w:numFmt w:val="bullet"/>
      <w:pStyle w:val="a"/>
      <w:lvlText w:val=""/>
      <w:lvlJc w:val="left"/>
      <w:pPr>
        <w:tabs>
          <w:tab w:val="num" w:pos="794"/>
        </w:tabs>
        <w:ind w:left="794" w:hanging="369"/>
      </w:pPr>
      <w:rPr>
        <w:rFonts w:ascii="Wingdings" w:hAnsi="Wingdings" w:hint="default"/>
        <w:shadow w:val="0"/>
        <w:emboss w:val="0"/>
        <w:imprint w:val="0"/>
        <w:color w:val="000000"/>
      </w:rPr>
    </w:lvl>
    <w:lvl w:ilvl="1" w:tplc="FFFFFFFF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hadow w:val="0"/>
        <w:emboss w:val="0"/>
        <w:imprint w:val="0"/>
        <w:color w:val="000000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8623E"/>
    <w:rsid w:val="0018623E"/>
    <w:rsid w:val="004C7E4C"/>
    <w:rsid w:val="00A112AE"/>
    <w:rsid w:val="00BA437C"/>
    <w:rsid w:val="00E372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8623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（正文）"/>
    <w:basedOn w:val="a5"/>
    <w:autoRedefine/>
    <w:rsid w:val="0018623E"/>
    <w:pPr>
      <w:topLinePunct/>
      <w:adjustRightInd w:val="0"/>
      <w:snapToGrid w:val="0"/>
      <w:spacing w:line="315" w:lineRule="atLeast"/>
      <w:ind w:firstLineChars="0" w:firstLine="425"/>
    </w:pPr>
    <w:rPr>
      <w:b/>
      <w:szCs w:val="21"/>
    </w:rPr>
  </w:style>
  <w:style w:type="paragraph" w:customStyle="1" w:styleId="a">
    <w:name w:val="项目符号（新）"/>
    <w:basedOn w:val="a5"/>
    <w:rsid w:val="0018623E"/>
    <w:pPr>
      <w:numPr>
        <w:numId w:val="1"/>
      </w:numPr>
      <w:adjustRightInd w:val="0"/>
      <w:spacing w:line="316" w:lineRule="atLeast"/>
      <w:ind w:firstLineChars="0"/>
      <w:textAlignment w:val="baseline"/>
    </w:pPr>
    <w:rPr>
      <w:kern w:val="0"/>
      <w:szCs w:val="20"/>
    </w:rPr>
  </w:style>
  <w:style w:type="paragraph" w:customStyle="1" w:styleId="2">
    <w:name w:val="样式2"/>
    <w:basedOn w:val="a"/>
    <w:rsid w:val="0018623E"/>
    <w:pPr>
      <w:numPr>
        <w:numId w:val="34"/>
      </w:numPr>
    </w:pPr>
  </w:style>
  <w:style w:type="paragraph" w:styleId="a5">
    <w:name w:val="Normal Indent"/>
    <w:basedOn w:val="a0"/>
    <w:uiPriority w:val="99"/>
    <w:semiHidden/>
    <w:unhideWhenUsed/>
    <w:rsid w:val="0018623E"/>
    <w:pPr>
      <w:ind w:firstLineChars="200" w:firstLine="420"/>
    </w:pPr>
  </w:style>
  <w:style w:type="paragraph" w:customStyle="1" w:styleId="a6">
    <w:name w:val="程序"/>
    <w:basedOn w:val="a0"/>
    <w:rsid w:val="00A112AE"/>
    <w:pPr>
      <w:autoSpaceDE w:val="0"/>
      <w:autoSpaceDN w:val="0"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样式4"/>
    <w:basedOn w:val="a0"/>
    <w:rsid w:val="00A112AE"/>
    <w:pPr>
      <w:topLinePunct/>
      <w:adjustRightInd w:val="0"/>
      <w:snapToGrid w:val="0"/>
      <w:spacing w:line="316" w:lineRule="atLeast"/>
      <w:ind w:firstLine="425"/>
    </w:pPr>
    <w:rPr>
      <w:rFonts w:eastAsia="黑体"/>
      <w:szCs w:val="48"/>
      <w:lang w:val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141</Words>
  <Characters>806</Characters>
  <Application>Microsoft Office Word</Application>
  <DocSecurity>0</DocSecurity>
  <Lines>6</Lines>
  <Paragraphs>1</Paragraphs>
  <ScaleCrop>false</ScaleCrop>
  <Company>Microsoft</Company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2016-06-15T07:38:00Z</dcterms:created>
  <dcterms:modified xsi:type="dcterms:W3CDTF">2016-06-15T08:00:00Z</dcterms:modified>
</cp:coreProperties>
</file>