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5431" w14:textId="59B43F48" w:rsidR="0027609E" w:rsidRDefault="0027609E">
      <w:pPr>
        <w:rPr>
          <w:lang w:val="en-US"/>
        </w:rPr>
      </w:pPr>
      <w:r>
        <w:rPr>
          <w:lang w:val="en-US"/>
        </w:rPr>
        <w:t>To check port 29312 is valid.</w:t>
      </w:r>
    </w:p>
    <w:p w14:paraId="2D9616EC" w14:textId="77777777" w:rsidR="0027609E" w:rsidRDefault="0027609E">
      <w:pPr>
        <w:rPr>
          <w:lang w:val="en-US"/>
        </w:rPr>
      </w:pPr>
    </w:p>
    <w:p w14:paraId="1B9DBF54" w14:textId="535CE3A5" w:rsidR="00014CD9" w:rsidRDefault="0027609E">
      <w:r w:rsidRPr="0027609E">
        <w:drawing>
          <wp:inline distT="0" distB="0" distL="0" distR="0" wp14:anchorId="1ECB2D5E" wp14:editId="083FD175">
            <wp:extent cx="5274310" cy="1491615"/>
            <wp:effectExtent l="0" t="0" r="2540" b="0"/>
            <wp:docPr id="1906635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3588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9E"/>
    <w:rsid w:val="00014CD9"/>
    <w:rsid w:val="000B5F46"/>
    <w:rsid w:val="0027609E"/>
    <w:rsid w:val="00C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7F7E"/>
  <w15:chartTrackingRefBased/>
  <w15:docId w15:val="{1D376E9F-D854-4B1D-8797-E3B1DDE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09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09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09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09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09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09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9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9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9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09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09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0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0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09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0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760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0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76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0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7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9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76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2024-12-02T01:56:00Z</dcterms:created>
  <dcterms:modified xsi:type="dcterms:W3CDTF">2024-12-02T02:01:00Z</dcterms:modified>
</cp:coreProperties>
</file>