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E9215" w14:textId="52608E66" w:rsidR="00014CD9" w:rsidRDefault="003C7BFF">
      <w:pPr>
        <w:rPr>
          <w:lang w:val="en-US"/>
        </w:rPr>
      </w:pPr>
      <w:r w:rsidRPr="003C7BFF">
        <w:drawing>
          <wp:inline distT="0" distB="0" distL="0" distR="0" wp14:anchorId="5D43C268" wp14:editId="67EE7A39">
            <wp:extent cx="5274310" cy="1713230"/>
            <wp:effectExtent l="0" t="0" r="2540" b="1270"/>
            <wp:docPr id="1330130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3047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44C4" w14:textId="77777777" w:rsidR="003C7BFF" w:rsidRDefault="003C7BFF">
      <w:pPr>
        <w:rPr>
          <w:lang w:val="en-US"/>
        </w:rPr>
      </w:pPr>
    </w:p>
    <w:p w14:paraId="535CA78B" w14:textId="77777777" w:rsidR="003C7BFF" w:rsidRDefault="003C7BFF">
      <w:pPr>
        <w:rPr>
          <w:lang w:val="en-US"/>
        </w:rPr>
      </w:pPr>
    </w:p>
    <w:p w14:paraId="143B8553" w14:textId="77777777" w:rsidR="003C7BFF" w:rsidRPr="003C7BFF" w:rsidRDefault="003C7BFF" w:rsidP="003C7BFF">
      <w:pPr>
        <w:rPr>
          <w:lang w:val="en-US"/>
        </w:rPr>
      </w:pPr>
      <w:r w:rsidRPr="003C7BFF">
        <w:rPr>
          <w:lang w:val="en-US"/>
        </w:rPr>
        <w:t xml:space="preserve">In Java 16, the feature "Pattern matching for </w:t>
      </w:r>
      <w:proofErr w:type="spellStart"/>
      <w:r w:rsidRPr="003C7BFF">
        <w:rPr>
          <w:lang w:val="en-US"/>
        </w:rPr>
        <w:t>instanceof</w:t>
      </w:r>
      <w:proofErr w:type="spellEnd"/>
      <w:r w:rsidRPr="003C7BFF">
        <w:rPr>
          <w:lang w:val="en-US"/>
        </w:rPr>
        <w:t xml:space="preserve">" is finalized and can be used in production. Previously developers needed to do 3 operations </w:t>
      </w:r>
      <w:proofErr w:type="gramStart"/>
      <w:r w:rsidRPr="003C7BFF">
        <w:rPr>
          <w:lang w:val="en-US"/>
        </w:rPr>
        <w:t>in order to</w:t>
      </w:r>
      <w:proofErr w:type="gramEnd"/>
      <w:r w:rsidRPr="003C7BFF">
        <w:rPr>
          <w:lang w:val="en-US"/>
        </w:rPr>
        <w:t xml:space="preserve"> do this: check the variable type, cast it and assign the </w:t>
      </w:r>
      <w:proofErr w:type="gramStart"/>
      <w:r w:rsidRPr="003C7BFF">
        <w:rPr>
          <w:lang w:val="en-US"/>
        </w:rPr>
        <w:t>casted</w:t>
      </w:r>
      <w:proofErr w:type="gramEnd"/>
      <w:r w:rsidRPr="003C7BFF">
        <w:rPr>
          <w:lang w:val="en-US"/>
        </w:rPr>
        <w:t xml:space="preserve"> value to the new variable. This approach is quite verbose and can be replaced with pattern matching for </w:t>
      </w:r>
      <w:proofErr w:type="spellStart"/>
      <w:r w:rsidRPr="003C7BFF">
        <w:rPr>
          <w:lang w:val="en-US"/>
        </w:rPr>
        <w:t>instanceof</w:t>
      </w:r>
      <w:proofErr w:type="spellEnd"/>
      <w:r w:rsidRPr="003C7BFF">
        <w:rPr>
          <w:lang w:val="en-US"/>
        </w:rPr>
        <w:t>, doing these 3 actions (check, cast and assign) in one expression.</w:t>
      </w:r>
    </w:p>
    <w:p w14:paraId="4A766C03" w14:textId="77777777" w:rsidR="003C7BFF" w:rsidRPr="003C7BFF" w:rsidRDefault="003C7BFF" w:rsidP="003C7BFF">
      <w:pPr>
        <w:rPr>
          <w:lang w:val="en-US"/>
        </w:rPr>
      </w:pPr>
      <w:r w:rsidRPr="003C7BFF">
        <w:rPr>
          <w:lang w:val="en-US"/>
        </w:rPr>
        <w:t>This rule raises an issue when an </w:t>
      </w:r>
      <w:proofErr w:type="spellStart"/>
      <w:proofErr w:type="gramStart"/>
      <w:r w:rsidRPr="003C7BFF">
        <w:rPr>
          <w:lang w:val="en-US"/>
        </w:rPr>
        <w:t>instanceof</w:t>
      </w:r>
      <w:proofErr w:type="spellEnd"/>
      <w:proofErr w:type="gramEnd"/>
      <w:r w:rsidRPr="003C7BFF">
        <w:rPr>
          <w:lang w:val="en-US"/>
        </w:rPr>
        <w:t> check followed by a cast and an assignment could be replaced by pattern matching.</w:t>
      </w:r>
    </w:p>
    <w:p w14:paraId="6937154B" w14:textId="77777777" w:rsidR="003C7BFF" w:rsidRDefault="003C7BFF">
      <w:pPr>
        <w:rPr>
          <w:lang w:val="en-US"/>
        </w:rPr>
      </w:pPr>
    </w:p>
    <w:p w14:paraId="16558DB5" w14:textId="77777777" w:rsidR="003C7BFF" w:rsidRDefault="003C7BFF">
      <w:pPr>
        <w:rPr>
          <w:lang w:val="en-US"/>
        </w:rPr>
      </w:pPr>
    </w:p>
    <w:p w14:paraId="4979EA35" w14:textId="77777777" w:rsidR="003C7BFF" w:rsidRDefault="003C7BFF">
      <w:pPr>
        <w:rPr>
          <w:lang w:val="en-US"/>
        </w:rPr>
      </w:pPr>
    </w:p>
    <w:p w14:paraId="4E357AAB" w14:textId="3976F3D2" w:rsidR="003C7BFF" w:rsidRDefault="003C7BFF">
      <w:pPr>
        <w:rPr>
          <w:lang w:val="en-US"/>
        </w:rPr>
      </w:pPr>
      <w:r w:rsidRPr="003C7BFF">
        <w:rPr>
          <w:lang w:val="en-US"/>
        </w:rPr>
        <w:drawing>
          <wp:inline distT="0" distB="0" distL="0" distR="0" wp14:anchorId="23749C94" wp14:editId="3310074D">
            <wp:extent cx="5274310" cy="2072640"/>
            <wp:effectExtent l="0" t="0" r="2540" b="3810"/>
            <wp:docPr id="9545682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68279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9DB6" w14:textId="77777777" w:rsidR="003C7BFF" w:rsidRDefault="003C7BFF">
      <w:pPr>
        <w:rPr>
          <w:lang w:val="en-US"/>
        </w:rPr>
      </w:pPr>
    </w:p>
    <w:p w14:paraId="67D3053D" w14:textId="228535B8" w:rsidR="003C7BFF" w:rsidRPr="003C7BFF" w:rsidRDefault="003C7BFF">
      <w:pPr>
        <w:rPr>
          <w:lang w:val="en-US"/>
        </w:rPr>
      </w:pPr>
      <w:r w:rsidRPr="003C7BFF">
        <w:rPr>
          <w:lang w:val="en-US"/>
        </w:rPr>
        <w:lastRenderedPageBreak/>
        <w:drawing>
          <wp:inline distT="0" distB="0" distL="0" distR="0" wp14:anchorId="6B6A9F38" wp14:editId="458F7819">
            <wp:extent cx="5274310" cy="2078355"/>
            <wp:effectExtent l="0" t="0" r="2540" b="0"/>
            <wp:docPr id="990648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89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BFF" w:rsidRPr="003C7B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FF"/>
    <w:rsid w:val="00014CD9"/>
    <w:rsid w:val="00087E28"/>
    <w:rsid w:val="000B5F46"/>
    <w:rsid w:val="002B31B0"/>
    <w:rsid w:val="003C7BFF"/>
    <w:rsid w:val="005B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EC88"/>
  <w15:chartTrackingRefBased/>
  <w15:docId w15:val="{41E4718E-E75F-4028-A3F1-38A02D0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B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F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F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F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F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F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F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FF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BF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FF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F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FF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F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F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FF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F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C7B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BF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B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B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C7B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BF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C7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BFF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C7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2024-11-15T05:04:00Z</dcterms:created>
  <dcterms:modified xsi:type="dcterms:W3CDTF">2024-11-15T05:04:00Z</dcterms:modified>
</cp:coreProperties>
</file>