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023" w:rsidRPr="006F7023" w:rsidRDefault="006F5E24" w:rsidP="006F7023">
      <w:pPr>
        <w:pBdr>
          <w:bottom w:val="single" w:sz="6" w:space="0" w:color="AAAAAA"/>
        </w:pBdr>
        <w:spacing w:after="0" w:line="240" w:lineRule="auto"/>
        <w:jc w:val="center"/>
        <w:outlineLvl w:val="0"/>
        <w:rPr>
          <w:rFonts w:ascii="Arial" w:eastAsia="Times New Roman" w:hAnsi="Arial" w:cs="Arial"/>
          <w:bCs/>
          <w:i/>
          <w:sz w:val="36"/>
          <w:szCs w:val="38"/>
          <w:lang w:eastAsia="ru-RU"/>
        </w:rPr>
      </w:pPr>
      <w:r w:rsidRPr="006F5E24">
        <w:rPr>
          <w:rFonts w:ascii="Arial" w:eastAsia="Times New Roman" w:hAnsi="Arial" w:cs="Arial"/>
          <w:bCs/>
          <w:i/>
          <w:sz w:val="36"/>
          <w:szCs w:val="38"/>
          <w:lang w:eastAsia="ru-RU"/>
        </w:rPr>
        <w:t>ДИФФЕРЕНЦИАЛЬНО ДИАГНОСТИЧЕСКИЙ ОПРОСНИК</w:t>
      </w:r>
      <w:r>
        <w:rPr>
          <w:rFonts w:ascii="Arial" w:eastAsia="Times New Roman" w:hAnsi="Arial" w:cs="Arial"/>
          <w:bCs/>
          <w:i/>
          <w:sz w:val="36"/>
          <w:szCs w:val="38"/>
          <w:lang w:eastAsia="ru-RU"/>
        </w:rPr>
        <w:t xml:space="preserve"> (ДДО)</w:t>
      </w:r>
    </w:p>
    <w:p w:rsidR="006F7023" w:rsidRDefault="006F7023" w:rsidP="00B23408">
      <w:pPr>
        <w:pBdr>
          <w:bottom w:val="single" w:sz="6" w:space="0" w:color="AAAAAA"/>
        </w:pBdr>
        <w:spacing w:after="0" w:line="240" w:lineRule="auto"/>
        <w:outlineLvl w:val="0"/>
        <w:rPr>
          <w:rFonts w:ascii="Arial" w:eastAsia="Times New Roman" w:hAnsi="Arial" w:cs="Arial"/>
          <w:bCs/>
          <w:sz w:val="28"/>
          <w:szCs w:val="38"/>
          <w:lang w:eastAsia="ru-RU"/>
        </w:rPr>
      </w:pPr>
    </w:p>
    <w:p w:rsidR="00B23408" w:rsidRPr="006F7023" w:rsidRDefault="006F7023" w:rsidP="00B23408">
      <w:pPr>
        <w:pBdr>
          <w:bottom w:val="single" w:sz="6" w:space="0" w:color="AAAAAA"/>
        </w:pBdr>
        <w:spacing w:after="0" w:line="240" w:lineRule="auto"/>
        <w:outlineLvl w:val="0"/>
        <w:rPr>
          <w:rFonts w:ascii="Arial" w:eastAsia="Times New Roman" w:hAnsi="Arial" w:cs="Arial"/>
          <w:color w:val="000000"/>
          <w:kern w:val="36"/>
          <w:sz w:val="28"/>
          <w:szCs w:val="38"/>
          <w:lang w:eastAsia="ru-RU"/>
        </w:rPr>
      </w:pPr>
      <w:r w:rsidRPr="006F7023">
        <w:rPr>
          <w:rFonts w:ascii="Arial" w:eastAsia="Times New Roman" w:hAnsi="Arial" w:cs="Arial"/>
          <w:bCs/>
          <w:sz w:val="28"/>
          <w:szCs w:val="38"/>
          <w:lang w:eastAsia="ru-RU"/>
        </w:rPr>
        <w:t xml:space="preserve">Автор: </w:t>
      </w:r>
      <w:r w:rsidR="006F5E24">
        <w:rPr>
          <w:rFonts w:ascii="Arial" w:eastAsia="Times New Roman" w:hAnsi="Arial" w:cs="Arial"/>
          <w:bCs/>
          <w:sz w:val="28"/>
          <w:szCs w:val="38"/>
          <w:lang w:eastAsia="ru-RU"/>
        </w:rPr>
        <w:t>Е.А. Климов</w:t>
      </w:r>
    </w:p>
    <w:p w:rsidR="00B23408" w:rsidRDefault="00B23408" w:rsidP="00B23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23408" w:rsidRPr="006F7023" w:rsidRDefault="00B23408" w:rsidP="00B23408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F702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 методики</w:t>
      </w:r>
    </w:p>
    <w:p w:rsidR="00177A4C" w:rsidRDefault="00177A4C" w:rsidP="00302F2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D6501" w:rsidRPr="007D6501" w:rsidRDefault="00302F2E" w:rsidP="007D6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650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методики</w:t>
      </w:r>
      <w:r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7D6501"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выявление предрасположенности человека, которая выражается </w:t>
      </w:r>
      <w:proofErr w:type="gramStart"/>
      <w:r w:rsidR="007D6501"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>в  </w:t>
      </w:r>
      <w:hyperlink r:id="rId5" w:history="1">
        <w:r w:rsidR="007D6501" w:rsidRPr="007D6501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ru-RU"/>
          </w:rPr>
          <w:t>ценностных</w:t>
        </w:r>
        <w:proofErr w:type="gramEnd"/>
        <w:r w:rsidR="007D6501" w:rsidRPr="007D6501">
          <w:rPr>
            <w:rStyle w:val="a4"/>
            <w:rFonts w:ascii="Times New Roman" w:eastAsia="Times New Roman" w:hAnsi="Times New Roman" w:cs="Times New Roman"/>
            <w:color w:val="auto"/>
            <w:sz w:val="24"/>
            <w:szCs w:val="24"/>
            <w:u w:val="none"/>
            <w:lang w:eastAsia="ru-RU"/>
          </w:rPr>
          <w:t xml:space="preserve"> ориентациях</w:t>
        </w:r>
      </w:hyperlink>
      <w:r w:rsidR="007D6501"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>, к определенным типам профессий.</w:t>
      </w:r>
    </w:p>
    <w:p w:rsidR="007D6501" w:rsidRDefault="007D6501" w:rsidP="007D6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7023" w:rsidRDefault="007D6501" w:rsidP="007D6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методика</w:t>
      </w:r>
      <w:proofErr w:type="gramEnd"/>
      <w:r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предназначена для отбора на различные типы профессий в соответствии с классификацией типов профессий </w:t>
      </w:r>
      <w:proofErr w:type="spellStart"/>
      <w:r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>Е.А.Климова</w:t>
      </w:r>
      <w:proofErr w:type="spellEnd"/>
      <w:r w:rsidRPr="007D6501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Можно использовать при профориентации подростков и взрослых. </w:t>
      </w:r>
    </w:p>
    <w:p w:rsidR="007D6501" w:rsidRPr="007D6501" w:rsidRDefault="007D6501" w:rsidP="007D6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2F2E" w:rsidRDefault="006F5E24" w:rsidP="007D650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6501">
        <w:rPr>
          <w:rFonts w:ascii="Times New Roman" w:eastAsia="Calibri" w:hAnsi="Times New Roman" w:cs="Times New Roman"/>
          <w:b/>
          <w:bCs/>
          <w:sz w:val="24"/>
          <w:szCs w:val="24"/>
        </w:rPr>
        <w:t>Шкалы: </w:t>
      </w:r>
      <w:r w:rsidRPr="007D6501">
        <w:rPr>
          <w:rFonts w:ascii="Times New Roman" w:eastAsia="Calibri" w:hAnsi="Times New Roman" w:cs="Times New Roman"/>
          <w:sz w:val="24"/>
          <w:szCs w:val="24"/>
        </w:rPr>
        <w:t>типы профессий - человек-человек, человек-техника, человек-знаковая система, человек-художественный образ, человек-природа</w:t>
      </w:r>
      <w:r w:rsidR="007D6501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D6501" w:rsidRPr="007D6501" w:rsidRDefault="007D6501" w:rsidP="007D650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7023" w:rsidRPr="0062516B" w:rsidRDefault="006F7023" w:rsidP="006F7023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2516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Возраст</w:t>
      </w:r>
    </w:p>
    <w:p w:rsidR="007D6501" w:rsidRDefault="007D6501" w:rsidP="006F7023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6501" w:rsidRDefault="007D6501" w:rsidP="007D6501">
      <w:pPr>
        <w:spacing w:after="0" w:line="240" w:lineRule="auto"/>
        <w:ind w:left="-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Методика применяется, начиная со старшего школьного возраста.</w:t>
      </w:r>
    </w:p>
    <w:p w:rsidR="00146EA4" w:rsidRDefault="00146EA4" w:rsidP="006F7023">
      <w:pPr>
        <w:spacing w:after="0" w:line="240" w:lineRule="auto"/>
        <w:ind w:left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F7023" w:rsidRPr="0062516B" w:rsidRDefault="006F7023" w:rsidP="006F7023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2516B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Оборудование</w:t>
      </w:r>
    </w:p>
    <w:p w:rsidR="006F7023" w:rsidRPr="0096355D" w:rsidRDefault="006F7023" w:rsidP="006F7023">
      <w:pPr>
        <w:pStyle w:val="a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6501" w:rsidRDefault="007D6501" w:rsidP="00B23408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Бланк ответов и опросник на каждого испытуемого.</w:t>
      </w:r>
    </w:p>
    <w:p w:rsidR="007D6501" w:rsidRDefault="007D6501" w:rsidP="00B23408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</w:rPr>
      </w:pPr>
    </w:p>
    <w:p w:rsidR="00B23408" w:rsidRPr="006F7023" w:rsidRDefault="00B23408" w:rsidP="00B23408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F702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Процедура проведения</w:t>
      </w:r>
    </w:p>
    <w:p w:rsidR="007D6501" w:rsidRDefault="007D6501" w:rsidP="00B331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6501" w:rsidRDefault="007D6501" w:rsidP="007D65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501">
        <w:rPr>
          <w:rFonts w:ascii="Times New Roman" w:hAnsi="Times New Roman" w:cs="Times New Roman"/>
          <w:sz w:val="24"/>
          <w:szCs w:val="24"/>
        </w:rPr>
        <w:t xml:space="preserve">Испытуемый должен в каждой из 20 пар предлагаемых видов деятельности выбрать только один вид и в соответствующей клетке листа ответов поставить знак </w:t>
      </w:r>
      <w:proofErr w:type="gramStart"/>
      <w:r w:rsidRPr="007D6501">
        <w:rPr>
          <w:rFonts w:ascii="Times New Roman" w:hAnsi="Times New Roman" w:cs="Times New Roman"/>
          <w:sz w:val="24"/>
          <w:szCs w:val="24"/>
        </w:rPr>
        <w:t>« +</w:t>
      </w:r>
      <w:proofErr w:type="gramEnd"/>
      <w:r w:rsidRPr="007D6501">
        <w:rPr>
          <w:rFonts w:ascii="Times New Roman" w:hAnsi="Times New Roman" w:cs="Times New Roman"/>
          <w:sz w:val="24"/>
          <w:szCs w:val="24"/>
        </w:rPr>
        <w:t xml:space="preserve"> ». Время обследования не ограничивается. Хотя, испытуемого следует предупредить о том, что над вопросами не следует долго задумываться и обычно на выполнение задания требуется 20–30 мин. </w:t>
      </w:r>
    </w:p>
    <w:p w:rsidR="007D6501" w:rsidRDefault="007D6501" w:rsidP="007D65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501">
        <w:rPr>
          <w:rFonts w:ascii="Times New Roman" w:hAnsi="Times New Roman" w:cs="Times New Roman"/>
          <w:sz w:val="24"/>
          <w:szCs w:val="24"/>
        </w:rPr>
        <w:t>Возможно использование методики индивидуально и в группе. Экспериментатор может зачитывать вопросы группе испытуемых, но в этом случае ограничивается время ответа. Такой способ применяется, когда экспериментатор должен работать в ограниченном временном интервале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6501" w:rsidRDefault="007D6501" w:rsidP="007D65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6501" w:rsidRDefault="007D6501" w:rsidP="007D650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6501">
        <w:rPr>
          <w:rFonts w:ascii="Times New Roman" w:hAnsi="Times New Roman" w:cs="Times New Roman"/>
          <w:b/>
          <w:bCs/>
          <w:sz w:val="24"/>
          <w:szCs w:val="24"/>
        </w:rPr>
        <w:t>Инструкция к тесту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:rsidR="007D6501" w:rsidRPr="007D6501" w:rsidRDefault="007D6501" w:rsidP="007D65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6501">
        <w:rPr>
          <w:rFonts w:ascii="Times New Roman" w:hAnsi="Times New Roman" w:cs="Times New Roman"/>
          <w:sz w:val="24"/>
          <w:szCs w:val="24"/>
        </w:rPr>
        <w:t>«Предположим, что после соответствующего обучения Вы сможете выполнить любую работу. Но если бы Вам пришлось выбирать только из двух возможностей, что бы Вы предпочли?»</w:t>
      </w:r>
    </w:p>
    <w:p w:rsidR="0096355D" w:rsidRDefault="0096355D" w:rsidP="00B331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B751F" w:rsidRPr="006F7023" w:rsidRDefault="00EB751F" w:rsidP="00EB751F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6F702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Обработка результатов</w:t>
      </w:r>
    </w:p>
    <w:p w:rsidR="00EB751F" w:rsidRDefault="00EB751F" w:rsidP="00B23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Default="00E5046F" w:rsidP="00146E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каждом из пяти вертикальных столбцов бланка подсчитывается сумма плюсов. Вопросы подобраны и сгруппированы следующим; образом: • в первом столбце — направленность на профессии «человек—природа»; • во втором столбце— «человек—техника»; • в </w:t>
      </w: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третьем столбце — «человек—человек»; • в четвертом столбце— «человек—знаковая </w:t>
      </w: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система»;|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• в пятом — «человек—художественный образ». </w:t>
      </w:r>
    </w:p>
    <w:p w:rsidR="00146EA4" w:rsidRDefault="00E5046F" w:rsidP="00146E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Максимальные суммы плюсов в том или ином столбце указывают на склонность к соответствующей сфере профессиональной деятельности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046F" w:rsidRDefault="00E5046F" w:rsidP="00146E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6F7023" w:rsidRDefault="00E5046F" w:rsidP="00E5046F">
      <w:pPr>
        <w:pBdr>
          <w:bottom w:val="single" w:sz="6" w:space="2" w:color="AAAAAA"/>
        </w:pBd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Интерпретация</w:t>
      </w:r>
      <w:r w:rsidRPr="006F7023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результатов</w:t>
      </w:r>
    </w:p>
    <w:p w:rsidR="00E5046F" w:rsidRDefault="00E5046F" w:rsidP="00E504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E5046F" w:rsidRDefault="00E5046F" w:rsidP="00E50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— Человек (Ч-Ч).</w:t>
      </w:r>
    </w:p>
    <w:p w:rsidR="00E5046F" w:rsidRPr="00E5046F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людей этой группы профессий связан с:</w:t>
      </w:r>
    </w:p>
    <w:p w:rsidR="00E5046F" w:rsidRPr="00E5046F" w:rsidRDefault="00E5046F" w:rsidP="00E5046F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обучением, тренировкой других людей (воспитатель дошкольных учреждений, детских домов, преподаватель в школах и других учебных заведениях, мастер производственного обучения, тренер по спорту и др.);</w:t>
      </w:r>
    </w:p>
    <w:p w:rsidR="00E5046F" w:rsidRPr="00E5046F" w:rsidRDefault="00E5046F" w:rsidP="00E5046F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обслуживанием людей и уходом за ними (врач, зубной техник, медицинская сестра);</w:t>
      </w:r>
    </w:p>
    <w:p w:rsidR="00E5046F" w:rsidRPr="00E5046F" w:rsidRDefault="00E5046F" w:rsidP="00E5046F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правовой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помощью (судья, адвокат, юрисконсульт, работник милиции и т.д.);</w:t>
      </w:r>
    </w:p>
    <w:p w:rsidR="00E5046F" w:rsidRPr="00E5046F" w:rsidRDefault="00E5046F" w:rsidP="00E5046F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организацией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людей, руководством и управлением ими (администратор, менеджер и пр.);</w:t>
      </w:r>
    </w:p>
    <w:p w:rsidR="00E5046F" w:rsidRDefault="00E5046F" w:rsidP="00E5046F">
      <w:pPr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описанием, исследованием других людей (социолог, психолог, журналист, следователь и пр.).</w:t>
      </w:r>
    </w:p>
    <w:p w:rsidR="00E5046F" w:rsidRPr="00E5046F" w:rsidRDefault="00E5046F" w:rsidP="00E504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E5046F" w:rsidRDefault="00E5046F" w:rsidP="00E50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Человек- Техника (Ч-Т).</w:t>
      </w:r>
    </w:p>
    <w:p w:rsidR="00E5046F" w:rsidRPr="00E5046F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людей этой группы профессий связан с:</w:t>
      </w:r>
    </w:p>
    <w:p w:rsidR="00E5046F" w:rsidRPr="00E5046F" w:rsidRDefault="00E5046F" w:rsidP="00E5046F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деталей, изделий, механизмов (изготовление деталей, машин, механизмов вручную, на станках и автоматических линиях, слесарно-сборочные работы, монтажные и электромонтажные, строительно-отделочные, работы по добыче и переработке промышленного сырья, изготовление пищевых продуктов);</w:t>
      </w:r>
    </w:p>
    <w:p w:rsidR="00E5046F" w:rsidRPr="00E5046F" w:rsidRDefault="00E5046F" w:rsidP="00E5046F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технических объектов (наладка и обслуживание оборудования, управление станками, машинами, механизмами, транспортными средствами и строительными машинами);</w:t>
      </w:r>
    </w:p>
    <w:p w:rsidR="00E5046F" w:rsidRPr="00E5046F" w:rsidRDefault="00E5046F" w:rsidP="00E5046F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(восстановление и ремонт технического оборудования, изделий);</w:t>
      </w:r>
    </w:p>
    <w:p w:rsidR="00E5046F" w:rsidRDefault="00E5046F" w:rsidP="00E5046F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(контроль и анализ качества изделий и механизмов, испытание качества изделий).</w:t>
      </w:r>
    </w:p>
    <w:p w:rsidR="00E5046F" w:rsidRPr="00E5046F" w:rsidRDefault="00E5046F" w:rsidP="00E504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E5046F" w:rsidRDefault="00E5046F" w:rsidP="00E50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— Природа (</w:t>
      </w:r>
      <w:proofErr w:type="gramStart"/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Ч-П</w:t>
      </w:r>
      <w:proofErr w:type="gramEnd"/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</w:p>
    <w:p w:rsidR="00E5046F" w:rsidRPr="00E5046F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людей этой группы профессий связан с:</w:t>
      </w:r>
    </w:p>
    <w:p w:rsidR="00E5046F" w:rsidRPr="00E5046F" w:rsidRDefault="00E5046F" w:rsidP="00E5046F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переработкой (садовник, технолог пищевой промышленности, </w:t>
      </w:r>
      <w:proofErr w:type="spell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рыбообработчик</w:t>
      </w:r>
      <w:proofErr w:type="spell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пр.);</w:t>
      </w:r>
    </w:p>
    <w:p w:rsidR="00E5046F" w:rsidRPr="00E5046F" w:rsidRDefault="00E5046F" w:rsidP="00E5046F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охраной флоры и фауны (работник лесного хозяйства, цветовод, птицевод, животновод и пр.);</w:t>
      </w:r>
    </w:p>
    <w:p w:rsidR="00E5046F" w:rsidRPr="00E5046F" w:rsidRDefault="00E5046F" w:rsidP="00E5046F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заготовкой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продуктов, эксплуатацией природных ресурсов (охотник, рыбак, лесоруб, агроном, зоотехник и пр.);</w:t>
      </w:r>
    </w:p>
    <w:p w:rsidR="00E5046F" w:rsidRPr="00E5046F" w:rsidRDefault="00E5046F" w:rsidP="00E5046F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лечением (ветеринар, эколог, лесовод и пр.);</w:t>
      </w:r>
    </w:p>
    <w:p w:rsidR="00E5046F" w:rsidRDefault="00E5046F" w:rsidP="00E5046F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описанием, изысканием (генетик, геолог, ботаник, зоолог, метролог и пр.).</w:t>
      </w:r>
    </w:p>
    <w:p w:rsidR="00E5046F" w:rsidRPr="00E5046F" w:rsidRDefault="00E5046F" w:rsidP="00E504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E5046F" w:rsidRDefault="00E5046F" w:rsidP="00E50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— Знаковая система (Ч-З).</w:t>
      </w:r>
    </w:p>
    <w:p w:rsidR="00E5046F" w:rsidRPr="00E5046F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людей этой группы профессий связан с:</w:t>
      </w:r>
    </w:p>
    <w:p w:rsidR="00E5046F" w:rsidRPr="00E5046F" w:rsidRDefault="00E5046F" w:rsidP="00E5046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расчетом, сортировкой (бухгалтер, экономист, почтальон и пр.);</w:t>
      </w:r>
    </w:p>
    <w:p w:rsidR="00E5046F" w:rsidRPr="00E5046F" w:rsidRDefault="00E5046F" w:rsidP="00E5046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шифровкой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дешифровкой, распознаванием символов (стенографист, радист, лингвист, филолог, историк, математик, библиотекарь и пр.);</w:t>
      </w:r>
    </w:p>
    <w:p w:rsidR="00E5046F" w:rsidRPr="00E5046F" w:rsidRDefault="00E5046F" w:rsidP="00E5046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 (диспетчер, инспектор ГИБДД и пр.);</w:t>
      </w:r>
    </w:p>
    <w:p w:rsidR="00E5046F" w:rsidRPr="00E5046F" w:rsidRDefault="00E5046F" w:rsidP="00E5046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составлением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хранением документации (нотариус, архивариус, делопроизводитель и пр.);</w:t>
      </w:r>
    </w:p>
    <w:p w:rsidR="00E5046F" w:rsidRDefault="00E5046F" w:rsidP="00E5046F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устранением искажений (корректор, редактор и пр.).</w:t>
      </w:r>
    </w:p>
    <w:p w:rsidR="00E5046F" w:rsidRPr="00E5046F" w:rsidRDefault="00E5046F" w:rsidP="00E5046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5046F" w:rsidRPr="00E5046F" w:rsidRDefault="00E5046F" w:rsidP="00E504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Человек — Художественный образ (Ч-Х).</w:t>
      </w:r>
    </w:p>
    <w:p w:rsidR="00E5046F" w:rsidRPr="00E5046F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 людей этой группы профессий связан с:</w:t>
      </w:r>
    </w:p>
    <w:p w:rsidR="00E5046F" w:rsidRPr="00E5046F" w:rsidRDefault="00E5046F" w:rsidP="00E5046F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созданием (архите</w:t>
      </w:r>
      <w:bookmarkStart w:id="0" w:name="_GoBack"/>
      <w:bookmarkEnd w:id="0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ктор, дизайнер, скульптор, модельер, художник, режиссер, композитор и пр.);</w:t>
      </w:r>
    </w:p>
    <w:p w:rsidR="00E5046F" w:rsidRPr="00E5046F" w:rsidRDefault="00E5046F" w:rsidP="00E5046F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исполнением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изготовлением изделий по образцу в единичном экземпляре (дирижер, музыкант, вокалист, актер, ювелир, реставратор, оформитель и пр.);</w:t>
      </w:r>
    </w:p>
    <w:p w:rsidR="00E5046F" w:rsidRPr="00E5046F" w:rsidRDefault="00E5046F" w:rsidP="00E5046F">
      <w:pPr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E504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воспроизведением, копированием, размножением художественных произведений (мастер по росписи, шлифовщик по камню, маляр и пр.).</w:t>
      </w:r>
    </w:p>
    <w:p w:rsidR="00E5046F" w:rsidRPr="00146EA4" w:rsidRDefault="00E5046F" w:rsidP="00E5046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E5046F" w:rsidRPr="00146EA4" w:rsidSect="006F7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25430"/>
    <w:multiLevelType w:val="multilevel"/>
    <w:tmpl w:val="DC8C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E5A7A"/>
    <w:multiLevelType w:val="multilevel"/>
    <w:tmpl w:val="9AB4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FB77B9"/>
    <w:multiLevelType w:val="multilevel"/>
    <w:tmpl w:val="99143A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467B2A"/>
    <w:multiLevelType w:val="multilevel"/>
    <w:tmpl w:val="9000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860EF3"/>
    <w:multiLevelType w:val="hybridMultilevel"/>
    <w:tmpl w:val="E070C4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09AD5171"/>
    <w:multiLevelType w:val="hybridMultilevel"/>
    <w:tmpl w:val="672EE0A0"/>
    <w:lvl w:ilvl="0" w:tplc="8D06A700">
      <w:start w:val="1"/>
      <w:numFmt w:val="bullet"/>
      <w:lvlText w:val=""/>
      <w:lvlJc w:val="left"/>
      <w:pPr>
        <w:tabs>
          <w:tab w:val="num" w:pos="360"/>
        </w:tabs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09F70592"/>
    <w:multiLevelType w:val="multilevel"/>
    <w:tmpl w:val="C6229D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AF5DE5"/>
    <w:multiLevelType w:val="multilevel"/>
    <w:tmpl w:val="B726D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215575"/>
    <w:multiLevelType w:val="hybridMultilevel"/>
    <w:tmpl w:val="7980A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9127FB"/>
    <w:multiLevelType w:val="multilevel"/>
    <w:tmpl w:val="1A46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933E2A"/>
    <w:multiLevelType w:val="multilevel"/>
    <w:tmpl w:val="FDE4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2C2D37"/>
    <w:multiLevelType w:val="multilevel"/>
    <w:tmpl w:val="BB50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DD1B16"/>
    <w:multiLevelType w:val="multilevel"/>
    <w:tmpl w:val="B8B4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1683834"/>
    <w:multiLevelType w:val="multilevel"/>
    <w:tmpl w:val="B2829D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ED65F6"/>
    <w:multiLevelType w:val="hybridMultilevel"/>
    <w:tmpl w:val="982A28B4"/>
    <w:lvl w:ilvl="0" w:tplc="04190013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370522D"/>
    <w:multiLevelType w:val="multilevel"/>
    <w:tmpl w:val="9E84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FD0E56"/>
    <w:multiLevelType w:val="multilevel"/>
    <w:tmpl w:val="69B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6651FEC"/>
    <w:multiLevelType w:val="hybridMultilevel"/>
    <w:tmpl w:val="9BCC70FA"/>
    <w:lvl w:ilvl="0" w:tplc="B726D51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BF454C"/>
    <w:multiLevelType w:val="multilevel"/>
    <w:tmpl w:val="5F84B1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633443"/>
    <w:multiLevelType w:val="multilevel"/>
    <w:tmpl w:val="4718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771B71"/>
    <w:multiLevelType w:val="multilevel"/>
    <w:tmpl w:val="05FE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5B2385"/>
    <w:multiLevelType w:val="multilevel"/>
    <w:tmpl w:val="9782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21"/>
  </w:num>
  <w:num w:numId="3">
    <w:abstractNumId w:val="10"/>
  </w:num>
  <w:num w:numId="4">
    <w:abstractNumId w:val="19"/>
  </w:num>
  <w:num w:numId="5">
    <w:abstractNumId w:val="3"/>
  </w:num>
  <w:num w:numId="6">
    <w:abstractNumId w:val="1"/>
  </w:num>
  <w:num w:numId="7">
    <w:abstractNumId w:val="20"/>
  </w:num>
  <w:num w:numId="8">
    <w:abstractNumId w:val="16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8"/>
  </w:num>
  <w:num w:numId="14">
    <w:abstractNumId w:val="17"/>
  </w:num>
  <w:num w:numId="15">
    <w:abstractNumId w:val="14"/>
  </w:num>
  <w:num w:numId="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2"/>
  </w:num>
  <w:num w:numId="19">
    <w:abstractNumId w:val="18"/>
  </w:num>
  <w:num w:numId="20">
    <w:abstractNumId w:val="7"/>
  </w:num>
  <w:num w:numId="21">
    <w:abstractNumId w:val="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182"/>
    <w:rsid w:val="00146EA4"/>
    <w:rsid w:val="00177A4C"/>
    <w:rsid w:val="00302F2E"/>
    <w:rsid w:val="005C3B1B"/>
    <w:rsid w:val="00606FCA"/>
    <w:rsid w:val="006F5E24"/>
    <w:rsid w:val="006F7023"/>
    <w:rsid w:val="007D6501"/>
    <w:rsid w:val="00822182"/>
    <w:rsid w:val="00930CFF"/>
    <w:rsid w:val="0096355D"/>
    <w:rsid w:val="00A83FED"/>
    <w:rsid w:val="00B23408"/>
    <w:rsid w:val="00B33143"/>
    <w:rsid w:val="00BC7DBC"/>
    <w:rsid w:val="00E5046F"/>
    <w:rsid w:val="00EB751F"/>
    <w:rsid w:val="00F6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4878DE-E009-4D94-AC15-E22700C0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10A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D65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3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sychologyc.ru/cennostnye-orientacii-lichnos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Каменева</dc:creator>
  <cp:keywords/>
  <dc:description/>
  <cp:lastModifiedBy>Школа</cp:lastModifiedBy>
  <cp:revision>15</cp:revision>
  <dcterms:created xsi:type="dcterms:W3CDTF">2014-03-24T17:32:00Z</dcterms:created>
  <dcterms:modified xsi:type="dcterms:W3CDTF">2021-12-13T06:22:00Z</dcterms:modified>
</cp:coreProperties>
</file>