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111111"/>
          <w:sz w:val="48"/>
          <w:szCs w:val="48"/>
        </w:rPr>
        <w:t xml:space="preserve">Meeting Report Generator</w:t>
      </w:r>
    </w:p>
    <w:p>
      <w:pPr>
        <w:pBdr>
          <w:bottom w:val="single" w:color="FFD500" w:sz="9" w:space="6"/>
        </w:pBdr>
        <w:spacing w:after="320"/>
      </w:pPr>
      <w:r>
        <w:rPr>
          <w:rFonts w:ascii="Segoe UI" w:cs="Segoe UI" w:eastAsia="Segoe UI" w:hAnsi="Segoe UI"/>
          <w:color w:val="444444"/>
          <w:sz w:val="24"/>
          <w:szCs w:val="24"/>
        </w:rPr>
        <w:t xml:space="preserve">Technische werkwijze &amp; deploymentgids</w:t>
      </w:r>
    </w:p>
    <w:p>
      <w:pPr>
        <w:pStyle w:val="Heading1"/>
        <w:pBdr>
          <w:bottom w:val="single" w:color="FFD500" w:sz="6" w:space="4"/>
        </w:pBdr>
        <w:spacing w:after="120" w:before="360"/>
      </w:pPr>
      <w:r>
        <w:t xml:space="preserve">1. Architectuur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De tool bestaat uit twee onafhankelijke onderdelen die samenwerken: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shd w:fill="FFD500" w:val="clear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Onderdeel</w:t>
            </w:r>
          </w:p>
        </w:tc>
        <w:tc>
          <w:tcPr>
            <w:tcW w:type="dxa" w:w="3000"/>
            <w:shd w:fill="FFD500" w:val="clear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860"/>
            <w:shd w:fill="FFD500" w:val="clear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500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Frontend (index.html)</w:t>
            </w:r>
          </w:p>
        </w:tc>
        <w:tc>
          <w:tcPr>
            <w:tcW w:type="dxa" w:w="3000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860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Webpagina die de gebruiker ziet en gebruikt</w:t>
            </w:r>
          </w:p>
        </w:tc>
      </w:tr>
      <w:tr>
        <w:tc>
          <w:tcPr>
            <w:tcW w:type="dxa" w:w="2500"/>
            <w:shd w:fill="F9F9F9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API Proxy (worker.js)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3860"/>
            <w:shd w:fill="F9F9F9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Beveiligde doorgang naar Claude API, OpenAI TTS en Azure TTS. Bewaart de API-sleutels.</w:t>
            </w:r>
          </w:p>
        </w:tc>
      </w:tr>
      <w:tr>
        <w:tc>
          <w:tcPr>
            <w:tcW w:type="dxa" w:w="2500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Organigram (people.json)</w:t>
            </w:r>
          </w:p>
        </w:tc>
        <w:tc>
          <w:tcPr>
            <w:tcW w:type="dxa" w:w="3000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860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Lijst van medewerkers voor autocomplete deelnemers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FFD500" w:sz="6" w:space="4"/>
        </w:pBdr>
        <w:spacing w:after="120" w:before="360"/>
      </w:pPr>
      <w:r>
        <w:t xml:space="preserve">2. Benodigde accounts &amp; toegang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GitHub account met toegang tot Winsol-Belgie/meeting-report-generator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Cloudflare account (gwenn.vanthournout@winsol.eu) met de worker "meeting-report-generator"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Anthropic API key (Claude) — bewaard als secret in Cloudflare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OpenAI API key (TTS voor Frans/Engels/Duits) — bewaard als secret in Cloudflare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Azure Speech key (TTS voor Nederlands/Vlaams) — bewaard als secret in Cloudflare</w:t>
      </w:r>
    </w:p>
    <w:p>
      <w:pPr>
        <w:spacing w:after="80"/>
      </w:pPr>
    </w:p>
    <w:p>
      <w:pPr>
        <w:shd w:fill="FFF9E6" w:val="clear"/>
        <w:spacing w:after="120"/>
        <w:ind w:left="200"/>
      </w:pPr>
      <w:r>
        <w:rPr>
          <w:rFonts w:ascii="Segoe UI" w:cs="Segoe UI" w:eastAsia="Segoe UI" w:hAnsi="Segoe UI"/>
          <w:i/>
          <w:iCs/>
          <w:color w:val="444444"/>
          <w:sz w:val="20"/>
          <w:szCs w:val="20"/>
        </w:rPr>
        <w:t xml:space="preserve">💡 API-sleutels worden NOOIT in de code opgeslagen. Ze leven uitsluitend als versleutelde secrets in Cloudflare.</w:t>
      </w:r>
    </w:p>
    <w:p>
      <w:pPr>
        <w:pStyle w:val="Heading1"/>
        <w:pBdr>
          <w:bottom w:val="single" w:color="FFD500" w:sz="6" w:space="4"/>
        </w:pBdr>
        <w:spacing w:after="120" w:before="360"/>
      </w:pPr>
      <w:r>
        <w:t xml:space="preserve">3. Projectbestanden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Alle bestanden staan in: OneDrive &gt; _Gwenn &gt; DOCS &gt; AI &gt; MEETING_REPORTING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index.html — </w:t>
      </w:r>
      <w:r>
        <w:rPr>
          <w:rFonts w:ascii="Segoe UI" w:cs="Segoe UI" w:eastAsia="Segoe UI" w:hAnsi="Segoe UI"/>
          <w:sz w:val="22"/>
          <w:szCs w:val="22"/>
        </w:rPr>
        <w:t xml:space="preserve">Gebruikersinterface van de webapplicatie. Bevat alle HTML, CSS en JavaScript in één bestand.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worker.js — </w:t>
      </w:r>
      <w:r>
        <w:rPr>
          <w:rFonts w:ascii="Segoe UI" w:cs="Segoe UI" w:eastAsia="Segoe UI" w:hAnsi="Segoe UI"/>
          <w:sz w:val="22"/>
          <w:szCs w:val="22"/>
        </w:rPr>
        <w:t xml:space="preserve">Server-side code die draait op Cloudflare. Stuurt requests door naar Claude API, OpenAI TTS en Azure TTS.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people.json — </w:t>
      </w:r>
      <w:r>
        <w:rPr>
          <w:rFonts w:ascii="Segoe UI" w:cs="Segoe UI" w:eastAsia="Segoe UI" w:hAnsi="Segoe UI"/>
          <w:sz w:val="22"/>
          <w:szCs w:val="22"/>
        </w:rPr>
        <w:t xml:space="preserve">Lijst van Winsol-medewerkers met naam en functie, gebruikt voor autocomplete bij deelnemersinvoer.</w:t>
      </w:r>
    </w:p>
    <w:p>
      <w:pPr>
        <w:spacing w:after="80"/>
      </w:pPr>
    </w:p>
    <w:p>
      <w:pPr>
        <w:pStyle w:val="Heading1"/>
        <w:pBdr>
          <w:bottom w:val="single" w:color="FFD500" w:sz="6" w:space="4"/>
        </w:pBdr>
        <w:spacing w:after="120" w:before="360"/>
      </w:pPr>
      <w:r>
        <w:t xml:space="preserve">4. Wijzigingen deployen</w:t>
      </w:r>
    </w:p>
    <w:p>
      <w:pPr>
        <w:pStyle w:val="Heading2"/>
        <w:spacing w:after="80" w:before="240"/>
      </w:pPr>
      <w:r>
        <w:t xml:space="preserve">4a. Frontend aanpassen (index.html of people.json)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Wijzigingen aan de webpagina of het organigram worden via Git naar GitHub gepusht. GitHub Pages publiceert ze automatisch (±2 minuten).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Open PowerShell en navigeer naar de projectmap: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"C:\Users\gwennv\OneDrive - WINSOL\_Gwenn\DOCS\AI\MEETING_REPORTING"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Voeg gewijzigde bestanden toe, maak een commit en push naar GitHub: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index.html people.json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commit -m "Korte beschrijving van de wijziging"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push</w:t>
      </w:r>
    </w:p>
    <w:p>
      <w:pPr>
        <w:spacing w:after="80"/>
      </w:pPr>
    </w:p>
    <w:p>
      <w:pPr>
        <w:shd w:fill="FFF9E6" w:val="clear"/>
        <w:spacing w:after="120"/>
        <w:ind w:left="200"/>
      </w:pPr>
      <w:r>
        <w:rPr>
          <w:rFonts w:ascii="Segoe UI" w:cs="Segoe UI" w:eastAsia="Segoe UI" w:hAnsi="Segoe UI"/>
          <w:i/>
          <w:iCs/>
          <w:color w:val="444444"/>
          <w:sz w:val="20"/>
          <w:szCs w:val="20"/>
        </w:rPr>
        <w:t xml:space="preserve">💡 Na het pushen duurt het ±2 minuten voor de wijziging live is op https://winsol-belgie.github.io/meeting-report-generator/</w:t>
      </w:r>
    </w:p>
    <w:p>
      <w:pPr>
        <w:pStyle w:val="Heading2"/>
        <w:spacing w:after="80" w:before="240"/>
      </w:pPr>
      <w:r>
        <w:t xml:space="preserve">4b. Worker aanpassen (worker.js)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Wijzigingen aan de backend (worker.js) worden gedeployed via Wrangler, een command-line tool van Cloudflare. Dit is nodig wanneer je de API-logica aanpast.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Stap 1 — Deploy de worker: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"C:\Users\gwennv\OneDrive - WINSOL\_Gwenn\DOCS\AI\MEETING_REPORTING"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wrangler deploy --name meeting-report-generator worker.js --compatibility-date 2026-10-06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Stap 2 — Push ook naar GitHub (voor versiebeheer):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worker.js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commit -m "Beschrijving worker-wijziging"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push</w:t>
      </w:r>
    </w:p>
    <w:p>
      <w:pPr>
        <w:spacing w:after="80"/>
      </w:pPr>
    </w:p>
    <w:p>
      <w:pPr>
        <w:shd w:fill="FFF9E6" w:val="clear"/>
        <w:spacing w:after="120"/>
        <w:ind w:left="200"/>
      </w:pPr>
      <w:r>
        <w:rPr>
          <w:rFonts w:ascii="Segoe UI" w:cs="Segoe UI" w:eastAsia="Segoe UI" w:hAnsi="Segoe UI"/>
          <w:i/>
          <w:iCs/>
          <w:color w:val="444444"/>
          <w:sz w:val="20"/>
          <w:szCs w:val="20"/>
        </w:rPr>
        <w:t xml:space="preserve">💡 Wrangler is geconfigureerd met de Cloudflare-account van Gwenn. Bij een eerste gebruik op een nieuwe computer moet je inloggen via: npx wrangler login</w:t>
      </w:r>
    </w:p>
    <w:p>
      <w:pPr>
        <w:pStyle w:val="Heading1"/>
        <w:pBdr>
          <w:bottom w:val="single" w:color="FFD500" w:sz="6" w:space="4"/>
        </w:pBdr>
        <w:spacing w:after="120" w:before="360"/>
      </w:pPr>
      <w:r>
        <w:t xml:space="preserve">5. API-sleutels beheren</w:t>
      </w:r>
    </w:p>
    <w:p>
      <w:pPr>
        <w:pStyle w:val="Heading2"/>
        <w:spacing w:after="80" w:before="240"/>
      </w:pPr>
      <w:r>
        <w:t xml:space="preserve">Sleutel toevoegen of bijwerken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Gebruik Wrangler om een secret veilig op te slaan. Je wordt gevraagd de waarde in te typen (niet zichtbaar):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wrangler secret put NAAM_VAN_SECRET --name meeting-report-generator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Beschikbare secrets: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ANTHROPIC_API_KEY — </w:t>
      </w:r>
      <w:r>
        <w:rPr>
          <w:rFonts w:ascii="Segoe UI" w:cs="Segoe UI" w:eastAsia="Segoe UI" w:hAnsi="Segoe UI"/>
          <w:sz w:val="22"/>
          <w:szCs w:val="22"/>
        </w:rPr>
        <w:t xml:space="preserve">Claude AI (rapport genereren)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OPENAI_API_KEY — </w:t>
      </w:r>
      <w:r>
        <w:rPr>
          <w:rFonts w:ascii="Segoe UI" w:cs="Segoe UI" w:eastAsia="Segoe UI" w:hAnsi="Segoe UI"/>
          <w:sz w:val="22"/>
          <w:szCs w:val="22"/>
        </w:rPr>
        <w:t xml:space="preserve">Spraak voor Frans, Engels, Duits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AZURE_SPEECH_KEY — </w:t>
      </w:r>
      <w:r>
        <w:rPr>
          <w:rFonts w:ascii="Segoe UI" w:cs="Segoe UI" w:eastAsia="Segoe UI" w:hAnsi="Segoe UI"/>
          <w:sz w:val="22"/>
          <w:szCs w:val="22"/>
        </w:rPr>
        <w:t xml:space="preserve">Vlaams/Nederlandse spraak via Azure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Secrets bekijken (namen, niet waarden)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Je kunt de namen van ingestelde secrets opvragen via: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wrangler secret list --name meeting-report-generator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Of via het Cloudflare dashboard: Workers &gt; meeting-report-generator &gt; Settings &gt; Variables &amp; Secrets</w:t>
      </w:r>
    </w:p>
    <w:p>
      <w:pPr>
        <w:spacing w:after="80"/>
      </w:pPr>
    </w:p>
    <w:p>
      <w:pPr>
        <w:pStyle w:val="Heading1"/>
        <w:pBdr>
          <w:bottom w:val="single" w:color="FFD500" w:sz="6" w:space="4"/>
        </w:pBdr>
        <w:spacing w:after="120" w:before="360"/>
      </w:pPr>
      <w:r>
        <w:t xml:space="preserve">6. Nuttige URLs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Applicatie (live): </w:t>
      </w:r>
      <w:r>
        <w:rPr>
          <w:rFonts w:ascii="Segoe UI" w:cs="Segoe UI" w:eastAsia="Segoe UI" w:hAnsi="Segoe UI"/>
          <w:sz w:val="22"/>
          <w:szCs w:val="22"/>
        </w:rPr>
        <w:t xml:space="preserve">https://winsol-belgie.github.io/meeting-report-generator/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GitHub repository: </w:t>
      </w:r>
      <w:r>
        <w:rPr>
          <w:rFonts w:ascii="Segoe UI" w:cs="Segoe UI" w:eastAsia="Segoe UI" w:hAnsi="Segoe UI"/>
          <w:sz w:val="22"/>
          <w:szCs w:val="22"/>
        </w:rPr>
        <w:t xml:space="preserve">https://github.com/Winsol-Belgie/meeting-report-generator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Cloudflare dashboard: </w:t>
      </w:r>
      <w:r>
        <w:rPr>
          <w:rFonts w:ascii="Segoe UI" w:cs="Segoe UI" w:eastAsia="Segoe UI" w:hAnsi="Segoe UI"/>
          <w:sz w:val="22"/>
          <w:szCs w:val="22"/>
        </w:rPr>
        <w:t xml:space="preserve">https://dash.cloudflare.com → Workers &amp; Pages → meeting-report-generator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Azure Speech Service: </w:t>
      </w:r>
      <w:r>
        <w:rPr>
          <w:rFonts w:ascii="Segoe UI" w:cs="Segoe UI" w:eastAsia="Segoe UI" w:hAnsi="Segoe UI"/>
          <w:sz w:val="22"/>
          <w:szCs w:val="22"/>
        </w:rPr>
        <w:t xml:space="preserve">https://portal.azure.com → Speech Services → winsol-speech (resourcegroep: winsol-poc)</w:t>
      </w:r>
    </w:p>
    <w:p>
      <w:pPr>
        <w:spacing w:after="80"/>
      </w:pPr>
    </w:p>
    <w:p>
      <w:pPr>
        <w:pStyle w:val="Heading1"/>
        <w:pBdr>
          <w:bottom w:val="single" w:color="FFD500" w:sz="6" w:space="4"/>
        </w:pBdr>
        <w:spacing w:after="120" w:before="360"/>
      </w:pPr>
      <w:r>
        <w:t xml:space="preserve">7. Veelvoorkomende problemen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FD500" w:val="clear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Probleem</w:t>
            </w:r>
          </w:p>
        </w:tc>
        <w:tc>
          <w:tcPr>
            <w:tcW w:type="dxa" w:w="5860"/>
            <w:shd w:fill="FFD500" w:val="clear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Oplossing</w:t>
            </w:r>
          </w:p>
        </w:tc>
      </w:tr>
      <w:tr>
        <w:tc>
          <w:tcPr>
            <w:tcW w:type="dxa" w:w="3500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Wijziging niet zichtbaar na push</w:t>
            </w:r>
          </w:p>
        </w:tc>
        <w:tc>
          <w:tcPr>
            <w:tcW w:type="dxa" w:w="5860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Wacht 2 min en doe Ctrl+Shift+R (harde refresh)</w:t>
            </w:r>
          </w:p>
        </w:tc>
      </w:tr>
      <w:tr>
        <w:tc>
          <w:tcPr>
            <w:tcW w:type="dxa" w:w="3500"/>
            <w:shd w:fill="F9F9F9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git push geeft fout "rejected"</w:t>
            </w:r>
          </w:p>
        </w:tc>
        <w:tc>
          <w:tcPr>
            <w:tcW w:type="dxa" w:w="5860"/>
            <w:shd w:fill="F9F9F9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Eerst pullen: git pull origin main --allow-unrelated-histories</w:t>
            </w:r>
          </w:p>
        </w:tc>
      </w:tr>
      <w:tr>
        <w:tc>
          <w:tcPr>
            <w:tcW w:type="dxa" w:w="3500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Worker geeft 500-fout</w:t>
            </w:r>
          </w:p>
        </w:tc>
        <w:tc>
          <w:tcPr>
            <w:tcW w:type="dxa" w:w="5860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Controleer of alle secrets ingesteld zijn via Cloudflare dashboard of wrangler secret list</w:t>
            </w:r>
          </w:p>
        </w:tc>
      </w:tr>
      <w:tr>
        <w:tc>
          <w:tcPr>
            <w:tcW w:type="dxa" w:w="3500"/>
            <w:shd w:fill="F9F9F9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"Not a git repository" fout</w:t>
            </w:r>
          </w:p>
        </w:tc>
        <w:tc>
          <w:tcPr>
            <w:tcW w:type="dxa" w:w="5860"/>
            <w:shd w:fill="F9F9F9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git init &amp;&amp; git remote add origin https://github.com/Winsol-Belgie/meeting-report-generator.git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FFD500" w:sz="4" w:space="6"/>
        </w:pBdr>
        <w:spacing w:before="240"/>
        <w:jc w:val="center"/>
      </w:pPr>
      <w:r>
        <w:rPr>
          <w:rFonts w:ascii="Segoe UI" w:cs="Segoe UI" w:eastAsia="Segoe UI" w:hAnsi="Segoe UI"/>
          <w:i/>
          <w:iCs/>
          <w:color w:val="888888"/>
          <w:sz w:val="18"/>
          <w:szCs w:val="18"/>
        </w:rPr>
        <w:t xml:space="preserve">Opgesteld: oktober 2026 | Gwenn Vanthournout | Winsol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Segoe UI" w:cs="Segoe UI" w:eastAsia="Segoe UI" w:hAnsi="Segoe UI"/>
      <w:b/>
      <w:bCs/>
      <w:color w:val="111111"/>
      <w:sz w:val="28"/>
      <w:szCs w:val="28"/>
    </w:rPr>
  </w:style>
  <w:style w:type="paragraph" w:styleId="Heading2">
    <w:name w:val="Heading 2"/>
    <w:rPr>
      <w:rFonts w:ascii="Segoe UI" w:cs="Segoe UI" w:eastAsia="Segoe UI" w:hAnsi="Segoe UI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2026-10-11T07:44:14.418Z</dcterms:created>
  <dcterms:modified xsi:type="dcterms:W3CDTF">2026-10-11T07:44:14.418Z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