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 Weekly Feedback Summary</w:t>
      </w:r>
    </w:p>
    <w:p>
      <w:r>
        <w:t>Generated on: 2025-06-07 08:30:47</w:t>
      </w:r>
    </w:p>
    <w:p>
      <w:r>
        <w:br/>
        <w:t>Let's brainstorm some actionable improvements for your "Machine Learning" course based on the feedback you've received.  It sounds like you have a strong foundation with engaged students, which is excellent!  Let's focus on addressing the areas where you feel there's room for growth.</w:t>
        <w:br/>
        <w:br/>
        <w:br/>
        <w:t>1. **Increase Active Learning Opportunities:** The feedback suggests areas where students are understanding the material but perhaps not engaging with it deeply enough to fully satisfy you. To address this, incorporate more active learning strategies.  This could involve more in-class problem-solving sessions, peer instruction activities (where students teach each other concepts), or short, frequent quizzes focused on application rather than rote memorization.  The goal is to move beyond passive listening and encourage deeper processing and critical thinking.</w:t>
        <w:br/>
        <w:br/>
        <w:t>2. **Enhance Conceptual Connections:**  Consider ways to explicitly link abstract concepts to real-world applications and practical scenarios.  Perhaps dedicate more time to case studies, guest lectures from industry professionals, or group projects where students apply their learning to solve a specific problem.  This can help students see the relevance of the material and solidify their understanding beyond theoretical frameworks.</w:t>
        <w:br/>
        <w:br/>
        <w:t>3. **Implement More Formative Assessment:** While you may already have assessments in place, consider adding more frequent, low-stakes formative assessments.  These could be quick polls during lectures, short online quizzes, or even informal check-ins to gauge student understanding at various points throughout the week.  This allows for timely feedback and adjustments to your teaching approach based on the needs of the students, ensuring everyone is following along effectively and identifying areas needing further clarification *before* summative assessments.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