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AC78F54" w14:textId="33A2DB52" w:rsidR="00D7522C" w:rsidRPr="009C259A" w:rsidRDefault="009A1FA7" w:rsidP="00EB5191">
      <w:pPr>
        <w:pStyle w:val="papertitle"/>
        <w:spacing w:before="5pt" w:beforeAutospacing="1" w:after="5pt" w:afterAutospacing="1"/>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r>
        <w:rPr>
          <w:kern w:val="48"/>
        </w:rPr>
        <w:t xml:space="preserve">ECE 276A Project </w:t>
      </w:r>
      <w:r w:rsidR="00B744CE">
        <w:rPr>
          <w:kern w:val="48"/>
        </w:rPr>
        <w:t>2</w:t>
      </w:r>
      <w:r>
        <w:rPr>
          <w:kern w:val="48"/>
        </w:rPr>
        <w:t xml:space="preserve">: </w:t>
      </w:r>
      <w:r w:rsidR="00B744CE">
        <w:rPr>
          <w:kern w:val="48"/>
        </w:rPr>
        <w:t>LiDAR-Based SLAM</w:t>
      </w:r>
    </w:p>
    <w:p w14:paraId="04D271BF" w14:textId="64066DAD" w:rsidR="00BD670B" w:rsidRPr="009C259A" w:rsidRDefault="001B7633" w:rsidP="00BD670B">
      <w:pPr>
        <w:pStyle w:val="Author"/>
        <w:spacing w:before="5pt" w:beforeAutospacing="1"/>
        <w:rPr>
          <w:sz w:val="18"/>
          <w:szCs w:val="18"/>
        </w:rPr>
      </w:pPr>
      <w:r>
        <w:rPr>
          <w:sz w:val="18"/>
          <w:szCs w:val="18"/>
        </w:rPr>
        <w:t>Winston Chou</w:t>
      </w:r>
      <w:r w:rsidR="001A3B3D" w:rsidRPr="009C259A">
        <w:rPr>
          <w:sz w:val="18"/>
          <w:szCs w:val="18"/>
        </w:rPr>
        <w:br/>
      </w:r>
      <w:r w:rsidR="00DD68DF">
        <w:rPr>
          <w:i/>
          <w:sz w:val="18"/>
          <w:szCs w:val="18"/>
        </w:rPr>
        <w:t>PID: A17460970</w:t>
      </w:r>
    </w:p>
    <w:p w14:paraId="52DEE00A" w14:textId="74CEA84D" w:rsidR="009F1D79" w:rsidRPr="009C259A" w:rsidRDefault="00BD670B"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0353717B" w:rsidR="004D72B5" w:rsidRPr="009C259A" w:rsidRDefault="009303D9" w:rsidP="00F00B67">
      <w:pPr>
        <w:pStyle w:val="Abstract"/>
        <w:rPr>
          <w:i/>
          <w:iCs/>
        </w:rPr>
      </w:pPr>
      <w:r w:rsidRPr="009C259A">
        <w:rPr>
          <w:i/>
          <w:iCs/>
        </w:rPr>
        <w:t>Abstract</w:t>
      </w:r>
      <w:r w:rsidRPr="009C259A">
        <w:t>—</w:t>
      </w:r>
      <w:r w:rsidR="00F00B67" w:rsidRPr="00F00B67">
        <w:t>This paper presents a comprehensive approach to Simultaneous Localization and Mapping (SLAM) using multi-sensor data fusion and post-analysis optimization. The proposed method integrates data from wheel encoders, Inertial Measurement Units (IMUs), 2-D LiDAR, and RGBD cameras on a differential-drive robot. We develop two parallel trajectory estimations: one based on differential-drive kinematics using wheel encoder and IMU data, and another observation model using LiDAR scans and the Iterative Closest Points (ICP) method. The trajectories are then refined and optimized using Factor Graph techniques and loop closure detection. This multi-faceted approach enhances SLAM performance by leveraging the strengths of each sensor and optimization method, improving accuracy and robustness in diverse environments.</w:t>
      </w:r>
    </w:p>
    <w:p w14:paraId="3331DA43" w14:textId="178A10CE" w:rsidR="009303D9" w:rsidRPr="009C259A" w:rsidRDefault="004D72B5" w:rsidP="00972203">
      <w:pPr>
        <w:pStyle w:val="Keywords"/>
      </w:pPr>
      <w:r w:rsidRPr="009C259A">
        <w:t>Keywords—</w:t>
      </w:r>
      <w:r w:rsidR="006D3E27">
        <w:t>m</w:t>
      </w:r>
      <w:r w:rsidR="006D3E27" w:rsidRPr="006D3E27">
        <w:t>ulti-sensor fusion</w:t>
      </w:r>
      <w:r w:rsidR="00860987">
        <w:t xml:space="preserve">, </w:t>
      </w:r>
      <w:r w:rsidR="00857555">
        <w:t>d</w:t>
      </w:r>
      <w:r w:rsidR="00857555" w:rsidRPr="00857555">
        <w:t>ifferential</w:t>
      </w:r>
      <w:r w:rsidR="00857555">
        <w:t xml:space="preserve"> </w:t>
      </w:r>
      <w:r w:rsidR="00857555" w:rsidRPr="00857555">
        <w:t>drive</w:t>
      </w:r>
      <w:r w:rsidR="001E5F57">
        <w:t>, IMU</w:t>
      </w:r>
      <w:r w:rsidR="00B57AF9">
        <w:t xml:space="preserve">, </w:t>
      </w:r>
      <w:r w:rsidR="00A43696" w:rsidRPr="00A43696">
        <w:t>LiDAR</w:t>
      </w:r>
      <w:r w:rsidR="00291D05">
        <w:t xml:space="preserve">, </w:t>
      </w:r>
      <w:r w:rsidR="005428B0" w:rsidRPr="005428B0">
        <w:t>RGBD camera</w:t>
      </w:r>
      <w:r w:rsidR="005428B0">
        <w:t xml:space="preserve">, </w:t>
      </w:r>
      <w:r w:rsidR="00A76654">
        <w:t>p</w:t>
      </w:r>
      <w:r w:rsidR="00A76654" w:rsidRPr="00A76654">
        <w:t>ose-graph optimization</w:t>
      </w:r>
      <w:r w:rsidR="00291D05">
        <w:t xml:space="preserve">, </w:t>
      </w:r>
      <w:r w:rsidR="00E13E1A">
        <w:t>i</w:t>
      </w:r>
      <w:r w:rsidR="0061769E" w:rsidRPr="0061769E">
        <w:t xml:space="preserve">terative </w:t>
      </w:r>
      <w:r w:rsidR="00E13E1A">
        <w:t>c</w:t>
      </w:r>
      <w:r w:rsidR="0061769E" w:rsidRPr="0061769E">
        <w:t xml:space="preserve">losest </w:t>
      </w:r>
      <w:r w:rsidR="00E13E1A">
        <w:t>p</w:t>
      </w:r>
      <w:r w:rsidR="0061769E" w:rsidRPr="0061769E">
        <w:t>oint (ICP)</w:t>
      </w:r>
      <w:r w:rsidR="00B368F3">
        <w:t xml:space="preserve">, </w:t>
      </w:r>
      <w:r w:rsidR="00E13E1A">
        <w:t>f</w:t>
      </w:r>
      <w:r w:rsidR="00306872" w:rsidRPr="00306872">
        <w:t xml:space="preserve">actor </w:t>
      </w:r>
      <w:r w:rsidR="00E13E1A">
        <w:t>g</w:t>
      </w:r>
      <w:r w:rsidR="00306872" w:rsidRPr="00306872">
        <w:t>raph</w:t>
      </w:r>
      <w:r w:rsidR="00306872">
        <w:t xml:space="preserve">, </w:t>
      </w:r>
      <w:r w:rsidR="003D1DE5">
        <w:t>t</w:t>
      </w:r>
      <w:r w:rsidR="003D1DE5" w:rsidRPr="003D1DE5">
        <w:t>rajectory estimation</w:t>
      </w:r>
    </w:p>
    <w:p w14:paraId="1A8F0EC3" w14:textId="29E2C242" w:rsidR="009303D9" w:rsidRPr="009C259A" w:rsidRDefault="00473C5D" w:rsidP="006B6B66">
      <w:pPr>
        <w:pStyle w:val="Heading1"/>
      </w:pPr>
      <w:r>
        <w:t>Introduction</w:t>
      </w:r>
    </w:p>
    <w:p w14:paraId="619267F1" w14:textId="7886FFB4" w:rsidR="00313B01" w:rsidRPr="00313B01" w:rsidRDefault="00313B01" w:rsidP="00E319F0">
      <w:pPr>
        <w:pStyle w:val="BodyText"/>
        <w:rPr>
          <w:lang w:val="en-US"/>
        </w:rPr>
      </w:pPr>
      <w:r w:rsidRPr="00313B01">
        <w:rPr>
          <w:lang w:val="en-US"/>
        </w:rPr>
        <w:t>Simultaneous Localization and Mapping (SLAM) has emerged as a fundamental capability for autonomous mobile robots, enabling them to navigate and map unknown environments without prior knowledge. This paper presents an advanced approach to SLAM, integrating multi-sensor data fusion and post-analysis optimization techniques to enhance accuracy and robustness.</w:t>
      </w:r>
      <w:r w:rsidR="00E319F0">
        <w:rPr>
          <w:lang w:val="en-US"/>
        </w:rPr>
        <w:t xml:space="preserve"> </w:t>
      </w:r>
      <w:r w:rsidRPr="00313B01">
        <w:rPr>
          <w:lang w:val="en-US"/>
        </w:rPr>
        <w:t>SLAM addresses the challenge of a robot building a map of its surroundings while simultaneously determining its location within that map. This interdependent process is crucial for autonomous navigation, as it allows robots to operate in unfamiliar settings with minimal human intervention.</w:t>
      </w:r>
    </w:p>
    <w:p w14:paraId="4DE62CF8" w14:textId="7B465B52" w:rsidR="00313B01" w:rsidRPr="00313B01" w:rsidRDefault="00313B01" w:rsidP="0002503D">
      <w:pPr>
        <w:pStyle w:val="BodyText"/>
        <w:rPr>
          <w:lang w:val="en-US"/>
        </w:rPr>
      </w:pPr>
      <w:r w:rsidRPr="00313B01">
        <w:rPr>
          <w:lang w:val="en-US"/>
        </w:rPr>
        <w:t xml:space="preserve">Our research focuses on a differential-drive robot equipped with wheel encoders, an Inertial Measurement Unit (IMU), a 2-D LiDAR scanner, and an RGBD camera. </w:t>
      </w:r>
      <w:r w:rsidR="00570B6E">
        <w:rPr>
          <w:lang w:val="en-US"/>
        </w:rPr>
        <w:t>I</w:t>
      </w:r>
      <w:r w:rsidRPr="00313B01">
        <w:rPr>
          <w:lang w:val="en-US"/>
        </w:rPr>
        <w:t xml:space="preserve"> develop a dual trajectory estimation approach:</w:t>
      </w:r>
    </w:p>
    <w:p w14:paraId="1DF61FDD" w14:textId="77777777" w:rsidR="005B7F18" w:rsidRDefault="00313B01" w:rsidP="005B7F18">
      <w:pPr>
        <w:pStyle w:val="Heading3"/>
      </w:pPr>
      <w:r w:rsidRPr="00313B01">
        <w:t>A motion model based on differential-drive kinematics, utilizing wheel encoder and IMU data.</w:t>
      </w:r>
    </w:p>
    <w:p w14:paraId="0F4D39DA" w14:textId="1F05976A" w:rsidR="00291F1D" w:rsidRDefault="00313B01" w:rsidP="00291F1D">
      <w:pPr>
        <w:pStyle w:val="Heading3"/>
      </w:pPr>
      <w:r w:rsidRPr="005B7F18">
        <w:t>An observation model derived from LiDAR scans using the Iterative Closest Point (ICP) method.</w:t>
      </w:r>
    </w:p>
    <w:p w14:paraId="16AE54B4" w14:textId="77777777" w:rsidR="00E91195" w:rsidRPr="00E91195" w:rsidRDefault="00E91195" w:rsidP="00E91195"/>
    <w:p w14:paraId="18A407A2" w14:textId="14FA2B52" w:rsidR="00B00F7F" w:rsidRDefault="00313B01" w:rsidP="00313B01">
      <w:pPr>
        <w:pStyle w:val="BodyText"/>
        <w:rPr>
          <w:lang w:val="en-US"/>
        </w:rPr>
      </w:pPr>
      <w:r w:rsidRPr="00313B01">
        <w:rPr>
          <w:lang w:val="en-US"/>
        </w:rPr>
        <w:t>These trajectories are then refined and optimized using Factor Graph techniques and loop closure detection, significantly improving the accuracy of both localization and mapping</w:t>
      </w:r>
      <w:r>
        <w:rPr>
          <w:lang w:val="en-US"/>
        </w:rPr>
        <w:t>.</w:t>
      </w:r>
    </w:p>
    <w:p w14:paraId="4EC8299B" w14:textId="0BC3AAC6" w:rsidR="00367722" w:rsidRPr="00367722" w:rsidRDefault="00D70702" w:rsidP="00367722">
      <w:pPr>
        <w:pStyle w:val="BodyText"/>
        <w:rPr>
          <w:lang w:val="en-US"/>
        </w:rPr>
      </w:pPr>
      <w:r>
        <w:rPr>
          <w:lang w:val="en-US"/>
        </w:rPr>
        <w:t xml:space="preserve"> </w:t>
      </w:r>
      <w:r w:rsidR="00367722" w:rsidRPr="00367722">
        <w:rPr>
          <w:lang w:val="en-US"/>
        </w:rPr>
        <w:t>By leveraging the strengths of multiple sensors and advanced optimization methods, our approach aims to overcome common SLAM challenges such as sensor noise, data association errors, and loop closure detection. The proposed system demonstrates enhanced performance in diverse environments, including those with dynamic obstacles and varying terrain.</w:t>
      </w:r>
    </w:p>
    <w:p w14:paraId="7D36212F" w14:textId="7A074DA0" w:rsidR="009303D9" w:rsidRPr="009C259A" w:rsidRDefault="00367722" w:rsidP="00367722">
      <w:pPr>
        <w:pStyle w:val="BodyText"/>
        <w:rPr>
          <w:lang w:val="en-US"/>
        </w:rPr>
      </w:pPr>
      <w:r w:rsidRPr="00367722">
        <w:rPr>
          <w:lang w:val="en-US"/>
        </w:rPr>
        <w:t>This paper contributes to the ongoing development of SLAM technologies, which continue to play a vital role in robotics, autonomous vehicles, and other applications requiring precise environmental mapping and self-localization</w:t>
      </w:r>
      <w:r w:rsidR="00BA3867">
        <w:rPr>
          <w:lang w:val="en-US"/>
        </w:rPr>
        <w:t>.</w:t>
      </w:r>
    </w:p>
    <w:p w14:paraId="318DA2B6" w14:textId="2136F264" w:rsidR="00810E26" w:rsidRPr="009C259A" w:rsidRDefault="00B05595" w:rsidP="006F52E2">
      <w:pPr>
        <w:pStyle w:val="BodyText"/>
        <w:ind w:firstLine="0pt"/>
        <w:rPr>
          <w:lang w:val="en-US"/>
        </w:rPr>
      </w:pPr>
      <w:r w:rsidRPr="00B05595">
        <w:rPr>
          <w:noProof/>
        </w:rPr>
        <w:drawing>
          <wp:inline distT="0" distB="0" distL="0" distR="0" wp14:anchorId="53FDBAD9" wp14:editId="27DCCB58">
            <wp:extent cx="3089910" cy="1503680"/>
            <wp:effectExtent l="0" t="0" r="0" b="1270"/>
            <wp:docPr id="212504060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5040608" name=""/>
                    <pic:cNvPicPr/>
                  </pic:nvPicPr>
                  <pic:blipFill>
                    <a:blip r:embed="rId9"/>
                    <a:stretch>
                      <a:fillRect/>
                    </a:stretch>
                  </pic:blipFill>
                  <pic:spPr>
                    <a:xfrm>
                      <a:off x="0" y="0"/>
                      <a:ext cx="3092754" cy="1505064"/>
                    </a:xfrm>
                    <a:prstGeom prst="rect">
                      <a:avLst/>
                    </a:prstGeom>
                  </pic:spPr>
                </pic:pic>
              </a:graphicData>
            </a:graphic>
          </wp:inline>
        </w:drawing>
      </w:r>
    </w:p>
    <w:p w14:paraId="54569DD1" w14:textId="2D66A009" w:rsidR="0046692A" w:rsidRPr="00F441F2" w:rsidRDefault="001B5B83" w:rsidP="00F441F2">
      <w:pPr>
        <w:pStyle w:val="figurecaption"/>
      </w:pPr>
      <w:r>
        <w:t>Sensor Setup</w:t>
      </w:r>
      <w:r w:rsidR="00810E26" w:rsidRPr="009C259A">
        <w:t>.</w:t>
      </w:r>
      <w:r w:rsidR="000A5651" w:rsidRPr="000A5651">
        <w:t xml:space="preserve"> </w:t>
      </w:r>
      <w:r w:rsidR="000F5003" w:rsidRPr="000F5003">
        <w:t>Differential-drive robot, equipped with encoders, IMU, 2-D LIDAR scanner, and an RGBD camera</w:t>
      </w:r>
      <w:r w:rsidR="00E31A44">
        <w:t>.</w:t>
      </w:r>
      <w:r w:rsidR="000A5651" w:rsidRPr="000A5651">
        <w:t xml:space="preserve"> </w:t>
      </w:r>
      <w:r w:rsidR="00B55AE3">
        <w:t>[Source: ECE276A_PR</w:t>
      </w:r>
      <w:r w:rsidR="001161DF">
        <w:t>2</w:t>
      </w:r>
      <w:r w:rsidR="00B55AE3">
        <w:t>.pdf]</w:t>
      </w:r>
    </w:p>
    <w:p w14:paraId="20D6F94A" w14:textId="659A259C" w:rsidR="009303D9" w:rsidRPr="009C259A" w:rsidRDefault="00B23EF3" w:rsidP="007C6F08">
      <w:pPr>
        <w:pStyle w:val="Heading1"/>
      </w:pPr>
      <w:r>
        <w:t>problem</w:t>
      </w:r>
      <w:r w:rsidR="009F6D45">
        <w:t xml:space="preserve"> formulation</w:t>
      </w:r>
    </w:p>
    <w:p w14:paraId="6F836A69" w14:textId="47ADBE17" w:rsidR="007C6F08" w:rsidRDefault="00D645C8" w:rsidP="00E7596C">
      <w:pPr>
        <w:pStyle w:val="BodyText"/>
        <w:rPr>
          <w:lang w:val="en-US"/>
        </w:rPr>
      </w:pPr>
      <w:r w:rsidRPr="00D645C8">
        <w:rPr>
          <w:lang w:val="en-US"/>
        </w:rPr>
        <w:t>The core of the SLAM problem lies in estimating the robot's trajectory and constructing a map of the environment simultaneously. The robot's trajectory is discretized as a set of pose and timestamp tuples, which serve as the foundation for computation. Let the robot's pose at a given timestamp </w:t>
      </w:r>
      <m:oMath>
        <m:r>
          <w:rPr>
            <w:rFonts w:ascii="Cambria Math" w:hAnsi="Cambria Math"/>
            <w:lang w:val="en-US"/>
          </w:rPr>
          <m:t>t</m:t>
        </m:r>
      </m:oMath>
      <w:r w:rsidRPr="00D645C8">
        <w:rPr>
          <w:lang w:val="en-US"/>
        </w:rPr>
        <w:t> be denoted as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oMath>
      <w:r w:rsidRPr="00D645C8">
        <w:rPr>
          <w:lang w:val="en-US"/>
        </w:rPr>
        <w:t>. The pose can be represented in both two-dimensional (2D) and three-dimensional (3D) notation, with the z-axis value fixed at zero for simplicity</w:t>
      </w:r>
      <w:r w:rsidR="00B0715B">
        <w:rPr>
          <w:lang w:val="en-US"/>
        </w:rPr>
        <w:t>.</w:t>
      </w:r>
    </w:p>
    <w:p w14:paraId="0724F6C2" w14:textId="3B7E25F6" w:rsidR="00106420" w:rsidRPr="00C03C49" w:rsidRDefault="00000000" w:rsidP="00E7596C">
      <w:pPr>
        <w:pStyle w:val="BodyTex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rPr>
                      </m:ctrlPr>
                    </m:sSupPr>
                    <m:e>
                      <m:r>
                        <w:rPr>
                          <w:rFonts w:ascii="Cambria Math" w:hAnsi="Cambria Math"/>
                        </w:rPr>
                        <m:t>=</m:t>
                      </m:r>
                    </m:e>
                    <m:sup>
                      <m:r>
                        <w:rPr>
                          <w:rFonts w:ascii="Cambria Math" w:hAnsi="Cambria Math"/>
                        </w:rPr>
                        <m:t>2D</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r>
                          <m:e>
                            <m:r>
                              <w:rPr>
                                <w:rFonts w:ascii="Cambria Math" w:hAnsi="Cambria Math"/>
                                <w:lang w:val="en-US"/>
                              </w:rPr>
                              <m:t>θ</m:t>
                            </m:r>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t>
                      </m:r>
                    </m:sup>
                  </m:sSup>
                </m:e>
                <m:e>
                  <m:sSup>
                    <m:sSupPr>
                      <m:ctrlPr>
                        <w:rPr>
                          <w:rFonts w:ascii="Cambria Math" w:hAnsi="Cambria Math"/>
                          <w:i/>
                        </w:rPr>
                      </m:ctrlPr>
                    </m:sSupPr>
                    <m:e>
                      <m:r>
                        <w:rPr>
                          <w:rFonts w:ascii="Cambria Math" w:hAnsi="Cambria Math"/>
                        </w:rPr>
                        <m:t>=</m:t>
                      </m:r>
                    </m:e>
                    <m:sup>
                      <m:r>
                        <w:rPr>
                          <w:rFonts w:ascii="Cambria Math" w:hAnsi="Cambria Math"/>
                        </w:rPr>
                        <m:t>3D</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(θ)</m:t>
                            </m:r>
                          </m:e>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r>
                                    <m:e>
                                      <m:r>
                                        <w:rPr>
                                          <w:rFonts w:ascii="Cambria Math" w:hAnsi="Cambria Math"/>
                                          <w:lang w:val="en-US"/>
                                        </w:rPr>
                                        <m:t>0</m:t>
                                      </m:r>
                                    </m:e>
                                  </m:mr>
                                </m:m>
                              </m:e>
                            </m:d>
                          </m:e>
                        </m:mr>
                        <m:mr>
                          <m:e>
                            <m:r>
                              <w:rPr>
                                <w:rFonts w:ascii="Cambria Math" w:hAnsi="Cambria Math"/>
                              </w:rPr>
                              <m:t>0</m:t>
                            </m:r>
                          </m:e>
                          <m:e>
                            <m:r>
                              <w:rPr>
                                <w:rFonts w:ascii="Cambria Math" w:hAnsi="Cambria Math"/>
                              </w:rPr>
                              <m:t>1</m:t>
                            </m:r>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4×4</m:t>
                      </m:r>
                    </m:sup>
                  </m:sSup>
                </m:e>
              </m:eqArr>
            </m:e>
          </m:d>
        </m:oMath>
      </m:oMathPara>
    </w:p>
    <w:p w14:paraId="13AE6F79" w14:textId="01F56BB6" w:rsidR="00C03C49" w:rsidRDefault="00C03C49" w:rsidP="009B2308">
      <w:pPr>
        <w:pStyle w:val="BodyText"/>
        <w:ind w:firstLine="0pt"/>
      </w:pPr>
      <w:r>
        <w:rPr>
          <w:lang w:val="en-US"/>
        </w:rPr>
        <w:t xml:space="preserve">Where </w:t>
      </w:r>
      <m:oMath>
        <m:r>
          <w:rPr>
            <w:rFonts w:ascii="Cambria Math" w:hAnsi="Cambria Math"/>
          </w:rPr>
          <m:t>x</m:t>
        </m:r>
      </m:oMath>
      <w:r>
        <w:rPr>
          <w:iCs/>
        </w:rPr>
        <w:t xml:space="preserve">, </w:t>
      </w:r>
      <m:oMath>
        <m:r>
          <w:rPr>
            <w:rFonts w:ascii="Cambria Math" w:hAnsi="Cambria Math"/>
          </w:rPr>
          <m:t>y</m:t>
        </m:r>
      </m:oMath>
      <w:r>
        <w:t xml:space="preserve"> is</w:t>
      </w:r>
      <w:r w:rsidRPr="00C03C49">
        <w:t xml:space="preserve"> the robot's position in the plane</w:t>
      </w:r>
      <w:r>
        <w:t xml:space="preserve">, </w:t>
      </w:r>
      <m:oMath>
        <m:r>
          <w:rPr>
            <w:rFonts w:ascii="Cambria Math" w:hAnsi="Cambria Math"/>
          </w:rPr>
          <m:t>θ</m:t>
        </m:r>
      </m:oMath>
      <w:r>
        <w:t xml:space="preserve"> is</w:t>
      </w:r>
      <w:r w:rsidRPr="00C03C49">
        <w:t xml:space="preserve"> the orientation (yaw angle) of the robot</w:t>
      </w:r>
      <w:r>
        <w:t xml:space="preserve">, and </w:t>
      </w: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(θ)</m:t>
        </m:r>
      </m:oMath>
      <w:r w:rsidRPr="00C03C49">
        <w:t xml:space="preserve"> </w:t>
      </w:r>
      <w:r>
        <w:t>is</w:t>
      </w:r>
      <w:r w:rsidRPr="00C03C49">
        <w:t xml:space="preserve"> rotation matrix</w:t>
      </w:r>
      <w:r w:rsidR="002E522F">
        <w:t xml:space="preserve"> with respect to the z-axis</w:t>
      </w:r>
      <w:r w:rsidRPr="00C03C49">
        <w:t xml:space="preserve"> that encodes the yaw angle in 3D space.</w:t>
      </w:r>
    </w:p>
    <w:p w14:paraId="16E65ADD" w14:textId="1E389F0A" w:rsidR="004C0202" w:rsidRDefault="001C73A7" w:rsidP="009B2308">
      <w:pPr>
        <w:pStyle w:val="BodyText"/>
        <w:ind w:firstLine="0pt"/>
      </w:pPr>
      <w:r>
        <w:tab/>
        <w:t>Initial Pose</w:t>
      </w:r>
      <w:r w:rsidR="00B66119">
        <w: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B66119">
        <w:t>,</w:t>
      </w:r>
      <w:r>
        <w:t xml:space="preserve"> </w:t>
      </w:r>
      <w:r w:rsidR="008A12BA">
        <w:t xml:space="preserve">at time </w:t>
      </w:r>
      <m:oMath>
        <m:r>
          <w:rPr>
            <w:rFonts w:ascii="Cambria Math" w:hAnsi="Cambria Math"/>
          </w:rPr>
          <m:t>t=0</m:t>
        </m:r>
      </m:oMath>
      <w:r w:rsidR="00B66119">
        <w:t xml:space="preserve">, </w:t>
      </w:r>
      <w:r w:rsidR="00B66119" w:rsidRPr="00B66119">
        <w:t>is defined as the world frame, which serves as the reference frame for all subsequent poses. It is represented as:</w:t>
      </w:r>
    </w:p>
    <w:p w14:paraId="3316882F" w14:textId="513CEC90" w:rsidR="004C0202" w:rsidRPr="009B2308" w:rsidRDefault="00000000" w:rsidP="009B2308">
      <w:pPr>
        <w:pStyle w:val="BodyText"/>
        <w:ind w:firstLine="0pt"/>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rPr>
                      </m:ctrlPr>
                    </m:sSupPr>
                    <m:e>
                      <m:r>
                        <w:rPr>
                          <w:rFonts w:ascii="Cambria Math" w:hAnsi="Cambria Math"/>
                        </w:rPr>
                        <m:t>=</m:t>
                      </m:r>
                    </m:e>
                    <m:sup>
                      <m:r>
                        <w:rPr>
                          <w:rFonts w:ascii="Cambria Math" w:hAnsi="Cambria Math"/>
                        </w:rPr>
                        <m:t>2D</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t>
                      </m:r>
                    </m:sup>
                  </m:sSup>
                </m:e>
                <m:e>
                  <m:sSup>
                    <m:sSupPr>
                      <m:ctrlPr>
                        <w:rPr>
                          <w:rFonts w:ascii="Cambria Math" w:hAnsi="Cambria Math"/>
                          <w:i/>
                        </w:rPr>
                      </m:ctrlPr>
                    </m:sSupPr>
                    <m:e>
                      <m:r>
                        <m:rPr>
                          <m:aln/>
                        </m:rPr>
                        <w:rPr>
                          <w:rFonts w:ascii="Cambria Math" w:hAnsi="Cambria Math"/>
                        </w:rPr>
                        <m:t>=</m:t>
                      </m:r>
                    </m:e>
                    <m:sup>
                      <m:r>
                        <w:rPr>
                          <w:rFonts w:ascii="Cambria Math" w:hAnsi="Cambria Math"/>
                        </w:rPr>
                        <m:t>3D</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(0)</m:t>
                            </m:r>
                          </m:e>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d>
                          </m:e>
                        </m:mr>
                        <m:mr>
                          <m:e>
                            <m:r>
                              <w:rPr>
                                <w:rFonts w:ascii="Cambria Math" w:hAnsi="Cambria Math"/>
                              </w:rPr>
                              <m:t>0</m:t>
                            </m:r>
                          </m:e>
                          <m:e>
                            <m:r>
                              <w:rPr>
                                <w:rFonts w:ascii="Cambria Math" w:hAnsi="Cambria Math"/>
                              </w:rPr>
                              <m:t>1</m:t>
                            </m:r>
                          </m:e>
                        </m:mr>
                      </m:m>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4×4</m:t>
                      </m:r>
                    </m:sub>
                  </m:sSub>
                </m:e>
              </m:eqArr>
            </m:e>
          </m:d>
        </m:oMath>
      </m:oMathPara>
    </w:p>
    <w:p w14:paraId="5E05A8BF" w14:textId="2820A6CC" w:rsidR="00033838" w:rsidRPr="009C259A" w:rsidRDefault="00CE3AAC" w:rsidP="00033838">
      <w:pPr>
        <w:pStyle w:val="Heading2"/>
      </w:pPr>
      <w:r>
        <w:t>Motion Model</w:t>
      </w:r>
      <w:r w:rsidR="00281B47">
        <w:t xml:space="preserve">: </w:t>
      </w:r>
      <w:r w:rsidR="00801DFE">
        <w:t>Differential-Drive Kinematics &amp;</w:t>
      </w:r>
      <w:r w:rsidR="00E4595C">
        <w:t xml:space="preserve"> IMU</w:t>
      </w:r>
    </w:p>
    <w:p w14:paraId="72BC5868" w14:textId="3AC638F2" w:rsidR="00D17858" w:rsidRPr="00D17858" w:rsidRDefault="006A027D" w:rsidP="004C0ADB">
      <w:pPr>
        <w:pStyle w:val="BodyText"/>
        <w:rPr>
          <w:lang w:val="en-US"/>
        </w:rPr>
      </w:pPr>
      <w:r w:rsidRPr="006A027D">
        <w:rPr>
          <w:lang w:val="en-US"/>
        </w:rPr>
        <w:t xml:space="preserve">To estimate the robot's motion, we employ a differential-drive kinematics model combined with data from the wheel encoders and IMU. For a </w:t>
      </w:r>
      <w:r w:rsidR="006C7446" w:rsidRPr="006A027D">
        <w:rPr>
          <w:lang w:val="en-US"/>
        </w:rPr>
        <w:t>small-time</w:t>
      </w:r>
      <w:r w:rsidRPr="006A027D">
        <w:rPr>
          <w:lang w:val="en-US"/>
        </w:rPr>
        <w:t xml:space="preserve"> interval</w:t>
      </w:r>
      <w:r w:rsidR="00BD59A6">
        <w:rPr>
          <w:lang w:val="en-US"/>
        </w:rPr>
        <w:t>,</w:t>
      </w:r>
      <w:r w:rsidRPr="006A027D">
        <w:rPr>
          <w:lang w:val="en-US"/>
        </w:rPr>
        <w:t> </w:t>
      </w:r>
      <m:oMath>
        <m:r>
          <w:rPr>
            <w:rFonts w:ascii="Cambria Math" w:hAnsi="Cambria Math"/>
            <w:lang w:val="en-US"/>
          </w:rPr>
          <m:t>τ</m:t>
        </m:r>
      </m:oMath>
      <w:r w:rsidR="00BD59A6">
        <w:rPr>
          <w:lang w:val="en-US"/>
        </w:rPr>
        <w:t>,</w:t>
      </w:r>
      <w:r w:rsidRPr="006A027D">
        <w:rPr>
          <w:lang w:val="en-US"/>
        </w:rPr>
        <w:t> between two consecutive timestamps </w:t>
      </w:r>
      <m:oMath>
        <m:r>
          <w:rPr>
            <w:rFonts w:ascii="Cambria Math" w:hAnsi="Cambria Math"/>
            <w:lang w:val="en-US"/>
          </w:rPr>
          <m:t>t-1</m:t>
        </m:r>
      </m:oMath>
      <w:r w:rsidRPr="006A027D">
        <w:rPr>
          <w:lang w:val="en-US"/>
        </w:rPr>
        <w:t> and </w:t>
      </w:r>
      <m:oMath>
        <m:r>
          <w:rPr>
            <w:rFonts w:ascii="Cambria Math" w:hAnsi="Cambria Math"/>
            <w:lang w:val="en-US"/>
          </w:rPr>
          <m:t>t</m:t>
        </m:r>
      </m:oMath>
      <w:r w:rsidRPr="006A027D">
        <w:rPr>
          <w:lang w:val="en-US"/>
        </w:rPr>
        <w:t>, the wheel encoder</w:t>
      </w:r>
      <w:r w:rsidR="00830C3C">
        <w:rPr>
          <w:lang w:val="en-US"/>
        </w:rPr>
        <w:t>s</w:t>
      </w:r>
      <w:r w:rsidRPr="006A027D">
        <w:rPr>
          <w:lang w:val="en-US"/>
        </w:rPr>
        <w:t xml:space="preserve"> and IMU provide the traveled distance</w:t>
      </w:r>
      <w:r w:rsidR="00192D51">
        <w:rPr>
          <w:lang w:val="en-US"/>
        </w:rPr>
        <w:t>s</w:t>
      </w:r>
      <w:r w:rsidRPr="006A027D">
        <w:rPr>
          <w:lang w:val="en-US"/>
        </w:rPr>
        <w:t> </w:t>
      </w:r>
      <m:oMath>
        <m:r>
          <w:rPr>
            <w:rFonts w:ascii="Cambria Math" w:hAnsi="Cambria Math"/>
            <w:lang w:val="en-US"/>
          </w:rPr>
          <m:t>δd</m:t>
        </m:r>
      </m:oMath>
      <w:r w:rsidRPr="006A027D">
        <w:rPr>
          <w:lang w:val="en-US"/>
        </w:rPr>
        <w:t> (in meters</w:t>
      </w:r>
      <w:r w:rsidR="00192D51">
        <w:rPr>
          <w:lang w:val="en-US"/>
        </w:rPr>
        <w:t>, for FL, FR, RL, RR</w:t>
      </w:r>
      <w:r w:rsidR="000964C7">
        <w:rPr>
          <w:lang w:val="en-US"/>
        </w:rPr>
        <w:t xml:space="preserve"> wheels</w:t>
      </w:r>
      <w:r w:rsidRPr="006A027D">
        <w:rPr>
          <w:lang w:val="en-US"/>
        </w:rPr>
        <w:t>) and the rotation </w:t>
      </w:r>
      <m:oMath>
        <m:r>
          <w:rPr>
            <w:rFonts w:ascii="Cambria Math" w:hAnsi="Cambria Math"/>
            <w:lang w:val="en-US"/>
          </w:rPr>
          <m:t>δθ</m:t>
        </m:r>
      </m:oMath>
      <w:r w:rsidRPr="006A027D">
        <w:rPr>
          <w:lang w:val="en-US"/>
        </w:rPr>
        <w:t xml:space="preserve"> (in radians). </w:t>
      </w:r>
      <w:r w:rsidR="001C6067">
        <w:rPr>
          <w:lang w:val="en-US"/>
        </w:rPr>
        <w:t>T</w:t>
      </w:r>
      <w:r w:rsidR="001C6067" w:rsidRPr="001C6067">
        <w:rPr>
          <w:lang w:val="en-US"/>
        </w:rPr>
        <w:t>he robot's motion is described by its linear and angular velocities</w:t>
      </w:r>
      <w:r w:rsidR="00CA6DE6">
        <w:rPr>
          <w:lang w:val="en-US"/>
        </w:rPr>
        <w:t>:</w:t>
      </w:r>
    </w:p>
    <w:p w14:paraId="28FE84D8" w14:textId="56C76367" w:rsidR="00C8276D" w:rsidRPr="00D17858" w:rsidRDefault="00000000" w:rsidP="00CC26D9">
      <w:pPr>
        <w:pStyle w:val="BodyText"/>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FL</m:t>
                  </m:r>
                </m:sub>
              </m:sSub>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RL</m:t>
                  </m:r>
                </m:sub>
              </m:sSub>
            </m:num>
            <m:den>
              <m:r>
                <w:rPr>
                  <w:rFonts w:ascii="Cambria Math" w:hAnsi="Cambria Math"/>
                  <w:lang w:val="en-US"/>
                </w:rPr>
                <m:t>2τ</m:t>
              </m:r>
            </m:den>
          </m:f>
        </m:oMath>
      </m:oMathPara>
    </w:p>
    <w:p w14:paraId="4FEA9621" w14:textId="24D10EDB" w:rsidR="00D17858" w:rsidRPr="00D17858" w:rsidRDefault="00000000" w:rsidP="00CC26D9">
      <w:pPr>
        <w:pStyle w:val="BodyText"/>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FR</m:t>
                  </m:r>
                </m:sub>
              </m:sSub>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RR</m:t>
                  </m:r>
                </m:sub>
              </m:sSub>
            </m:num>
            <m:den>
              <m:r>
                <w:rPr>
                  <w:rFonts w:ascii="Cambria Math" w:hAnsi="Cambria Math"/>
                  <w:lang w:val="en-US"/>
                </w:rPr>
                <m:t>2τ</m:t>
              </m:r>
            </m:den>
          </m:f>
          <m:r>
            <m:rPr>
              <m:sty m:val="p"/>
            </m:rPr>
            <w:rPr>
              <w:rFonts w:ascii="Cambria Math" w:hAnsi="Cambria Math"/>
              <w:lang w:val="en-US"/>
            </w:rPr>
            <w:br/>
          </m:r>
        </m:oMath>
        <m:oMath>
          <m:r>
            <w:rPr>
              <w:rFonts w:ascii="Cambria Math" w:hAnsi="Cambria Math"/>
              <w:lang w:val="en-US"/>
            </w:rPr>
            <m:t>v</m:t>
          </m:r>
          <m:r>
            <m:rPr>
              <m:aln/>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num>
            <m:den>
              <m:r>
                <w:rPr>
                  <w:rFonts w:ascii="Cambria Math" w:hAnsi="Cambria Math"/>
                  <w:lang w:val="en-US"/>
                </w:rPr>
                <m:t>2</m:t>
              </m:r>
            </m:den>
          </m:f>
        </m:oMath>
      </m:oMathPara>
    </w:p>
    <w:p w14:paraId="3C3E3F40" w14:textId="1BE351CC" w:rsidR="00A24033" w:rsidRDefault="00755D8B" w:rsidP="00C8276D">
      <w:pPr>
        <w:pStyle w:val="BodyText"/>
        <w:ind w:firstLine="0pt"/>
        <w:rPr>
          <w:lang w:val="en-US"/>
        </w:rPr>
      </w:pPr>
      <w:r w:rsidRPr="00755D8B">
        <w:rPr>
          <w:lang w:val="en-US"/>
        </w:rPr>
        <w:t>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w:r w:rsidR="00B80920">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rsidR="00B80920">
        <w:rPr>
          <w:lang w:val="en-US"/>
        </w:rPr>
        <w:t xml:space="preserve"> are</w:t>
      </w:r>
      <w:r w:rsidRPr="00755D8B">
        <w:rPr>
          <w:lang w:val="en-US"/>
        </w:rPr>
        <w:t xml:space="preserve"> the </w:t>
      </w:r>
      <w:r w:rsidR="00024FAD">
        <w:rPr>
          <w:lang w:val="en-US"/>
        </w:rPr>
        <w:t>discrete instantan</w:t>
      </w:r>
      <w:r w:rsidR="00B06AA6">
        <w:rPr>
          <w:lang w:val="en-US"/>
        </w:rPr>
        <w:t>e</w:t>
      </w:r>
      <w:r w:rsidR="00024FAD">
        <w:rPr>
          <w:lang w:val="en-US"/>
        </w:rPr>
        <w:t>ous</w:t>
      </w:r>
      <w:r w:rsidR="00B06AA6">
        <w:rPr>
          <w:lang w:val="en-US"/>
        </w:rPr>
        <w:t xml:space="preserve"> left and right</w:t>
      </w:r>
      <w:r w:rsidRPr="00755D8B">
        <w:rPr>
          <w:lang w:val="en-US"/>
        </w:rPr>
        <w:t xml:space="preserve"> velocit</w:t>
      </w:r>
      <w:r w:rsidR="007D6573">
        <w:rPr>
          <w:lang w:val="en-US"/>
        </w:rPr>
        <w:t>ies</w:t>
      </w:r>
      <w:r>
        <w:rPr>
          <w:lang w:val="en-US"/>
        </w:rPr>
        <w:t xml:space="preserve"> </w:t>
      </w:r>
      <w:r w:rsidR="00D2778B">
        <w:rPr>
          <w:lang w:val="en-US"/>
        </w:rPr>
        <w:t>computed</w:t>
      </w:r>
      <w:r>
        <w:rPr>
          <w:lang w:val="en-US"/>
        </w:rPr>
        <w:t xml:space="preserve"> from </w:t>
      </w:r>
      <w:r w:rsidR="001D5931">
        <w:rPr>
          <w:lang w:val="en-US"/>
        </w:rPr>
        <w:t xml:space="preserve">the </w:t>
      </w:r>
      <w:r w:rsidR="00D2778B">
        <w:rPr>
          <w:lang w:val="en-US"/>
        </w:rPr>
        <w:t>encoder readings</w:t>
      </w:r>
      <w:r w:rsidRPr="00755D8B">
        <w:rPr>
          <w:lang w:val="en-US"/>
        </w:rPr>
        <w:t>, and </w:t>
      </w:r>
      <m:oMath>
        <m:r>
          <w:rPr>
            <w:rFonts w:ascii="Cambria Math" w:hAnsi="Cambria Math"/>
            <w:lang w:val="en-US"/>
          </w:rPr>
          <m:t>τ</m:t>
        </m:r>
      </m:oMath>
      <w:r w:rsidRPr="00755D8B">
        <w:rPr>
          <w:lang w:val="en-US"/>
        </w:rPr>
        <w:t> is the time difference between measurements.</w:t>
      </w:r>
      <w:r w:rsidR="00042190">
        <w:rPr>
          <w:lang w:val="en-US"/>
        </w:rPr>
        <w:t xml:space="preserve"> </w:t>
      </w:r>
      <w:r w:rsidR="00F00E44">
        <w:rPr>
          <w:lang w:val="en-US"/>
        </w:rPr>
        <w:t>D</w:t>
      </w:r>
      <w:r w:rsidR="00502D23">
        <w:rPr>
          <w:lang w:val="en-US"/>
        </w:rPr>
        <w:t>ifferential-drive kinematics shows that the</w:t>
      </w:r>
      <w:r w:rsidR="009219A9">
        <w:rPr>
          <w:lang w:val="en-US"/>
        </w:rPr>
        <w:t xml:space="preserve"> velocity in body frame x-direction</w:t>
      </w:r>
      <w:r w:rsidR="003A455C">
        <w:rPr>
          <w:lang w:val="en-US"/>
        </w:rPr>
        <w:t>,</w:t>
      </w:r>
      <w:r w:rsidR="00344773">
        <w:rPr>
          <w:lang w:val="en-US"/>
        </w:rPr>
        <w:t xml:space="preserve"> </w:t>
      </w:r>
      <m:oMath>
        <m:r>
          <w:rPr>
            <w:rFonts w:ascii="Cambria Math" w:hAnsi="Cambria Math"/>
            <w:lang w:val="en-US"/>
          </w:rPr>
          <m:t>v</m:t>
        </m:r>
      </m:oMath>
      <w:r w:rsidR="00344773">
        <w:rPr>
          <w:lang w:val="en-US"/>
        </w:rPr>
        <w:t>,</w:t>
      </w:r>
      <w:r w:rsidR="00936FFA">
        <w:rPr>
          <w:lang w:val="en-US"/>
        </w:rPr>
        <w:t xml:space="preserve"> can be obtained from</w:t>
      </w:r>
      <w:r w:rsidR="00502D23">
        <w:rPr>
          <w:lang w:val="en-US"/>
        </w:rPr>
        <w:t xml:space="preserve"> </w:t>
      </w:r>
      <w:r w:rsidR="00DA5388">
        <w:rPr>
          <w:lang w:val="en-US"/>
        </w:rPr>
        <w:t>left and right velocities</w:t>
      </w:r>
      <w:r w:rsidR="007C3E10">
        <w:rPr>
          <w:lang w:val="en-US"/>
        </w:rPr>
        <w:t>.</w:t>
      </w:r>
    </w:p>
    <w:p w14:paraId="3124DE27" w14:textId="2E5672FA" w:rsidR="00510DB6" w:rsidRPr="007C2F09" w:rsidRDefault="00510DB6" w:rsidP="00C8276D">
      <w:pPr>
        <w:pStyle w:val="BodyText"/>
        <w:ind w:firstLine="0pt"/>
        <w:rPr>
          <w:lang w:val="en-US"/>
        </w:rPr>
      </w:pPr>
      <w:r>
        <w:rPr>
          <w:lang w:val="en-US"/>
        </w:rPr>
        <w:tab/>
        <w:t>For orientation</w:t>
      </w:r>
      <w:r w:rsidR="004643BC">
        <w:rPr>
          <w:lang w:val="en-US"/>
        </w:rPr>
        <w:t>, we use angular velocities</w:t>
      </w:r>
      <w:r w:rsidR="00994782">
        <w:rPr>
          <w:lang w:val="en-US"/>
        </w:rPr>
        <w:t xml:space="preserve">, </w:t>
      </w:r>
      <m:oMath>
        <m:r>
          <w:rPr>
            <w:rFonts w:ascii="Cambria Math" w:hAnsi="Cambria Math"/>
            <w:lang w:val="en-US"/>
          </w:rPr>
          <m:t>ω</m:t>
        </m:r>
      </m:oMath>
      <w:r w:rsidR="004643BC">
        <w:rPr>
          <w:lang w:val="en-US"/>
        </w:rPr>
        <w:t xml:space="preserve"> gained from IMU readings</w:t>
      </w:r>
      <w:r w:rsidR="006F4960">
        <w:rPr>
          <w:lang w:val="en-US"/>
        </w:rPr>
        <w:t>. Specifically, we only care about yaw rate</w:t>
      </w:r>
      <w:r w:rsidR="009D2B4D">
        <w:rPr>
          <w:lang w:val="en-US"/>
        </w:rPr>
        <w:t xml:space="preserv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z</m:t>
            </m:r>
          </m:sub>
        </m:sSub>
      </m:oMath>
      <w:r w:rsidR="00A7242A">
        <w:rPr>
          <w:lang w:val="en-US"/>
        </w:rPr>
        <w:t>.</w:t>
      </w:r>
      <w:r w:rsidR="00542229">
        <w:rPr>
          <w:lang w:val="en-US"/>
        </w:rPr>
        <w:t xml:space="preserve"> After getting both linear and </w:t>
      </w:r>
      <w:r w:rsidR="00806034">
        <w:rPr>
          <w:lang w:val="en-US"/>
        </w:rPr>
        <w:t>angular velocit</w:t>
      </w:r>
      <w:r w:rsidR="0056234D">
        <w:rPr>
          <w:lang w:val="en-US"/>
        </w:rPr>
        <w:t>ies</w:t>
      </w:r>
      <w:r w:rsidR="00F71999">
        <w:rPr>
          <w:lang w:val="en-US"/>
        </w:rPr>
        <w:t>, we formulate a twist</w:t>
      </w:r>
      <w:r w:rsidR="00F7061D">
        <w:rPr>
          <w:lang w:val="en-US"/>
        </w:rPr>
        <w:t xml:space="preserve"> ve</w:t>
      </w:r>
      <w:r w:rsidR="00382DFE">
        <w:rPr>
          <w:lang w:val="en-US"/>
        </w:rPr>
        <w:t>ctor</w:t>
      </w:r>
      <w:r w:rsidR="00BC44A0">
        <w:rPr>
          <w:lang w:val="en-US"/>
        </w:rPr>
        <w:t>,</w:t>
      </w:r>
      <w:r w:rsidR="005C6F61">
        <w:rPr>
          <w:lang w:val="en-US"/>
        </w:rPr>
        <w:t xml:space="preserve"> and</w:t>
      </w:r>
      <w:r w:rsidR="00BC44A0">
        <w:rPr>
          <w:lang w:val="en-US"/>
        </w:rPr>
        <w:t xml:space="preserve"> take its matrix form</w:t>
      </w:r>
      <w:r w:rsidR="007C2F09">
        <w:rPr>
          <w:lang w:val="en-US"/>
        </w:rPr>
        <w:t>:</w:t>
      </w:r>
      <w:r w:rsidR="00D226CE">
        <w:rPr>
          <w:lang w:val="en-US"/>
        </w:rPr>
        <w:br/>
      </w: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t>
              </m:r>
            </m:sub>
          </m:sSub>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z</m:t>
                        </m:r>
                      </m:sub>
                    </m:sSub>
                  </m:e>
                </m:mr>
                <m:mr>
                  <m:e>
                    <m:r>
                      <w:rPr>
                        <w:rFonts w:ascii="Cambria Math" w:hAnsi="Cambria Math"/>
                        <w:lang w:val="en-US"/>
                      </w:rPr>
                      <m:t>v</m:t>
                    </m:r>
                  </m:e>
                </m:mr>
                <m:mr>
                  <m:e>
                    <m:r>
                      <w:rPr>
                        <w:rFonts w:ascii="Cambria Math" w:hAnsi="Cambria Math"/>
                        <w:lang w:val="en-US"/>
                      </w:rPr>
                      <m:t>0</m:t>
                    </m:r>
                  </m:e>
                </m:mr>
                <m:mr>
                  <m:e>
                    <m:r>
                      <w:rPr>
                        <w:rFonts w:ascii="Cambria Math" w:hAnsi="Cambria Math"/>
                        <w:lang w:val="en-US"/>
                      </w:rPr>
                      <m:t>0</m:t>
                    </m:r>
                  </m:e>
                </m:mr>
              </m:m>
            </m:e>
          </m:d>
          <m:r>
            <w:rPr>
              <w:rFonts w:ascii="Cambria Math" w:hAnsi="Cambria Math"/>
              <w:lang w:val="en-US"/>
            </w:rPr>
            <m:t xml:space="preserve">,  </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t>
                  </m:r>
                </m:sub>
              </m:sSub>
            </m:e>
          </m:acc>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z</m:t>
                        </m:r>
                      </m:sub>
                    </m:sSub>
                  </m:e>
                  <m:e>
                    <m:r>
                      <w:rPr>
                        <w:rFonts w:ascii="Cambria Math" w:hAnsi="Cambria Math"/>
                        <w:lang w:val="en-US"/>
                      </w:rPr>
                      <m:t>0</m:t>
                    </m:r>
                  </m:e>
                  <m:e>
                    <m:r>
                      <w:rPr>
                        <w:rFonts w:ascii="Cambria Math" w:hAnsi="Cambria Math"/>
                        <w:lang w:val="en-US"/>
                      </w:rPr>
                      <m:t>v</m:t>
                    </m:r>
                  </m:e>
                </m:mr>
                <m:m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z</m:t>
                        </m:r>
                      </m:sub>
                    </m:sSub>
                  </m:e>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oMath>
      </m:oMathPara>
    </w:p>
    <w:p w14:paraId="42CBA763" w14:textId="369F485A" w:rsidR="007C2F09" w:rsidRPr="009418CC" w:rsidRDefault="00BA6F24" w:rsidP="00C8276D">
      <w:pPr>
        <w:pStyle w:val="BodyText"/>
        <w:ind w:firstLine="0pt"/>
        <w:rPr>
          <w:lang w:val="en-US"/>
        </w:rPr>
      </w:pPr>
      <w:r w:rsidRPr="00BA6F24">
        <w:rPr>
          <w:lang w:val="en-US"/>
        </w:rPr>
        <w:t>Using the matrix exponential, the current pose is updated from the previous pose:</w:t>
      </w:r>
    </w:p>
    <w:p w14:paraId="695BA0AE" w14:textId="3D84A4F4" w:rsidR="009418CC" w:rsidRDefault="00000000" w:rsidP="00C8276D">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t-1</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t>
                      </m:r>
                    </m:sub>
                  </m:sSub>
                </m:e>
              </m:acc>
              <m:r>
                <w:rPr>
                  <w:rFonts w:ascii="Cambria Math" w:hAnsi="Cambria Math"/>
                  <w:lang w:val="en-US"/>
                </w:rPr>
                <m:t>τ</m:t>
              </m:r>
            </m:sup>
          </m:sSup>
        </m:oMath>
      </m:oMathPara>
    </w:p>
    <w:p w14:paraId="7A124846" w14:textId="381B0A82" w:rsidR="00D226CE" w:rsidRDefault="00D226CE" w:rsidP="00C8276D">
      <w:pPr>
        <w:pStyle w:val="BodyText"/>
        <w:ind w:firstLine="0pt"/>
        <w:rPr>
          <w:lang w:val="en-US"/>
        </w:rPr>
      </w:pPr>
      <w:r>
        <w:rPr>
          <w:lang w:val="en-US"/>
        </w:rPr>
        <w:t>Where</w:t>
      </w:r>
      <w:r w:rsidR="001C7FB6">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t>
            </m:r>
          </m:sub>
        </m:sSub>
      </m:oMath>
      <w:r w:rsidR="001C7FB6">
        <w:rPr>
          <w:lang w:val="en-US"/>
        </w:rPr>
        <w:t xml:space="preserve"> is the twist vector, </w:t>
      </w:r>
      <w:r w:rsidR="00071926">
        <w:rPr>
          <w:lang w:val="en-US"/>
        </w:rPr>
        <w:t xml:space="preserve">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t-1</m:t>
            </m:r>
          </m:sub>
        </m:sSub>
      </m:oMath>
      <w:r w:rsidR="00071926">
        <w:rPr>
          <w:lang w:val="en-US"/>
        </w:rPr>
        <w:t xml:space="preserve"> 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oMath>
      <w:r w:rsidR="00071926">
        <w:rPr>
          <w:lang w:val="en-US"/>
        </w:rPr>
        <w:t xml:space="preserve"> are previous and current poses.</w:t>
      </w:r>
      <w:r w:rsidR="001C7FB6">
        <w:rPr>
          <w:lang w:val="en-US"/>
        </w:rPr>
        <w:t xml:space="preserve"> </w:t>
      </w:r>
      <w:r w:rsidR="00CF335B" w:rsidRPr="00CF335B">
        <w:rPr>
          <w:lang w:val="en-US"/>
        </w:rPr>
        <w:t>This formulation ensures accurate integration of both linear and angular velocities over time.</w:t>
      </w:r>
    </w:p>
    <w:p w14:paraId="5C27D168" w14:textId="1F15944C" w:rsidR="00F6714F" w:rsidRPr="009C259A" w:rsidRDefault="00215864" w:rsidP="00F6714F">
      <w:pPr>
        <w:pStyle w:val="Heading2"/>
      </w:pPr>
      <w:r>
        <w:t>Observation</w:t>
      </w:r>
      <w:r w:rsidR="00F6714F">
        <w:t xml:space="preserve"> Model</w:t>
      </w:r>
      <w:r w:rsidR="006A42A4">
        <w:t xml:space="preserve">: </w:t>
      </w:r>
      <w:r w:rsidR="006A42A4" w:rsidRPr="006A42A4">
        <w:t xml:space="preserve">LiDAR &amp; </w:t>
      </w:r>
      <w:r w:rsidR="009E7AAA">
        <w:t>Scan Matching with ICP</w:t>
      </w:r>
    </w:p>
    <w:p w14:paraId="21693520" w14:textId="305BA9FC" w:rsidR="00F6714F" w:rsidRDefault="00934DA1" w:rsidP="00934DA1">
      <w:pPr>
        <w:pStyle w:val="BodyText"/>
        <w:rPr>
          <w:lang w:val="en-US"/>
        </w:rPr>
      </w:pPr>
      <w:r w:rsidRPr="00934DA1">
        <w:rPr>
          <w:lang w:val="en-US"/>
        </w:rPr>
        <w:t>Scan matching on 2D LiDAR can estimate relative transformations</w:t>
      </w:r>
      <w:r>
        <w:rPr>
          <w:lang w:val="en-US"/>
        </w:rPr>
        <w:t xml:space="preserve"> </w:t>
      </w:r>
      <w:r w:rsidRPr="00934DA1">
        <w:rPr>
          <w:lang w:val="en-US"/>
        </w:rPr>
        <w:t>between observations. and is used as observation</w:t>
      </w:r>
      <w:r>
        <w:rPr>
          <w:lang w:val="en-US"/>
        </w:rPr>
        <w:t xml:space="preserve"> </w:t>
      </w:r>
      <w:r w:rsidRPr="00934DA1">
        <w:rPr>
          <w:lang w:val="en-US"/>
        </w:rPr>
        <w:t>model</w:t>
      </w:r>
      <w:r w:rsidR="00205B09">
        <w:rPr>
          <w:lang w:val="en-US"/>
        </w:rPr>
        <w:t>.</w:t>
      </w:r>
    </w:p>
    <w:p w14:paraId="6397A219" w14:textId="4D81ABFF" w:rsidR="00776C9C" w:rsidRDefault="00776C9C" w:rsidP="00C8276D">
      <w:pPr>
        <w:pStyle w:val="BodyText"/>
        <w:ind w:firstLine="0pt"/>
        <w:rPr>
          <w:lang w:val="en-US"/>
        </w:rPr>
      </w:pPr>
      <w:r>
        <w:rPr>
          <w:lang w:val="en-US"/>
        </w:rPr>
        <w:tab/>
      </w:r>
      <w:r w:rsidRPr="00776C9C">
        <w:rPr>
          <w:lang w:val="en-US"/>
        </w:rPr>
        <w:t>At timestamp </w:t>
      </w:r>
      <m:oMath>
        <m:r>
          <w:rPr>
            <w:rFonts w:ascii="Cambria Math" w:hAnsi="Cambria Math"/>
            <w:lang w:val="en-US"/>
          </w:rPr>
          <m:t>t</m:t>
        </m:r>
      </m:oMath>
      <w:r w:rsidRPr="00776C9C">
        <w:rPr>
          <w:lang w:val="en-US"/>
        </w:rPr>
        <w:t>, a LiDAR scan provides a set of range and angle measurements:</w:t>
      </w:r>
    </w:p>
    <w:p w14:paraId="3224E490" w14:textId="5416F8BF" w:rsidR="008A6BDA" w:rsidRDefault="00000000" w:rsidP="00C8276D">
      <w:pPr>
        <w:pStyle w:val="BodyText"/>
        <w:ind w:firstLine="0pt"/>
        <w:rPr>
          <w:lang w:val="en-US"/>
        </w:rPr>
      </w:pPr>
      <m:oMathPara>
        <m:oMath>
          <m:sSub>
            <m:sSubPr>
              <m:ctrlPr>
                <w:rPr>
                  <w:rFonts w:ascii="Cambria Math" w:hAnsi="Cambria Math"/>
                  <w:i/>
                  <w:iCs/>
                  <w:lang w:val="en-US"/>
                </w:rPr>
              </m:ctrlPr>
            </m:sSubPr>
            <m:e>
              <m:r>
                <w:rPr>
                  <w:rFonts w:ascii="Cambria Math" w:hAnsi="Cambria Math"/>
                  <w:lang w:val="en-US"/>
                </w:rPr>
                <m:t>L</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ϕ</m:t>
              </m:r>
              <m:ctrlPr>
                <w:rPr>
                  <w:rFonts w:ascii="Cambria Math" w:hAnsi="Cambria Math"/>
                  <w:i/>
                  <w:lang w:val="en-US"/>
                </w:rPr>
              </m:ctrlPr>
            </m:e>
            <m:sub>
              <m:r>
                <w:rPr>
                  <w:rFonts w:ascii="Cambria Math" w:hAnsi="Cambria Math"/>
                  <w:lang w:val="en-US"/>
                </w:rPr>
                <m:t>i</m:t>
              </m:r>
            </m:sub>
          </m:sSub>
          <m:r>
            <w:rPr>
              <w:rFonts w:ascii="Cambria Math" w:hAnsi="Cambria Math"/>
              <w:lang w:val="en-US"/>
            </w:rPr>
            <m:t>)∣i=1, 2,...,n}</m:t>
          </m:r>
        </m:oMath>
      </m:oMathPara>
    </w:p>
    <w:p w14:paraId="2A9AAD83" w14:textId="08B5840B" w:rsidR="004C6CBB" w:rsidRDefault="003866CC" w:rsidP="00C8276D">
      <w:pPr>
        <w:pStyle w:val="BodyText"/>
        <w:ind w:firstLine="0pt"/>
        <w:rPr>
          <w:lang w:val="en-US"/>
        </w:rPr>
      </w:pPr>
      <w:r w:rsidRPr="003866CC">
        <w:rPr>
          <w:lang w:val="en-US"/>
        </w:rPr>
        <w:t>These measurements are converted into a point cloud in the LiDAR frame:</w:t>
      </w:r>
    </w:p>
    <w:p w14:paraId="63BAE131" w14:textId="756FB7E7" w:rsidR="003866CC" w:rsidRPr="00743071" w:rsidRDefault="00000000" w:rsidP="00C8276D">
      <w:pPr>
        <w:pStyle w:val="BodyText"/>
        <w:ind w:firstLine="0pt"/>
        <w:rPr>
          <w:iCs/>
          <w:lang w:val="en-US"/>
        </w:rPr>
      </w:pPr>
      <m:oMathPara>
        <m:oMath>
          <m:sSub>
            <m:sSubPr>
              <m:ctrlPr>
                <w:rPr>
                  <w:rFonts w:ascii="Cambria Math" w:hAnsi="Cambria Math"/>
                  <w:i/>
                  <w:iCs/>
                  <w:lang w:val="en-US"/>
                </w:rPr>
              </m:ctrlPr>
            </m:sSubPr>
            <m:e>
              <m:r>
                <w:rPr>
                  <w:rFonts w:ascii="Cambria Math" w:hAnsi="Cambria Math"/>
                  <w:lang w:val="en-US"/>
                </w:rPr>
                <m:t>PC</m:t>
              </m:r>
            </m:e>
            <m:sub>
              <m:r>
                <w:rPr>
                  <w:rFonts w:ascii="Cambria Math" w:hAnsi="Cambria Math"/>
                  <w:lang w:val="en-US"/>
                </w:rPr>
                <m:t>LiDAR frame</m:t>
              </m:r>
            </m:sub>
          </m:sSub>
          <m:r>
            <w:rPr>
              <w:rFonts w:ascii="Cambria Math" w:hAnsi="Cambria Math"/>
              <w:lang w:val="en-US"/>
            </w:rPr>
            <m:t>=</m:t>
          </m:r>
          <m:d>
            <m:dPr>
              <m:begChr m:val="{"/>
              <m:endChr m:val="}"/>
              <m:ctrlPr>
                <w:rPr>
                  <w:rFonts w:ascii="Cambria Math" w:hAnsi="Cambria Math"/>
                  <w:i/>
                  <w:lang w:val="en-US"/>
                </w:rPr>
              </m:ctrlPr>
            </m:d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e>
                        </m:func>
                      </m:e>
                    </m:mr>
                    <m:m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e>
                        </m:func>
                      </m:e>
                    </m:mr>
                    <m:mr>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sSub>
                    <m:sSubPr>
                      <m:ctrlPr>
                        <w:rPr>
                          <w:rFonts w:ascii="Cambria Math" w:hAnsi="Cambria Math"/>
                          <w:i/>
                          <w:iCs/>
                          <w:lang w:val="en-US"/>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ϕ</m:t>
                      </m:r>
                      <m:ctrlPr>
                        <w:rPr>
                          <w:rFonts w:ascii="Cambria Math" w:hAnsi="Cambria Math"/>
                          <w:i/>
                          <w:lang w:val="en-US"/>
                        </w:rPr>
                      </m:ctrlPr>
                    </m:e>
                    <m:sub>
                      <m:r>
                        <w:rPr>
                          <w:rFonts w:ascii="Cambria Math" w:hAnsi="Cambria Math"/>
                          <w:lang w:val="en-US"/>
                        </w:rPr>
                        <m:t>i</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L</m:t>
                  </m:r>
                  <m:ctrlPr>
                    <w:rPr>
                      <w:rFonts w:ascii="Cambria Math" w:hAnsi="Cambria Math"/>
                      <w:i/>
                      <w:lang w:val="en-US"/>
                    </w:rPr>
                  </m:ctrlPr>
                </m:e>
                <m:sub>
                  <m:r>
                    <w:rPr>
                      <w:rFonts w:ascii="Cambria Math" w:hAnsi="Cambria Math"/>
                      <w:lang w:val="en-US"/>
                    </w:rPr>
                    <m:t>t</m:t>
                  </m:r>
                </m:sub>
              </m:sSub>
              <m:ctrlPr>
                <w:rPr>
                  <w:rFonts w:ascii="Cambria Math" w:hAnsi="Cambria Math"/>
                  <w:i/>
                  <w:iCs/>
                  <w:lang w:val="en-US"/>
                </w:rPr>
              </m:ctrlPr>
            </m:e>
          </m:d>
        </m:oMath>
      </m:oMathPara>
    </w:p>
    <w:p w14:paraId="29CE6C0A" w14:textId="4E43653B" w:rsidR="00743071" w:rsidRPr="00743071" w:rsidRDefault="00000000" w:rsidP="00C8276D">
      <w:pPr>
        <w:pStyle w:val="BodyText"/>
        <w:ind w:firstLine="0pt"/>
        <w:rPr>
          <w:lang w:val="en-US"/>
        </w:rPr>
      </w:pPr>
      <m:oMathPara>
        <m:oMath>
          <m:d>
            <m:dPr>
              <m:begChr m:val="["/>
              <m:endChr m:val="]"/>
              <m:ctrlPr>
                <w:rPr>
                  <w:rFonts w:ascii="Cambria Math" w:hAnsi="Cambria Math"/>
                  <w:i/>
                  <w:iCs/>
                  <w:lang w:val="en-US"/>
                </w:rPr>
              </m:ctrlPr>
            </m:dP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PC</m:t>
                        </m:r>
                      </m:e>
                      <m:sub>
                        <m:r>
                          <w:rPr>
                            <w:rFonts w:ascii="Cambria Math" w:hAnsi="Cambria Math"/>
                            <w:lang w:val="en-US"/>
                          </w:rPr>
                          <m:t>t</m:t>
                        </m:r>
                      </m:sub>
                    </m:sSub>
                  </m:e>
                </m:mr>
                <m:mr>
                  <m:e>
                    <m:r>
                      <w:rPr>
                        <w:rFonts w:ascii="Cambria Math" w:hAnsi="Cambria Math"/>
                        <w:lang w:val="en-US"/>
                      </w:rPr>
                      <m:t>1</m:t>
                    </m:r>
                  </m:e>
                </m:mr>
              </m:m>
            </m:e>
          </m:d>
          <m:sSub>
            <m:sSubPr>
              <m:ctrlPr>
                <w:rPr>
                  <w:rFonts w:ascii="Cambria Math" w:hAnsi="Cambria Math"/>
                  <w:i/>
                  <w:iCs/>
                  <w:lang w:val="en-US"/>
                </w:rPr>
              </m:ctrlPr>
            </m:sSubPr>
            <m:e>
              <m:r>
                <w:rPr>
                  <w:rFonts w:ascii="Cambria Math" w:hAnsi="Cambria Math"/>
                  <w:lang w:val="en-US"/>
                </w:rPr>
                <m:t>=</m:t>
              </m:r>
            </m:e>
            <m:sub>
              <m:r>
                <w:rPr>
                  <w:rFonts w:ascii="Cambria Math" w:hAnsi="Cambria Math"/>
                  <w:lang w:val="en-US"/>
                </w:rPr>
                <m:t>body</m:t>
              </m:r>
            </m:sub>
          </m:sSub>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LiDAR</m:t>
              </m:r>
            </m:sub>
          </m:sSub>
          <m:d>
            <m:dPr>
              <m:begChr m:val="["/>
              <m:endChr m:val="]"/>
              <m:ctrlPr>
                <w:rPr>
                  <w:rFonts w:ascii="Cambria Math" w:hAnsi="Cambria Math"/>
                  <w:i/>
                  <w:iCs/>
                  <w:lang w:val="en-US"/>
                </w:rPr>
              </m:ctrlPr>
            </m:dP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PC</m:t>
                        </m:r>
                      </m:e>
                      <m:sub>
                        <m:r>
                          <w:rPr>
                            <w:rFonts w:ascii="Cambria Math" w:hAnsi="Cambria Math"/>
                            <w:lang w:val="en-US"/>
                          </w:rPr>
                          <m:t>LiDAR frame</m:t>
                        </m:r>
                      </m:sub>
                    </m:sSub>
                  </m:e>
                </m:mr>
                <m:mr>
                  <m:e>
                    <m:r>
                      <w:rPr>
                        <w:rFonts w:ascii="Cambria Math" w:hAnsi="Cambria Math"/>
                        <w:lang w:val="en-US"/>
                      </w:rPr>
                      <m:t>1</m:t>
                    </m:r>
                  </m:e>
                </m:mr>
              </m:m>
            </m:e>
          </m:d>
        </m:oMath>
      </m:oMathPara>
    </w:p>
    <w:p w14:paraId="15FD76BA" w14:textId="5F019E80" w:rsidR="003866CC" w:rsidRDefault="0019550C" w:rsidP="00025BA8">
      <w:pPr>
        <w:pStyle w:val="BodyText"/>
        <w:rPr>
          <w:lang w:val="en-US"/>
        </w:rPr>
      </w:pPr>
      <w:r>
        <w:rPr>
          <w:lang w:val="en-US"/>
        </w:rPr>
        <w:t xml:space="preserve">Due to </w:t>
      </w:r>
      <w:r w:rsidR="00025BA8" w:rsidRPr="00025BA8">
        <w:t>no prior knowledge of data association</w:t>
      </w:r>
      <w:r w:rsidR="009F421B">
        <w:t xml:space="preserve"> </w:t>
      </w:r>
      <w:r w:rsidR="00025BA8" w:rsidRPr="00025BA8">
        <w:rPr>
          <w:lang w:val="en-US"/>
        </w:rPr>
        <w:t>between two LiDAR scans</w:t>
      </w:r>
      <w:r w:rsidR="00175479">
        <w:rPr>
          <w:lang w:val="en-US"/>
        </w:rPr>
        <w:t xml:space="preserve"> across a time step</w:t>
      </w:r>
      <w:r w:rsidR="00025BA8" w:rsidRPr="00025BA8">
        <w:rPr>
          <w:lang w:val="en-US"/>
        </w:rPr>
        <w:t>,</w:t>
      </w:r>
      <w:r w:rsidR="002116AF">
        <w:rPr>
          <w:lang w:val="en-US"/>
        </w:rPr>
        <w:t xml:space="preserve"> in order</w:t>
      </w:r>
      <w:r>
        <w:rPr>
          <w:lang w:val="en-US"/>
        </w:rPr>
        <w:t xml:space="preserve"> t</w:t>
      </w:r>
      <w:r w:rsidRPr="0019550C">
        <w:rPr>
          <w:lang w:val="en-US"/>
        </w:rPr>
        <w:t>o align consecutive scans, we use the Iterative Closest Point (ICP) algorithm:</w:t>
      </w:r>
    </w:p>
    <w:p w14:paraId="4843739C" w14:textId="1007C80E" w:rsidR="0094327D" w:rsidRPr="00E142B1" w:rsidRDefault="00B02A45" w:rsidP="00E142B1">
      <w:pPr>
        <w:pStyle w:val="Heading3"/>
        <w:numPr>
          <w:ilvl w:val="0"/>
          <w:numId w:val="0"/>
        </w:numPr>
        <w:rPr>
          <w:i w:val="0"/>
          <w:iCs w:val="0"/>
          <w:noProof w:val="0"/>
          <w:spacing w:val="-1"/>
          <w:lang w:eastAsia="x-none"/>
        </w:rPr>
      </w:pPr>
      <w:r w:rsidRPr="00E142B1">
        <w:rPr>
          <w:i w:val="0"/>
          <w:iCs w:val="0"/>
          <w:noProof w:val="0"/>
          <w:spacing w:val="-1"/>
          <w:lang w:eastAsia="x-none"/>
        </w:rPr>
        <w:t>At each timestamp, a LiDAR scan produces a homogeneous point cloud:</w:t>
      </w:r>
    </w:p>
    <w:p w14:paraId="18FE38BD" w14:textId="38EF944F" w:rsidR="0094327D" w:rsidRDefault="0094327D" w:rsidP="005E7414">
      <w:pPr>
        <w:pStyle w:val="Heading3"/>
      </w:pPr>
      <w:r>
        <w:t xml:space="preserve">Source point cloud: </w:t>
      </w:r>
      <m:oMath>
        <m:r>
          <w:rPr>
            <w:rFonts w:ascii="Cambria Math" w:hAnsi="Cambria Math"/>
          </w:rPr>
          <m:t>S=</m:t>
        </m:r>
        <m:sSup>
          <m:sSupPr>
            <m:ctrlPr>
              <w:rPr>
                <w:rFonts w:ascii="Cambria Math" w:hAnsi="Cambria Math"/>
              </w:rPr>
            </m:ctrlPr>
          </m:sSupPr>
          <m:e>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s</m:t>
                          </m:r>
                        </m:sub>
                      </m:sSub>
                    </m:e>
                    <m:e>
                      <m:r>
                        <w:rPr>
                          <w:rFonts w:ascii="Cambria Math" w:hAnsi="Cambria Math"/>
                        </w:rPr>
                        <m:t>1</m:t>
                      </m:r>
                    </m:e>
                  </m:mr>
                </m:m>
              </m:e>
            </m:d>
          </m:e>
          <m:sup>
            <m:r>
              <w:rPr>
                <w:rFonts w:ascii="Cambria Math" w:hAnsi="Cambria Math"/>
              </w:rPr>
              <m:t>T</m:t>
            </m:r>
          </m:sup>
        </m:sSup>
      </m:oMath>
    </w:p>
    <w:p w14:paraId="2EA868D2" w14:textId="016B2F4D" w:rsidR="0094327D" w:rsidRDefault="0094327D" w:rsidP="005E7414">
      <w:pPr>
        <w:pStyle w:val="Heading3"/>
      </w:pPr>
      <w:r>
        <w:t xml:space="preserve">Target point cloud: </w:t>
      </w:r>
      <m:oMath>
        <m:r>
          <w:rPr>
            <w:rFonts w:ascii="Cambria Math" w:hAnsi="Cambria Math"/>
          </w:rPr>
          <m:t>T=</m:t>
        </m:r>
        <m:sSup>
          <m:sSupPr>
            <m:ctrlPr>
              <w:rPr>
                <w:rFonts w:ascii="Cambria Math" w:hAnsi="Cambria Math"/>
              </w:rPr>
            </m:ctrlPr>
          </m:sSupPr>
          <m:e>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t</m:t>
                          </m:r>
                        </m:sub>
                      </m:sSub>
                    </m:e>
                    <m:e>
                      <m:r>
                        <w:rPr>
                          <w:rFonts w:ascii="Cambria Math" w:hAnsi="Cambria Math"/>
                        </w:rPr>
                        <m:t>1</m:t>
                      </m:r>
                    </m:e>
                  </m:mr>
                </m:m>
              </m:e>
            </m:d>
          </m:e>
          <m:sup>
            <m:r>
              <w:rPr>
                <w:rFonts w:ascii="Cambria Math" w:hAnsi="Cambria Math"/>
              </w:rPr>
              <m:t>T</m:t>
            </m:r>
          </m:sup>
        </m:sSup>
      </m:oMath>
    </w:p>
    <w:p w14:paraId="0DF0BB64" w14:textId="14A44071" w:rsidR="006B0264" w:rsidRPr="00347195" w:rsidRDefault="006B3C3A" w:rsidP="005E7414">
      <w:pPr>
        <w:pStyle w:val="Heading2"/>
        <w:numPr>
          <w:ilvl w:val="0"/>
          <w:numId w:val="0"/>
        </w:numPr>
        <w:rPr>
          <w:b/>
          <w:bCs/>
        </w:rPr>
      </w:pPr>
      <w:r w:rsidRPr="00347195">
        <w:rPr>
          <w:b/>
          <w:bCs/>
          <w:noProof w:val="0"/>
          <w:spacing w:val="-1"/>
          <w:lang w:eastAsia="x-none"/>
        </w:rPr>
        <w:t>ICP Algorithm Steps</w:t>
      </w:r>
      <w:r w:rsidR="00AA2650" w:rsidRPr="00347195">
        <w:rPr>
          <w:b/>
          <w:bCs/>
          <w:noProof w:val="0"/>
          <w:spacing w:val="-1"/>
          <w:lang w:eastAsia="x-none"/>
        </w:rPr>
        <w:t>:</w:t>
      </w:r>
    </w:p>
    <w:p w14:paraId="2DA5BCF8" w14:textId="32234489" w:rsidR="00F019D5" w:rsidRPr="00F019D5" w:rsidRDefault="00F019D5" w:rsidP="00DB258A">
      <w:pPr>
        <w:pStyle w:val="ListParagraph"/>
        <w:numPr>
          <w:ilvl w:val="0"/>
          <w:numId w:val="30"/>
        </w:numPr>
        <w:spacing w:after="12pt"/>
        <w:ind w:startChars="0"/>
        <w:jc w:val="start"/>
      </w:pPr>
      <w:r w:rsidRPr="004E7DEB">
        <w:rPr>
          <w:i/>
          <w:iCs/>
          <w:u w:val="single"/>
        </w:rPr>
        <w:t>Apply Initial Guess:</w:t>
      </w:r>
      <w:r w:rsidRPr="00F019D5">
        <w:br/>
        <w:t>Transform the source point cloud using the initial guess</w:t>
      </w:r>
      <w:r w:rsidR="009F5B63">
        <w:t>,</w:t>
      </w:r>
      <w:r w:rsidRPr="00F019D5">
        <w: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F019D5">
        <w:t>:</w:t>
      </w:r>
      <w:r w:rsidR="0088155D">
        <w:br/>
      </w: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cs="Cambria Math"/>
            </w:rPr>
            <m:t>⋅</m:t>
          </m:r>
          <m:r>
            <w:rPr>
              <w:rFonts w:ascii="Cambria Math" w:hAnsi="Cambria Math"/>
            </w:rPr>
            <m:t>S,  k=1</m:t>
          </m:r>
        </m:oMath>
      </m:oMathPara>
    </w:p>
    <w:p w14:paraId="6AE87B8A" w14:textId="11EEBF64" w:rsidR="00F019D5" w:rsidRPr="00F019D5" w:rsidRDefault="00F019D5" w:rsidP="00DF1B83">
      <w:pPr>
        <w:pStyle w:val="ListParagraph"/>
        <w:numPr>
          <w:ilvl w:val="0"/>
          <w:numId w:val="30"/>
        </w:numPr>
        <w:spacing w:after="12pt"/>
        <w:ind w:startChars="0"/>
        <w:jc w:val="start"/>
      </w:pPr>
      <w:r w:rsidRPr="00046BAD">
        <w:rPr>
          <w:i/>
          <w:iCs/>
          <w:u w:val="single"/>
        </w:rPr>
        <w:t>Point Association:</w:t>
      </w:r>
      <w:r w:rsidRPr="00F019D5">
        <w:br/>
        <w:t>For each point </w:t>
      </w:r>
      <m:oMath>
        <m:r>
          <w:rPr>
            <w:rFonts w:ascii="Cambria Math" w:hAnsi="Cambria Math"/>
          </w:rPr>
          <m:t>s</m:t>
        </m:r>
        <m:r>
          <w:rPr>
            <w:rFonts w:ascii="Cambria Math" w:hAnsi="Cambria Math" w:cs="Cambria Math"/>
          </w:rPr>
          <m:t>∈</m:t>
        </m:r>
        <m:sSub>
          <m:sSubPr>
            <m:ctrlPr>
              <w:rPr>
                <w:rFonts w:ascii="Cambria Math" w:hAnsi="Cambria Math"/>
                <w:i/>
              </w:rPr>
            </m:ctrlPr>
          </m:sSubPr>
          <m:e>
            <m:r>
              <w:rPr>
                <w:rFonts w:ascii="Cambria Math" w:hAnsi="Cambria Math"/>
              </w:rPr>
              <m:t>S</m:t>
            </m:r>
            <m:ctrlPr>
              <w:rPr>
                <w:rFonts w:ascii="Cambria Math" w:hAnsi="Cambria Math" w:cs="Cambria Math"/>
                <w:i/>
              </w:rPr>
            </m:ctrlPr>
          </m:e>
          <m:sub>
            <m:r>
              <w:rPr>
                <w:rFonts w:ascii="Cambria Math" w:hAnsi="Cambria Math"/>
              </w:rPr>
              <m:t>k</m:t>
            </m:r>
          </m:sub>
        </m:sSub>
      </m:oMath>
      <w:r w:rsidRPr="00F019D5">
        <w:t>, find its nearest neighbor in the target point cloud </w:t>
      </w:r>
      <m:oMath>
        <m:r>
          <w:rPr>
            <w:rFonts w:ascii="Cambria Math" w:hAnsi="Cambria Math"/>
          </w:rPr>
          <m:t>T</m:t>
        </m:r>
      </m:oMath>
      <w:r w:rsidRPr="00F019D5">
        <w:t>:</w:t>
      </w:r>
      <w:r w:rsidR="00231D29">
        <w:br/>
      </w:r>
      <m:oMathPara>
        <m:oMath>
          <m:r>
            <w:rPr>
              <w:rFonts w:ascii="Cambria Math" w:hAnsi="Cambria Math"/>
            </w:rPr>
            <m:t>Δ=</m:t>
          </m:r>
          <m:d>
            <m:dPr>
              <m:begChr m:val="{"/>
              <m:endChr m:val="}"/>
              <m:ctrlPr>
                <w:rPr>
                  <w:rFonts w:ascii="Cambria Math" w:hAnsi="Cambria Math"/>
                  <w:i/>
                </w:rPr>
              </m:ctrlPr>
            </m:dPr>
            <m:e>
              <m:d>
                <m:dPr>
                  <m:ctrlPr>
                    <w:rPr>
                      <w:rFonts w:ascii="Cambria Math" w:hAnsi="Cambria Math"/>
                      <w:i/>
                    </w:rPr>
                  </m:ctrlPr>
                </m:dPr>
                <m:e>
                  <m:r>
                    <w:rPr>
                      <w:rFonts w:ascii="Cambria Math" w:hAnsi="Cambria Math"/>
                    </w:rPr>
                    <m:t>s,t</m:t>
                  </m:r>
                </m:e>
              </m:d>
              <m:r>
                <w:rPr>
                  <w:rFonts w:ascii="Cambria Math" w:hAnsi="Cambria Math"/>
                </w:rPr>
                <m:t>:t=argmi</m:t>
              </m:r>
              <m:sSub>
                <m:sSubPr>
                  <m:ctrlPr>
                    <w:rPr>
                      <w:rFonts w:ascii="Cambria Math" w:hAnsi="Cambria Math"/>
                      <w:i/>
                    </w:rPr>
                  </m:ctrlPr>
                </m:sSubPr>
                <m:e>
                  <m:r>
                    <w:rPr>
                      <w:rFonts w:ascii="Cambria Math" w:hAnsi="Cambria Math"/>
                    </w:rPr>
                    <m:t>n</m:t>
                  </m:r>
                </m:e>
                <m:sub>
                  <m:r>
                    <w:rPr>
                      <w:rFonts w:ascii="Cambria Math" w:hAnsi="Cambria Math"/>
                    </w:rPr>
                    <m:t>t∈T</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s-t</m:t>
                      </m:r>
                    </m:e>
                  </m:d>
                </m:e>
              </m:d>
              <m:r>
                <w:rPr>
                  <w:rFonts w:ascii="Cambria Math" w:hAnsi="Cambria Math"/>
                </w:rPr>
                <m:t>, s</m:t>
              </m:r>
              <m:r>
                <w:rPr>
                  <w:rFonts w:ascii="Cambria Math" w:hAnsi="Cambria Math" w:cs="Cambria Math"/>
                </w:rPr>
                <m:t>∈</m:t>
              </m:r>
              <m:sSub>
                <m:sSubPr>
                  <m:ctrlPr>
                    <w:rPr>
                      <w:rFonts w:ascii="Cambria Math" w:hAnsi="Cambria Math"/>
                      <w:i/>
                    </w:rPr>
                  </m:ctrlPr>
                </m:sSubPr>
                <m:e>
                  <m:r>
                    <w:rPr>
                      <w:rFonts w:ascii="Cambria Math" w:hAnsi="Cambria Math"/>
                    </w:rPr>
                    <m:t>S</m:t>
                  </m:r>
                  <m:ctrlPr>
                    <w:rPr>
                      <w:rFonts w:ascii="Cambria Math" w:hAnsi="Cambria Math" w:cs="Cambria Math"/>
                      <w:i/>
                    </w:rPr>
                  </m:ctrlPr>
                </m:e>
                <m:sub>
                  <m:r>
                    <w:rPr>
                      <w:rFonts w:ascii="Cambria Math" w:hAnsi="Cambria Math"/>
                    </w:rPr>
                    <m:t>k</m:t>
                  </m:r>
                </m:sub>
              </m:sSub>
            </m:e>
          </m:d>
          <m:r>
            <m:rPr>
              <m:sty m:val="p"/>
            </m:rPr>
            <w:rPr>
              <w:rFonts w:ascii="Cambria Math" w:hAnsi="Cambria Math"/>
            </w:rPr>
            <w:br/>
          </m:r>
        </m:oMath>
      </m:oMathPara>
      <w:r w:rsidR="00350EDF">
        <w:t>where</w:t>
      </w:r>
      <w:r w:rsidRPr="00F019D5">
        <w:t> </w:t>
      </w:r>
      <m:oMath>
        <m:r>
          <w:rPr>
            <w:rFonts w:ascii="Cambria Math" w:hAnsi="Cambria Math"/>
          </w:rPr>
          <m:t>Δ</m:t>
        </m:r>
      </m:oMath>
      <w:r w:rsidR="00DF40FE">
        <w:t xml:space="preserve"> </w:t>
      </w:r>
      <w:r w:rsidRPr="00F019D5">
        <w:t>represents the set of correspondences between points in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F019D5">
        <w:t> and </w:t>
      </w:r>
      <m:oMath>
        <m:r>
          <w:rPr>
            <w:rFonts w:ascii="Cambria Math" w:hAnsi="Cambria Math"/>
          </w:rPr>
          <m:t>T</m:t>
        </m:r>
      </m:oMath>
      <w:r w:rsidRPr="00F019D5">
        <w:t>.</w:t>
      </w:r>
    </w:p>
    <w:p w14:paraId="4D454C37" w14:textId="4E3DD2D5" w:rsidR="00F019D5" w:rsidRPr="00F019D5" w:rsidRDefault="00F019D5" w:rsidP="00CE20AF">
      <w:pPr>
        <w:pStyle w:val="ListParagraph"/>
        <w:numPr>
          <w:ilvl w:val="0"/>
          <w:numId w:val="30"/>
        </w:numPr>
        <w:spacing w:after="12pt"/>
        <w:ind w:startChars="0"/>
        <w:jc w:val="start"/>
      </w:pPr>
      <w:r w:rsidRPr="00463E7E">
        <w:rPr>
          <w:i/>
          <w:iCs/>
          <w:u w:val="single"/>
        </w:rPr>
        <w:t>Estimate Relative Transformation:</w:t>
      </w:r>
      <w:r w:rsidRPr="00F019D5">
        <w:br/>
        <w:t>Using the Kabsch algorithm, compute the optimal transformation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F019D5">
        <w:t> that minimizes the alignment error:</w:t>
      </w:r>
      <w:r w:rsidR="008E050A">
        <w:br/>
      </w:r>
      <m:oMathPara>
        <m:oMath>
          <m:sSub>
            <m:sSubPr>
              <m:ctrlPr>
                <w:rPr>
                  <w:rFonts w:ascii="Cambria Math" w:hAnsi="Cambria Math"/>
                  <w:i/>
                  <w:iCs/>
                </w:rPr>
              </m:ctrlPr>
            </m:sSubPr>
            <m:e>
              <m:r>
                <w:rPr>
                  <w:rFonts w:ascii="Cambria Math" w:hAnsi="Cambria Math"/>
                </w:rPr>
                <m:t>T</m:t>
              </m:r>
            </m:e>
            <m:sub>
              <m:r>
                <w:rPr>
                  <w:rFonts w:ascii="Cambria Math" w:hAnsi="Cambria Math"/>
                </w:rPr>
                <m:t>k</m:t>
              </m:r>
            </m:sub>
          </m:sSub>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T</m:t>
              </m:r>
              <m:r>
                <w:rPr>
                  <w:rFonts w:ascii="Cambria Math" w:hAnsi="Cambria Math" w:cs="Cambria Math"/>
                </w:rPr>
                <m:t>∈</m:t>
              </m:r>
              <m:r>
                <w:rPr>
                  <w:rFonts w:ascii="Cambria Math" w:hAnsi="Cambria Math"/>
                </w:rPr>
                <m:t>SE</m:t>
              </m:r>
              <m:d>
                <m:dPr>
                  <m:ctrlPr>
                    <w:rPr>
                      <w:rFonts w:ascii="Cambria Math" w:hAnsi="Cambria Math"/>
                      <w:i/>
                    </w:rPr>
                  </m:ctrlPr>
                </m:dPr>
                <m:e>
                  <m:r>
                    <w:rPr>
                      <w:rFonts w:ascii="Cambria Math" w:hAnsi="Cambria Math"/>
                    </w:rPr>
                    <m:t>3</m:t>
                  </m:r>
                </m:e>
              </m:d>
            </m:sub>
          </m:sSub>
          <m:nary>
            <m:naryPr>
              <m:chr m:val="∑"/>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cs="Cambria Math"/>
                </w:rPr>
                <m:t>∈</m:t>
              </m:r>
              <m:r>
                <w:rPr>
                  <w:rFonts w:ascii="Cambria Math" w:hAnsi="Cambria Math"/>
                </w:rPr>
                <m:t>Δ</m:t>
              </m:r>
            </m:sub>
            <m:sup/>
            <m:e>
              <m:sSup>
                <m:sSupPr>
                  <m:ctrlPr>
                    <w:rPr>
                      <w:rFonts w:ascii="Cambria Math" w:hAnsi="Cambria Math"/>
                      <w:i/>
                    </w:rPr>
                  </m:ctrlPr>
                </m:sSupPr>
                <m:e>
                  <m:d>
                    <m:dPr>
                      <m:begChr m:val="‖"/>
                      <m:endChr m:val="‖"/>
                      <m:ctrlPr>
                        <w:rPr>
                          <w:rFonts w:ascii="Cambria Math" w:hAnsi="Cambria Math" w:cs="Cambria Math"/>
                          <w:i/>
                        </w:rPr>
                      </m:ctrlPr>
                    </m:dPr>
                    <m:e>
                      <m:r>
                        <w:rPr>
                          <w:rFonts w:ascii="Cambria Math" w:hAnsi="Cambria Math"/>
                        </w:rPr>
                        <m:t>t-T⋅s</m:t>
                      </m:r>
                      <m:ctrlPr>
                        <w:rPr>
                          <w:rFonts w:ascii="Cambria Math" w:hAnsi="Cambria Math"/>
                          <w:i/>
                        </w:rPr>
                      </m:ctrlPr>
                    </m:e>
                  </m:d>
                </m:e>
                <m:sup>
                  <m:r>
                    <w:rPr>
                      <w:rFonts w:ascii="Cambria Math" w:hAnsi="Cambria Math"/>
                    </w:rPr>
                    <m:t>2</m:t>
                  </m:r>
                </m:sup>
              </m:sSup>
            </m:e>
          </m:nary>
          <m:r>
            <w:rPr>
              <w:rFonts w:ascii="Cambria Math" w:hAnsi="Cambria Math"/>
            </w:rPr>
            <m:t xml:space="preserve"> </m:t>
          </m:r>
        </m:oMath>
      </m:oMathPara>
    </w:p>
    <w:p w14:paraId="3FBC4B6A" w14:textId="479583C2" w:rsidR="00F019D5" w:rsidRPr="00F019D5" w:rsidRDefault="00F019D5" w:rsidP="00CE20AF">
      <w:pPr>
        <w:pStyle w:val="ListParagraph"/>
        <w:numPr>
          <w:ilvl w:val="0"/>
          <w:numId w:val="30"/>
        </w:numPr>
        <w:spacing w:after="12pt"/>
        <w:ind w:startChars="0"/>
        <w:jc w:val="start"/>
      </w:pPr>
      <w:r w:rsidRPr="00463E7E">
        <w:rPr>
          <w:i/>
          <w:iCs/>
          <w:u w:val="single"/>
        </w:rPr>
        <w:t>Update Source Point Cloud:</w:t>
      </w:r>
      <w:r w:rsidRPr="00F019D5">
        <w:br/>
        <w:t>Update the source point cloud using the computed transformation:</w:t>
      </w:r>
      <w:r w:rsidR="004E3141">
        <w:br/>
      </w:r>
      <m:oMathPara>
        <m:oMath>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cs="Cambria Math"/>
            </w:rPr>
            <m:t>⋅</m:t>
          </m:r>
          <m:r>
            <w:rPr>
              <w:rFonts w:ascii="Cambria Math" w:hAnsi="Cambria Math"/>
            </w:rPr>
            <m:t>S</m:t>
          </m:r>
          <m:r>
            <m:rPr>
              <m:sty m:val="p"/>
            </m:rPr>
            <w:br/>
          </m:r>
        </m:oMath>
      </m:oMathPara>
      <w:r w:rsidRPr="00F019D5">
        <w:t>Increment </w:t>
      </w:r>
      <m:oMath>
        <m:r>
          <w:rPr>
            <w:rFonts w:ascii="Cambria Math" w:hAnsi="Cambria Math"/>
          </w:rPr>
          <m:t>k</m:t>
        </m:r>
      </m:oMath>
      <w:r w:rsidR="00E55C2F">
        <w:t xml:space="preserve"> by </w:t>
      </w:r>
      <w:r w:rsidRPr="00F019D5">
        <w:t>1, and repeat from Step 2 until convergence (i.e., no further improvement in alignment).</w:t>
      </w:r>
    </w:p>
    <w:p w14:paraId="35A5ED7C" w14:textId="77777777" w:rsidR="00F019D5" w:rsidRPr="00F019D5" w:rsidRDefault="00F019D5" w:rsidP="00463E7E">
      <w:pPr>
        <w:pStyle w:val="ListParagraph"/>
        <w:numPr>
          <w:ilvl w:val="0"/>
          <w:numId w:val="30"/>
        </w:numPr>
        <w:ind w:startChars="0"/>
        <w:jc w:val="start"/>
      </w:pPr>
      <w:r w:rsidRPr="00463E7E">
        <w:rPr>
          <w:i/>
          <w:iCs/>
          <w:u w:val="single"/>
        </w:rPr>
        <w:t>Compose Total Transformation and Error:</w:t>
      </w:r>
      <w:r w:rsidRPr="00F019D5">
        <w:br/>
        <w:t>After convergence, compose the total transformation and compute alignment error:</w:t>
      </w:r>
    </w:p>
    <w:p w14:paraId="133C14FC" w14:textId="71E0FDCC" w:rsidR="00F019D5" w:rsidRPr="00F019D5" w:rsidRDefault="00F019D5" w:rsidP="00B24722">
      <w:pPr>
        <w:numPr>
          <w:ilvl w:val="0"/>
          <w:numId w:val="32"/>
        </w:numPr>
        <w:jc w:val="start"/>
      </w:pPr>
      <w:r w:rsidRPr="00F019D5">
        <w:t>Total transformation:</w:t>
      </w:r>
      <w:r w:rsidR="00523D72">
        <w:br/>
      </w:r>
      <m:oMathPara>
        <m:oMath>
          <m:sSub>
            <m:sSubPr>
              <m:ctrlPr>
                <w:rPr>
                  <w:rFonts w:ascii="Cambria Math" w:hAnsi="Cambria Math"/>
                  <w:i/>
                </w:rPr>
              </m:ctrlPr>
            </m:sSubPr>
            <m:e>
              <m:phant>
                <m:phantPr>
                  <m:show m:val="0"/>
                  <m:ctrlPr>
                    <w:rPr>
                      <w:rFonts w:ascii="Cambria Math" w:hAnsi="Cambria Math"/>
                      <w:i/>
                    </w:rPr>
                  </m:ctrlPr>
                </m:phantPr>
                <m:e/>
              </m:phant>
            </m:e>
            <m:sub>
              <m:r>
                <w:rPr>
                  <w:rFonts w:ascii="Cambria Math" w:hAnsi="Cambria Math"/>
                </w:rPr>
                <m:t>t</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m:t>
                  </m:r>
                </m:e>
                <m:sub>
                  <m:r>
                    <w:rPr>
                      <w:rFonts w:ascii="Cambria Math" w:hAnsi="Cambria Math"/>
                    </w:rPr>
                    <m:t>k</m:t>
                  </m:r>
                </m:sub>
              </m:sSub>
            </m:e>
          </m:nary>
          <m:r>
            <w:rPr>
              <w:rFonts w:ascii="Cambria Math" w:hAnsi="Cambria Math"/>
            </w:rPr>
            <m:t xml:space="preserve">             </m:t>
          </m:r>
        </m:oMath>
      </m:oMathPara>
    </w:p>
    <w:p w14:paraId="5A5BAE18" w14:textId="028FEA7B" w:rsidR="00F019D5" w:rsidRPr="00F019D5" w:rsidRDefault="00F019D5" w:rsidP="00710AB9">
      <w:pPr>
        <w:numPr>
          <w:ilvl w:val="0"/>
          <w:numId w:val="32"/>
        </w:numPr>
        <w:spacing w:after="12pt"/>
        <w:jc w:val="start"/>
      </w:pPr>
      <w:r w:rsidRPr="00F019D5">
        <w:t>Alignment error:</w:t>
      </w:r>
      <w:r w:rsidR="00523D72">
        <w:br/>
      </w:r>
      <m:oMathPara>
        <m:oMath>
          <m:sSub>
            <m:sSubPr>
              <m:ctrlPr>
                <w:rPr>
                  <w:rFonts w:ascii="Cambria Math" w:hAnsi="Cambria Math"/>
                  <w:i/>
                </w:rPr>
              </m:ctrlPr>
            </m:sSubPr>
            <m:e>
              <m:phant>
                <m:phantPr>
                  <m:show m:val="0"/>
                  <m:ctrlPr>
                    <w:rPr>
                      <w:rFonts w:ascii="Cambria Math" w:hAnsi="Cambria Math"/>
                      <w:i/>
                    </w:rPr>
                  </m:ctrlPr>
                </m:phantPr>
                <m:e/>
              </m:phant>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Cambria Math"/>
                </w:rPr>
                <m:t>∣</m:t>
              </m:r>
              <m:r>
                <w:rPr>
                  <w:rFonts w:ascii="Cambria Math" w:hAnsi="Cambria Math"/>
                </w:rPr>
                <m:t>Δ</m:t>
              </m:r>
              <m:r>
                <w:rPr>
                  <w:rFonts w:ascii="Cambria Math" w:hAnsi="Cambria Math" w:cs="Cambria Math"/>
                </w:rPr>
                <m:t>∣</m:t>
              </m:r>
            </m:den>
          </m:f>
          <m:nary>
            <m:naryPr>
              <m:chr m:val="∑"/>
              <m:supHide m:val="1"/>
              <m:ctrlPr>
                <w:rPr>
                  <w:rFonts w:ascii="Cambria Math" w:hAnsi="Cambria Math"/>
                  <w:i/>
                </w:rPr>
              </m:ctrlPr>
            </m:naryPr>
            <m:sub>
              <m:d>
                <m:dPr>
                  <m:ctrlPr>
                    <w:rPr>
                      <w:rFonts w:ascii="Cambria Math" w:hAnsi="Cambria Math"/>
                      <w:i/>
                    </w:rPr>
                  </m:ctrlPr>
                </m:dPr>
                <m:e>
                  <m:r>
                    <w:rPr>
                      <w:rFonts w:ascii="Cambria Math" w:hAnsi="Cambria Math"/>
                    </w:rPr>
                    <m:t>s,t</m:t>
                  </m:r>
                </m:e>
              </m:d>
              <m:r>
                <w:rPr>
                  <w:rFonts w:ascii="Cambria Math" w:hAnsi="Cambria Math" w:cs="Cambria Math"/>
                </w:rPr>
                <m:t>∈</m:t>
              </m:r>
              <m:r>
                <w:rPr>
                  <w:rFonts w:ascii="Cambria Math" w:hAnsi="Cambria Math"/>
                </w:rPr>
                <m:t>Δ</m:t>
              </m:r>
            </m:sub>
            <m:sup/>
            <m:e>
              <m:r>
                <w:rPr>
                  <w:rFonts w:ascii="Cambria Math" w:hAnsi="Cambria Math"/>
                </w:rPr>
                <m:t>‖t-</m:t>
              </m:r>
              <m:sSub>
                <m:sSubPr>
                  <m:ctrlPr>
                    <w:rPr>
                      <w:rFonts w:ascii="Cambria Math" w:hAnsi="Cambria Math"/>
                      <w:i/>
                    </w:rPr>
                  </m:ctrlPr>
                </m:sSubPr>
                <m:e>
                  <m:phant>
                    <m:phantPr>
                      <m:show m:val="0"/>
                      <m:ctrlPr>
                        <w:rPr>
                          <w:rFonts w:ascii="Cambria Math" w:hAnsi="Cambria Math"/>
                          <w:i/>
                        </w:rPr>
                      </m:ctrlPr>
                    </m:phantPr>
                    <m:e/>
                  </m:phant>
                </m:e>
                <m:sub>
                  <m:r>
                    <w:rPr>
                      <w:rFonts w:ascii="Cambria Math" w:hAnsi="Cambria Math"/>
                    </w:rPr>
                    <m:t>t</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⋅s‖</m:t>
              </m:r>
            </m:e>
          </m:nary>
        </m:oMath>
      </m:oMathPara>
    </w:p>
    <w:p w14:paraId="17FD725D" w14:textId="0BB34ADB" w:rsidR="00EA5CD0" w:rsidRDefault="00212418" w:rsidP="00CE5A9E">
      <w:pPr>
        <w:pStyle w:val="BodyText"/>
        <w:ind w:firstLine="0pt"/>
        <w:rPr>
          <w:lang w:val="en-US"/>
        </w:rPr>
      </w:pPr>
      <w:r w:rsidRPr="00212418">
        <w:rPr>
          <w:lang w:val="en-US"/>
        </w:rPr>
        <w:t>Using ICP results, the relative transformation between consecutive timestamps is computed as:</w:t>
      </w:r>
    </w:p>
    <w:p w14:paraId="2D14260D" w14:textId="6940007E" w:rsidR="0057103B" w:rsidRPr="00151685" w:rsidRDefault="00000000" w:rsidP="00CE5A9E">
      <w:pPr>
        <w:pStyle w:val="BodyText"/>
        <w:ind w:firstLine="0pt"/>
        <w:rPr>
          <w:lang w:val="en-US"/>
        </w:rPr>
      </w:pPr>
      <m:oMathPara>
        <m:oMath>
          <m:sSub>
            <m:sSubPr>
              <m:ctrlPr>
                <w:rPr>
                  <w:rFonts w:ascii="Cambria Math" w:hAnsi="Cambria Math"/>
                  <w:i/>
                  <w:lang w:val="en-US"/>
                </w:rPr>
              </m:ctrlPr>
            </m:sSubPr>
            <m:e>
              <m:phant>
                <m:phantPr>
                  <m:show m:val="0"/>
                  <m:ctrlPr>
                    <w:rPr>
                      <w:rFonts w:ascii="Cambria Math" w:hAnsi="Cambria Math"/>
                      <w:i/>
                      <w:lang w:val="en-US"/>
                    </w:rPr>
                  </m:ctrlPr>
                </m:phantPr>
                <m:e/>
              </m:phant>
            </m:e>
            <m:sub>
              <m:r>
                <w:rPr>
                  <w:rFonts w:ascii="Cambria Math" w:hAnsi="Cambria Math"/>
                  <w:lang w:val="en-US"/>
                </w:rPr>
                <m:t>t-1</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m:t>
              </m:r>
            </m:sub>
          </m:sSub>
          <m:r>
            <w:rPr>
              <w:rFonts w:ascii="Cambria Math" w:hAnsi="Cambria Math"/>
              <w:lang w:val="en-US"/>
            </w:rPr>
            <m:t>=ICP(S=P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t-1</m:t>
              </m:r>
            </m:sub>
          </m:sSub>
          <m:r>
            <w:rPr>
              <w:rFonts w:ascii="Cambria Math" w:hAnsi="Cambria Math"/>
              <w:lang w:val="en-US"/>
            </w:rPr>
            <m:t>,T=P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oMath>
      </m:oMathPara>
    </w:p>
    <w:p w14:paraId="2722AECD" w14:textId="07EF6AE7" w:rsidR="00151685" w:rsidRPr="00CB51C9" w:rsidRDefault="00EA3AF6" w:rsidP="00CE5A9E">
      <w:pPr>
        <w:pStyle w:val="BodyText"/>
        <w:ind w:firstLine="0pt"/>
        <w:rPr>
          <w:lang w:val="en-US"/>
        </w:rPr>
      </w:pPr>
      <w:r w:rsidRPr="00EA3AF6">
        <w:rPr>
          <w:lang w:val="en-US"/>
        </w:rPr>
        <w:t>The observation-based trajectory in 3D is then composed iteratively as:</w:t>
      </w:r>
    </w:p>
    <w:p w14:paraId="4D783C6F" w14:textId="33CE3AB0" w:rsidR="00CB51C9" w:rsidRPr="00C802A8" w:rsidRDefault="00000000" w:rsidP="00CE5A9E">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m:rPr>
              <m:sty m:val="p"/>
            </m:rPr>
            <w:rPr>
              <w:rFonts w:ascii="Cambria Math" w:hAnsi="Cambria Math"/>
              <w:lang w:val="en-US"/>
            </w:rPr>
            <m:t>⋅</m:t>
          </m:r>
          <m:nary>
            <m:naryPr>
              <m:chr m:val="∏"/>
              <m:limLoc m:val="undOvr"/>
              <m:ctrlPr>
                <w:rPr>
                  <w:rFonts w:ascii="Cambria Math" w:hAnsi="Cambria Math"/>
                  <w:i/>
                  <w:lang w:val="en-US"/>
                </w:rPr>
              </m:ctrlPr>
            </m:naryPr>
            <m:sub>
              <m:sSup>
                <m:sSupPr>
                  <m:ctrlPr>
                    <w:rPr>
                      <w:rFonts w:ascii="Cambria Math" w:hAnsi="Cambria Math"/>
                      <w:lang w:val="en-US"/>
                    </w:rPr>
                  </m:ctrlPr>
                </m:sSupPr>
                <m:e>
                  <m:r>
                    <m:rPr>
                      <m:sty m:val="p"/>
                    </m:rPr>
                    <w:rPr>
                      <w:rFonts w:ascii="Cambria Math" w:hAnsi="Cambria Math"/>
                      <w:lang w:val="en-US"/>
                    </w:rPr>
                    <m:t>t</m:t>
                  </m:r>
                </m:e>
                <m:sup>
                  <m:r>
                    <m:rPr>
                      <m:sty m:val="p"/>
                    </m:rPr>
                    <w:rPr>
                      <w:rFonts w:ascii="Cambria Math" w:hAnsi="Cambria Math"/>
                      <w:lang w:val="en-US"/>
                    </w:rPr>
                    <m:t>'</m:t>
                  </m:r>
                </m:sup>
              </m:sSup>
              <m:r>
                <m:rPr>
                  <m:sty m:val="p"/>
                </m:rPr>
                <w:rPr>
                  <w:rFonts w:ascii="Cambria Math" w:hAnsi="Cambria Math"/>
                  <w:lang w:val="en-US"/>
                </w:rPr>
                <m:t>=1</m:t>
              </m:r>
            </m:sub>
            <m:sup>
              <m:r>
                <w:rPr>
                  <w:rFonts w:ascii="Cambria Math" w:hAnsi="Cambria Math"/>
                  <w:lang w:val="en-US"/>
                </w:rPr>
                <m:t>t</m:t>
              </m:r>
            </m:sup>
            <m:e>
              <m:sSub>
                <m:sSubPr>
                  <m:ctrlPr>
                    <w:rPr>
                      <w:rFonts w:ascii="Cambria Math" w:hAnsi="Cambria Math"/>
                      <w:i/>
                      <w:lang w:val="en-US"/>
                    </w:rPr>
                  </m:ctrlPr>
                </m:sSubPr>
                <m:e>
                  <m:phant>
                    <m:phantPr>
                      <m:show m:val="0"/>
                      <m:ctrlPr>
                        <w:rPr>
                          <w:rFonts w:ascii="Cambria Math" w:hAnsi="Cambria Math"/>
                          <w:i/>
                          <w:lang w:val="en-US"/>
                        </w:rPr>
                      </m:ctrlPr>
                    </m:phantPr>
                    <m:e/>
                  </m:phant>
                </m:e>
                <m: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m:t>
                      </m:r>
                    </m:sup>
                  </m:sSup>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T</m:t>
                  </m:r>
                </m:e>
                <m: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m:t>
                      </m:r>
                    </m:sup>
                  </m:sSup>
                </m:sub>
              </m:sSub>
            </m:e>
          </m:nary>
        </m:oMath>
      </m:oMathPara>
    </w:p>
    <w:p w14:paraId="2A8B811F" w14:textId="5B283BBE" w:rsidR="00220895" w:rsidRPr="009C259A" w:rsidRDefault="00B5129E" w:rsidP="00220895">
      <w:pPr>
        <w:pStyle w:val="Heading2"/>
      </w:pPr>
      <w:r w:rsidRPr="00B5129E">
        <w:t>Factor Graph and Loop Closure</w:t>
      </w:r>
    </w:p>
    <w:p w14:paraId="547887D9" w14:textId="77777777" w:rsidR="00E96AA7" w:rsidRPr="00E96AA7" w:rsidRDefault="00E96AA7" w:rsidP="00E96AA7">
      <w:pPr>
        <w:pStyle w:val="BodyText"/>
      </w:pPr>
      <w:r w:rsidRPr="00E96AA7">
        <w:t>A factor graph is a constrained optimization framework used to solve the SLAM problem. It represents the robot's states (poses) as nodes (random variables) and the constraints between these states as edges (factors). The goal of the factor graph is to optimize the robot's trajectory by finding the set of poses that maximizes the likelihood of all factors.</w:t>
      </w:r>
    </w:p>
    <w:p w14:paraId="2F0064F4" w14:textId="05B51471" w:rsidR="00E96AA7" w:rsidRPr="00E96AA7" w:rsidRDefault="00E96AA7" w:rsidP="00E96AA7">
      <w:pPr>
        <w:pStyle w:val="BodyText"/>
        <w:numPr>
          <w:ilvl w:val="0"/>
          <w:numId w:val="33"/>
        </w:numPr>
      </w:pPr>
      <w:r w:rsidRPr="00E96AA7">
        <w:rPr>
          <w:b/>
          <w:bCs/>
          <w:i/>
          <w:iCs/>
        </w:rPr>
        <w:t>Nodes</w:t>
      </w:r>
      <w:r w:rsidRPr="00E96AA7">
        <w:rPr>
          <w:i/>
          <w:iCs/>
        </w:rPr>
        <w:t>:</w:t>
      </w:r>
      <w:r w:rsidRPr="00E96AA7">
        <w:t xml:space="preserve"> Represent the robot's states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Pr="00E96AA7">
        <w:t> at each timestamp </w:t>
      </w:r>
      <m:oMath>
        <m:r>
          <w:rPr>
            <w:rFonts w:ascii="Cambria Math" w:hAnsi="Cambria Math"/>
          </w:rPr>
          <m:t>t</m:t>
        </m:r>
      </m:oMath>
      <w:r w:rsidRPr="00E96AA7">
        <w:t>.</w:t>
      </w:r>
    </w:p>
    <w:p w14:paraId="3D2DA54E" w14:textId="77777777" w:rsidR="00E96AA7" w:rsidRPr="00E96AA7" w:rsidRDefault="00E96AA7" w:rsidP="00E96AA7">
      <w:pPr>
        <w:pStyle w:val="BodyText"/>
        <w:numPr>
          <w:ilvl w:val="0"/>
          <w:numId w:val="33"/>
        </w:numPr>
      </w:pPr>
      <w:r w:rsidRPr="00E96AA7">
        <w:rPr>
          <w:b/>
          <w:bCs/>
          <w:i/>
          <w:iCs/>
        </w:rPr>
        <w:t>Edges</w:t>
      </w:r>
      <w:r w:rsidRPr="00E96AA7">
        <w:rPr>
          <w:i/>
          <w:iCs/>
        </w:rPr>
        <w:t>:</w:t>
      </w:r>
      <w:r w:rsidRPr="00E96AA7">
        <w:t xml:space="preserve"> Represent constraints, including motion constraints, observation constraints, and loop closure constraints.</w:t>
      </w:r>
    </w:p>
    <w:p w14:paraId="1B2B71D0" w14:textId="710310AA" w:rsidR="00E96AA7" w:rsidRPr="00E96AA7" w:rsidRDefault="00E96AA7" w:rsidP="00E96AA7">
      <w:pPr>
        <w:pStyle w:val="BodyText"/>
      </w:pPr>
      <w:r w:rsidRPr="00E96AA7">
        <w:t>The optimization process minimizes the overall error by adjusting the poses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Pr="00E96AA7">
        <w:t> to satisfy all constraints as closely as possible.</w:t>
      </w:r>
    </w:p>
    <w:p w14:paraId="377EA328" w14:textId="69BD2D35" w:rsidR="00F75D26" w:rsidRPr="00F75D26" w:rsidRDefault="00F75D26" w:rsidP="00F75D26">
      <w:pPr>
        <w:pStyle w:val="BodyText"/>
        <w:rPr>
          <w:lang w:val="en-US"/>
        </w:rPr>
      </w:pPr>
      <w:r w:rsidRPr="00F75D26">
        <w:rPr>
          <w:lang w:val="en-US"/>
        </w:rPr>
        <w:t xml:space="preserve">Loop closure is a special type of constraint that reduces accumulated error in SLAM. In typical SLAM systems, constraints are derived from consecutive poses based on the </w:t>
      </w:r>
      <w:r w:rsidRPr="00F75D26">
        <w:rPr>
          <w:lang w:val="en-US"/>
        </w:rPr>
        <w:lastRenderedPageBreak/>
        <w:t>Markov assumption, forming a single chain graph. However, this approach leads to error accumulation over time.</w:t>
      </w:r>
    </w:p>
    <w:p w14:paraId="726F43A5" w14:textId="10460868" w:rsidR="00220895" w:rsidRDefault="00F75D26" w:rsidP="00F75D26">
      <w:pPr>
        <w:pStyle w:val="BodyText"/>
        <w:rPr>
          <w:lang w:val="en-US"/>
        </w:rPr>
      </w:pPr>
      <w:r w:rsidRPr="00F75D26">
        <w:rPr>
          <w:lang w:val="en-US"/>
        </w:rPr>
        <w:t>When the robot revisits a previously mapped area, it becomes possible to estimate the relative transformation between temporally distant but spatially close poses. This creates a loop in the factor graph, which helps reduce drift and accumulated error.</w:t>
      </w:r>
    </w:p>
    <w:p w14:paraId="1D0703B4" w14:textId="77777777" w:rsidR="00335A79" w:rsidRPr="00452FE5" w:rsidRDefault="00335A79" w:rsidP="00DB326D">
      <w:pPr>
        <w:pStyle w:val="BodyText"/>
        <w:ind w:firstLine="0pt"/>
        <w:rPr>
          <w:b/>
          <w:bCs/>
          <w:i/>
          <w:iCs/>
          <w:lang w:val="en-US"/>
        </w:rPr>
      </w:pPr>
      <w:r w:rsidRPr="00452FE5">
        <w:rPr>
          <w:b/>
          <w:bCs/>
          <w:i/>
          <w:iCs/>
          <w:lang w:val="en-US"/>
        </w:rPr>
        <w:t>Loop Detection Criteria</w:t>
      </w:r>
    </w:p>
    <w:p w14:paraId="302FBF5A" w14:textId="00A2F2F9" w:rsidR="00335A79" w:rsidRDefault="00335A79" w:rsidP="00DB326D">
      <w:pPr>
        <w:pStyle w:val="BodyText"/>
        <w:rPr>
          <w:lang w:val="en-US"/>
        </w:rPr>
      </w:pPr>
      <w:r w:rsidRPr="00335A79">
        <w:rPr>
          <w:lang w:val="en-US"/>
        </w:rPr>
        <w:t xml:space="preserve">Loop closure candidates </w:t>
      </w:r>
      <m:oMath>
        <m:r>
          <w:rPr>
            <w:rFonts w:ascii="Cambria Math" w:hAnsi="Cambria Math"/>
            <w:lang w:val="en-US"/>
          </w:rPr>
          <m:t>lc</m:t>
        </m:r>
      </m:oMath>
      <w:r w:rsidRPr="00335A79">
        <w:rPr>
          <w:lang w:val="en-US"/>
        </w:rPr>
        <w:t xml:space="preserve"> are identified using the following criteria:</w:t>
      </w:r>
    </w:p>
    <w:p w14:paraId="22587E87" w14:textId="63355F7E" w:rsidR="0022570E" w:rsidRPr="0022570E" w:rsidRDefault="0022570E" w:rsidP="0022570E">
      <w:pPr>
        <w:pStyle w:val="BodyText"/>
        <w:numPr>
          <w:ilvl w:val="0"/>
          <w:numId w:val="34"/>
        </w:numPr>
        <w:jc w:val="start"/>
        <w:rPr>
          <w:lang w:val="en-US"/>
        </w:rPr>
      </w:pPr>
      <w:r w:rsidRPr="0022570E">
        <w:rPr>
          <w:i/>
          <w:iCs/>
          <w:u w:val="single"/>
          <w:lang w:val="en-US"/>
        </w:rPr>
        <w:t>Maximum location difference:</w:t>
      </w:r>
      <w:r>
        <w:rPr>
          <w:lang w:val="en-US"/>
        </w:rPr>
        <w:br/>
      </w:r>
      <m:oMathPara>
        <m:oMath>
          <m:d>
            <m:dPr>
              <m:begChr m:val="‖"/>
              <m:endChr m:val="‖"/>
              <m:ctrlPr>
                <w:rPr>
                  <w:rFonts w:ascii="Cambria Math" w:hAnsi="Cambria Math" w:cs="Cambria Math"/>
                  <w:i/>
                  <w:lang w:val="en-US"/>
                </w:rPr>
              </m:ctrlPr>
            </m:dPr>
            <m:e>
              <m:sSub>
                <m:sSubPr>
                  <m:ctrlPr>
                    <w:rPr>
                      <w:rFonts w:ascii="Cambria Math" w:hAnsi="Cambria Math"/>
                      <w:i/>
                      <w:lang w:val="en-US"/>
                    </w:rPr>
                  </m:ctrlPr>
                </m:sSubPr>
                <m:e>
                  <m:r>
                    <w:rPr>
                      <w:rFonts w:ascii="Cambria Math" w:hAnsi="Cambria Math"/>
                      <w:lang w:val="en-US"/>
                    </w:rPr>
                    <m:t>P</m:t>
                  </m:r>
                  <m:ctrlPr>
                    <w:rPr>
                      <w:rFonts w:ascii="Cambria Math" w:hAnsi="Cambria Math" w:cs="Cambria Math"/>
                      <w:i/>
                      <w:lang w:val="en-US"/>
                    </w:rPr>
                  </m:ctrlPr>
                </m:e>
                <m:sub>
                  <m:r>
                    <w:rPr>
                      <w:rFonts w:ascii="Cambria Math" w:hAnsi="Cambria Math"/>
                      <w:lang w:val="en-US"/>
                    </w:rPr>
                    <m:t>i</m:t>
                  </m:r>
                </m:sub>
              </m:sSub>
              <m:d>
                <m:dPr>
                  <m:begChr m:val="["/>
                  <m:endChr m:val="]"/>
                  <m:ctrlPr>
                    <w:rPr>
                      <w:rFonts w:ascii="Cambria Math" w:hAnsi="Cambria Math"/>
                      <w:i/>
                      <w:lang w:val="en-US"/>
                    </w:rPr>
                  </m:ctrlPr>
                </m:dPr>
                <m:e>
                  <m:r>
                    <w:rPr>
                      <w:rFonts w:ascii="Cambria Math" w:hAnsi="Cambria Math"/>
                      <w:lang w:val="en-US"/>
                    </w:rPr>
                    <m:t>xy</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
                <m:dPr>
                  <m:begChr m:val="["/>
                  <m:endChr m:val="]"/>
                  <m:ctrlPr>
                    <w:rPr>
                      <w:rFonts w:ascii="Cambria Math" w:hAnsi="Cambria Math"/>
                      <w:i/>
                      <w:lang w:val="en-US"/>
                    </w:rPr>
                  </m:ctrlPr>
                </m:dPr>
                <m:e>
                  <m:r>
                    <w:rPr>
                      <w:rFonts w:ascii="Cambria Math" w:hAnsi="Cambria Math"/>
                      <w:lang w:val="en-US"/>
                    </w:rPr>
                    <m:t>xy</m:t>
                  </m:r>
                </m:e>
              </m:d>
            </m:e>
          </m:d>
          <m:r>
            <w:rPr>
              <w:rFonts w:ascii="Cambria Math" w:hAnsi="Cambria Math"/>
              <w:lang w:val="en-US"/>
            </w:rPr>
            <m:t>&lt;</m:t>
          </m:r>
          <m:sSup>
            <m:sSupPr>
              <m:ctrlPr>
                <w:rPr>
                  <w:rFonts w:ascii="Cambria Math" w:hAnsi="Cambria Math"/>
                  <w:i/>
                  <w:lang w:val="en-US"/>
                </w:rPr>
              </m:ctrlPr>
            </m:sSupPr>
            <m:e>
              <m:r>
                <w:rPr>
                  <w:rFonts w:ascii="Cambria Math" w:hAnsi="Cambria Math"/>
                  <w:lang w:val="en-US"/>
                </w:rPr>
                <m:t>d</m:t>
              </m:r>
            </m:e>
            <m:sup>
              <m:r>
                <w:rPr>
                  <w:rFonts w:ascii="Cambria Math" w:hAnsi="Cambria Math" w:cs="Cambria Math"/>
                  <w:lang w:val="en-US"/>
                </w:rPr>
                <m:t>*</m:t>
              </m:r>
            </m:sup>
          </m:sSup>
        </m:oMath>
      </m:oMathPara>
    </w:p>
    <w:p w14:paraId="37FABDF6" w14:textId="619B2E6F" w:rsidR="0022570E" w:rsidRPr="0022570E" w:rsidRDefault="0022570E" w:rsidP="001D55DA">
      <w:pPr>
        <w:pStyle w:val="BodyText"/>
        <w:numPr>
          <w:ilvl w:val="0"/>
          <w:numId w:val="34"/>
        </w:numPr>
        <w:jc w:val="start"/>
        <w:rPr>
          <w:lang w:val="en-US"/>
        </w:rPr>
      </w:pPr>
      <w:r w:rsidRPr="0022570E">
        <w:rPr>
          <w:i/>
          <w:iCs/>
          <w:u w:val="single"/>
          <w:lang w:val="en-US"/>
        </w:rPr>
        <w:t>Maximum yaw difference:</w:t>
      </w:r>
      <w:r>
        <w:rPr>
          <w:lang w:val="en-US"/>
        </w:rPr>
        <w:br/>
      </w:r>
      <m:oMathPara>
        <m:oMath>
          <m:d>
            <m:dPr>
              <m:begChr m:val="‖"/>
              <m:endChr m:val="‖"/>
              <m:ctrlPr>
                <w:rPr>
                  <w:rFonts w:ascii="Cambria Math" w:hAnsi="Cambria Math" w:cs="Cambria Math"/>
                  <w:i/>
                  <w:lang w:val="en-US"/>
                </w:rPr>
              </m:ctrlPr>
            </m:dPr>
            <m:e>
              <m:sSub>
                <m:sSubPr>
                  <m:ctrlPr>
                    <w:rPr>
                      <w:rFonts w:ascii="Cambria Math" w:hAnsi="Cambria Math"/>
                      <w:i/>
                      <w:lang w:val="en-US"/>
                    </w:rPr>
                  </m:ctrlPr>
                </m:sSubPr>
                <m:e>
                  <m:r>
                    <w:rPr>
                      <w:rFonts w:ascii="Cambria Math" w:hAnsi="Cambria Math"/>
                      <w:lang w:val="en-US"/>
                    </w:rPr>
                    <m:t>P</m:t>
                  </m:r>
                  <m:ctrlPr>
                    <w:rPr>
                      <w:rFonts w:ascii="Cambria Math" w:hAnsi="Cambria Math" w:cs="Cambria Math"/>
                      <w:i/>
                      <w:lang w:val="en-US"/>
                    </w:rPr>
                  </m:ctrlPr>
                </m:e>
                <m:sub>
                  <m:r>
                    <w:rPr>
                      <w:rFonts w:ascii="Cambria Math" w:hAnsi="Cambria Math"/>
                      <w:lang w:val="en-US"/>
                    </w:rPr>
                    <m:t>i</m:t>
                  </m:r>
                </m:sub>
              </m:sSub>
              <m:d>
                <m:dPr>
                  <m:begChr m:val="["/>
                  <m:endChr m:val="]"/>
                  <m:ctrlPr>
                    <w:rPr>
                      <w:rFonts w:ascii="Cambria Math" w:hAnsi="Cambria Math"/>
                      <w:i/>
                      <w:lang w:val="en-US"/>
                    </w:rPr>
                  </m:ctrlPr>
                </m:dPr>
                <m:e>
                  <m:r>
                    <w:rPr>
                      <w:rFonts w:ascii="Cambria Math" w:hAnsi="Cambria Math"/>
                      <w:lang w:val="en-US"/>
                    </w:rPr>
                    <m:t>θ</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
                <m:dPr>
                  <m:begChr m:val="["/>
                  <m:endChr m:val="]"/>
                  <m:ctrlPr>
                    <w:rPr>
                      <w:rFonts w:ascii="Cambria Math" w:hAnsi="Cambria Math"/>
                      <w:i/>
                      <w:lang w:val="en-US"/>
                    </w:rPr>
                  </m:ctrlPr>
                </m:dPr>
                <m:e>
                  <m:r>
                    <w:rPr>
                      <w:rFonts w:ascii="Cambria Math" w:hAnsi="Cambria Math"/>
                      <w:lang w:val="en-US"/>
                    </w:rPr>
                    <m:t>θ</m:t>
                  </m:r>
                </m:e>
              </m:d>
            </m:e>
          </m:d>
          <m:r>
            <w:rPr>
              <w:rFonts w:ascii="Cambria Math" w:hAnsi="Cambria Math"/>
              <w:lang w:val="en-US"/>
            </w:rPr>
            <m:t>&lt;</m:t>
          </m:r>
          <m:sSup>
            <m:sSupPr>
              <m:ctrlPr>
                <w:rPr>
                  <w:rFonts w:ascii="Cambria Math" w:hAnsi="Cambria Math"/>
                  <w:i/>
                  <w:lang w:val="en-US"/>
                </w:rPr>
              </m:ctrlPr>
            </m:sSupPr>
            <m:e>
              <m:r>
                <w:rPr>
                  <w:rFonts w:ascii="Cambria Math" w:hAnsi="Cambria Math"/>
                  <w:lang w:val="en-US"/>
                </w:rPr>
                <m:t>θ</m:t>
              </m:r>
            </m:e>
            <m:sup>
              <m:r>
                <w:rPr>
                  <w:rFonts w:ascii="Cambria Math" w:hAnsi="Cambria Math" w:cs="Cambria Math"/>
                  <w:lang w:val="en-US"/>
                </w:rPr>
                <m:t>*</m:t>
              </m:r>
            </m:sup>
          </m:sSup>
        </m:oMath>
      </m:oMathPara>
    </w:p>
    <w:p w14:paraId="295653B2" w14:textId="6ABB77B5" w:rsidR="0022570E" w:rsidRPr="0022570E" w:rsidRDefault="0022570E" w:rsidP="00647348">
      <w:pPr>
        <w:pStyle w:val="BodyText"/>
        <w:numPr>
          <w:ilvl w:val="0"/>
          <w:numId w:val="34"/>
        </w:numPr>
        <w:jc w:val="start"/>
        <w:rPr>
          <w:lang w:val="en-US"/>
        </w:rPr>
      </w:pPr>
      <w:r w:rsidRPr="0022570E">
        <w:rPr>
          <w:i/>
          <w:iCs/>
          <w:u w:val="single"/>
          <w:lang w:val="en-US"/>
        </w:rPr>
        <w:t>Minimum time interval:</w:t>
      </w:r>
      <w:r w:rsidR="00647348">
        <w:rPr>
          <w:lang w:val="en-US"/>
        </w:rPr>
        <w:br/>
      </w:r>
      <m:oMathPara>
        <m:oMath>
          <m:d>
            <m:dPr>
              <m:begChr m:val="‖"/>
              <m:endChr m:val="‖"/>
              <m:ctrlPr>
                <w:rPr>
                  <w:rFonts w:ascii="Cambria Math" w:hAnsi="Cambria Math" w:cs="Cambria Math"/>
                  <w:i/>
                  <w:lang w:val="en-US"/>
                </w:rPr>
              </m:ctrlPr>
            </m:dPr>
            <m:e>
              <m:r>
                <w:rPr>
                  <w:rFonts w:ascii="Cambria Math" w:hAnsi="Cambria Math"/>
                  <w:lang w:val="en-US"/>
                </w:rPr>
                <m:t>i-j</m:t>
              </m:r>
            </m:e>
          </m:d>
          <m:r>
            <w:rPr>
              <w:rFonts w:ascii="Cambria Math" w:hAnsi="Cambria Math"/>
              <w:lang w:val="en-US"/>
            </w:rPr>
            <m:t>&gt;</m:t>
          </m:r>
          <m:sSup>
            <m:sSupPr>
              <m:ctrlPr>
                <w:rPr>
                  <w:rFonts w:ascii="Cambria Math" w:hAnsi="Cambria Math"/>
                  <w:i/>
                  <w:lang w:val="en-US"/>
                </w:rPr>
              </m:ctrlPr>
            </m:sSupPr>
            <m:e>
              <m:r>
                <w:rPr>
                  <w:rFonts w:ascii="Cambria Math" w:hAnsi="Cambria Math"/>
                  <w:lang w:val="en-US"/>
                </w:rPr>
                <m:t>τ</m:t>
              </m:r>
            </m:e>
            <m:sup>
              <m:r>
                <w:rPr>
                  <w:rFonts w:ascii="Cambria Math" w:hAnsi="Cambria Math" w:cs="Cambria Math"/>
                  <w:lang w:val="en-US"/>
                </w:rPr>
                <m:t>*</m:t>
              </m:r>
            </m:sup>
          </m:sSup>
        </m:oMath>
      </m:oMathPara>
    </w:p>
    <w:p w14:paraId="41692B08" w14:textId="6D6505F2" w:rsidR="000F66A8" w:rsidRPr="000F66A8" w:rsidRDefault="00207DCD" w:rsidP="004B363B">
      <w:pPr>
        <w:pStyle w:val="BodyText"/>
        <w:ind w:firstLine="0pt"/>
        <w:jc w:val="start"/>
        <w:rPr>
          <w:lang w:val="en-US"/>
        </w:rPr>
      </w:pPr>
      <w:r w:rsidRPr="00207DCD">
        <w:rPr>
          <w:lang w:val="en-US"/>
        </w:rPr>
        <w:t>The set of loop closure pairs is defined as:</w:t>
      </w:r>
      <w:r w:rsidR="000F66A8">
        <w:rPr>
          <w:lang w:val="en-US"/>
        </w:rPr>
        <w:br/>
      </w:r>
      <m:oMathPara>
        <m:oMath>
          <m:r>
            <w:rPr>
              <w:rFonts w:ascii="Cambria Math" w:hAnsi="Cambria Math"/>
              <w:lang w:val="en-US"/>
            </w:rPr>
            <m:t>lc={(i,j):</m:t>
          </m:r>
          <m:d>
            <m:dPr>
              <m:begChr m:val="‖"/>
              <m:endChr m:val="‖"/>
              <m:ctrlPr>
                <w:rPr>
                  <w:rFonts w:ascii="Cambria Math" w:hAnsi="Cambria Math" w:cs="Cambria Math"/>
                  <w:i/>
                  <w:lang w:val="en-US"/>
                </w:rPr>
              </m:ctrlPr>
            </m:dPr>
            <m:e>
              <m:sSub>
                <m:sSubPr>
                  <m:ctrlPr>
                    <w:rPr>
                      <w:rFonts w:ascii="Cambria Math" w:hAnsi="Cambria Math"/>
                      <w:i/>
                      <w:lang w:val="en-US"/>
                    </w:rPr>
                  </m:ctrlPr>
                </m:sSubPr>
                <m:e>
                  <m:r>
                    <w:rPr>
                      <w:rFonts w:ascii="Cambria Math" w:hAnsi="Cambria Math"/>
                      <w:lang w:val="en-US"/>
                    </w:rPr>
                    <m:t>P</m:t>
                  </m:r>
                  <m:ctrlPr>
                    <w:rPr>
                      <w:rFonts w:ascii="Cambria Math" w:hAnsi="Cambria Math" w:cs="Cambria Math"/>
                      <w:i/>
                      <w:lang w:val="en-US"/>
                    </w:rPr>
                  </m:ctrlPr>
                </m:e>
                <m:sub>
                  <m:r>
                    <w:rPr>
                      <w:rFonts w:ascii="Cambria Math" w:hAnsi="Cambria Math"/>
                      <w:lang w:val="en-US"/>
                    </w:rPr>
                    <m:t>i</m:t>
                  </m:r>
                </m:sub>
              </m:sSub>
              <m:d>
                <m:dPr>
                  <m:begChr m:val="["/>
                  <m:endChr m:val="]"/>
                  <m:ctrlPr>
                    <w:rPr>
                      <w:rFonts w:ascii="Cambria Math" w:hAnsi="Cambria Math"/>
                      <w:i/>
                      <w:lang w:val="en-US"/>
                    </w:rPr>
                  </m:ctrlPr>
                </m:dPr>
                <m:e>
                  <m:r>
                    <w:rPr>
                      <w:rFonts w:ascii="Cambria Math" w:hAnsi="Cambria Math"/>
                      <w:lang w:val="en-US"/>
                    </w:rPr>
                    <m:t>xy</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
                <m:dPr>
                  <m:begChr m:val="["/>
                  <m:endChr m:val="]"/>
                  <m:ctrlPr>
                    <w:rPr>
                      <w:rFonts w:ascii="Cambria Math" w:hAnsi="Cambria Math"/>
                      <w:i/>
                      <w:lang w:val="en-US"/>
                    </w:rPr>
                  </m:ctrlPr>
                </m:dPr>
                <m:e>
                  <m:r>
                    <w:rPr>
                      <w:rFonts w:ascii="Cambria Math" w:hAnsi="Cambria Math"/>
                      <w:lang w:val="en-US"/>
                    </w:rPr>
                    <m:t>xy</m:t>
                  </m:r>
                </m:e>
              </m:d>
            </m:e>
          </m:d>
          <m:r>
            <w:rPr>
              <w:rFonts w:ascii="Cambria Math" w:hAnsi="Cambria Math"/>
              <w:lang w:val="en-US"/>
            </w:rPr>
            <m:t>&lt;</m:t>
          </m:r>
          <m:sSup>
            <m:sSupPr>
              <m:ctrlPr>
                <w:rPr>
                  <w:rFonts w:ascii="Cambria Math" w:hAnsi="Cambria Math"/>
                  <w:i/>
                  <w:lang w:val="en-US"/>
                </w:rPr>
              </m:ctrlPr>
            </m:sSupPr>
            <m:e>
              <m:r>
                <w:rPr>
                  <w:rFonts w:ascii="Cambria Math" w:hAnsi="Cambria Math"/>
                  <w:lang w:val="en-US"/>
                </w:rPr>
                <m:t>d</m:t>
              </m:r>
            </m:e>
            <m:sup>
              <m:r>
                <w:rPr>
                  <w:rFonts w:ascii="Cambria Math" w:hAnsi="Cambria Math" w:cs="Cambria Math"/>
                  <w:lang w:val="en-US"/>
                </w:rPr>
                <m:t>*</m:t>
              </m:r>
            </m:sup>
          </m:sSup>
          <m:r>
            <w:rPr>
              <w:rFonts w:ascii="Cambria Math" w:hAnsi="Cambria Math"/>
              <w:lang w:val="en-US"/>
            </w:rPr>
            <m:t>,</m:t>
          </m:r>
          <m:r>
            <m:rPr>
              <m:sty m:val="p"/>
            </m:rPr>
            <w:rPr>
              <w:rFonts w:ascii="Cambria Math" w:hAnsi="Cambria Math"/>
              <w:lang w:val="en-US"/>
            </w:rPr>
            <w:br/>
          </m:r>
        </m:oMath>
        <m:oMath>
          <m:r>
            <w:rPr>
              <w:rFonts w:ascii="Cambria Math" w:hAnsi="Cambria Math" w:cs="Cambria Math"/>
              <w:lang w:val="en-US"/>
            </w:rPr>
            <m:t xml:space="preserve">                      </m:t>
          </m:r>
          <m:d>
            <m:dPr>
              <m:begChr m:val="‖"/>
              <m:endChr m:val="‖"/>
              <m:ctrlPr>
                <w:rPr>
                  <w:rFonts w:ascii="Cambria Math" w:hAnsi="Cambria Math" w:cs="Cambria Math"/>
                  <w:i/>
                  <w:lang w:val="en-US"/>
                </w:rPr>
              </m:ctrlPr>
            </m:dPr>
            <m:e>
              <m:sSub>
                <m:sSubPr>
                  <m:ctrlPr>
                    <w:rPr>
                      <w:rFonts w:ascii="Cambria Math" w:hAnsi="Cambria Math"/>
                      <w:i/>
                      <w:lang w:val="en-US"/>
                    </w:rPr>
                  </m:ctrlPr>
                </m:sSubPr>
                <m:e>
                  <m:r>
                    <w:rPr>
                      <w:rFonts w:ascii="Cambria Math" w:hAnsi="Cambria Math"/>
                      <w:lang w:val="en-US"/>
                    </w:rPr>
                    <m:t>P</m:t>
                  </m:r>
                  <m:ctrlPr>
                    <w:rPr>
                      <w:rFonts w:ascii="Cambria Math" w:hAnsi="Cambria Math" w:cs="Cambria Math"/>
                      <w:i/>
                      <w:lang w:val="en-US"/>
                    </w:rPr>
                  </m:ctrlPr>
                </m:e>
                <m:sub>
                  <m:r>
                    <w:rPr>
                      <w:rFonts w:ascii="Cambria Math" w:hAnsi="Cambria Math"/>
                      <w:lang w:val="en-US"/>
                    </w:rPr>
                    <m:t>i</m:t>
                  </m:r>
                </m:sub>
              </m:sSub>
              <m:d>
                <m:dPr>
                  <m:begChr m:val="["/>
                  <m:endChr m:val="]"/>
                  <m:ctrlPr>
                    <w:rPr>
                      <w:rFonts w:ascii="Cambria Math" w:hAnsi="Cambria Math"/>
                      <w:i/>
                      <w:lang w:val="en-US"/>
                    </w:rPr>
                  </m:ctrlPr>
                </m:dPr>
                <m:e>
                  <m:r>
                    <w:rPr>
                      <w:rFonts w:ascii="Cambria Math" w:hAnsi="Cambria Math"/>
                      <w:lang w:val="en-US"/>
                    </w:rPr>
                    <m:t>θ</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
                <m:dPr>
                  <m:begChr m:val="["/>
                  <m:endChr m:val="]"/>
                  <m:ctrlPr>
                    <w:rPr>
                      <w:rFonts w:ascii="Cambria Math" w:hAnsi="Cambria Math"/>
                      <w:i/>
                      <w:lang w:val="en-US"/>
                    </w:rPr>
                  </m:ctrlPr>
                </m:dPr>
                <m:e>
                  <m:r>
                    <w:rPr>
                      <w:rFonts w:ascii="Cambria Math" w:hAnsi="Cambria Math"/>
                      <w:lang w:val="en-US"/>
                    </w:rPr>
                    <m:t>θ</m:t>
                  </m:r>
                </m:e>
              </m:d>
            </m:e>
          </m:d>
          <m:r>
            <w:rPr>
              <w:rFonts w:ascii="Cambria Math" w:hAnsi="Cambria Math"/>
              <w:lang w:val="en-US"/>
            </w:rPr>
            <m:t>&lt;</m:t>
          </m:r>
          <m:sSup>
            <m:sSupPr>
              <m:ctrlPr>
                <w:rPr>
                  <w:rFonts w:ascii="Cambria Math" w:hAnsi="Cambria Math"/>
                  <w:i/>
                  <w:lang w:val="en-US"/>
                </w:rPr>
              </m:ctrlPr>
            </m:sSupPr>
            <m:e>
              <m:r>
                <w:rPr>
                  <w:rFonts w:ascii="Cambria Math" w:hAnsi="Cambria Math"/>
                  <w:lang w:val="en-US"/>
                </w:rPr>
                <m:t>θ</m:t>
              </m:r>
            </m:e>
            <m:sup>
              <m:r>
                <w:rPr>
                  <w:rFonts w:ascii="Cambria Math" w:hAnsi="Cambria Math" w:cs="Cambria Math"/>
                  <w:lang w:val="en-US"/>
                </w:rPr>
                <m:t>*</m:t>
              </m:r>
            </m:sup>
          </m:sSup>
          <m:r>
            <w:rPr>
              <w:rFonts w:ascii="Cambria Math" w:hAnsi="Cambria Math"/>
              <w:lang w:val="en-US"/>
            </w:rPr>
            <m:t>,</m:t>
          </m:r>
          <m:r>
            <m:rPr>
              <m:sty m:val="p"/>
            </m:rPr>
            <w:rPr>
              <w:rFonts w:ascii="Cambria Math" w:hAnsi="Cambria Math"/>
              <w:lang w:val="en-US"/>
            </w:rPr>
            <w:br/>
          </m:r>
        </m:oMath>
        <m:oMath>
          <m:r>
            <w:rPr>
              <w:rFonts w:ascii="Cambria Math" w:hAnsi="Cambria Math" w:cs="Cambria Math"/>
              <w:lang w:val="en-US"/>
            </w:rPr>
            <m:t xml:space="preserve">                      </m:t>
          </m:r>
          <m:d>
            <m:dPr>
              <m:begChr m:val="‖"/>
              <m:endChr m:val="‖"/>
              <m:ctrlPr>
                <w:rPr>
                  <w:rFonts w:ascii="Cambria Math" w:hAnsi="Cambria Math" w:cs="Cambria Math"/>
                  <w:i/>
                  <w:lang w:val="en-US"/>
                </w:rPr>
              </m:ctrlPr>
            </m:dPr>
            <m:e>
              <m:r>
                <w:rPr>
                  <w:rFonts w:ascii="Cambria Math" w:hAnsi="Cambria Math"/>
                  <w:lang w:val="en-US"/>
                </w:rPr>
                <m:t>i-j</m:t>
              </m:r>
            </m:e>
          </m:d>
          <m:r>
            <w:rPr>
              <w:rFonts w:ascii="Cambria Math" w:hAnsi="Cambria Math"/>
              <w:lang w:val="en-US"/>
            </w:rPr>
            <m:t>&gt;</m:t>
          </m:r>
          <m:sSup>
            <m:sSupPr>
              <m:ctrlPr>
                <w:rPr>
                  <w:rFonts w:ascii="Cambria Math" w:hAnsi="Cambria Math"/>
                  <w:i/>
                  <w:lang w:val="en-US"/>
                </w:rPr>
              </m:ctrlPr>
            </m:sSupPr>
            <m:e>
              <m:r>
                <w:rPr>
                  <w:rFonts w:ascii="Cambria Math" w:hAnsi="Cambria Math"/>
                  <w:lang w:val="en-US"/>
                </w:rPr>
                <m:t>τ</m:t>
              </m:r>
            </m:e>
            <m:sup>
              <m:r>
                <w:rPr>
                  <w:rFonts w:ascii="Cambria Math" w:hAnsi="Cambria Math" w:cs="Cambria Math"/>
                  <w:lang w:val="en-US"/>
                </w:rPr>
                <m:t>*</m:t>
              </m:r>
            </m:sup>
          </m:sSup>
          <m:r>
            <w:rPr>
              <w:rFonts w:ascii="Cambria Math" w:hAnsi="Cambria Math"/>
              <w:lang w:val="en-US"/>
            </w:rPr>
            <m:t>}</m:t>
          </m:r>
        </m:oMath>
      </m:oMathPara>
    </w:p>
    <w:p w14:paraId="7D43D06A" w14:textId="079C231C" w:rsidR="00CB4C4D" w:rsidRPr="002E5382" w:rsidRDefault="000F66A8" w:rsidP="00CB4C4D">
      <w:pPr>
        <w:pStyle w:val="BodyText"/>
        <w:ind w:firstLine="0pt"/>
      </w:pPr>
      <w:r w:rsidRPr="002E5382">
        <w:t>The factor graph</w:t>
      </w:r>
      <m:oMath>
        <m:r>
          <m:rPr>
            <m:sty m:val="p"/>
          </m:rPr>
          <w:rPr>
            <w:rFonts w:ascii="Cambria Math" w:hAnsi="Cambria Math"/>
          </w:rPr>
          <m:t> G=(V,E)</m:t>
        </m:r>
      </m:oMath>
      <w:r w:rsidRPr="002E5382">
        <w:t> is constructed with:</w:t>
      </w:r>
    </w:p>
    <w:p w14:paraId="1F5E5BBD" w14:textId="7E67116B" w:rsidR="00727A8A" w:rsidRPr="00727A8A" w:rsidRDefault="00727A8A" w:rsidP="00CB4C4D">
      <w:pPr>
        <w:pStyle w:val="BodyText"/>
        <w:ind w:firstLine="0pt"/>
      </w:pPr>
      <w:r w:rsidRPr="002E5382">
        <w:rPr>
          <w:b/>
          <w:bCs/>
          <w:i/>
          <w:iCs/>
        </w:rPr>
        <w:t>Vertices</w:t>
      </w:r>
      <w:r w:rsidRPr="002E5382">
        <w:rPr>
          <w:i/>
          <w:iCs/>
        </w:rPr>
        <w:t> </w:t>
      </w:r>
      <m:oMath>
        <m:r>
          <w:rPr>
            <w:rFonts w:ascii="Cambria Math" w:hAnsi="Cambria Math"/>
          </w:rPr>
          <m:t>(V)</m:t>
        </m:r>
      </m:oMath>
      <w:r>
        <w:t>:</w:t>
      </w:r>
      <w:r w:rsidRPr="000F66A8">
        <w:t xml:space="preserve"> Representing all robot poses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r>
          <w:rPr>
            <w:rFonts w:ascii="Cambria Math" w:hAnsi="Cambria Math" w:cs="Cambria Math"/>
          </w:rPr>
          <m:t>∀</m:t>
        </m:r>
        <m:r>
          <w:rPr>
            <w:rFonts w:ascii="Cambria Math" w:hAnsi="Cambria Math"/>
          </w:rPr>
          <m:t>t</m:t>
        </m:r>
      </m:oMath>
      <w:r w:rsidRPr="000F66A8">
        <w:t>.</w:t>
      </w:r>
    </w:p>
    <w:p w14:paraId="3CDD7B2A" w14:textId="47829EA2" w:rsidR="000F66A8" w:rsidRPr="000F66A8" w:rsidRDefault="000F66A8" w:rsidP="00CB4C4D">
      <w:pPr>
        <w:pStyle w:val="BodyText"/>
        <w:ind w:firstLine="0pt"/>
      </w:pPr>
      <w:r w:rsidRPr="002E5382">
        <w:rPr>
          <w:b/>
          <w:bCs/>
          <w:i/>
          <w:iCs/>
        </w:rPr>
        <w:t>Edges</w:t>
      </w:r>
      <w:r w:rsidRPr="002E5382">
        <w:rPr>
          <w:i/>
          <w:iCs/>
        </w:rPr>
        <w:t> (</w:t>
      </w:r>
      <m:oMath>
        <m:r>
          <w:rPr>
            <w:rFonts w:ascii="Cambria Math" w:hAnsi="Cambria Math"/>
          </w:rPr>
          <m:t>E</m:t>
        </m:r>
      </m:oMath>
      <w:r w:rsidRPr="002E5382">
        <w:rPr>
          <w:i/>
          <w:iCs/>
        </w:rPr>
        <w:t>)</w:t>
      </w:r>
      <w:r w:rsidRPr="000F66A8">
        <w:t>: Representing three types of constraints:</w:t>
      </w:r>
    </w:p>
    <w:p w14:paraId="17CACDE1" w14:textId="48F611CE" w:rsidR="000F66A8" w:rsidRPr="000F66A8" w:rsidRDefault="000F66A8" w:rsidP="00CB4C4D">
      <w:pPr>
        <w:pStyle w:val="BodyText"/>
        <w:numPr>
          <w:ilvl w:val="0"/>
          <w:numId w:val="35"/>
        </w:numPr>
      </w:pPr>
      <w:r w:rsidRPr="000F66A8">
        <w:rPr>
          <w:b/>
          <w:bCs/>
        </w:rPr>
        <w:t>Motion Constraints</w:t>
      </w:r>
      <w:r w:rsidRPr="000F66A8">
        <w:t>: Derived from differential-drive kinematics for consecutive poses:</w:t>
      </w:r>
      <w:r w:rsidR="00245544">
        <w:br/>
      </w: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2D</m:t>
              </m:r>
            </m:e>
          </m:d>
          <m:r>
            <w:rPr>
              <w:rFonts w:ascii="Cambria Math" w:hAnsi="Cambria Math"/>
              <w:lang w:val="en-US"/>
            </w:rPr>
            <m:t>⊖</m:t>
          </m:r>
          <m:d>
            <m:dPr>
              <m:ctrlPr>
                <w:rPr>
                  <w:rFonts w:ascii="Cambria Math" w:hAnsi="Cambria Math"/>
                  <w:i/>
                  <w:lang w:val="en-US"/>
                </w:rPr>
              </m:ctrlPr>
            </m:dPr>
            <m:e>
              <m:sSub>
                <m:sSubPr>
                  <m:ctrlPr>
                    <w:rPr>
                      <w:rFonts w:ascii="Cambria Math" w:hAnsi="Cambria Math"/>
                      <w:i/>
                      <w:iCs/>
                      <w:lang w:val="en-US"/>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t-1</m:t>
                  </m:r>
                </m:sub>
              </m:sSub>
              <m:d>
                <m:dPr>
                  <m:ctrlPr>
                    <w:rPr>
                      <w:rFonts w:ascii="Cambria Math" w:hAnsi="Cambria Math"/>
                      <w:i/>
                      <w:lang w:val="en-US"/>
                    </w:rPr>
                  </m:ctrlPr>
                </m:dPr>
                <m:e>
                  <m:r>
                    <w:rPr>
                      <w:rFonts w:ascii="Cambria Math" w:hAnsi="Cambria Math"/>
                      <w:lang w:val="en-US"/>
                    </w:rPr>
                    <m:t>2D</m:t>
                  </m:r>
                </m:e>
              </m:d>
              <m:r>
                <w:rPr>
                  <w:rFonts w:ascii="Cambria Math" w:hAnsi="Cambria Math"/>
                  <w:lang w:val="en-US"/>
                </w:rPr>
                <m:t>+</m:t>
              </m:r>
              <m:sSub>
                <m:sSubPr>
                  <m:ctrlPr>
                    <w:rPr>
                      <w:rFonts w:ascii="Cambria Math" w:hAnsi="Cambria Math"/>
                      <w:i/>
                      <w:lang w:val="en-US"/>
                    </w:rPr>
                  </m:ctrlPr>
                </m:sSubPr>
                <m:e>
                  <m:phant>
                    <m:phantPr>
                      <m:show m:val="0"/>
                      <m:ctrlPr>
                        <w:rPr>
                          <w:rFonts w:ascii="Cambria Math" w:hAnsi="Cambria Math"/>
                          <w:i/>
                          <w:lang w:val="en-US"/>
                        </w:rPr>
                      </m:ctrlPr>
                    </m:phantPr>
                    <m:e/>
                  </m:phant>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O</m:t>
                  </m:r>
                </m:e>
                <m:sub>
                  <m:r>
                    <w:rPr>
                      <w:rFonts w:ascii="Cambria Math" w:hAnsi="Cambria Math"/>
                      <w:lang w:val="en-US"/>
                    </w:rPr>
                    <m:t>t</m:t>
                  </m:r>
                </m:sub>
              </m:sSub>
            </m:e>
          </m:d>
          <m:r>
            <w:rPr>
              <w:rFonts w:ascii="Cambria Math" w:hAnsi="Cambria Math"/>
              <w:lang w:val="en-US"/>
            </w:rPr>
            <m:t>,   ∀t</m:t>
          </m:r>
        </m:oMath>
      </m:oMathPara>
    </w:p>
    <w:p w14:paraId="3D7E3494" w14:textId="70E142D8" w:rsidR="000F66A8" w:rsidRPr="000F66A8" w:rsidRDefault="000F66A8" w:rsidP="00CB4C4D">
      <w:pPr>
        <w:pStyle w:val="BodyText"/>
        <w:numPr>
          <w:ilvl w:val="0"/>
          <w:numId w:val="35"/>
        </w:numPr>
      </w:pPr>
      <w:r w:rsidRPr="000F66A8">
        <w:rPr>
          <w:b/>
          <w:bCs/>
        </w:rPr>
        <w:t>Observation Constraints</w:t>
      </w:r>
      <w:r w:rsidRPr="000F66A8">
        <w:t>: Based on scan matching (ICP) for consecutive poses:</w:t>
      </w:r>
      <w:r w:rsidR="0021440D">
        <w:br/>
      </w: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3D</m:t>
              </m:r>
            </m:e>
          </m:d>
          <m:r>
            <w:rPr>
              <w:rFonts w:ascii="Cambria Math" w:hAnsi="Cambria Math"/>
              <w:lang w:val="en-US"/>
            </w:rPr>
            <m:t>⊖</m:t>
          </m:r>
          <m:d>
            <m:dPr>
              <m:ctrlPr>
                <w:rPr>
                  <w:rFonts w:ascii="Cambria Math" w:hAnsi="Cambria Math"/>
                  <w:i/>
                  <w:lang w:val="en-US"/>
                </w:rPr>
              </m:ctrlPr>
            </m:dPr>
            <m:e>
              <m:sSub>
                <m:sSubPr>
                  <m:ctrlPr>
                    <w:rPr>
                      <w:rFonts w:ascii="Cambria Math" w:hAnsi="Cambria Math"/>
                      <w:i/>
                      <w:iCs/>
                      <w:lang w:val="en-US"/>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t-1</m:t>
                  </m:r>
                </m:sub>
              </m:sSub>
              <m:d>
                <m:dPr>
                  <m:ctrlPr>
                    <w:rPr>
                      <w:rFonts w:ascii="Cambria Math" w:hAnsi="Cambria Math"/>
                      <w:i/>
                      <w:lang w:val="en-US"/>
                    </w:rPr>
                  </m:ctrlPr>
                </m:dPr>
                <m:e>
                  <m:r>
                    <w:rPr>
                      <w:rFonts w:ascii="Cambria Math" w:hAnsi="Cambria Math"/>
                      <w:lang w:val="en-US"/>
                    </w:rPr>
                    <m:t>3D</m:t>
                  </m:r>
                </m:e>
              </m:d>
              <m:r>
                <w:rPr>
                  <w:rFonts w:ascii="Cambria Math" w:hAnsi="Cambria Math"/>
                  <w:lang w:val="en-US"/>
                </w:rPr>
                <m:t>⋅</m:t>
              </m:r>
              <m:sSub>
                <m:sSubPr>
                  <m:ctrlPr>
                    <w:rPr>
                      <w:rFonts w:ascii="Cambria Math" w:hAnsi="Cambria Math"/>
                      <w:i/>
                      <w:lang w:val="en-US"/>
                    </w:rPr>
                  </m:ctrlPr>
                </m:sSubPr>
                <m:e>
                  <m:phant>
                    <m:phantPr>
                      <m:show m:val="0"/>
                      <m:ctrlPr>
                        <w:rPr>
                          <w:rFonts w:ascii="Cambria Math" w:hAnsi="Cambria Math"/>
                          <w:i/>
                          <w:lang w:val="en-US"/>
                        </w:rPr>
                      </m:ctrlPr>
                    </m:phantPr>
                    <m:e/>
                  </m:phant>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t</m:t>
                  </m:r>
                </m:sub>
              </m:sSub>
            </m:e>
          </m:d>
          <m:r>
            <w:rPr>
              <w:rFonts w:ascii="Cambria Math" w:hAnsi="Cambria Math"/>
              <w:lang w:val="en-US"/>
            </w:rPr>
            <m:t>,   ∀t</m:t>
          </m:r>
        </m:oMath>
      </m:oMathPara>
    </w:p>
    <w:p w14:paraId="69BBB27B" w14:textId="27AB044E" w:rsidR="000F66A8" w:rsidRPr="000F66A8" w:rsidRDefault="000F66A8" w:rsidP="00BE70FA">
      <w:pPr>
        <w:pStyle w:val="BodyText"/>
        <w:numPr>
          <w:ilvl w:val="0"/>
          <w:numId w:val="35"/>
        </w:numPr>
      </w:pPr>
      <w:r w:rsidRPr="000F66A8">
        <w:rPr>
          <w:b/>
          <w:bCs/>
        </w:rPr>
        <w:t>Loop Closure Constraints</w:t>
      </w:r>
      <w:r w:rsidRPr="000F66A8">
        <w:t>: Applied to temporally distant but spatially proximate poses using ICP:</w:t>
      </w:r>
      <w:r w:rsidR="00BE70FA">
        <w:br/>
      </w: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3D</m:t>
              </m:r>
            </m:e>
          </m:d>
          <m:r>
            <w:rPr>
              <w:rFonts w:ascii="Cambria Math" w:hAnsi="Cambria Math"/>
              <w:lang w:val="en-US"/>
            </w:rPr>
            <m:t>⊖</m:t>
          </m:r>
          <m:d>
            <m:dPr>
              <m:ctrlPr>
                <w:rPr>
                  <w:rFonts w:ascii="Cambria Math" w:hAnsi="Cambria Math"/>
                  <w:i/>
                  <w:lang w:val="en-US"/>
                </w:rPr>
              </m:ctrlPr>
            </m:dPr>
            <m:e>
              <m:sSub>
                <m:sSubPr>
                  <m:ctrlPr>
                    <w:rPr>
                      <w:rFonts w:ascii="Cambria Math" w:hAnsi="Cambria Math"/>
                      <w:i/>
                      <w:iCs/>
                      <w:lang w:val="en-US"/>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3D</m:t>
                  </m:r>
                </m:e>
              </m:d>
              <m:r>
                <w:rPr>
                  <w:rFonts w:ascii="Cambria Math" w:hAnsi="Cambria Math"/>
                  <w:lang w:val="en-US"/>
                </w:rPr>
                <m:t>⋅ICP</m:t>
              </m:r>
              <m:d>
                <m:dPr>
                  <m:ctrlPr>
                    <w:rPr>
                      <w:rFonts w:ascii="Cambria Math" w:hAnsi="Cambria Math"/>
                      <w:i/>
                      <w:lang w:val="en-US"/>
                    </w:rPr>
                  </m:ctrlPr>
                </m:dPr>
                <m:e>
                  <m:r>
                    <w:rPr>
                      <w:rFonts w:ascii="Cambria Math" w:hAnsi="Cambria Math"/>
                      <w:lang w:val="en-US"/>
                    </w:rPr>
                    <m:t>S=P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,T</m:t>
                  </m:r>
                  <m:r>
                    <m:rPr>
                      <m:aln/>
                    </m:rPr>
                    <w:rPr>
                      <w:rFonts w:ascii="Cambria Math" w:hAnsi="Cambria Math"/>
                      <w:lang w:val="en-US"/>
                    </w:rPr>
                    <m:t>=P</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d>
            </m:e>
          </m:d>
          <m:r>
            <w:rPr>
              <w:rFonts w:ascii="Cambria Math" w:hAnsi="Cambria Math"/>
              <w:lang w:val="en-US"/>
            </w:rPr>
            <m:t xml:space="preserve">,   </m:t>
          </m:r>
          <m:r>
            <m:rPr>
              <m:sty m:val="p"/>
            </m:rPr>
            <w:rPr>
              <w:rFonts w:ascii="Cambria Math" w:hAnsi="Cambria Math"/>
              <w:lang w:val="en-US"/>
            </w:rPr>
            <w:br/>
          </m:r>
        </m:oMath>
        <m:oMath>
          <m:r>
            <w:rPr>
              <w:rFonts w:ascii="Cambria Math" w:hAnsi="Cambria Math"/>
              <w:lang w:val="en-US"/>
            </w:rPr>
            <m:t>∀</m:t>
          </m:r>
          <m:d>
            <m:dPr>
              <m:ctrlPr>
                <w:rPr>
                  <w:rFonts w:ascii="Cambria Math" w:hAnsi="Cambria Math"/>
                  <w:i/>
                  <w:lang w:val="en-US"/>
                </w:rPr>
              </m:ctrlPr>
            </m:dPr>
            <m:e>
              <m:r>
                <w:rPr>
                  <w:rFonts w:ascii="Cambria Math" w:hAnsi="Cambria Math"/>
                  <w:lang w:val="en-US"/>
                </w:rPr>
                <m:t>i,j</m:t>
              </m:r>
            </m:e>
          </m:d>
          <m:r>
            <m:rPr>
              <m:aln/>
            </m:rPr>
            <w:rPr>
              <w:rFonts w:ascii="Cambria Math" w:hAnsi="Cambria Math"/>
              <w:lang w:val="en-US"/>
            </w:rPr>
            <m:t>∈lc</m:t>
          </m:r>
        </m:oMath>
      </m:oMathPara>
    </w:p>
    <w:p w14:paraId="2D45BC7D" w14:textId="77777777" w:rsidR="00AA592A" w:rsidRDefault="00AA592A" w:rsidP="00AA592A">
      <w:pPr>
        <w:pStyle w:val="BodyText"/>
        <w:rPr>
          <w:lang w:val="en-US"/>
        </w:rPr>
      </w:pPr>
      <w:r w:rsidRPr="00AA592A">
        <w:rPr>
          <w:lang w:val="en-US"/>
        </w:rPr>
        <w:t>The optimization process minimizes the overall error across all factors by solving:</w:t>
      </w:r>
    </w:p>
    <w:p w14:paraId="269B0AF3" w14:textId="0601C93B" w:rsidR="00992BA3" w:rsidRPr="00AA592A" w:rsidRDefault="00754857" w:rsidP="00AA592A">
      <w:pPr>
        <w:pStyle w:val="BodyText"/>
        <w:rPr>
          <w:lang w:val="en-US"/>
        </w:rPr>
      </w:pPr>
      <m:oMathPara>
        <m:oMath>
          <m:r>
            <w:rPr>
              <w:rFonts w:ascii="Cambria Math" w:hAnsi="Cambria Math"/>
              <w:lang w:val="en-US"/>
            </w:rPr>
            <m:t>argmi</m:t>
          </m:r>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sub>
          </m:sSub>
          <m:r>
            <w:rPr>
              <w:rFonts w:ascii="Cambria Math" w:hAnsi="Cambria Math"/>
              <w:lang w:val="en-US"/>
            </w:rPr>
            <m:t>(E</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oMath>
      </m:oMathPara>
    </w:p>
    <w:p w14:paraId="1DB72AD8" w14:textId="3D1B14EA" w:rsidR="00AA592A" w:rsidRPr="00AA592A" w:rsidRDefault="00415189" w:rsidP="00C34E15">
      <w:pPr>
        <w:pStyle w:val="BodyText"/>
        <w:ind w:firstLine="0pt"/>
        <w:rPr>
          <w:lang w:val="en-US"/>
        </w:rPr>
      </w:pPr>
      <w:r>
        <w:rPr>
          <w:lang w:val="en-US"/>
        </w:rPr>
        <w:t xml:space="preserve">Where </w:t>
      </w:r>
      <m:oMath>
        <m:r>
          <w:rPr>
            <w:rFonts w:ascii="Cambria Math" w:hAnsi="Cambria Math"/>
            <w:lang w:val="en-US"/>
          </w:rPr>
          <m:t>E(G)</m:t>
        </m:r>
      </m:oMath>
      <w:r w:rsidR="00AA592A" w:rsidRPr="00AA592A">
        <w:rPr>
          <w:lang w:val="en-US"/>
        </w:rPr>
        <w:t xml:space="preserve"> is the total error induced by motion, observation, and loop closure constraints.</w:t>
      </w:r>
    </w:p>
    <w:p w14:paraId="0072AD41" w14:textId="52FE1B24" w:rsidR="000F66A8" w:rsidRPr="00AA592A" w:rsidRDefault="00C34E15" w:rsidP="00AA592A">
      <w:pPr>
        <w:pStyle w:val="BodyText"/>
        <w:ind w:firstLine="0pt"/>
        <w:rPr>
          <w:lang w:val="en-US"/>
        </w:rPr>
      </w:pPr>
      <w:r>
        <w:rPr>
          <w:lang w:val="en-US"/>
        </w:rPr>
        <w:tab/>
      </w:r>
      <w:r w:rsidR="00AA592A" w:rsidRPr="00AA592A">
        <w:rPr>
          <w:lang w:val="en-US"/>
        </w:rPr>
        <w:t>This approach ensures accurate trajectory estimation by leveraging both local motion models and global corrections from loop closures, significantly reducing drift and improving map consistency.</w:t>
      </w:r>
    </w:p>
    <w:p w14:paraId="0B64BB3E" w14:textId="40607306" w:rsidR="00586667" w:rsidRPr="009C259A" w:rsidRDefault="00504445" w:rsidP="00586667">
      <w:pPr>
        <w:pStyle w:val="Heading2"/>
      </w:pPr>
      <w:r w:rsidRPr="00504445">
        <w:t>Mapping</w:t>
      </w:r>
    </w:p>
    <w:p w14:paraId="0533D923" w14:textId="28A7EC34" w:rsidR="00DA455D" w:rsidRDefault="000F64D9" w:rsidP="00DA455D">
      <w:pPr>
        <w:pStyle w:val="BodyText"/>
        <w:ind w:firstLine="0pt"/>
        <w:rPr>
          <w:lang w:val="en-US"/>
        </w:rPr>
      </w:pPr>
      <w:r>
        <w:rPr>
          <w:lang w:val="en-US"/>
        </w:rPr>
        <w:tab/>
      </w:r>
      <w:r w:rsidRPr="000F64D9">
        <w:rPr>
          <w:lang w:val="en-US"/>
        </w:rPr>
        <w:t xml:space="preserve">Mapping involves reconstructing the surrounding environment using the robot's poses and sensor measurements. In this project, a 2D LiDAR scan is used to generate an occupancy </w:t>
      </w:r>
      <w:r w:rsidR="00AC3C35">
        <w:rPr>
          <w:lang w:val="en-US"/>
        </w:rPr>
        <w:t xml:space="preserve">grid </w:t>
      </w:r>
      <w:r w:rsidRPr="000F64D9">
        <w:rPr>
          <w:lang w:val="en-US"/>
        </w:rPr>
        <w:t>map, while an RGBD camera provides texture mapping by combining RGB and depth information.</w:t>
      </w:r>
    </w:p>
    <w:p w14:paraId="2292E704" w14:textId="36F8E347" w:rsidR="00DA455D" w:rsidRPr="00DA455D" w:rsidRDefault="00DA455D" w:rsidP="00DA455D">
      <w:pPr>
        <w:pStyle w:val="BodyText"/>
        <w:ind w:firstLine="0pt"/>
        <w:rPr>
          <w:b/>
          <w:bCs/>
          <w:i/>
          <w:iCs/>
          <w:lang w:val="en-US"/>
        </w:rPr>
      </w:pPr>
      <w:r w:rsidRPr="00DA455D">
        <w:rPr>
          <w:b/>
          <w:bCs/>
          <w:i/>
          <w:iCs/>
        </w:rPr>
        <w:t>Occupancy Mapping with 2D LiDAR</w:t>
      </w:r>
    </w:p>
    <w:p w14:paraId="78B551DA" w14:textId="6E571D9F" w:rsidR="00DA455D" w:rsidRPr="00DA455D" w:rsidRDefault="00DA455D" w:rsidP="00DA455D">
      <w:pPr>
        <w:pStyle w:val="BodyText"/>
      </w:pPr>
      <w:r w:rsidRPr="00DA455D">
        <w:t>The occupancy</w:t>
      </w:r>
      <w:r w:rsidR="006E0CB3">
        <w:t xml:space="preserve"> grid</w:t>
      </w:r>
      <w:r w:rsidRPr="00DA455D">
        <w:t xml:space="preserve"> map represents the environment as a grid of cells, where each cell is classified as either occupied or free based on LiDAR measurements. The process is as follows:</w:t>
      </w:r>
    </w:p>
    <w:p w14:paraId="5F120A62" w14:textId="531045A5" w:rsidR="00DA455D" w:rsidRPr="005B7980" w:rsidRDefault="00DA455D" w:rsidP="0014686B">
      <w:pPr>
        <w:pStyle w:val="Heading3"/>
        <w:spacing w:after="12pt"/>
        <w:rPr>
          <w:i w:val="0"/>
          <w:iCs w:val="0"/>
        </w:rPr>
      </w:pPr>
      <w:r w:rsidRPr="00DA455D">
        <w:rPr>
          <w:b/>
          <w:bCs/>
        </w:rPr>
        <w:t>LiDAR Data Conversion</w:t>
      </w:r>
      <w:r w:rsidRPr="00DA455D">
        <w:t xml:space="preserve">: </w:t>
      </w:r>
      <w:r w:rsidRPr="005B7980">
        <w:rPr>
          <w:i w:val="0"/>
          <w:iCs w:val="0"/>
        </w:rPr>
        <w:t>Each LiDAR scan provides range and angle measurements </w:t>
      </w:r>
      <m:oMath>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sub>
        </m:sSub>
        <m:r>
          <w:rPr>
            <w:rFonts w:ascii="Cambria Math" w:hAnsi="Cambria Math"/>
          </w:rPr>
          <m:t>)</m:t>
        </m:r>
      </m:oMath>
      <w:r w:rsidRPr="00960015">
        <w:t>,</w:t>
      </w:r>
      <w:r w:rsidRPr="005B7980">
        <w:rPr>
          <w:i w:val="0"/>
          <w:iCs w:val="0"/>
        </w:rPr>
        <w:t xml:space="preserve"> which are converted to Cartesian coordinates in the LiDAR frame:</w:t>
      </w:r>
    </w:p>
    <w:p w14:paraId="52254AE9" w14:textId="75B24F53" w:rsidR="00DA455D" w:rsidRPr="00DA455D" w:rsidRDefault="00000000" w:rsidP="00DD678E">
      <w:pPr>
        <w:pStyle w:val="BodyText"/>
        <w:ind w:start="24pt" w:firstLine="0pt"/>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e>
              </m:func>
            </m:e>
          </m:d>
          <m:r>
            <w:rPr>
              <w:rFonts w:ascii="Cambria Math" w:hAnsi="Cambria Math"/>
            </w:rPr>
            <m:t xml:space="preserve">,  </m:t>
          </m:r>
          <m:r>
            <w:rPr>
              <w:rFonts w:ascii="Cambria Math" w:hAnsi="Cambria Math" w:cs="Cambria Math"/>
            </w:rPr>
            <m:t>∀</m:t>
          </m:r>
          <m:r>
            <w:rPr>
              <w:rFonts w:ascii="Cambria Math" w:hAnsi="Cambria Math"/>
            </w:rPr>
            <m:t>i</m:t>
          </m:r>
        </m:oMath>
      </m:oMathPara>
    </w:p>
    <w:p w14:paraId="26CB5646" w14:textId="77777777" w:rsidR="00FB538E" w:rsidRDefault="00DA455D" w:rsidP="0014686B">
      <w:pPr>
        <w:pStyle w:val="BodyText"/>
        <w:ind w:firstLine="0pt"/>
      </w:pPr>
      <w:r w:rsidRPr="00DA455D">
        <w:t>These points represent the endpoints of detected obstacles.</w:t>
      </w:r>
    </w:p>
    <w:p w14:paraId="43AB73CD" w14:textId="3F520F16" w:rsidR="00DA455D" w:rsidRPr="003F2FBF" w:rsidRDefault="00DA455D" w:rsidP="00FC69B8">
      <w:pPr>
        <w:pStyle w:val="Heading3"/>
        <w:rPr>
          <w:i w:val="0"/>
          <w:iCs w:val="0"/>
        </w:rPr>
      </w:pPr>
      <w:r w:rsidRPr="00CF2CF1">
        <w:rPr>
          <w:b/>
          <w:bCs/>
        </w:rPr>
        <w:t>Occupied and Free Space:</w:t>
      </w:r>
      <w:r w:rsidR="00CF2CF1" w:rsidRPr="00CF2CF1">
        <w:rPr>
          <w:b/>
          <w:bCs/>
        </w:rPr>
        <w:t xml:space="preserve"> </w:t>
      </w:r>
      <w:r w:rsidRPr="003F2FBF">
        <w:rPr>
          <w:i w:val="0"/>
          <w:iCs w:val="0"/>
        </w:rPr>
        <w:t>The endpoints are considered occupied.</w:t>
      </w:r>
      <w:r w:rsidR="00CF2CF1" w:rsidRPr="003F2FBF">
        <w:rPr>
          <w:i w:val="0"/>
          <w:iCs w:val="0"/>
        </w:rPr>
        <w:t xml:space="preserve"> </w:t>
      </w:r>
      <w:r w:rsidRPr="003F2FBF">
        <w:rPr>
          <w:i w:val="0"/>
          <w:iCs w:val="0"/>
        </w:rPr>
        <w:t>The space between the sensor origin </w:t>
      </w:r>
      <m:oMath>
        <m:r>
          <w:rPr>
            <w:rFonts w:ascii="Cambria Math" w:hAnsi="Cambria Math"/>
          </w:rPr>
          <m:t>(0,0)</m:t>
        </m:r>
      </m:oMath>
      <w:r w:rsidRPr="003F2FBF">
        <w:rPr>
          <w:i w:val="0"/>
          <w:iCs w:val="0"/>
        </w:rPr>
        <w:t> in the LiDAR frame and the endpoints is considered free.</w:t>
      </w:r>
    </w:p>
    <w:p w14:paraId="0D3D27C0" w14:textId="5904A2A4" w:rsidR="00DA455D" w:rsidRPr="003276C3" w:rsidRDefault="00DA455D" w:rsidP="00FC69B8">
      <w:pPr>
        <w:pStyle w:val="Heading3"/>
        <w:rPr>
          <w:i w:val="0"/>
          <w:iCs w:val="0"/>
        </w:rPr>
      </w:pPr>
      <w:r w:rsidRPr="000952A6">
        <w:rPr>
          <w:b/>
          <w:bCs/>
        </w:rPr>
        <w:t>Transformation to World Frame:</w:t>
      </w:r>
      <w:r w:rsidR="000952A6">
        <w:rPr>
          <w:b/>
          <w:bCs/>
        </w:rPr>
        <w:t xml:space="preserve"> </w:t>
      </w:r>
      <w:r w:rsidRPr="000952A6">
        <w:rPr>
          <w:i w:val="0"/>
          <w:iCs w:val="0"/>
        </w:rPr>
        <w:t>Transform the endpoints and the sensor origin to the robot's body frame using </w:t>
      </w:r>
      <m:oMath>
        <m:sSub>
          <m:sSubPr>
            <m:ctrlPr>
              <w:rPr>
                <w:rFonts w:ascii="Cambria Math" w:hAnsi="Cambria Math"/>
                <w:iCs w:val="0"/>
              </w:rPr>
            </m:ctrlPr>
          </m:sSubPr>
          <m:e>
            <m:phant>
              <m:phantPr>
                <m:show m:val="0"/>
                <m:ctrlPr>
                  <w:rPr>
                    <w:rFonts w:ascii="Cambria Math" w:hAnsi="Cambria Math"/>
                    <w:iCs w:val="0"/>
                  </w:rPr>
                </m:ctrlPr>
              </m:phantPr>
              <m:e/>
            </m:phant>
          </m:e>
          <m:sub>
            <m:r>
              <w:rPr>
                <w:rFonts w:ascii="Cambria Math" w:hAnsi="Cambria Math"/>
              </w:rPr>
              <m:t>body</m:t>
            </m:r>
          </m:sub>
        </m:sSub>
        <m:sSub>
          <m:sSubPr>
            <m:ctrlPr>
              <w:rPr>
                <w:rFonts w:ascii="Cambria Math" w:hAnsi="Cambria Math"/>
                <w:iCs w:val="0"/>
              </w:rPr>
            </m:ctrlPr>
          </m:sSubPr>
          <m:e>
            <m:r>
              <w:rPr>
                <w:rFonts w:ascii="Cambria Math" w:hAnsi="Cambria Math"/>
              </w:rPr>
              <m:t>T</m:t>
            </m:r>
          </m:e>
          <m:sub>
            <m:r>
              <w:rPr>
                <w:rFonts w:ascii="Cambria Math" w:hAnsi="Cambria Math"/>
              </w:rPr>
              <m:t>LiDAR</m:t>
            </m:r>
          </m:sub>
        </m:sSub>
      </m:oMath>
      <w:r w:rsidRPr="000952A6">
        <w:rPr>
          <w:i w:val="0"/>
          <w:iCs w:val="0"/>
        </w:rPr>
        <w:t>.</w:t>
      </w:r>
      <w:r w:rsidR="0015705C">
        <w:rPr>
          <w:i w:val="0"/>
          <w:iCs w:val="0"/>
        </w:rPr>
        <w:t xml:space="preserve"> </w:t>
      </w:r>
      <w:r w:rsidRPr="00D75351">
        <w:rPr>
          <w:i w:val="0"/>
          <w:iCs w:val="0"/>
        </w:rPr>
        <w:t>Transform these points further to the world frame using the robot's pose</w:t>
      </w:r>
      <w:r w:rsidRPr="00DA455D">
        <w:t> </w:t>
      </w:r>
      <m:oMath>
        <m:sSub>
          <m:sSubPr>
            <m:ctrlPr>
              <w:rPr>
                <w:rFonts w:ascii="Cambria Math" w:hAnsi="Cambria Math"/>
              </w:rPr>
            </m:ctrlPr>
          </m:sSubPr>
          <m:e>
            <m:r>
              <w:rPr>
                <w:rFonts w:ascii="Cambria Math" w:hAnsi="Cambria Math"/>
              </w:rPr>
              <m:t>P</m:t>
            </m:r>
          </m:e>
          <m:sub>
            <m:r>
              <w:rPr>
                <w:rFonts w:ascii="Cambria Math" w:hAnsi="Cambria Math"/>
              </w:rPr>
              <m:t>t</m:t>
            </m:r>
          </m:sub>
        </m:sSub>
      </m:oMath>
      <w:r w:rsidRPr="00DA455D">
        <w:t>.</w:t>
      </w:r>
    </w:p>
    <w:p w14:paraId="71CA7C93" w14:textId="6307682F" w:rsidR="00DA455D" w:rsidRPr="00DA455D" w:rsidRDefault="00DA455D" w:rsidP="00FC69B8">
      <w:pPr>
        <w:pStyle w:val="Heading3"/>
      </w:pPr>
      <w:r w:rsidRPr="00DA455D">
        <w:rPr>
          <w:b/>
          <w:bCs/>
        </w:rPr>
        <w:t>Grid Representation</w:t>
      </w:r>
      <w:r w:rsidRPr="00DA455D">
        <w:t>:</w:t>
      </w:r>
      <w:r w:rsidR="00231A29">
        <w:t xml:space="preserve"> </w:t>
      </w:r>
      <w:r w:rsidRPr="000A4029">
        <w:rPr>
          <w:i w:val="0"/>
          <w:iCs w:val="0"/>
        </w:rPr>
        <w:t>Discretize the world into a grid of cells.</w:t>
      </w:r>
      <w:r w:rsidR="003A5518" w:rsidRPr="000A4029">
        <w:rPr>
          <w:i w:val="0"/>
          <w:iCs w:val="0"/>
        </w:rPr>
        <w:t xml:space="preserve"> </w:t>
      </w:r>
      <w:r w:rsidRPr="000A4029">
        <w:rPr>
          <w:i w:val="0"/>
          <w:iCs w:val="0"/>
        </w:rPr>
        <w:t>Use Bresenham's ray-tracing algorithm to determine which cells lie along the line between the sensor origin and each endpoint. Mark these cells as free, while marking the endpoints as occupied.</w:t>
      </w:r>
    </w:p>
    <w:p w14:paraId="026F1EA5" w14:textId="3487341D" w:rsidR="00DA455D" w:rsidRPr="00E031FA" w:rsidRDefault="00DA455D" w:rsidP="008F2A28">
      <w:pPr>
        <w:pStyle w:val="Heading3"/>
        <w:spacing w:after="12pt"/>
        <w:rPr>
          <w:i w:val="0"/>
          <w:iCs w:val="0"/>
        </w:rPr>
      </w:pPr>
      <w:r w:rsidRPr="00DA455D">
        <w:rPr>
          <w:b/>
          <w:bCs/>
        </w:rPr>
        <w:t>Occupancy Probability</w:t>
      </w:r>
      <w:r w:rsidRPr="00DA455D">
        <w:t>:</w:t>
      </w:r>
      <w:r w:rsidR="00DC242C">
        <w:t xml:space="preserve"> </w:t>
      </w:r>
      <w:r w:rsidRPr="00E031FA">
        <w:rPr>
          <w:i w:val="0"/>
          <w:iCs w:val="0"/>
        </w:rPr>
        <w:t>For each cell, compute its occupancy probability using logistic regression over all scans. This probabilistic approach accounts for sensor noise and uncertainty.</w:t>
      </w:r>
    </w:p>
    <w:p w14:paraId="1EEC79A7" w14:textId="376CA722" w:rsidR="008F2A28" w:rsidRPr="00175A3E" w:rsidRDefault="008F2A28" w:rsidP="008F2A28">
      <w:pPr>
        <w:pStyle w:val="BodyText"/>
        <w:ind w:firstLine="0pt"/>
        <w:rPr>
          <w:b/>
          <w:bCs/>
          <w:i/>
          <w:iCs/>
          <w:lang w:val="en-US"/>
        </w:rPr>
      </w:pPr>
      <w:r w:rsidRPr="00175A3E">
        <w:rPr>
          <w:b/>
          <w:bCs/>
          <w:i/>
          <w:iCs/>
          <w:lang w:val="en-US"/>
        </w:rPr>
        <w:t>Texture Mapping with RGBD Camera</w:t>
      </w:r>
    </w:p>
    <w:p w14:paraId="541BBF84" w14:textId="540D5A01" w:rsidR="00C80F0A" w:rsidRDefault="00E82F36" w:rsidP="008F2A28">
      <w:pPr>
        <w:pStyle w:val="BodyText"/>
        <w:ind w:firstLine="0pt"/>
        <w:rPr>
          <w:lang w:val="en-US"/>
        </w:rPr>
      </w:pPr>
      <w:r>
        <w:rPr>
          <w:lang w:val="en-US"/>
        </w:rPr>
        <w:tab/>
      </w:r>
      <w:r w:rsidR="008F2A28" w:rsidRPr="008F2A28">
        <w:rPr>
          <w:lang w:val="en-US"/>
        </w:rPr>
        <w:t>Texture mapping uses RGBD camera data to create a detailed floor map by associating RGB values with spatial coordinates. The process includes:</w:t>
      </w:r>
    </w:p>
    <w:p w14:paraId="5CDDBB20" w14:textId="7837BC98" w:rsidR="00361060" w:rsidRPr="00361060" w:rsidRDefault="00D3412F" w:rsidP="00361060">
      <w:pPr>
        <w:pStyle w:val="Heading3"/>
        <w:numPr>
          <w:ilvl w:val="0"/>
          <w:numId w:val="39"/>
        </w:numPr>
        <w:rPr>
          <w:b/>
          <w:bCs/>
        </w:rPr>
      </w:pPr>
      <w:r w:rsidRPr="00361060">
        <w:rPr>
          <w:b/>
          <w:bCs/>
        </w:rPr>
        <w:t>Depth Calculation</w:t>
      </w:r>
      <w:r w:rsidR="006C207D" w:rsidRPr="00361060">
        <w:rPr>
          <w:b/>
          <w:bCs/>
        </w:rPr>
        <w:t xml:space="preserve">: </w:t>
      </w:r>
      <w:r w:rsidR="00361060" w:rsidRPr="00361060">
        <w:rPr>
          <w:i w:val="0"/>
          <w:iCs w:val="0"/>
        </w:rPr>
        <w:t xml:space="preserve">For each pixel </w:t>
      </w:r>
      <m:oMath>
        <m:r>
          <w:rPr>
            <w:rFonts w:ascii="Cambria Math" w:hAnsi="Cambria Math"/>
          </w:rPr>
          <m:t>(u,v)</m:t>
        </m:r>
      </m:oMath>
      <w:r w:rsidR="00361060" w:rsidRPr="00361060">
        <w:rPr>
          <w:i w:val="0"/>
          <w:iCs w:val="0"/>
        </w:rPr>
        <w:t xml:space="preserve"> in the disparity image, compute its depth </w:t>
      </w:r>
      <m:oMath>
        <m:r>
          <w:rPr>
            <w:rFonts w:ascii="Cambria Math" w:hAnsi="Cambria Math"/>
          </w:rPr>
          <m:t>z</m:t>
        </m:r>
      </m:oMath>
      <w:r w:rsidR="00361060" w:rsidRPr="00361060">
        <w:rPr>
          <w:i w:val="0"/>
          <w:iCs w:val="0"/>
        </w:rPr>
        <w:t xml:space="preserve"> using a disparity-to-depth function:</w:t>
      </w:r>
      <w:r w:rsidR="00361060" w:rsidRPr="00361060">
        <w:rPr>
          <w:i w:val="0"/>
          <w:iCs w:val="0"/>
        </w:rPr>
        <w:br/>
      </w:r>
      <m:oMathPara>
        <m:oMath>
          <m:r>
            <w:rPr>
              <w:rFonts w:ascii="Cambria Math" w:hAnsi="Cambria Math"/>
            </w:rPr>
            <m:t>z=g(d)</m:t>
          </m:r>
          <m:r>
            <w:br/>
          </m:r>
        </m:oMath>
      </m:oMathPara>
      <w:r w:rsidR="00361060" w:rsidRPr="00361060">
        <w:rPr>
          <w:i w:val="0"/>
          <w:iCs w:val="0"/>
        </w:rPr>
        <w:t xml:space="preserve">where </w:t>
      </w:r>
      <m:oMath>
        <m:r>
          <w:rPr>
            <w:rFonts w:ascii="Cambria Math" w:hAnsi="Cambria Math"/>
          </w:rPr>
          <m:t>d</m:t>
        </m:r>
      </m:oMath>
      <w:r w:rsidR="00361060" w:rsidRPr="00361060">
        <w:rPr>
          <w:i w:val="0"/>
          <w:iCs w:val="0"/>
        </w:rPr>
        <w:t xml:space="preserve"> is the disparity value at pixel </w:t>
      </w:r>
      <m:oMath>
        <m:r>
          <w:rPr>
            <w:rFonts w:ascii="Cambria Math" w:hAnsi="Cambria Math"/>
          </w:rPr>
          <m:t>(u,v)</m:t>
        </m:r>
      </m:oMath>
      <w:r w:rsidR="00361060" w:rsidRPr="00361060">
        <w:rPr>
          <w:i w:val="0"/>
          <w:iCs w:val="0"/>
        </w:rPr>
        <w:t>.</w:t>
      </w:r>
    </w:p>
    <w:p w14:paraId="5AE331B4" w14:textId="77777777" w:rsidR="00F40319" w:rsidRPr="00F40319" w:rsidRDefault="00CA660D" w:rsidP="00CC770F">
      <w:pPr>
        <w:pStyle w:val="Heading3"/>
        <w:numPr>
          <w:ilvl w:val="0"/>
          <w:numId w:val="39"/>
        </w:numPr>
        <w:rPr>
          <w:b/>
          <w:bCs/>
        </w:rPr>
      </w:pPr>
      <w:r w:rsidRPr="00CA660D">
        <w:rPr>
          <w:b/>
          <w:bCs/>
        </w:rPr>
        <w:t>3D Point Reconstruction:</w:t>
      </w:r>
      <w:r w:rsidR="00CC770F">
        <w:rPr>
          <w:b/>
          <w:bCs/>
        </w:rPr>
        <w:t xml:space="preserve"> </w:t>
      </w:r>
      <w:r w:rsidR="00CC770F" w:rsidRPr="00CC770F">
        <w:rPr>
          <w:i w:val="0"/>
          <w:iCs w:val="0"/>
        </w:rPr>
        <w:t>Using the camera's intrinsic matrix </w:t>
      </w:r>
      <m:oMath>
        <m:r>
          <w:rPr>
            <w:rFonts w:ascii="Cambria Math" w:hAnsi="Cambria Math"/>
          </w:rPr>
          <m:t>K</m:t>
        </m:r>
      </m:oMath>
      <w:r w:rsidR="00E977AD">
        <w:rPr>
          <w:i w:val="0"/>
          <w:iCs w:val="0"/>
        </w:rPr>
        <w:t xml:space="preserve"> </w:t>
      </w:r>
      <w:r w:rsidR="00CC770F" w:rsidRPr="00CC770F">
        <w:rPr>
          <w:i w:val="0"/>
          <w:iCs w:val="0"/>
        </w:rPr>
        <w:t>and projection function </w:t>
      </w:r>
      <m:oMath>
        <m:r>
          <w:rPr>
            <w:rFonts w:ascii="Cambria Math" w:hAnsi="Cambria Math"/>
          </w:rPr>
          <m:t>π(</m:t>
        </m:r>
        <m:r>
          <w:rPr>
            <w:rFonts w:ascii="Cambria Math" w:hAnsi="Cambria Math" w:cs="Cambria Math"/>
          </w:rPr>
          <m:t>⋅</m:t>
        </m:r>
        <m:r>
          <w:rPr>
            <w:rFonts w:ascii="Cambria Math" w:hAnsi="Cambria Math"/>
          </w:rPr>
          <m:t>)</m:t>
        </m:r>
      </m:oMath>
      <w:r w:rsidR="00CC770F" w:rsidRPr="00CC770F">
        <w:rPr>
          <w:i w:val="0"/>
          <w:iCs w:val="0"/>
        </w:rPr>
        <w:t>, compute the corresponding 3D point in the camera frame:</w:t>
      </w:r>
    </w:p>
    <w:p w14:paraId="4A786903" w14:textId="080B287B" w:rsidR="00CC770F" w:rsidRPr="00CC770F" w:rsidRDefault="00000000" w:rsidP="003C42BF">
      <w:pPr>
        <w:pStyle w:val="Heading3"/>
        <w:numPr>
          <w:ilvl w:val="0"/>
          <w:numId w:val="0"/>
        </w:numPr>
        <w:spacing w:line="13.80pt" w:lineRule="auto"/>
        <w:ind w:start="32.40pt"/>
        <w:rPr>
          <w:b/>
          <w:bCs/>
        </w:rPr>
      </w:pPr>
      <m:oMathPara>
        <m:oMath>
          <m:sSub>
            <m:sSubPr>
              <m:ctrlPr>
                <w:rPr>
                  <w:rFonts w:ascii="Cambria Math" w:hAnsi="Cambria Math"/>
                </w:rPr>
              </m:ctrlPr>
            </m:sSubPr>
            <m:e>
              <m:d>
                <m:dPr>
                  <m:begChr m:val="["/>
                  <m:endChr m:val="]"/>
                  <m:ctrlPr>
                    <w:rPr>
                      <w:rFonts w:ascii="Cambria Math" w:hAnsi="Cambria Math"/>
                      <w:iCs w:val="0"/>
                    </w:rPr>
                  </m:ctrlPr>
                </m:dPr>
                <m:e>
                  <m:m>
                    <m:mPr>
                      <m:mcs>
                        <m:mc>
                          <m:mcPr>
                            <m:count m:val="1"/>
                            <m:mcJc m:val="center"/>
                          </m:mcPr>
                        </m:mc>
                      </m:mcs>
                      <m:ctrlPr>
                        <w:rPr>
                          <w:rFonts w:ascii="Cambria Math" w:hAnsi="Cambria Math"/>
                          <w:iCs w:val="0"/>
                        </w:rPr>
                      </m:ctrlPr>
                    </m:mPr>
                    <m:mr>
                      <m:e>
                        <m:r>
                          <w:rPr>
                            <w:rFonts w:ascii="Cambria Math" w:hAnsi="Cambria Math"/>
                          </w:rPr>
                          <m:t>x</m:t>
                        </m:r>
                      </m:e>
                    </m:mr>
                    <m:mr>
                      <m:e>
                        <m:r>
                          <w:rPr>
                            <w:rFonts w:ascii="Cambria Math" w:hAnsi="Cambria Math"/>
                          </w:rPr>
                          <m:t>y</m:t>
                        </m:r>
                      </m:e>
                    </m:mr>
                    <m:mr>
                      <m:e>
                        <m:r>
                          <w:rPr>
                            <w:rFonts w:ascii="Cambria Math" w:hAnsi="Cambria Math"/>
                          </w:rPr>
                          <m:t>z</m:t>
                        </m:r>
                      </m:e>
                    </m:mr>
                  </m:m>
                </m:e>
              </m:d>
            </m:e>
            <m:sub>
              <m:r>
                <w:rPr>
                  <w:rFonts w:ascii="Cambria Math" w:hAnsi="Cambria Math"/>
                </w:rPr>
                <m:t>camera</m:t>
              </m:r>
            </m:sub>
          </m:sSub>
          <m:r>
            <w:rPr>
              <w:rFonts w:ascii="Cambria Math" w:hAnsi="Cambria Math"/>
            </w:rPr>
            <m:t>=</m:t>
          </m:r>
          <m:sSub>
            <m:sSubPr>
              <m:ctrlPr>
                <w:rPr>
                  <w:rFonts w:ascii="Cambria Math" w:hAnsi="Cambria Math"/>
                </w:rPr>
              </m:ctrlPr>
            </m:sSubPr>
            <m:e>
              <m:phant>
                <m:phantPr>
                  <m:show m:val="0"/>
                  <m:ctrlPr>
                    <w:rPr>
                      <w:rFonts w:ascii="Cambria Math" w:hAnsi="Cambria Math"/>
                    </w:rPr>
                  </m:ctrlPr>
                </m:phantPr>
                <m:e/>
              </m:phant>
            </m:e>
            <m:sub>
              <m:r>
                <w:rPr>
                  <w:rFonts w:ascii="Cambria Math" w:hAnsi="Cambria Math"/>
                </w:rPr>
                <m:t>optical</m:t>
              </m:r>
            </m:sub>
          </m:sSub>
          <m:sSubSup>
            <m:sSubSupPr>
              <m:ctrlPr>
                <w:rPr>
                  <w:rFonts w:ascii="Cambria Math" w:hAnsi="Cambria Math"/>
                </w:rPr>
              </m:ctrlPr>
            </m:sSubSupPr>
            <m:e>
              <m:r>
                <w:rPr>
                  <w:rFonts w:ascii="Cambria Math" w:hAnsi="Cambria Math"/>
                </w:rPr>
                <m:t>R</m:t>
              </m:r>
            </m:e>
            <m:sub>
              <m:r>
                <w:rPr>
                  <w:rFonts w:ascii="Cambria Math" w:hAnsi="Cambria Math"/>
                </w:rPr>
                <m:t>camera</m:t>
              </m:r>
            </m:sub>
            <m:sup>
              <m:r>
                <w:rPr>
                  <w:rFonts w:ascii="Cambria Math" w:hAnsi="Cambria Math"/>
                </w:rPr>
                <m:t>-1</m:t>
              </m:r>
            </m:sup>
          </m:sSubSup>
          <m:r>
            <w:rPr>
              <w:rFonts w:ascii="Cambria Math" w:hAnsi="Cambria Math"/>
            </w:rPr>
            <m:t>⋅g</m:t>
          </m:r>
          <m:d>
            <m:dPr>
              <m:ctrlPr>
                <w:rPr>
                  <w:rFonts w:ascii="Cambria Math" w:hAnsi="Cambria Math"/>
                </w:rPr>
              </m:ctrlPr>
            </m:dPr>
            <m:e>
              <m:r>
                <w:rPr>
                  <w:rFonts w:ascii="Cambria Math" w:hAnsi="Cambria Math"/>
                </w:rPr>
                <m:t>d</m:t>
              </m:r>
            </m:e>
          </m:d>
          <m:r>
            <w:rPr>
              <w:rFonts w:ascii="Cambria Math" w:hAnsi="Cambria Math"/>
            </w:rPr>
            <m:t>⋅</m:t>
          </m:r>
          <m:sSup>
            <m:sSupPr>
              <m:ctrlPr>
                <w:rPr>
                  <w:rFonts w:ascii="Cambria Math" w:hAnsi="Cambria Math"/>
                  <w:iCs w:val="0"/>
                </w:rPr>
              </m:ctrlPr>
            </m:sSupPr>
            <m:e>
              <m:r>
                <w:rPr>
                  <w:rFonts w:ascii="Cambria Math" w:hAnsi="Cambria Math"/>
                </w:rPr>
                <m:t>K</m:t>
              </m:r>
              <m:ctrlPr>
                <w:rPr>
                  <w:rFonts w:ascii="Cambria Math" w:hAnsi="Cambria Math"/>
                </w:rPr>
              </m:ctrlPr>
            </m:e>
            <m:sup>
              <m:r>
                <w:rPr>
                  <w:rFonts w:ascii="Cambria Math" w:hAnsi="Cambria Math"/>
                </w:rPr>
                <m:t>-1</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m:t>
                    </m:r>
                    <m:ctrlPr>
                      <w:rPr>
                        <w:rFonts w:ascii="Cambria Math" w:hAnsi="Cambria Math"/>
                        <w:iCs w:val="0"/>
                      </w:rPr>
                    </m:ctrlPr>
                  </m:e>
                </m:mr>
                <m:mr>
                  <m:e>
                    <m:r>
                      <w:rPr>
                        <w:rFonts w:ascii="Cambria Math" w:hAnsi="Cambria Math"/>
                      </w:rPr>
                      <m:t>v</m:t>
                    </m:r>
                    <m:ctrlPr>
                      <w:rPr>
                        <w:rFonts w:ascii="Cambria Math" w:hAnsi="Cambria Math"/>
                        <w:iCs w:val="0"/>
                      </w:rPr>
                    </m:ctrlPr>
                  </m:e>
                </m:mr>
                <m:mr>
                  <m:e>
                    <m:r>
                      <w:rPr>
                        <w:rFonts w:ascii="Cambria Math" w:hAnsi="Cambria Math"/>
                      </w:rPr>
                      <m:t>1</m:t>
                    </m:r>
                  </m:e>
                </m:mr>
              </m:m>
            </m:e>
          </m:d>
        </m:oMath>
      </m:oMathPara>
    </w:p>
    <w:p w14:paraId="075CD11C" w14:textId="2F886A66" w:rsidR="00B20A05" w:rsidRPr="00B20A05" w:rsidRDefault="0003031E" w:rsidP="00B20A05">
      <w:pPr>
        <w:pStyle w:val="Heading3"/>
        <w:numPr>
          <w:ilvl w:val="0"/>
          <w:numId w:val="39"/>
        </w:numPr>
        <w:rPr>
          <w:b/>
          <w:bCs/>
        </w:rPr>
      </w:pPr>
      <w:r w:rsidRPr="0003031E">
        <w:rPr>
          <w:b/>
          <w:bCs/>
        </w:rPr>
        <w:t>Transformation to World Frame</w:t>
      </w:r>
      <w:r>
        <w:rPr>
          <w:b/>
          <w:bCs/>
        </w:rPr>
        <w:t xml:space="preserve">: </w:t>
      </w:r>
      <w:r w:rsidR="00B20A05" w:rsidRPr="00B20A05">
        <w:rPr>
          <w:i w:val="0"/>
          <w:iCs w:val="0"/>
        </w:rPr>
        <w:t>Transform the point cloud from the camera frame to the body frame using </w:t>
      </w:r>
      <m:oMath>
        <m:sSub>
          <m:sSubPr>
            <m:ctrlPr>
              <w:rPr>
                <w:rFonts w:ascii="Cambria Math" w:hAnsi="Cambria Math"/>
                <w:iCs w:val="0"/>
              </w:rPr>
            </m:ctrlPr>
          </m:sSubPr>
          <m:e>
            <m:phant>
              <m:phantPr>
                <m:show m:val="0"/>
                <m:ctrlPr>
                  <w:rPr>
                    <w:rFonts w:ascii="Cambria Math" w:hAnsi="Cambria Math"/>
                    <w:iCs w:val="0"/>
                  </w:rPr>
                </m:ctrlPr>
              </m:phantPr>
              <m:e/>
            </m:phant>
          </m:e>
          <m:sub>
            <m:r>
              <w:rPr>
                <w:rFonts w:ascii="Cambria Math" w:hAnsi="Cambria Math"/>
              </w:rPr>
              <m:t>body</m:t>
            </m:r>
          </m:sub>
        </m:sSub>
        <m:sSub>
          <m:sSubPr>
            <m:ctrlPr>
              <w:rPr>
                <w:rFonts w:ascii="Cambria Math" w:hAnsi="Cambria Math"/>
                <w:iCs w:val="0"/>
              </w:rPr>
            </m:ctrlPr>
          </m:sSubPr>
          <m:e>
            <m:r>
              <w:rPr>
                <w:rFonts w:ascii="Cambria Math" w:hAnsi="Cambria Math"/>
              </w:rPr>
              <m:t>T</m:t>
            </m:r>
          </m:e>
          <m:sub>
            <m:r>
              <w:rPr>
                <w:rFonts w:ascii="Cambria Math" w:hAnsi="Cambria Math"/>
              </w:rPr>
              <m:t>camera</m:t>
            </m:r>
          </m:sub>
        </m:sSub>
      </m:oMath>
      <w:r w:rsidR="00447893">
        <w:rPr>
          <w:i w:val="0"/>
          <w:iCs w:val="0"/>
        </w:rPr>
        <w:t>, and f</w:t>
      </w:r>
      <w:r w:rsidR="00B20A05" w:rsidRPr="00B20A05">
        <w:rPr>
          <w:i w:val="0"/>
          <w:iCs w:val="0"/>
        </w:rPr>
        <w:t>urther transform it to the world frame using robot pose </w:t>
      </w:r>
      <m:oMath>
        <m:sSub>
          <m:sSubPr>
            <m:ctrlPr>
              <w:rPr>
                <w:rFonts w:ascii="Cambria Math" w:hAnsi="Cambria Math"/>
                <w:iCs w:val="0"/>
              </w:rPr>
            </m:ctrlPr>
          </m:sSubPr>
          <m:e>
            <m:r>
              <w:rPr>
                <w:rFonts w:ascii="Cambria Math" w:hAnsi="Cambria Math"/>
              </w:rPr>
              <m:t>P</m:t>
            </m:r>
          </m:e>
          <m:sub>
            <m:r>
              <w:rPr>
                <w:rFonts w:ascii="Cambria Math" w:hAnsi="Cambria Math"/>
              </w:rPr>
              <m:t>t</m:t>
            </m:r>
          </m:sub>
        </m:sSub>
      </m:oMath>
      <w:r w:rsidR="00B20A05" w:rsidRPr="00B20A05">
        <w:rPr>
          <w:i w:val="0"/>
          <w:iCs w:val="0"/>
        </w:rPr>
        <w:t>.</w:t>
      </w:r>
    </w:p>
    <w:p w14:paraId="364CC5FA" w14:textId="21033D7F" w:rsidR="00FD6D10" w:rsidRPr="00FD6D10" w:rsidRDefault="00B27306" w:rsidP="00FD6D10">
      <w:pPr>
        <w:pStyle w:val="Heading3"/>
        <w:numPr>
          <w:ilvl w:val="0"/>
          <w:numId w:val="39"/>
        </w:numPr>
        <w:rPr>
          <w:b/>
          <w:bCs/>
        </w:rPr>
      </w:pPr>
      <w:r w:rsidRPr="00B27306">
        <w:rPr>
          <w:b/>
          <w:bCs/>
        </w:rPr>
        <w:t>Floor Isolation</w:t>
      </w:r>
      <w:r>
        <w:rPr>
          <w:b/>
          <w:bCs/>
        </w:rPr>
        <w:t xml:space="preserve">: </w:t>
      </w:r>
      <w:r w:rsidR="00FD6D10" w:rsidRPr="00FD6D10">
        <w:rPr>
          <w:i w:val="0"/>
          <w:iCs w:val="0"/>
        </w:rPr>
        <w:t>Isolate points near the floor by filtering out points where </w:t>
      </w:r>
      <m:oMath>
        <m:r>
          <w:rPr>
            <w:rFonts w:ascii="Cambria Math" w:hAnsi="Cambria Math" w:cs="Cambria Math"/>
          </w:rPr>
          <m:t>‖</m:t>
        </m:r>
        <m:r>
          <w:rPr>
            <w:rFonts w:ascii="Cambria Math" w:hAnsi="Cambria Math"/>
          </w:rPr>
          <m:t>z</m:t>
        </m:r>
        <m:r>
          <w:rPr>
            <w:rFonts w:ascii="Cambria Math" w:hAnsi="Cambria Math" w:cs="Cambria Math"/>
          </w:rPr>
          <m:t>‖</m:t>
        </m:r>
        <m:r>
          <w:rPr>
            <w:rFonts w:ascii="Cambria Math" w:hAnsi="Cambria Math"/>
          </w:rPr>
          <m:t>&gt;</m:t>
        </m:r>
        <m:sSup>
          <m:sSupPr>
            <m:ctrlPr>
              <w:rPr>
                <w:rFonts w:ascii="Cambria Math" w:hAnsi="Cambria Math"/>
                <w:iCs w:val="0"/>
              </w:rPr>
            </m:ctrlPr>
          </m:sSupPr>
          <m:e>
            <m:r>
              <w:rPr>
                <w:rFonts w:ascii="Cambria Math" w:hAnsi="Cambria Math"/>
              </w:rPr>
              <m:t>z</m:t>
            </m:r>
          </m:e>
          <m:sup>
            <m:r>
              <w:rPr>
                <w:rFonts w:ascii="Cambria Math" w:hAnsi="Cambria Math" w:cs="Cambria Math"/>
              </w:rPr>
              <m:t>*</m:t>
            </m:r>
          </m:sup>
        </m:sSup>
      </m:oMath>
      <w:r w:rsidR="00FD6D10" w:rsidRPr="00FD6D10">
        <w:rPr>
          <w:i w:val="0"/>
          <w:iCs w:val="0"/>
        </w:rPr>
        <w:t> (a predefined threshold for floor height).</w:t>
      </w:r>
    </w:p>
    <w:p w14:paraId="7AA6E399" w14:textId="38F49F6B" w:rsidR="00A92F88" w:rsidRPr="00FF74F4" w:rsidRDefault="00DD3F4F" w:rsidP="00FF74F4">
      <w:pPr>
        <w:pStyle w:val="Heading3"/>
        <w:numPr>
          <w:ilvl w:val="0"/>
          <w:numId w:val="39"/>
        </w:numPr>
        <w:rPr>
          <w:i w:val="0"/>
          <w:iCs w:val="0"/>
        </w:rPr>
      </w:pPr>
      <w:r w:rsidRPr="00DD3F4F">
        <w:rPr>
          <w:b/>
          <w:bCs/>
        </w:rPr>
        <w:t>Texture Mapping:</w:t>
      </w:r>
      <w:r w:rsidR="00F3541E">
        <w:rPr>
          <w:b/>
          <w:bCs/>
        </w:rPr>
        <w:t xml:space="preserve"> </w:t>
      </w:r>
      <w:r w:rsidR="009860F1" w:rsidRPr="009860F1">
        <w:rPr>
          <w:i w:val="0"/>
          <w:iCs w:val="0"/>
        </w:rPr>
        <w:t>Map RGB values from each point to its corresponding cell in the grid based on its </w:t>
      </w:r>
      <m:oMath>
        <m:r>
          <w:rPr>
            <w:rFonts w:ascii="Cambria Math" w:hAnsi="Cambria Math"/>
          </w:rPr>
          <m:t>(x,y)</m:t>
        </m:r>
      </m:oMath>
      <w:r w:rsidR="009860F1" w:rsidRPr="009860F1">
        <w:rPr>
          <w:i w:val="0"/>
          <w:iCs w:val="0"/>
        </w:rPr>
        <w:t> coordinates in the world frame.</w:t>
      </w:r>
    </w:p>
    <w:p w14:paraId="2B19566E" w14:textId="6B31220C" w:rsidR="00C66B59" w:rsidRPr="009C259A" w:rsidRDefault="001D1D91" w:rsidP="00C66B59">
      <w:pPr>
        <w:pStyle w:val="Heading1"/>
      </w:pPr>
      <w:r>
        <w:t>Technical approach</w:t>
      </w:r>
    </w:p>
    <w:p w14:paraId="06157A2E" w14:textId="1B8866A0" w:rsidR="00C66B59" w:rsidRPr="009C259A" w:rsidRDefault="00DF316B" w:rsidP="00C66B59">
      <w:pPr>
        <w:pStyle w:val="BodyText"/>
        <w:rPr>
          <w:lang w:val="en-US"/>
        </w:rPr>
      </w:pPr>
      <w:r>
        <w:rPr>
          <w:lang w:val="en-US"/>
        </w:rPr>
        <w:t xml:space="preserve">The implementation of the </w:t>
      </w:r>
      <w:r w:rsidR="00850BA9">
        <w:rPr>
          <w:lang w:val="en-US"/>
        </w:rPr>
        <w:t>project</w:t>
      </w:r>
      <w:r w:rsidR="00D47E7D">
        <w:rPr>
          <w:lang w:val="en-US"/>
        </w:rPr>
        <w:t xml:space="preserve"> </w:t>
      </w:r>
      <w:r w:rsidR="00D9760F">
        <w:rPr>
          <w:lang w:val="en-US"/>
        </w:rPr>
        <w:t>is presented as follows:</w:t>
      </w:r>
    </w:p>
    <w:p w14:paraId="48DB29DD" w14:textId="02B98311" w:rsidR="00351F10" w:rsidRPr="009C259A" w:rsidRDefault="00FE6223" w:rsidP="00351F10">
      <w:pPr>
        <w:pStyle w:val="Heading2"/>
      </w:pPr>
      <w:r w:rsidRPr="00FE6223">
        <w:t xml:space="preserve">Sensor Data </w:t>
      </w:r>
      <w:r w:rsidR="0013349A">
        <w:t xml:space="preserve">Interpolation </w:t>
      </w:r>
      <w:r w:rsidR="00F872D4">
        <w:t>on Timstamps</w:t>
      </w:r>
    </w:p>
    <w:p w14:paraId="77401C60" w14:textId="0189E3BF" w:rsidR="006F782B" w:rsidRDefault="00D75757" w:rsidP="006F782B">
      <w:pPr>
        <w:pStyle w:val="BodyText"/>
        <w:rPr>
          <w:lang w:val="en-US"/>
        </w:rPr>
      </w:pPr>
      <w:r w:rsidRPr="00D75757">
        <w:rPr>
          <w:lang w:val="en-US"/>
        </w:rPr>
        <w:t>Robotic sensors operate at varying frequencies</w:t>
      </w:r>
      <w:r w:rsidR="00835784" w:rsidRPr="00835784">
        <w:rPr>
          <w:lang w:val="en-US"/>
        </w:rPr>
        <w:t>, and synchronization is not enforced. To align measurements temporally, interpolation is critical for accurate sensor fusion and downstream tasks. The following strategies are employed:</w:t>
      </w:r>
      <w:r w:rsidR="006F782B" w:rsidRPr="006F782B">
        <w:rPr>
          <w:rFonts w:hint="eastAsia"/>
          <w:lang w:val="en-US"/>
        </w:rPr>
        <w:t xml:space="preserve"> </w:t>
      </w:r>
    </w:p>
    <w:p w14:paraId="7950FF4D" w14:textId="36F6D8A5" w:rsidR="0069568B" w:rsidRDefault="0030264C" w:rsidP="00E85502">
      <w:pPr>
        <w:pStyle w:val="BodyText"/>
        <w:ind w:firstLine="0pt"/>
        <w:rPr>
          <w:lang w:val="en-US"/>
        </w:rPr>
      </w:pPr>
      <w:r>
        <w:rPr>
          <w:lang w:val="en-US"/>
        </w:rPr>
        <w:lastRenderedPageBreak/>
        <w:t xml:space="preserve">All interpolations are done by using </w:t>
      </w:r>
      <w:r w:rsidR="00C70059">
        <w:rPr>
          <w:lang w:val="en-US"/>
        </w:rPr>
        <w:t>“</w:t>
      </w:r>
      <w:r>
        <w:rPr>
          <w:lang w:val="en-US"/>
        </w:rPr>
        <w:t>np.interp</w:t>
      </w:r>
      <w:r w:rsidR="00C70059">
        <w:rPr>
          <w:lang w:val="en-US"/>
        </w:rPr>
        <w:t>”</w:t>
      </w:r>
      <w:r w:rsidR="00E42AFC">
        <w:rPr>
          <w:lang w:val="en-US"/>
        </w:rPr>
        <w:t>.</w:t>
      </w:r>
    </w:p>
    <w:p w14:paraId="437265BB" w14:textId="0E0D5F3B" w:rsidR="00476EDD" w:rsidRDefault="00476EDD" w:rsidP="00E85502">
      <w:pPr>
        <w:pStyle w:val="BodyText"/>
        <w:numPr>
          <w:ilvl w:val="0"/>
          <w:numId w:val="45"/>
        </w:numPr>
        <w:rPr>
          <w:lang w:val="en-US"/>
        </w:rPr>
      </w:pPr>
      <w:r w:rsidRPr="00476EDD">
        <w:rPr>
          <w:lang w:val="en-US"/>
        </w:rPr>
        <w:t xml:space="preserve">Wheel encoder data is linearly interpolated to match the IMU’s timestamp. </w:t>
      </w:r>
    </w:p>
    <w:p w14:paraId="75FB473E" w14:textId="14CF5976" w:rsidR="0041597B" w:rsidRDefault="00680B4A" w:rsidP="00E85502">
      <w:pPr>
        <w:pStyle w:val="BodyText"/>
        <w:numPr>
          <w:ilvl w:val="0"/>
          <w:numId w:val="45"/>
        </w:numPr>
        <w:rPr>
          <w:lang w:val="en-US"/>
        </w:rPr>
      </w:pPr>
      <w:r w:rsidRPr="00680B4A">
        <w:rPr>
          <w:lang w:val="en-US"/>
        </w:rPr>
        <w:t>The motion model’s poses (derived from differential-drive kinematics and IMU) are interpolated to LiDAR timestamps</w:t>
      </w:r>
      <w:r w:rsidR="00F76ECC">
        <w:rPr>
          <w:lang w:val="en-US"/>
        </w:rPr>
        <w:t xml:space="preserve"> when</w:t>
      </w:r>
      <w:r w:rsidR="00EF2843" w:rsidRPr="00EF2843">
        <w:rPr>
          <w:lang w:val="en-US"/>
        </w:rPr>
        <w:t xml:space="preserve"> provid</w:t>
      </w:r>
      <w:r w:rsidR="00F76ECC">
        <w:rPr>
          <w:lang w:val="en-US"/>
        </w:rPr>
        <w:t>ing</w:t>
      </w:r>
      <w:r w:rsidR="00EF2843" w:rsidRPr="00EF2843">
        <w:rPr>
          <w:lang w:val="en-US"/>
        </w:rPr>
        <w:t xml:space="preserve"> a reliable initial guess for the ICP algorithm, accelerating convergence.</w:t>
      </w:r>
    </w:p>
    <w:p w14:paraId="7B1A21C0" w14:textId="5633EABB" w:rsidR="00A5625F" w:rsidRDefault="005E0BDC" w:rsidP="00E85502">
      <w:pPr>
        <w:pStyle w:val="BodyText"/>
        <w:numPr>
          <w:ilvl w:val="0"/>
          <w:numId w:val="45"/>
        </w:numPr>
        <w:rPr>
          <w:lang w:val="en-US"/>
        </w:rPr>
      </w:pPr>
      <w:r w:rsidRPr="005E0BDC">
        <w:rPr>
          <w:lang w:val="en-US"/>
        </w:rPr>
        <w:t xml:space="preserve">Poses are interpolated at LiDAR timestamps </w:t>
      </w:r>
      <w:r w:rsidR="00326FC9">
        <w:rPr>
          <w:lang w:val="en-US"/>
        </w:rPr>
        <w:t>in occupancy</w:t>
      </w:r>
      <w:r w:rsidRPr="005E0BDC">
        <w:rPr>
          <w:lang w:val="en-US"/>
        </w:rPr>
        <w:t xml:space="preserve"> ma</w:t>
      </w:r>
      <w:r w:rsidR="00E661C8">
        <w:rPr>
          <w:lang w:val="en-US"/>
        </w:rPr>
        <w:t>p</w:t>
      </w:r>
      <w:r w:rsidRPr="005E0BDC">
        <w:rPr>
          <w:lang w:val="en-US"/>
        </w:rPr>
        <w:t>p</w:t>
      </w:r>
      <w:r w:rsidR="00472363">
        <w:rPr>
          <w:lang w:val="en-US"/>
        </w:rPr>
        <w:t>ing</w:t>
      </w:r>
      <w:r w:rsidRPr="005E0BDC">
        <w:rPr>
          <w:lang w:val="en-US"/>
        </w:rPr>
        <w:t>.</w:t>
      </w:r>
    </w:p>
    <w:p w14:paraId="243667AC" w14:textId="693E3974" w:rsidR="00E661C8" w:rsidRPr="000A1225" w:rsidRDefault="00E15682" w:rsidP="000A1225">
      <w:pPr>
        <w:pStyle w:val="BodyText"/>
        <w:numPr>
          <w:ilvl w:val="0"/>
          <w:numId w:val="45"/>
        </w:numPr>
        <w:rPr>
          <w:lang w:val="en-US"/>
        </w:rPr>
      </w:pPr>
      <w:r w:rsidRPr="005E0BDC">
        <w:rPr>
          <w:lang w:val="en-US"/>
        </w:rPr>
        <w:t xml:space="preserve">Poses are interpolated at </w:t>
      </w:r>
      <w:r w:rsidR="00AC7817">
        <w:rPr>
          <w:lang w:val="en-US"/>
        </w:rPr>
        <w:t>camera</w:t>
      </w:r>
      <w:r w:rsidRPr="005E0BDC">
        <w:rPr>
          <w:lang w:val="en-US"/>
        </w:rPr>
        <w:t xml:space="preserve"> timestamps </w:t>
      </w:r>
      <w:r>
        <w:rPr>
          <w:lang w:val="en-US"/>
        </w:rPr>
        <w:t>in occupancy</w:t>
      </w:r>
      <w:r w:rsidRPr="005E0BDC">
        <w:rPr>
          <w:lang w:val="en-US"/>
        </w:rPr>
        <w:t xml:space="preserve"> ma</w:t>
      </w:r>
      <w:r>
        <w:rPr>
          <w:lang w:val="en-US"/>
        </w:rPr>
        <w:t>p</w:t>
      </w:r>
      <w:r w:rsidRPr="005E0BDC">
        <w:rPr>
          <w:lang w:val="en-US"/>
        </w:rPr>
        <w:t>p</w:t>
      </w:r>
      <w:r>
        <w:rPr>
          <w:lang w:val="en-US"/>
        </w:rPr>
        <w:t>ing</w:t>
      </w:r>
      <w:r w:rsidRPr="005E0BDC">
        <w:rPr>
          <w:lang w:val="en-US"/>
        </w:rPr>
        <w:t>.</w:t>
      </w:r>
    </w:p>
    <w:p w14:paraId="66094612" w14:textId="0456F220" w:rsidR="00141818" w:rsidRDefault="00B51E41" w:rsidP="0092230A">
      <w:pPr>
        <w:pStyle w:val="Heading2"/>
      </w:pPr>
      <w:r>
        <w:t>Encoders</w:t>
      </w:r>
      <w:r w:rsidR="00DC666A">
        <w:t xml:space="preserve"> Preprocess</w:t>
      </w:r>
    </w:p>
    <w:p w14:paraId="5C9C8A37" w14:textId="2FAFEDF5" w:rsidR="00327398" w:rsidRDefault="006F782B" w:rsidP="002D68F7">
      <w:pPr>
        <w:pStyle w:val="BodyText"/>
        <w:rPr>
          <w:lang w:val="en-US"/>
        </w:rPr>
      </w:pPr>
      <w:r w:rsidRPr="006F782B">
        <w:rPr>
          <w:lang w:val="en-US"/>
        </w:rPr>
        <w:t xml:space="preserve">The </w:t>
      </w:r>
      <w:r w:rsidR="00A171AE">
        <w:rPr>
          <w:lang w:val="en-US"/>
        </w:rPr>
        <w:t>encoders</w:t>
      </w:r>
      <w:r w:rsidR="002D68F7" w:rsidRPr="002D68F7">
        <w:t xml:space="preserve"> </w:t>
      </w:r>
      <w:r w:rsidR="002D68F7" w:rsidRPr="002D68F7">
        <w:rPr>
          <w:lang w:val="en-US"/>
        </w:rPr>
        <w:t>count the rotations of the four wheels at 40 Hz. The encoder counter is reset</w:t>
      </w:r>
      <w:r w:rsidR="008362E6">
        <w:rPr>
          <w:lang w:val="en-US"/>
        </w:rPr>
        <w:t xml:space="preserve"> </w:t>
      </w:r>
      <w:r w:rsidR="002D68F7" w:rsidRPr="002D68F7">
        <w:rPr>
          <w:lang w:val="en-US"/>
        </w:rPr>
        <w:t>after each reading.</w:t>
      </w:r>
      <w:r w:rsidR="00074BD0">
        <w:rPr>
          <w:lang w:val="en-US"/>
        </w:rPr>
        <w:t xml:space="preserve"> Therefore, we are actually dealing with a twist with a timestep</w:t>
      </w:r>
      <w:r w:rsidR="00484B38">
        <w:rPr>
          <w:lang w:val="en-US"/>
        </w:rPr>
        <w:t xml:space="preserve">. </w:t>
      </w:r>
      <w:r w:rsidR="00482C88" w:rsidRPr="00482C88">
        <w:rPr>
          <w:lang w:val="en-US"/>
        </w:rPr>
        <w:t>Encoder data from the four wheels (FL, FR, RL, RR) is processed to compute the traveled distance in meters. The steps are as follows:</w:t>
      </w:r>
    </w:p>
    <w:p w14:paraId="22FBEBC7" w14:textId="77777777" w:rsidR="00FE1215" w:rsidRPr="00FE1215" w:rsidRDefault="00000000" w:rsidP="002D68F7">
      <w:pPr>
        <w:pStyle w:val="BodyText"/>
        <w:rPr>
          <w:lang w:val="en-US"/>
        </w:rPr>
      </w:pPr>
      <m:oMathPara>
        <m:oMath>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count</m:t>
                  </m:r>
                </m:sub>
              </m:sSub>
            </m:num>
            <m:den>
              <m:r>
                <w:rPr>
                  <w:rFonts w:ascii="Cambria Math" w:hAnsi="Cambria Math"/>
                  <w:lang w:val="en-US"/>
                </w:rPr>
                <m:t>360 ticksPerRev</m:t>
              </m:r>
            </m:den>
          </m:f>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rev</m:t>
              </m:r>
            </m:sub>
          </m:sSub>
        </m:oMath>
      </m:oMathPara>
    </w:p>
    <w:p w14:paraId="180C4E02" w14:textId="1105B4F6" w:rsidR="00C66B59" w:rsidRPr="007D473F" w:rsidRDefault="006260A3" w:rsidP="002D68F7">
      <w:pPr>
        <w:pStyle w:val="BodyText"/>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rev</m:t>
              </m:r>
            </m:sub>
          </m:sSub>
          <m:r>
            <w:rPr>
              <w:rFonts w:ascii="Cambria Math" w:hAnsi="Cambria Math"/>
              <w:lang w:val="en-US"/>
            </w:rPr>
            <m:t>⋅π⋅</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wheel</m:t>
              </m:r>
            </m:sub>
          </m:sSub>
          <m:r>
            <w:rPr>
              <w:rFonts w:ascii="Cambria Math" w:hAnsi="Cambria Math"/>
              <w:lang w:val="en-US"/>
            </w:rPr>
            <m:t>=δ</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meters</m:t>
              </m:r>
            </m:sub>
          </m:sSub>
          <m:r>
            <w:rPr>
              <w:rFonts w:ascii="Cambria Math" w:hAnsi="Cambria Math"/>
              <w:lang w:val="en-US"/>
            </w:rPr>
            <m:t xml:space="preserve"> </m:t>
          </m:r>
        </m:oMath>
      </m:oMathPara>
    </w:p>
    <w:p w14:paraId="7990B8EE" w14:textId="5DF1AEEE" w:rsidR="007D473F" w:rsidRDefault="007D473F" w:rsidP="007D473F">
      <w:pPr>
        <w:pStyle w:val="BodyText"/>
        <w:ind w:firstLine="0pt"/>
        <w:rPr>
          <w:lang w:val="en-US"/>
        </w:rPr>
      </w:pPr>
      <w:r>
        <w:rPr>
          <w:lang w:val="en-US"/>
        </w:rPr>
        <w:t>This is how we convert encoder counts to distance in meters for all four encoders.</w:t>
      </w:r>
    </w:p>
    <w:p w14:paraId="231776C2" w14:textId="7EE98967" w:rsidR="004B3AAE" w:rsidRPr="009C259A" w:rsidRDefault="00570EE4" w:rsidP="004B3AAE">
      <w:pPr>
        <w:pStyle w:val="Heading2"/>
      </w:pPr>
      <w:r>
        <w:t>2D and 3D Conversion</w:t>
      </w:r>
    </w:p>
    <w:p w14:paraId="046DC3B2" w14:textId="6A62E73C" w:rsidR="0025011E" w:rsidRDefault="0025011E" w:rsidP="0025011E">
      <w:pPr>
        <w:pStyle w:val="BodyText"/>
        <w:rPr>
          <w:lang w:val="en-US"/>
        </w:rPr>
      </w:pPr>
      <w:r w:rsidRPr="0025011E">
        <w:rPr>
          <w:lang w:val="en-US"/>
        </w:rPr>
        <w:t xml:space="preserve">The </w:t>
      </w:r>
      <w:r w:rsidR="00D66868">
        <w:rPr>
          <w:lang w:val="en-US"/>
        </w:rPr>
        <w:t>poses often need to be converted</w:t>
      </w:r>
      <w:r w:rsidRPr="0025011E">
        <w:rPr>
          <w:lang w:val="en-US"/>
        </w:rPr>
        <w:t xml:space="preserve"> </w:t>
      </w:r>
      <w:r w:rsidR="00DF1449">
        <w:rPr>
          <w:lang w:val="en-US"/>
        </w:rPr>
        <w:t xml:space="preserve">between 2D and 3D representations. </w:t>
      </w:r>
    </w:p>
    <w:p w14:paraId="78781B51" w14:textId="13884C24" w:rsidR="00266DCF" w:rsidRPr="0025011E" w:rsidRDefault="00000000" w:rsidP="00266DCF">
      <w:pPr>
        <w:pStyle w:val="BodyText"/>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r>
                  <m:e>
                    <m:r>
                      <w:rPr>
                        <w:rFonts w:ascii="Cambria Math" w:hAnsi="Cambria Math"/>
                        <w:lang w:val="en-US"/>
                      </w:rPr>
                      <m:t>θ</m:t>
                    </m:r>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θ</m:t>
                        </m:r>
                      </m:e>
                    </m:d>
                  </m:e>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r>
                            <m:e>
                              <m:r>
                                <w:rPr>
                                  <w:rFonts w:ascii="Cambria Math" w:hAnsi="Cambria Math"/>
                                  <w:lang w:val="en-US"/>
                                </w:rPr>
                                <m:t>0</m:t>
                              </m:r>
                            </m:e>
                          </m:mr>
                        </m:m>
                      </m:e>
                    </m:d>
                  </m:e>
                </m:mr>
                <m:mr>
                  <m:e>
                    <m:r>
                      <w:rPr>
                        <w:rFonts w:ascii="Cambria Math" w:hAnsi="Cambria Math"/>
                        <w:lang w:val="en-US"/>
                      </w:rPr>
                      <m:t>0</m:t>
                    </m:r>
                  </m:e>
                  <m:e>
                    <m:r>
                      <w:rPr>
                        <w:rFonts w:ascii="Cambria Math" w:hAnsi="Cambria Math"/>
                        <w:lang w:val="en-US"/>
                      </w:rPr>
                      <m:t>1</m:t>
                    </m:r>
                  </m:e>
                </m:mr>
              </m:m>
            </m:e>
          </m:d>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e>
                  <m:e>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e>
                  <m:e>
                    <m:r>
                      <w:rPr>
                        <w:rFonts w:ascii="Cambria Math" w:hAnsi="Cambria Math"/>
                        <w:lang w:val="en-US"/>
                      </w:rPr>
                      <m:t>0</m:t>
                    </m:r>
                  </m:e>
                  <m:e>
                    <m:r>
                      <w:rPr>
                        <w:rFonts w:ascii="Cambria Math" w:hAnsi="Cambria Math"/>
                        <w:lang w:val="en-US"/>
                      </w:rPr>
                      <m:t>x</m:t>
                    </m:r>
                  </m:e>
                </m:mr>
                <m:mr>
                  <m:e>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e>
                  <m:e>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e>
                  <m:e>
                    <m:r>
                      <w:rPr>
                        <w:rFonts w:ascii="Cambria Math" w:hAnsi="Cambria Math"/>
                        <w:lang w:val="en-US"/>
                      </w:rPr>
                      <m:t>0</m:t>
                    </m:r>
                  </m:e>
                  <m:e>
                    <m:r>
                      <w:rPr>
                        <w:rFonts w:ascii="Cambria Math" w:hAnsi="Cambria Math"/>
                        <w:lang w:val="en-US"/>
                      </w:rPr>
                      <m:t>y</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m:oMathPara>
    </w:p>
    <w:p w14:paraId="3E5F470E" w14:textId="16014765" w:rsidR="00CC689C" w:rsidRPr="009C259A" w:rsidRDefault="00863E39" w:rsidP="00CC689C">
      <w:pPr>
        <w:pStyle w:val="Heading2"/>
      </w:pPr>
      <w:r>
        <w:t>Transform Tree</w:t>
      </w:r>
    </w:p>
    <w:p w14:paraId="7E1E6942" w14:textId="6C8029E6" w:rsidR="00181F15" w:rsidRDefault="00AE3EDA" w:rsidP="00181F15">
      <w:pPr>
        <w:pStyle w:val="BodyText"/>
        <w:rPr>
          <w:lang w:val="en-US"/>
        </w:rPr>
      </w:pPr>
      <w:r>
        <w:rPr>
          <w:lang w:val="en-US"/>
        </w:rPr>
        <w:t xml:space="preserve">Based on the </w:t>
      </w:r>
      <w:r w:rsidR="00F0030C">
        <w:rPr>
          <w:lang w:val="en-US"/>
        </w:rPr>
        <w:t>“</w:t>
      </w:r>
      <w:r w:rsidR="00F0030C" w:rsidRPr="00F0030C">
        <w:rPr>
          <w:lang w:val="en-US"/>
        </w:rPr>
        <w:t>RobotConfiguration.pdf</w:t>
      </w:r>
      <w:r w:rsidR="00F0030C">
        <w:rPr>
          <w:lang w:val="en-US"/>
        </w:rPr>
        <w:t>”</w:t>
      </w:r>
      <w:r w:rsidR="001D1C31">
        <w:rPr>
          <w:lang w:val="en-US"/>
        </w:rPr>
        <w:t>, the following transformations are required for converting</w:t>
      </w:r>
      <w:r w:rsidR="00D05711">
        <w:rPr>
          <w:lang w:val="en-US"/>
        </w:rPr>
        <w:t xml:space="preserve"> reference frames</w:t>
      </w:r>
      <w:r w:rsidR="00F0787C">
        <w:rPr>
          <w:lang w:val="en-US"/>
        </w:rPr>
        <w:t>.</w:t>
      </w:r>
    </w:p>
    <w:p w14:paraId="44E00FE6" w14:textId="6FE4F9F9" w:rsidR="00E37155" w:rsidRPr="005B0E0D" w:rsidRDefault="00000000" w:rsidP="00181F15">
      <w:pPr>
        <w:pStyle w:val="BodyText"/>
        <w:rPr>
          <w:lang w:val="en-US"/>
        </w:rPr>
      </w:pPr>
      <m:oMathPara>
        <m:oMath>
          <m:sSub>
            <m:sSubPr>
              <m:ctrlPr>
                <w:rPr>
                  <w:rFonts w:ascii="Cambria Math" w:hAnsi="Cambria Math"/>
                  <w:i/>
                  <w:lang w:val="en-US"/>
                </w:rPr>
              </m:ctrlPr>
            </m:sSubPr>
            <m:e>
              <m:phant>
                <m:phantPr>
                  <m:show m:val="0"/>
                  <m:ctrlPr>
                    <w:rPr>
                      <w:rFonts w:ascii="Cambria Math" w:hAnsi="Cambria Math"/>
                      <w:i/>
                      <w:lang w:val="en-US"/>
                    </w:rPr>
                  </m:ctrlPr>
                </m:phantPr>
                <m:e/>
              </m:phant>
            </m:e>
            <m:sub>
              <m:r>
                <w:rPr>
                  <w:rFonts w:ascii="Cambria Math" w:hAnsi="Cambria Math"/>
                  <w:lang w:val="en-US"/>
                </w:rPr>
                <m:t>body</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LiDAR</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3×3</m:t>
                        </m:r>
                      </m:sub>
                    </m:sSub>
                  </m:e>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0.13323</m:t>
                              </m:r>
                            </m:e>
                          </m:mr>
                          <m:mr>
                            <m:e>
                              <m:r>
                                <w:rPr>
                                  <w:rFonts w:ascii="Cambria Math" w:hAnsi="Cambria Math"/>
                                  <w:lang w:val="en-US"/>
                                </w:rPr>
                                <m:t>0.0</m:t>
                              </m:r>
                            </m:e>
                          </m:mr>
                          <m:mr>
                            <m:e>
                              <m:r>
                                <w:rPr>
                                  <w:rFonts w:ascii="Cambria Math" w:hAnsi="Cambria Math"/>
                                  <w:lang w:val="en-US"/>
                                </w:rPr>
                                <m:t>0.51435</m:t>
                              </m:r>
                            </m:e>
                          </m:mr>
                        </m:m>
                      </m:e>
                    </m:d>
                  </m:e>
                </m:mr>
                <m:mr>
                  <m:e>
                    <m:r>
                      <w:rPr>
                        <w:rFonts w:ascii="Cambria Math" w:hAnsi="Cambria Math"/>
                        <w:lang w:val="en-US"/>
                      </w:rPr>
                      <m:t>0</m:t>
                    </m:r>
                  </m:e>
                  <m:e>
                    <m:r>
                      <w:rPr>
                        <w:rFonts w:ascii="Cambria Math" w:hAnsi="Cambria Math"/>
                        <w:lang w:val="en-US"/>
                      </w:rPr>
                      <m:t>1</m:t>
                    </m:r>
                  </m:e>
                </m:mr>
              </m:m>
            </m:e>
          </m:d>
        </m:oMath>
      </m:oMathPara>
    </w:p>
    <w:p w14:paraId="1E399FE3" w14:textId="1BFA14DA" w:rsidR="005B0E0D" w:rsidRPr="00181F15" w:rsidRDefault="00000000" w:rsidP="005B0E0D">
      <w:pPr>
        <w:pStyle w:val="BodyText"/>
        <w:rPr>
          <w:lang w:val="en-US"/>
        </w:rPr>
      </w:pPr>
      <m:oMathPara>
        <m:oMath>
          <m:sSub>
            <m:sSubPr>
              <m:ctrlPr>
                <w:rPr>
                  <w:rFonts w:ascii="Cambria Math" w:hAnsi="Cambria Math"/>
                  <w:i/>
                  <w:lang w:val="en-US"/>
                </w:rPr>
              </m:ctrlPr>
            </m:sSubPr>
            <m:e>
              <m:phant>
                <m:phantPr>
                  <m:show m:val="0"/>
                  <m:ctrlPr>
                    <w:rPr>
                      <w:rFonts w:ascii="Cambria Math" w:hAnsi="Cambria Math"/>
                      <w:i/>
                      <w:lang w:val="en-US"/>
                    </w:rPr>
                  </m:ctrlPr>
                </m:phantPr>
                <m:e/>
              </m:phant>
            </m:e>
            <m:sub>
              <m:r>
                <w:rPr>
                  <w:rFonts w:ascii="Cambria Math" w:hAnsi="Cambria Math"/>
                  <w:lang w:val="en-US"/>
                </w:rPr>
                <m:t>body</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camera</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0.021</m:t>
                        </m:r>
                      </m:e>
                    </m:d>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y</m:t>
                        </m:r>
                      </m:sub>
                    </m:sSub>
                    <m:r>
                      <w:rPr>
                        <w:rFonts w:ascii="Cambria Math" w:hAnsi="Cambria Math"/>
                        <w:lang w:val="en-US"/>
                      </w:rPr>
                      <m:t>(0.36)</m:t>
                    </m:r>
                  </m:e>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0.18</m:t>
                              </m:r>
                            </m:e>
                          </m:mr>
                          <m:mr>
                            <m:e>
                              <m:r>
                                <w:rPr>
                                  <w:rFonts w:ascii="Cambria Math" w:hAnsi="Cambria Math"/>
                                  <w:lang w:val="en-US"/>
                                </w:rPr>
                                <m:t>0.0</m:t>
                              </m:r>
                            </m:e>
                          </m:mr>
                          <m:mr>
                            <m:e>
                              <m:r>
                                <w:rPr>
                                  <w:rFonts w:ascii="Cambria Math" w:hAnsi="Cambria Math"/>
                                  <w:lang w:val="en-US"/>
                                </w:rPr>
                                <m:t>0.36</m:t>
                              </m:r>
                            </m:e>
                          </m:mr>
                        </m:m>
                      </m:e>
                    </m:d>
                  </m:e>
                </m:mr>
                <m:mr>
                  <m:e>
                    <m:r>
                      <w:rPr>
                        <w:rFonts w:ascii="Cambria Math" w:hAnsi="Cambria Math"/>
                        <w:lang w:val="en-US"/>
                      </w:rPr>
                      <m:t>0</m:t>
                    </m:r>
                  </m:e>
                  <m:e>
                    <m:r>
                      <w:rPr>
                        <w:rFonts w:ascii="Cambria Math" w:hAnsi="Cambria Math"/>
                        <w:lang w:val="en-US"/>
                      </w:rPr>
                      <m:t>1</m:t>
                    </m:r>
                  </m:e>
                </m:mr>
              </m:m>
            </m:e>
          </m:d>
        </m:oMath>
      </m:oMathPara>
    </w:p>
    <w:p w14:paraId="4BB3D744" w14:textId="0F8A19F5" w:rsidR="009B7D2E" w:rsidRPr="009C259A" w:rsidRDefault="00900210" w:rsidP="009B7D2E">
      <w:pPr>
        <w:pStyle w:val="Heading2"/>
      </w:pPr>
      <w:r>
        <w:t>Iterative Closest Point (ICP)</w:t>
      </w:r>
    </w:p>
    <w:p w14:paraId="31223952" w14:textId="1734B9D2" w:rsidR="00D62BEE" w:rsidRDefault="003079B7" w:rsidP="00181F15">
      <w:pPr>
        <w:pStyle w:val="BodyText"/>
      </w:pPr>
      <w:r w:rsidRPr="003079B7">
        <w:rPr>
          <w:lang w:val="en-US"/>
        </w:rPr>
        <w:t>The Iterative Closest Point (ICP) algorithm is a widely used method for aligning two point clouds by iteratively minimizing the distance between corresponding points. In this project, ICP is applied for scan matching to estimate relative transformations between LiDAR scans and refine the robot's trajectory. Below is an elaboration of the ICP process and its performance during warm-up tests and scan matching.</w:t>
      </w:r>
    </w:p>
    <w:p w14:paraId="04FA41E7" w14:textId="77777777" w:rsidR="00BC07FE" w:rsidRPr="00BC07FE" w:rsidRDefault="00BC07FE" w:rsidP="00BC07FE">
      <w:pPr>
        <w:pStyle w:val="BodyText"/>
        <w:rPr>
          <w:lang w:val="en-US"/>
        </w:rPr>
      </w:pPr>
      <w:r w:rsidRPr="00BC07FE">
        <w:rPr>
          <w:lang w:val="en-US"/>
        </w:rPr>
        <w:t>To improve ICP performance in scan matching, several optimizations are implemented:</w:t>
      </w:r>
    </w:p>
    <w:p w14:paraId="7629D93A" w14:textId="77777777" w:rsidR="005C2047" w:rsidRDefault="00BC07FE" w:rsidP="00BC07FE">
      <w:pPr>
        <w:pStyle w:val="Heading3"/>
      </w:pPr>
      <w:r w:rsidRPr="00BC07FE">
        <w:t>Nearest Neighbor Search:</w:t>
      </w:r>
      <w:r>
        <w:t xml:space="preserve"> </w:t>
      </w:r>
    </w:p>
    <w:p w14:paraId="14920B3F" w14:textId="77777777" w:rsidR="00A829ED" w:rsidRDefault="00BC07FE" w:rsidP="00A829ED">
      <w:pPr>
        <w:pStyle w:val="Heading3"/>
        <w:numPr>
          <w:ilvl w:val="0"/>
          <w:numId w:val="0"/>
        </w:numPr>
        <w:ind w:start="14.40pt"/>
        <w:rPr>
          <w:i w:val="0"/>
          <w:iCs w:val="0"/>
        </w:rPr>
      </w:pPr>
      <w:r w:rsidRPr="00BC07FE">
        <w:rPr>
          <w:i w:val="0"/>
          <w:iCs w:val="0"/>
        </w:rPr>
        <w:t>Two methods were tested for finding point correspondences:</w:t>
      </w:r>
    </w:p>
    <w:p w14:paraId="7687B69C" w14:textId="1B2F7BAA" w:rsidR="00BC07FE" w:rsidRPr="00251F75" w:rsidRDefault="00BC07FE" w:rsidP="00A829ED">
      <w:pPr>
        <w:pStyle w:val="Heading3"/>
        <w:numPr>
          <w:ilvl w:val="0"/>
          <w:numId w:val="45"/>
        </w:numPr>
        <w:rPr>
          <w:i w:val="0"/>
          <w:iCs w:val="0"/>
        </w:rPr>
      </w:pPr>
      <w:r w:rsidRPr="00251F75">
        <w:rPr>
          <w:i w:val="0"/>
          <w:iCs w:val="0"/>
        </w:rPr>
        <w:t>KDTree from scipy</w:t>
      </w:r>
    </w:p>
    <w:p w14:paraId="46805D4C" w14:textId="77777777" w:rsidR="00A829ED" w:rsidRDefault="00BC07FE" w:rsidP="00852306">
      <w:pPr>
        <w:pStyle w:val="BodyText"/>
        <w:numPr>
          <w:ilvl w:val="0"/>
          <w:numId w:val="45"/>
        </w:numPr>
        <w:rPr>
          <w:lang w:val="en-US"/>
        </w:rPr>
      </w:pPr>
      <w:r w:rsidRPr="00A829ED">
        <w:rPr>
          <w:lang w:val="en-US"/>
        </w:rPr>
        <w:t>NearestNeighbors from sklearn</w:t>
      </w:r>
    </w:p>
    <w:p w14:paraId="72E00C66" w14:textId="3187EC48" w:rsidR="00BC07FE" w:rsidRPr="00A829ED" w:rsidRDefault="00BC07FE" w:rsidP="00A829ED">
      <w:pPr>
        <w:pStyle w:val="BodyText"/>
        <w:ind w:start="14.40pt" w:firstLine="0pt"/>
        <w:rPr>
          <w:lang w:val="en-US"/>
        </w:rPr>
      </w:pPr>
      <w:r w:rsidRPr="00A829ED">
        <w:rPr>
          <w:lang w:val="en-US"/>
        </w:rPr>
        <w:t>The NearestNeighbors method was chosen due to its faster response time under identical tolerance conditions.</w:t>
      </w:r>
    </w:p>
    <w:p w14:paraId="0060804D" w14:textId="77777777" w:rsidR="004D2F24" w:rsidRDefault="00BC07FE" w:rsidP="00232260">
      <w:pPr>
        <w:pStyle w:val="Heading3"/>
      </w:pPr>
      <w:r w:rsidRPr="004D2F24">
        <w:t>Outlier Filtering:</w:t>
      </w:r>
    </w:p>
    <w:p w14:paraId="45EE9D51" w14:textId="618D2F68" w:rsidR="00BC07FE" w:rsidRPr="004D2F24" w:rsidRDefault="00BC07FE" w:rsidP="004A169F">
      <w:pPr>
        <w:pStyle w:val="Heading3"/>
        <w:numPr>
          <w:ilvl w:val="0"/>
          <w:numId w:val="0"/>
        </w:numPr>
        <w:spacing w:after="12pt"/>
        <w:ind w:start="14.40pt"/>
        <w:rPr>
          <w:i w:val="0"/>
          <w:iCs w:val="0"/>
        </w:rPr>
      </w:pPr>
      <w:r w:rsidRPr="004D2F24">
        <w:rPr>
          <w:i w:val="0"/>
          <w:iCs w:val="0"/>
        </w:rPr>
        <w:t>An ICP threshold version is used to filter outliers by discarding points that are too far apart.</w:t>
      </w:r>
    </w:p>
    <w:p w14:paraId="2A181290" w14:textId="77777777" w:rsidR="00BE3635" w:rsidRDefault="00BC07FE" w:rsidP="00BE3635">
      <w:pPr>
        <w:pStyle w:val="Heading3"/>
      </w:pPr>
      <w:r w:rsidRPr="00BC07FE">
        <w:t>Error Calculation with Huber Loss:</w:t>
      </w:r>
    </w:p>
    <w:p w14:paraId="2B1BF47A" w14:textId="38C64A2A" w:rsidR="00BC07FE" w:rsidRPr="00BE3635" w:rsidRDefault="00BC07FE" w:rsidP="004A169F">
      <w:pPr>
        <w:pStyle w:val="Heading3"/>
        <w:numPr>
          <w:ilvl w:val="0"/>
          <w:numId w:val="0"/>
        </w:numPr>
        <w:spacing w:after="12pt"/>
        <w:ind w:start="14.40pt"/>
        <w:rPr>
          <w:i w:val="0"/>
          <w:iCs w:val="0"/>
        </w:rPr>
      </w:pPr>
      <w:r w:rsidRPr="00BE3635">
        <w:rPr>
          <w:i w:val="0"/>
          <w:iCs w:val="0"/>
        </w:rPr>
        <w:t>A Huber loss function is employed to calculate alignment errors, reducing the influence of outliers and improving overall robustness.</w:t>
      </w:r>
    </w:p>
    <w:p w14:paraId="476A3411" w14:textId="77777777" w:rsidR="00133249" w:rsidRDefault="00BC07FE" w:rsidP="00133249">
      <w:pPr>
        <w:pStyle w:val="Heading3"/>
      </w:pPr>
      <w:r w:rsidRPr="00BC07FE">
        <w:t>Multiple Initial Guesses:</w:t>
      </w:r>
    </w:p>
    <w:p w14:paraId="6A5FBD7C" w14:textId="18EC9704" w:rsidR="00E54428" w:rsidRPr="00133249" w:rsidRDefault="00BC07FE" w:rsidP="00133249">
      <w:pPr>
        <w:pStyle w:val="Heading3"/>
        <w:numPr>
          <w:ilvl w:val="0"/>
          <w:numId w:val="0"/>
        </w:numPr>
        <w:ind w:start="14.40pt"/>
      </w:pPr>
      <w:r w:rsidRPr="00133249">
        <w:t>To mitigate sensitivity to initial guesses, multiple guesses with different yaw angles are tested. The guess yielding the lowest RMSE is selected as the starting point for ICP.</w:t>
      </w:r>
    </w:p>
    <w:p w14:paraId="28035B07" w14:textId="5B0E8D7F" w:rsidR="008E3D76" w:rsidRPr="009C259A" w:rsidRDefault="000B3E8A" w:rsidP="008E3D76">
      <w:pPr>
        <w:pStyle w:val="Heading2"/>
      </w:pPr>
      <w:r>
        <w:t>Factor Graph</w:t>
      </w:r>
    </w:p>
    <w:p w14:paraId="1EE13DF1" w14:textId="77777777" w:rsidR="009B2723" w:rsidRPr="009B2723" w:rsidRDefault="009B2723" w:rsidP="009B2723">
      <w:pPr>
        <w:pStyle w:val="BodyText"/>
        <w:rPr>
          <w:noProof/>
        </w:rPr>
      </w:pPr>
      <w:r w:rsidRPr="009B2723">
        <w:rPr>
          <w:noProof/>
        </w:rPr>
        <w:t>In this project, two factor graphs are constructed to compare the performance of SLAM with and without loop closure. The factor graph is designed to represent the robot's trajectory and constraints between poses, including motion, observation, and loop closure constraints.</w:t>
      </w:r>
    </w:p>
    <w:p w14:paraId="42120E2F" w14:textId="2F6DB5C4" w:rsidR="009B2723" w:rsidRPr="009B2723" w:rsidRDefault="009B2723" w:rsidP="00555411">
      <w:pPr>
        <w:pStyle w:val="Heading3"/>
      </w:pPr>
      <w:r w:rsidRPr="009B2723">
        <w:t>Loop Closure Criteria</w:t>
      </w:r>
    </w:p>
    <w:p w14:paraId="49B6ED6D" w14:textId="77777777" w:rsidR="009B2723" w:rsidRPr="009B2723" w:rsidRDefault="009B2723" w:rsidP="009B2723">
      <w:pPr>
        <w:pStyle w:val="BodyText"/>
        <w:rPr>
          <w:i/>
          <w:iCs/>
          <w:noProof/>
        </w:rPr>
      </w:pPr>
      <w:r w:rsidRPr="009B2723">
        <w:rPr>
          <w:i/>
          <w:iCs/>
          <w:noProof/>
        </w:rPr>
        <w:t>The criteria for detecting potential loop closure pose pairs are as follows:</w:t>
      </w:r>
    </w:p>
    <w:p w14:paraId="09BF4BF6" w14:textId="1215B12E" w:rsidR="009B2723" w:rsidRPr="009B2723" w:rsidRDefault="009B2723" w:rsidP="009B2723">
      <w:pPr>
        <w:pStyle w:val="BodyText"/>
        <w:numPr>
          <w:ilvl w:val="0"/>
          <w:numId w:val="46"/>
        </w:numPr>
        <w:rPr>
          <w:i/>
          <w:iCs/>
          <w:noProof/>
        </w:rPr>
      </w:pPr>
      <w:r w:rsidRPr="009B2723">
        <w:rPr>
          <w:b/>
          <w:bCs/>
          <w:i/>
          <w:iCs/>
          <w:noProof/>
        </w:rPr>
        <w:t>Maximum location difference</w:t>
      </w:r>
      <w:r w:rsidRPr="009B2723">
        <w:rPr>
          <w:i/>
          <w:iCs/>
          <w:noProof/>
        </w:rPr>
        <w:t>: </w:t>
      </w:r>
      <m:oMath>
        <m:sSup>
          <m:sSupPr>
            <m:ctrlPr>
              <w:rPr>
                <w:rFonts w:ascii="Cambria Math" w:hAnsi="Cambria Math"/>
                <w:i/>
                <w:iCs/>
                <w:noProof/>
              </w:rPr>
            </m:ctrlPr>
          </m:sSupPr>
          <m:e>
            <m:r>
              <w:rPr>
                <w:rFonts w:ascii="Cambria Math" w:hAnsi="Cambria Math"/>
                <w:noProof/>
              </w:rPr>
              <m:t>d</m:t>
            </m:r>
          </m:e>
          <m:sup>
            <m:r>
              <w:rPr>
                <w:rFonts w:ascii="Cambria Math" w:hAnsi="Cambria Math" w:cs="Cambria Math"/>
                <w:noProof/>
              </w:rPr>
              <m:t>*</m:t>
            </m:r>
          </m:sup>
        </m:sSup>
        <m:r>
          <w:rPr>
            <w:rFonts w:ascii="Cambria Math" w:hAnsi="Cambria Math"/>
            <w:noProof/>
          </w:rPr>
          <m:t>=0.1 m</m:t>
        </m:r>
      </m:oMath>
    </w:p>
    <w:p w14:paraId="0AD1DC49" w14:textId="69DF99CD" w:rsidR="009B2723" w:rsidRPr="009B2723" w:rsidRDefault="009B2723" w:rsidP="009B2723">
      <w:pPr>
        <w:pStyle w:val="BodyText"/>
        <w:numPr>
          <w:ilvl w:val="0"/>
          <w:numId w:val="46"/>
        </w:numPr>
        <w:rPr>
          <w:i/>
          <w:iCs/>
          <w:noProof/>
        </w:rPr>
      </w:pPr>
      <w:r w:rsidRPr="009B2723">
        <w:rPr>
          <w:b/>
          <w:bCs/>
          <w:i/>
          <w:iCs/>
          <w:noProof/>
        </w:rPr>
        <w:t>Maximum yaw difference</w:t>
      </w:r>
      <w:r w:rsidRPr="009B2723">
        <w:rPr>
          <w:i/>
          <w:iCs/>
          <w:noProof/>
        </w:rPr>
        <w:t>: </w:t>
      </w:r>
      <m:oMath>
        <m:sSup>
          <m:sSupPr>
            <m:ctrlPr>
              <w:rPr>
                <w:rFonts w:ascii="Cambria Math" w:hAnsi="Cambria Math"/>
                <w:i/>
                <w:iCs/>
                <w:noProof/>
              </w:rPr>
            </m:ctrlPr>
          </m:sSupPr>
          <m:e>
            <m:r>
              <w:rPr>
                <w:rFonts w:ascii="Cambria Math" w:hAnsi="Cambria Math"/>
                <w:noProof/>
              </w:rPr>
              <m:t>θ</m:t>
            </m:r>
          </m:e>
          <m:sup>
            <m:r>
              <w:rPr>
                <w:rFonts w:ascii="Cambria Math" w:hAnsi="Cambria Math" w:cs="Cambria Math"/>
                <w:noProof/>
              </w:rPr>
              <m:t>*</m:t>
            </m:r>
          </m:sup>
        </m:sSup>
        <m:r>
          <w:rPr>
            <w:rFonts w:ascii="Cambria Math" w:hAnsi="Cambria Math"/>
            <w:noProof/>
          </w:rPr>
          <m:t>=</m:t>
        </m:r>
        <m:f>
          <m:fPr>
            <m:ctrlPr>
              <w:rPr>
                <w:rFonts w:ascii="Cambria Math" w:hAnsi="Cambria Math"/>
                <w:i/>
                <w:iCs/>
                <w:noProof/>
              </w:rPr>
            </m:ctrlPr>
          </m:fPr>
          <m:num>
            <m:r>
              <w:rPr>
                <w:rFonts w:ascii="Cambria Math" w:hAnsi="Cambria Math"/>
                <w:noProof/>
              </w:rPr>
              <m:t>3</m:t>
            </m:r>
          </m:num>
          <m:den>
            <m:r>
              <w:rPr>
                <w:rFonts w:ascii="Cambria Math" w:hAnsi="Cambria Math"/>
                <w:noProof/>
              </w:rPr>
              <m:t>4</m:t>
            </m:r>
          </m:den>
        </m:f>
        <m:r>
          <w:rPr>
            <w:rFonts w:ascii="Cambria Math" w:hAnsi="Cambria Math"/>
            <w:noProof/>
          </w:rPr>
          <m:t>π rad</m:t>
        </m:r>
      </m:oMath>
    </w:p>
    <w:p w14:paraId="2FFC8DAC" w14:textId="40DC05FC" w:rsidR="009B2723" w:rsidRPr="009B2723" w:rsidRDefault="009B2723" w:rsidP="009B2723">
      <w:pPr>
        <w:pStyle w:val="BodyText"/>
        <w:numPr>
          <w:ilvl w:val="0"/>
          <w:numId w:val="46"/>
        </w:numPr>
        <w:rPr>
          <w:i/>
          <w:iCs/>
          <w:noProof/>
        </w:rPr>
      </w:pPr>
      <w:r w:rsidRPr="009B2723">
        <w:rPr>
          <w:b/>
          <w:bCs/>
          <w:i/>
          <w:iCs/>
          <w:noProof/>
        </w:rPr>
        <w:t>Minimum time interval</w:t>
      </w:r>
      <w:r w:rsidRPr="009B2723">
        <w:rPr>
          <w:i/>
          <w:iCs/>
          <w:noProof/>
        </w:rPr>
        <w:t>: </w:t>
      </w:r>
      <m:oMath>
        <m:sSup>
          <m:sSupPr>
            <m:ctrlPr>
              <w:rPr>
                <w:rFonts w:ascii="Cambria Math" w:hAnsi="Cambria Math"/>
                <w:i/>
                <w:iCs/>
                <w:noProof/>
              </w:rPr>
            </m:ctrlPr>
          </m:sSupPr>
          <m:e>
            <m:r>
              <w:rPr>
                <w:rFonts w:ascii="Cambria Math" w:hAnsi="Cambria Math"/>
                <w:noProof/>
              </w:rPr>
              <m:t>τ</m:t>
            </m:r>
          </m:e>
          <m:sup>
            <m:r>
              <w:rPr>
                <w:rFonts w:ascii="Cambria Math" w:hAnsi="Cambria Math" w:cs="Cambria Math"/>
                <w:noProof/>
              </w:rPr>
              <m:t>*</m:t>
            </m:r>
          </m:sup>
        </m:sSup>
        <m:r>
          <w:rPr>
            <w:rFonts w:ascii="Cambria Math" w:hAnsi="Cambria Math"/>
            <w:noProof/>
          </w:rPr>
          <m:t>=30 frames</m:t>
        </m:r>
      </m:oMath>
    </w:p>
    <w:p w14:paraId="06D3DF52" w14:textId="77777777" w:rsidR="009B2723" w:rsidRPr="009B2723" w:rsidRDefault="009B2723" w:rsidP="009B2723">
      <w:pPr>
        <w:pStyle w:val="BodyText"/>
        <w:rPr>
          <w:i/>
          <w:iCs/>
          <w:noProof/>
        </w:rPr>
      </w:pPr>
      <w:r w:rsidRPr="009B2723">
        <w:rPr>
          <w:i/>
          <w:iCs/>
          <w:noProof/>
        </w:rPr>
        <w:t>These criteria ensure that loop closures are only added when poses are spatially close and temporally distant, reducing the risk of false associations.</w:t>
      </w:r>
    </w:p>
    <w:p w14:paraId="092B0C7B" w14:textId="45A240C7" w:rsidR="009B2723" w:rsidRPr="009B2723" w:rsidRDefault="009B2723" w:rsidP="00E075F2">
      <w:pPr>
        <w:pStyle w:val="Heading3"/>
      </w:pPr>
      <w:r w:rsidRPr="009B2723">
        <w:t> Constraints</w:t>
      </w:r>
    </w:p>
    <w:p w14:paraId="538A8D4B" w14:textId="77777777" w:rsidR="009B2723" w:rsidRPr="009B2723" w:rsidRDefault="009B2723" w:rsidP="009B2723">
      <w:pPr>
        <w:pStyle w:val="BodyText"/>
        <w:numPr>
          <w:ilvl w:val="0"/>
          <w:numId w:val="47"/>
        </w:numPr>
        <w:rPr>
          <w:i/>
          <w:iCs/>
          <w:noProof/>
        </w:rPr>
      </w:pPr>
      <w:r w:rsidRPr="009B2723">
        <w:rPr>
          <w:b/>
          <w:bCs/>
          <w:i/>
          <w:iCs/>
          <w:noProof/>
        </w:rPr>
        <w:t>Motion Constraints</w:t>
      </w:r>
      <w:r w:rsidRPr="009B2723">
        <w:rPr>
          <w:i/>
          <w:iCs/>
          <w:noProof/>
        </w:rPr>
        <w:t>: Represented with a static diagonal variance of:</w:t>
      </w:r>
    </w:p>
    <w:p w14:paraId="055B6272" w14:textId="762FF5BE" w:rsidR="009B2723" w:rsidRPr="009B2723" w:rsidRDefault="00B97D3F" w:rsidP="009B2723">
      <w:pPr>
        <w:pStyle w:val="BodyText"/>
        <w:rPr>
          <w:i/>
          <w:iCs/>
          <w:noProof/>
        </w:rPr>
      </w:pPr>
      <m:oMathPara>
        <m:oMath>
          <m:r>
            <w:rPr>
              <w:rFonts w:ascii="Cambria Math" w:hAnsi="Cambria Math"/>
              <w:noProof/>
            </w:rPr>
            <m:t>[0.0025,0.0025,0.0025]</m:t>
          </m:r>
        </m:oMath>
      </m:oMathPara>
    </w:p>
    <w:p w14:paraId="1DDC6DFB" w14:textId="77777777" w:rsidR="009B2723" w:rsidRPr="009B2723" w:rsidRDefault="009B2723" w:rsidP="009B2723">
      <w:pPr>
        <w:pStyle w:val="BodyText"/>
        <w:rPr>
          <w:i/>
          <w:iCs/>
          <w:noProof/>
        </w:rPr>
      </w:pPr>
      <w:r w:rsidRPr="009B2723">
        <w:rPr>
          <w:i/>
          <w:iCs/>
          <w:noProof/>
        </w:rPr>
        <w:t>These constraints are derived from the motion model based on differential-drive kinematics and IMU data.</w:t>
      </w:r>
    </w:p>
    <w:p w14:paraId="2C74035C" w14:textId="77777777" w:rsidR="009B2723" w:rsidRPr="009B2723" w:rsidRDefault="009B2723" w:rsidP="009B2723">
      <w:pPr>
        <w:pStyle w:val="BodyText"/>
        <w:numPr>
          <w:ilvl w:val="0"/>
          <w:numId w:val="47"/>
        </w:numPr>
        <w:rPr>
          <w:i/>
          <w:iCs/>
          <w:noProof/>
        </w:rPr>
      </w:pPr>
      <w:r w:rsidRPr="009B2723">
        <w:rPr>
          <w:b/>
          <w:bCs/>
          <w:i/>
          <w:iCs/>
          <w:noProof/>
        </w:rPr>
        <w:t>Observation and Loop Closure Constraints</w:t>
      </w:r>
      <w:r w:rsidRPr="009B2723">
        <w:rPr>
          <w:i/>
          <w:iCs/>
          <w:noProof/>
        </w:rPr>
        <w:t>: The variances for these constraints are proportional to the ICP error:</w:t>
      </w:r>
    </w:p>
    <w:p w14:paraId="79B1BDB4" w14:textId="55F5F2D3" w:rsidR="009B2723" w:rsidRPr="009B2723" w:rsidRDefault="0023662D" w:rsidP="009B2723">
      <w:pPr>
        <w:pStyle w:val="BodyText"/>
        <w:rPr>
          <w:i/>
          <w:iCs/>
          <w:noProof/>
        </w:rPr>
      </w:pPr>
      <m:oMathPara>
        <m:oMath>
          <m:r>
            <w:rPr>
              <w:rFonts w:ascii="Cambria Math" w:hAnsi="Cambria Math"/>
              <w:noProof/>
            </w:rPr>
            <m:t>[ϵs,ϵs,ϵs]</m:t>
          </m:r>
        </m:oMath>
      </m:oMathPara>
    </w:p>
    <w:p w14:paraId="32C7A810" w14:textId="77777777" w:rsidR="009B2723" w:rsidRPr="009B2723" w:rsidRDefault="009B2723" w:rsidP="009B2723">
      <w:pPr>
        <w:pStyle w:val="BodyText"/>
        <w:rPr>
          <w:i/>
          <w:iCs/>
          <w:noProof/>
        </w:rPr>
      </w:pPr>
      <w:r w:rsidRPr="009B2723">
        <w:rPr>
          <w:i/>
          <w:iCs/>
          <w:noProof/>
        </w:rPr>
        <w:t>Here, ϵsϵs is the ICP alignment error for the corresponding scan match.</w:t>
      </w:r>
    </w:p>
    <w:p w14:paraId="30874973" w14:textId="642F5099" w:rsidR="009B2723" w:rsidRPr="009B2723" w:rsidRDefault="009B2723" w:rsidP="0098171E">
      <w:pPr>
        <w:pStyle w:val="Heading3"/>
      </w:pPr>
      <w:r w:rsidRPr="009B2723">
        <w:t> Comparison</w:t>
      </w:r>
    </w:p>
    <w:p w14:paraId="5119A03C" w14:textId="77777777" w:rsidR="009B2723" w:rsidRPr="009B2723" w:rsidRDefault="009B2723" w:rsidP="009B2723">
      <w:pPr>
        <w:pStyle w:val="BodyText"/>
        <w:numPr>
          <w:ilvl w:val="0"/>
          <w:numId w:val="48"/>
        </w:numPr>
        <w:rPr>
          <w:i/>
          <w:iCs/>
          <w:noProof/>
        </w:rPr>
      </w:pPr>
      <w:r w:rsidRPr="009B2723">
        <w:rPr>
          <w:b/>
          <w:bCs/>
          <w:i/>
          <w:iCs/>
          <w:noProof/>
        </w:rPr>
        <w:t>Without Loop Closure</w:t>
      </w:r>
      <w:r w:rsidRPr="009B2723">
        <w:rPr>
          <w:i/>
          <w:iCs/>
          <w:noProof/>
        </w:rPr>
        <w:t>: The factor graph forms a chain structure where errors accumulate over time due to the lack of global corrections.</w:t>
      </w:r>
    </w:p>
    <w:p w14:paraId="2D171CBC" w14:textId="74C6351D" w:rsidR="008264D9" w:rsidRDefault="009B2723" w:rsidP="008264D9">
      <w:pPr>
        <w:pStyle w:val="BodyText"/>
        <w:numPr>
          <w:ilvl w:val="0"/>
          <w:numId w:val="48"/>
        </w:numPr>
        <w:rPr>
          <w:i/>
          <w:iCs/>
          <w:noProof/>
        </w:rPr>
      </w:pPr>
      <w:r w:rsidRPr="009B2723">
        <w:rPr>
          <w:b/>
          <w:bCs/>
          <w:i/>
          <w:iCs/>
          <w:noProof/>
        </w:rPr>
        <w:t>With Loop Closure</w:t>
      </w:r>
      <w:r w:rsidRPr="009B2723">
        <w:rPr>
          <w:i/>
          <w:iCs/>
          <w:noProof/>
        </w:rPr>
        <w:t>: The graph incorporates additional constraints (loops) that connect spatially close but temporally distant poses. This reduces drift and improves the accuracy of both trajectory estimation and mapping.</w:t>
      </w:r>
    </w:p>
    <w:p w14:paraId="08A7BB99" w14:textId="436B2F95" w:rsidR="008264D9" w:rsidRPr="009C259A" w:rsidRDefault="008264D9" w:rsidP="008264D9">
      <w:pPr>
        <w:pStyle w:val="Heading2"/>
      </w:pPr>
      <w:r w:rsidRPr="008264D9">
        <w:lastRenderedPageBreak/>
        <w:t>Mapping</w:t>
      </w:r>
    </w:p>
    <w:p w14:paraId="3C0E2FE5" w14:textId="77777777" w:rsidR="009B2723" w:rsidRPr="009B2723" w:rsidRDefault="009B2723" w:rsidP="009B2723">
      <w:pPr>
        <w:pStyle w:val="BodyText"/>
        <w:rPr>
          <w:noProof/>
        </w:rPr>
      </w:pPr>
      <w:r w:rsidRPr="009B2723">
        <w:rPr>
          <w:noProof/>
        </w:rPr>
        <w:t>Mapping is performed in two stages: occupancy mapping using LiDAR data and texture mapping using RGB-D data.</w:t>
      </w:r>
    </w:p>
    <w:p w14:paraId="0750345E" w14:textId="25E51EB8" w:rsidR="009B2723" w:rsidRPr="009B2723" w:rsidRDefault="009B2723" w:rsidP="00853DD4">
      <w:pPr>
        <w:pStyle w:val="Heading3"/>
      </w:pPr>
      <w:r w:rsidRPr="009B2723">
        <w:t> Discretized Map</w:t>
      </w:r>
    </w:p>
    <w:p w14:paraId="2AF5BB43" w14:textId="1546BADB" w:rsidR="009B2723" w:rsidRPr="009B2723" w:rsidRDefault="009B2723" w:rsidP="009B2723">
      <w:pPr>
        <w:pStyle w:val="BodyText"/>
        <w:rPr>
          <w:noProof/>
        </w:rPr>
      </w:pPr>
      <w:r w:rsidRPr="009B2723">
        <w:rPr>
          <w:noProof/>
        </w:rPr>
        <w:t>The world is discretized into a grid with a resolution of </w:t>
      </w:r>
      <w:r w:rsidRPr="009B2723">
        <w:rPr>
          <w:b/>
          <w:bCs/>
          <w:noProof/>
        </w:rPr>
        <w:t>10 cells per meter</w:t>
      </w:r>
      <w:r w:rsidRPr="009B2723">
        <w:rPr>
          <w:noProof/>
        </w:rPr>
        <w:t> (i.e., each cell represents a 0.1 m×0.1 m area). All points are rounded to their respective cell centers for computational simplicity.</w:t>
      </w:r>
    </w:p>
    <w:p w14:paraId="301DCD43" w14:textId="09A8412B" w:rsidR="009B2723" w:rsidRPr="009B2723" w:rsidRDefault="009B2723" w:rsidP="00270FB7">
      <w:pPr>
        <w:pStyle w:val="Heading3"/>
      </w:pPr>
      <w:r w:rsidRPr="009B2723">
        <w:t> LiDAR to Occupancy Mapping</w:t>
      </w:r>
    </w:p>
    <w:p w14:paraId="0258479B" w14:textId="77777777" w:rsidR="009B2723" w:rsidRPr="009B2723" w:rsidRDefault="009B2723" w:rsidP="009B2723">
      <w:pPr>
        <w:pStyle w:val="BodyText"/>
        <w:rPr>
          <w:noProof/>
        </w:rPr>
      </w:pPr>
      <w:r w:rsidRPr="009B2723">
        <w:rPr>
          <w:noProof/>
        </w:rPr>
        <w:t>LiDAR scans are used to update the occupancy probabilities of grid cells:</w:t>
      </w:r>
    </w:p>
    <w:p w14:paraId="0FBFA4A2" w14:textId="18037D66" w:rsidR="009B2723" w:rsidRPr="009B2723" w:rsidRDefault="009B2723" w:rsidP="009B2723">
      <w:pPr>
        <w:pStyle w:val="BodyText"/>
        <w:numPr>
          <w:ilvl w:val="0"/>
          <w:numId w:val="49"/>
        </w:numPr>
        <w:rPr>
          <w:i/>
          <w:iCs/>
          <w:noProof/>
        </w:rPr>
      </w:pPr>
      <w:r w:rsidRPr="009B2723">
        <w:rPr>
          <w:b/>
          <w:bCs/>
          <w:i/>
          <w:iCs/>
          <w:noProof/>
        </w:rPr>
        <w:t>Empty Cells</w:t>
      </w:r>
      <w:r w:rsidRPr="009B2723">
        <w:rPr>
          <w:i/>
          <w:iCs/>
          <w:noProof/>
        </w:rPr>
        <w:t xml:space="preserve">: </w:t>
      </w:r>
      <w:r w:rsidRPr="009B2723">
        <w:rPr>
          <w:noProof/>
        </w:rPr>
        <w:t>Cells along the line between the LiDAR sensor origin and endpoints decrease their odds ratio by −2.</w:t>
      </w:r>
    </w:p>
    <w:p w14:paraId="461B8B7B" w14:textId="50407B78" w:rsidR="009B2723" w:rsidRPr="009B2723" w:rsidRDefault="009B2723" w:rsidP="009B2723">
      <w:pPr>
        <w:pStyle w:val="BodyText"/>
        <w:numPr>
          <w:ilvl w:val="0"/>
          <w:numId w:val="49"/>
        </w:numPr>
        <w:rPr>
          <w:noProof/>
        </w:rPr>
      </w:pPr>
      <w:r w:rsidRPr="009B2723">
        <w:rPr>
          <w:b/>
          <w:bCs/>
          <w:i/>
          <w:iCs/>
          <w:noProof/>
        </w:rPr>
        <w:t>Occupied Cells</w:t>
      </w:r>
      <w:r w:rsidRPr="009B2723">
        <w:rPr>
          <w:i/>
          <w:iCs/>
          <w:noProof/>
        </w:rPr>
        <w:t xml:space="preserve">: </w:t>
      </w:r>
      <w:r w:rsidRPr="009B2723">
        <w:rPr>
          <w:noProof/>
        </w:rPr>
        <w:t>Endpoint cells increase their odds ratio by +2.</w:t>
      </w:r>
    </w:p>
    <w:p w14:paraId="29C2DA1B" w14:textId="77777777" w:rsidR="009B2723" w:rsidRPr="009B2723" w:rsidRDefault="009B2723" w:rsidP="009B2723">
      <w:pPr>
        <w:pStyle w:val="BodyText"/>
        <w:rPr>
          <w:noProof/>
        </w:rPr>
      </w:pPr>
      <w:r w:rsidRPr="009B2723">
        <w:rPr>
          <w:noProof/>
        </w:rPr>
        <w:t>The occupancy probability is calculated using logistic regression:</w:t>
      </w:r>
    </w:p>
    <w:p w14:paraId="33361148" w14:textId="08160766" w:rsidR="009B2723" w:rsidRPr="009B2723" w:rsidRDefault="00E53C3C" w:rsidP="009B2723">
      <w:pPr>
        <w:pStyle w:val="BodyText"/>
        <w:rPr>
          <w:i/>
          <w:iCs/>
          <w:noProof/>
        </w:rPr>
      </w:pPr>
      <m:oMathPara>
        <m:oMath>
          <m:r>
            <w:rPr>
              <w:rFonts w:ascii="Cambria Math" w:hAnsi="Cambria Math"/>
              <w:noProof/>
            </w:rPr>
            <m:t>p(occupancy)=</m:t>
          </m:r>
          <m:f>
            <m:fPr>
              <m:ctrlPr>
                <w:rPr>
                  <w:rFonts w:ascii="Cambria Math" w:hAnsi="Cambria Math"/>
                  <w:i/>
                  <w:iCs/>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(-odds ratio)</m:t>
              </m:r>
            </m:den>
          </m:f>
        </m:oMath>
      </m:oMathPara>
    </w:p>
    <w:p w14:paraId="3C41B7F8" w14:textId="77777777" w:rsidR="009B2723" w:rsidRPr="009B2723" w:rsidRDefault="009B2723" w:rsidP="009B2723">
      <w:pPr>
        <w:pStyle w:val="BodyText"/>
        <w:rPr>
          <w:noProof/>
        </w:rPr>
      </w:pPr>
      <w:r w:rsidRPr="009B2723">
        <w:rPr>
          <w:noProof/>
        </w:rPr>
        <w:t>This probabilistic approach accounts for uncertainty in sensor measurements while maintaining computational efficiency.</w:t>
      </w:r>
    </w:p>
    <w:p w14:paraId="403B8381" w14:textId="7270B871" w:rsidR="009B2723" w:rsidRPr="009B2723" w:rsidRDefault="009B2723" w:rsidP="00AA22BD">
      <w:pPr>
        <w:pStyle w:val="BodyText"/>
        <w:rPr>
          <w:i/>
          <w:iCs/>
          <w:noProof/>
        </w:rPr>
      </w:pPr>
      <w:r w:rsidRPr="009B2723">
        <w:rPr>
          <w:i/>
          <w:iCs/>
          <w:noProof/>
        </w:rPr>
        <w:t>3</w:t>
      </w:r>
      <w:r w:rsidR="00AA22BD" w:rsidRPr="003A348B">
        <w:rPr>
          <w:i/>
          <w:iCs/>
          <w:noProof/>
        </w:rPr>
        <w:t>)</w:t>
      </w:r>
      <w:r w:rsidRPr="009B2723">
        <w:rPr>
          <w:i/>
          <w:iCs/>
          <w:noProof/>
        </w:rPr>
        <w:t> RGB-D Texture Mapping</w:t>
      </w:r>
    </w:p>
    <w:p w14:paraId="4630C09B" w14:textId="77777777" w:rsidR="009B2723" w:rsidRPr="009B2723" w:rsidRDefault="009B2723" w:rsidP="009B2723">
      <w:pPr>
        <w:pStyle w:val="BodyText"/>
        <w:rPr>
          <w:noProof/>
        </w:rPr>
      </w:pPr>
      <w:r w:rsidRPr="009B2723">
        <w:rPr>
          <w:noProof/>
        </w:rPr>
        <w:t>RGB-D data is used to create a textured map of the environment:</w:t>
      </w:r>
    </w:p>
    <w:p w14:paraId="5759E4DB" w14:textId="16D12151" w:rsidR="009B2723" w:rsidRDefault="009B2723" w:rsidP="009B2723">
      <w:pPr>
        <w:pStyle w:val="BodyText"/>
        <w:numPr>
          <w:ilvl w:val="0"/>
          <w:numId w:val="50"/>
        </w:numPr>
        <w:rPr>
          <w:noProof/>
        </w:rPr>
      </w:pPr>
      <w:r w:rsidRPr="009B2723">
        <w:rPr>
          <w:b/>
          <w:bCs/>
          <w:i/>
          <w:iCs/>
          <w:noProof/>
        </w:rPr>
        <w:t>Intrinsic Matrix</w:t>
      </w:r>
      <w:r w:rsidRPr="009B2723">
        <w:rPr>
          <w:i/>
          <w:iCs/>
          <w:noProof/>
        </w:rPr>
        <w:t xml:space="preserve">: </w:t>
      </w:r>
      <w:r w:rsidRPr="009B2723">
        <w:rPr>
          <w:noProof/>
        </w:rPr>
        <w:t>The camera's intrinsic matrix K is given as:</w:t>
      </w:r>
    </w:p>
    <w:p w14:paraId="450F1FCD" w14:textId="77777777" w:rsidR="00B66AC9" w:rsidRPr="00B66AC9" w:rsidRDefault="00417AF3" w:rsidP="007773CC">
      <w:pPr>
        <w:pStyle w:val="BodyText"/>
        <w:ind w:start="36pt" w:firstLine="0pt"/>
        <w:rPr>
          <w:noProof/>
        </w:rPr>
      </w:pPr>
      <m:oMathPara>
        <m:oMath>
          <m:r>
            <w:rPr>
              <w:rFonts w:ascii="Cambria Math" w:hAnsi="Cambria Math"/>
              <w:noProof/>
            </w:rPr>
            <m:t>K=</m:t>
          </m:r>
          <m:d>
            <m:dPr>
              <m:begChr m:val="["/>
              <m:endChr m:val="]"/>
              <m:ctrlPr>
                <w:rPr>
                  <w:rFonts w:ascii="Cambria Math" w:hAnsi="Cambria Math"/>
                  <w:i/>
                  <w:noProof/>
                </w:rPr>
              </m:ctrlPr>
            </m:dPr>
            <m:e>
              <m:m>
                <m:mPr>
                  <m:mcs>
                    <m:mc>
                      <m:mcPr>
                        <m:count m:val="3"/>
                        <m:mcJc m:val="center"/>
                      </m:mcPr>
                    </m:mc>
                  </m:mcs>
                  <m:ctrlPr>
                    <w:rPr>
                      <w:rFonts w:ascii="Cambria Math" w:hAnsi="Cambria Math"/>
                      <w:i/>
                      <w:noProof/>
                    </w:rPr>
                  </m:ctrlPr>
                </m:mPr>
                <m:mr>
                  <m:e>
                    <m:r>
                      <w:rPr>
                        <w:rFonts w:ascii="Cambria Math" w:hAnsi="Cambria Math"/>
                        <w:noProof/>
                      </w:rPr>
                      <m:t>585.05</m:t>
                    </m:r>
                  </m:e>
                  <m:e>
                    <m:r>
                      <w:rPr>
                        <w:rFonts w:ascii="Cambria Math" w:hAnsi="Cambria Math"/>
                        <w:noProof/>
                      </w:rPr>
                      <m:t>0</m:t>
                    </m:r>
                  </m:e>
                  <m:e>
                    <m:r>
                      <w:rPr>
                        <w:rFonts w:ascii="Cambria Math" w:hAnsi="Cambria Math"/>
                        <w:noProof/>
                      </w:rPr>
                      <m:t>241.94</m:t>
                    </m:r>
                  </m:e>
                </m:mr>
                <m:mr>
                  <m:e>
                    <m:r>
                      <w:rPr>
                        <w:rFonts w:ascii="Cambria Math" w:hAnsi="Cambria Math"/>
                        <w:noProof/>
                      </w:rPr>
                      <m:t>0</m:t>
                    </m:r>
                  </m:e>
                  <m:e>
                    <m:r>
                      <w:rPr>
                        <w:rFonts w:ascii="Cambria Math" w:hAnsi="Cambria Math"/>
                        <w:noProof/>
                      </w:rPr>
                      <m:t>585.05</m:t>
                    </m:r>
                  </m:e>
                  <m:e>
                    <m:r>
                      <w:rPr>
                        <w:rFonts w:ascii="Cambria Math" w:hAnsi="Cambria Math"/>
                        <w:noProof/>
                      </w:rPr>
                      <m:t>315.84</m:t>
                    </m:r>
                  </m:e>
                </m:mr>
                <m:mr>
                  <m:e>
                    <m:r>
                      <w:rPr>
                        <w:rFonts w:ascii="Cambria Math" w:hAnsi="Cambria Math"/>
                        <w:noProof/>
                      </w:rPr>
                      <m:t>0</m:t>
                    </m:r>
                  </m:e>
                  <m:e>
                    <m:r>
                      <w:rPr>
                        <w:rFonts w:ascii="Cambria Math" w:hAnsi="Cambria Math"/>
                        <w:noProof/>
                      </w:rPr>
                      <m:t>0</m:t>
                    </m:r>
                  </m:e>
                  <m:e>
                    <m:r>
                      <w:rPr>
                        <w:rFonts w:ascii="Cambria Math" w:hAnsi="Cambria Math"/>
                        <w:noProof/>
                      </w:rPr>
                      <m:t>1</m:t>
                    </m:r>
                  </m:e>
                </m:mr>
              </m:m>
            </m:e>
          </m:d>
        </m:oMath>
      </m:oMathPara>
    </w:p>
    <w:p w14:paraId="52AC6A54" w14:textId="5B50C022" w:rsidR="009B2723" w:rsidRPr="009B2723" w:rsidRDefault="009B2723" w:rsidP="009B2723">
      <w:pPr>
        <w:pStyle w:val="BodyText"/>
        <w:numPr>
          <w:ilvl w:val="0"/>
          <w:numId w:val="50"/>
        </w:numPr>
        <w:rPr>
          <w:noProof/>
        </w:rPr>
      </w:pPr>
      <w:r w:rsidRPr="009B2723">
        <w:rPr>
          <w:b/>
          <w:bCs/>
          <w:i/>
          <w:iCs/>
          <w:noProof/>
        </w:rPr>
        <w:t>Depth Conversion</w:t>
      </w:r>
      <w:r w:rsidRPr="009B2723">
        <w:rPr>
          <w:i/>
          <w:iCs/>
          <w:noProof/>
        </w:rPr>
        <w:t xml:space="preserve">: </w:t>
      </w:r>
      <w:r w:rsidRPr="009B2723">
        <w:rPr>
          <w:noProof/>
        </w:rPr>
        <w:t>Disparity values dd are converted to depth z using:</w:t>
      </w:r>
    </w:p>
    <w:p w14:paraId="41266517" w14:textId="77777777" w:rsidR="004225C7" w:rsidRPr="00502ECF" w:rsidRDefault="004225C7" w:rsidP="004225C7">
      <w:pPr>
        <w:pStyle w:val="BodyText"/>
        <w:ind w:start="36pt" w:firstLine="0pt"/>
        <w:rPr>
          <w:noProof/>
        </w:rPr>
      </w:pPr>
      <m:oMathPara>
        <m:oMath>
          <m:r>
            <w:rPr>
              <w:rFonts w:ascii="Cambria Math" w:hAnsi="Cambria Math"/>
              <w:noProof/>
            </w:rPr>
            <m:t>dd=0.00304d+3.31</m:t>
          </m:r>
        </m:oMath>
      </m:oMathPara>
    </w:p>
    <w:p w14:paraId="7901043C" w14:textId="03F8CE87" w:rsidR="004225C7" w:rsidRPr="00E04444" w:rsidRDefault="004225C7" w:rsidP="004225C7">
      <w:pPr>
        <w:pStyle w:val="BodyText"/>
        <w:ind w:start="36pt" w:firstLine="0pt"/>
        <w:rPr>
          <w:noProof/>
        </w:rPr>
      </w:pPr>
      <m:oMathPara>
        <m:oMath>
          <m:r>
            <w:rPr>
              <w:rFonts w:ascii="Cambria Math" w:hAnsi="Cambria Math"/>
              <w:noProof/>
            </w:rPr>
            <m:t>z</m:t>
          </m:r>
          <m:r>
            <m:rPr>
              <m:aln/>
            </m:rPr>
            <w:rPr>
              <w:rFonts w:ascii="Cambria Math" w:hAnsi="Cambria Math"/>
              <w:noProof/>
            </w:rPr>
            <m:t>=g</m:t>
          </m:r>
          <m:d>
            <m:dPr>
              <m:ctrlPr>
                <w:rPr>
                  <w:rFonts w:ascii="Cambria Math" w:hAnsi="Cambria Math"/>
                  <w:i/>
                  <w:noProof/>
                </w:rPr>
              </m:ctrlPr>
            </m:dPr>
            <m:e>
              <m:r>
                <w:rPr>
                  <w:rFonts w:ascii="Cambria Math" w:hAnsi="Cambria Math"/>
                  <w:noProof/>
                </w:rPr>
                <m:t>d</m:t>
              </m:r>
            </m:e>
          </m:d>
          <m:r>
            <w:rPr>
              <w:rFonts w:ascii="Cambria Math" w:hAnsi="Cambria Math"/>
              <w:noProof/>
            </w:rPr>
            <m:t>=</m:t>
          </m:r>
          <m:f>
            <m:fPr>
              <m:ctrlPr>
                <w:rPr>
                  <w:rFonts w:ascii="Cambria Math" w:hAnsi="Cambria Math"/>
                  <w:i/>
                  <w:noProof/>
                </w:rPr>
              </m:ctrlPr>
            </m:fPr>
            <m:num>
              <m:r>
                <w:rPr>
                  <w:rFonts w:ascii="Cambria Math" w:hAnsi="Cambria Math"/>
                  <w:noProof/>
                </w:rPr>
                <m:t>1.0</m:t>
              </m:r>
              <m:r>
                <w:rPr>
                  <w:rFonts w:ascii="Cambria Math" w:hAnsi="Cambria Math"/>
                  <w:noProof/>
                </w:rPr>
                <m:t>3</m:t>
              </m:r>
            </m:num>
            <m:den>
              <m:r>
                <w:rPr>
                  <w:rFonts w:ascii="Cambria Math" w:hAnsi="Cambria Math"/>
                  <w:noProof/>
                </w:rPr>
                <m:t>dd</m:t>
              </m:r>
            </m:den>
          </m:f>
        </m:oMath>
      </m:oMathPara>
    </w:p>
    <w:p w14:paraId="02E16703" w14:textId="77777777" w:rsidR="009B2723" w:rsidRPr="009B2723" w:rsidRDefault="009B2723" w:rsidP="009B2723">
      <w:pPr>
        <w:pStyle w:val="BodyText"/>
        <w:numPr>
          <w:ilvl w:val="0"/>
          <w:numId w:val="50"/>
        </w:numPr>
        <w:rPr>
          <w:i/>
          <w:iCs/>
          <w:noProof/>
        </w:rPr>
      </w:pPr>
      <w:r w:rsidRPr="009B2723">
        <w:rPr>
          <w:b/>
          <w:bCs/>
          <w:i/>
          <w:iCs/>
          <w:noProof/>
        </w:rPr>
        <w:t>Coordinate Transformation</w:t>
      </w:r>
      <w:r w:rsidRPr="009B2723">
        <w:rPr>
          <w:i/>
          <w:iCs/>
          <w:noProof/>
        </w:rPr>
        <w:t>:</w:t>
      </w:r>
    </w:p>
    <w:p w14:paraId="1C398C53" w14:textId="77777777" w:rsidR="009B2723" w:rsidRDefault="009B2723" w:rsidP="009B2723">
      <w:pPr>
        <w:pStyle w:val="BodyText"/>
        <w:numPr>
          <w:ilvl w:val="1"/>
          <w:numId w:val="50"/>
        </w:numPr>
        <w:rPr>
          <w:noProof/>
        </w:rPr>
      </w:pPr>
      <w:r w:rsidRPr="009B2723">
        <w:rPr>
          <w:noProof/>
        </w:rPr>
        <w:t>The optical-to-camera rotation matrix is:</w:t>
      </w:r>
    </w:p>
    <w:p w14:paraId="7DB16754" w14:textId="5DFCF0B2" w:rsidR="006160E1" w:rsidRPr="009B2723" w:rsidRDefault="006160E1" w:rsidP="006160E1">
      <w:pPr>
        <w:pStyle w:val="BodyText"/>
        <w:ind w:start="36pt" w:firstLine="0pt"/>
        <w:rPr>
          <w:noProof/>
        </w:rPr>
      </w:pPr>
      <m:oMathPara>
        <m:oMath>
          <m:sSub>
            <m:sSubPr>
              <m:ctrlPr>
                <w:rPr>
                  <w:rFonts w:ascii="Cambria Math" w:hAnsi="Cambria Math"/>
                  <w:i/>
                  <w:noProof/>
                </w:rPr>
              </m:ctrlPr>
            </m:sSubPr>
            <m:e>
              <m:phant>
                <m:phantPr>
                  <m:show m:val="0"/>
                  <m:ctrlPr>
                    <w:rPr>
                      <w:rFonts w:ascii="Cambria Math" w:hAnsi="Cambria Math"/>
                      <w:i/>
                      <w:noProof/>
                    </w:rPr>
                  </m:ctrlPr>
                </m:phantPr>
                <m:e/>
              </m:phant>
            </m:e>
            <m:sub>
              <m:r>
                <w:rPr>
                  <w:rFonts w:ascii="Cambria Math" w:hAnsi="Cambria Math"/>
                  <w:noProof/>
                </w:rPr>
                <m:t>optical</m:t>
              </m:r>
            </m:sub>
          </m:sSub>
          <m:sSubSup>
            <m:sSubSupPr>
              <m:ctrlPr>
                <w:rPr>
                  <w:rFonts w:ascii="Cambria Math" w:hAnsi="Cambria Math"/>
                  <w:i/>
                  <w:noProof/>
                </w:rPr>
              </m:ctrlPr>
            </m:sSubSupPr>
            <m:e>
              <m:r>
                <w:rPr>
                  <w:rFonts w:ascii="Cambria Math" w:hAnsi="Cambria Math"/>
                  <w:noProof/>
                </w:rPr>
                <m:t>R</m:t>
              </m:r>
            </m:e>
            <m:sub>
              <m:r>
                <w:rPr>
                  <w:rFonts w:ascii="Cambria Math" w:hAnsi="Cambria Math"/>
                  <w:noProof/>
                </w:rPr>
                <m:t>camera</m:t>
              </m:r>
            </m:sub>
            <m:sup>
              <m:r>
                <w:rPr>
                  <w:rFonts w:ascii="Cambria Math" w:hAnsi="Cambria Math"/>
                  <w:noProof/>
                </w:rPr>
                <m:t>-1</m:t>
              </m:r>
            </m:sup>
          </m:sSubSup>
          <m:r>
            <m:rPr>
              <m:aln/>
            </m:rPr>
            <w:rPr>
              <w:rFonts w:ascii="Cambria Math" w:hAnsi="Cambria Math"/>
              <w:noProof/>
            </w:rPr>
            <m:t>=</m:t>
          </m:r>
          <m:d>
            <m:dPr>
              <m:begChr m:val="["/>
              <m:endChr m:val="]"/>
              <m:ctrlPr>
                <w:rPr>
                  <w:rFonts w:ascii="Cambria Math" w:hAnsi="Cambria Math"/>
                  <w:i/>
                  <w:noProof/>
                </w:rPr>
              </m:ctrlPr>
            </m:dPr>
            <m:e>
              <m:m>
                <m:mPr>
                  <m:mcs>
                    <m:mc>
                      <m:mcPr>
                        <m:count m:val="3"/>
                        <m:mcJc m:val="center"/>
                      </m:mcPr>
                    </m:mc>
                  </m:mcs>
                  <m:ctrlPr>
                    <w:rPr>
                      <w:rFonts w:ascii="Cambria Math" w:hAnsi="Cambria Math"/>
                      <w:i/>
                      <w:noProof/>
                    </w:rPr>
                  </m:ctrlPr>
                </m:mPr>
                <m:mr>
                  <m:e>
                    <m:r>
                      <w:rPr>
                        <w:rFonts w:ascii="Cambria Math" w:hAnsi="Cambria Math"/>
                        <w:noProof/>
                      </w:rPr>
                      <m:t>0</m:t>
                    </m:r>
                  </m:e>
                  <m:e>
                    <m:r>
                      <w:rPr>
                        <w:rFonts w:ascii="Cambria Math" w:hAnsi="Cambria Math"/>
                        <w:noProof/>
                      </w:rPr>
                      <m:t>0</m:t>
                    </m:r>
                  </m:e>
                  <m:e>
                    <m:r>
                      <w:rPr>
                        <w:rFonts w:ascii="Cambria Math" w:hAnsi="Cambria Math"/>
                        <w:noProof/>
                      </w:rPr>
                      <m:t>1</m:t>
                    </m:r>
                  </m:e>
                </m:mr>
                <m:mr>
                  <m:e>
                    <m:r>
                      <w:rPr>
                        <w:rFonts w:ascii="Cambria Math" w:hAnsi="Cambria Math"/>
                        <w:noProof/>
                      </w:rPr>
                      <m:t>-1</m:t>
                    </m:r>
                  </m:e>
                  <m:e>
                    <m:r>
                      <w:rPr>
                        <w:rFonts w:ascii="Cambria Math" w:hAnsi="Cambria Math"/>
                        <w:noProof/>
                      </w:rPr>
                      <m:t>0</m:t>
                    </m:r>
                  </m:e>
                  <m:e>
                    <m:r>
                      <w:rPr>
                        <w:rFonts w:ascii="Cambria Math" w:hAnsi="Cambria Math"/>
                        <w:noProof/>
                      </w:rPr>
                      <m:t>0</m:t>
                    </m:r>
                  </m:e>
                </m:mr>
                <m:mr>
                  <m:e>
                    <m:r>
                      <w:rPr>
                        <w:rFonts w:ascii="Cambria Math" w:hAnsi="Cambria Math"/>
                        <w:noProof/>
                      </w:rPr>
                      <m:t>0</m:t>
                    </m:r>
                  </m:e>
                  <m:e>
                    <m:r>
                      <w:rPr>
                        <w:rFonts w:ascii="Cambria Math" w:hAnsi="Cambria Math"/>
                        <w:noProof/>
                      </w:rPr>
                      <m:t>-1</m:t>
                    </m:r>
                  </m:e>
                  <m:e>
                    <m:r>
                      <w:rPr>
                        <w:rFonts w:ascii="Cambria Math" w:hAnsi="Cambria Math"/>
                        <w:noProof/>
                      </w:rPr>
                      <m:t>0</m:t>
                    </m:r>
                  </m:e>
                </m:mr>
              </m:m>
            </m:e>
          </m:d>
        </m:oMath>
      </m:oMathPara>
    </w:p>
    <w:p w14:paraId="486E0761" w14:textId="2CE71259" w:rsidR="009B2723" w:rsidRDefault="009B2723" w:rsidP="009B2723">
      <w:pPr>
        <w:pStyle w:val="BodyText"/>
        <w:numPr>
          <w:ilvl w:val="1"/>
          <w:numId w:val="50"/>
        </w:numPr>
        <w:rPr>
          <w:i/>
          <w:iCs/>
          <w:noProof/>
        </w:rPr>
      </w:pPr>
      <w:r w:rsidRPr="009B2723">
        <w:rPr>
          <w:noProof/>
        </w:rPr>
        <w:t xml:space="preserve">Floor points are isolated based on height </w:t>
      </w:r>
    </w:p>
    <w:p w14:paraId="1BA7FB9A" w14:textId="3CD39075" w:rsidR="008D671C" w:rsidRPr="009B2723" w:rsidRDefault="008D671C" w:rsidP="008D671C">
      <w:pPr>
        <w:pStyle w:val="BodyText"/>
        <w:ind w:start="36pt" w:firstLine="0pt"/>
        <w:rPr>
          <w:noProof/>
        </w:rPr>
      </w:pPr>
      <m:oMathPara>
        <m:oMath>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m:rPr>
              <m:aln/>
            </m:rPr>
            <w:rPr>
              <w:rFonts w:ascii="Cambria Math" w:hAnsi="Cambria Math"/>
              <w:noProof/>
            </w:rPr>
            <m:t xml:space="preserve">=0.5 </m:t>
          </m:r>
        </m:oMath>
      </m:oMathPara>
    </w:p>
    <w:p w14:paraId="401DE589" w14:textId="48AFED8D" w:rsidR="009B2723" w:rsidRPr="009B2723" w:rsidRDefault="009B2723" w:rsidP="009B2723">
      <w:pPr>
        <w:pStyle w:val="BodyText"/>
        <w:numPr>
          <w:ilvl w:val="0"/>
          <w:numId w:val="50"/>
        </w:numPr>
        <w:rPr>
          <w:i/>
          <w:iCs/>
          <w:noProof/>
        </w:rPr>
      </w:pPr>
      <w:r w:rsidRPr="009B2723">
        <w:rPr>
          <w:b/>
          <w:bCs/>
          <w:i/>
          <w:iCs/>
          <w:noProof/>
        </w:rPr>
        <w:t>RGBD Alignment</w:t>
      </w:r>
      <w:r w:rsidRPr="009B2723">
        <w:rPr>
          <w:i/>
          <w:iCs/>
          <w:noProof/>
        </w:rPr>
        <w:t>:</w:t>
      </w:r>
    </w:p>
    <w:p w14:paraId="55FB95AE" w14:textId="77777777" w:rsidR="009B2723" w:rsidRPr="009B2723" w:rsidRDefault="009B2723" w:rsidP="009B2723">
      <w:pPr>
        <w:pStyle w:val="BodyText"/>
        <w:numPr>
          <w:ilvl w:val="1"/>
          <w:numId w:val="50"/>
        </w:numPr>
        <w:rPr>
          <w:noProof/>
        </w:rPr>
      </w:pPr>
      <w:r w:rsidRPr="009B2723">
        <w:rPr>
          <w:noProof/>
        </w:rPr>
        <w:t>The disparity camera and RGB camera have an offset along the x-axis.</w:t>
      </w:r>
    </w:p>
    <w:p w14:paraId="0093132B" w14:textId="750FCE5F" w:rsidR="000909E1" w:rsidRPr="003937A0" w:rsidRDefault="009B2723" w:rsidP="002259B4">
      <w:pPr>
        <w:pStyle w:val="BodyText"/>
        <w:numPr>
          <w:ilvl w:val="1"/>
          <w:numId w:val="50"/>
        </w:numPr>
        <w:rPr>
          <w:noProof/>
        </w:rPr>
      </w:pPr>
      <w:r w:rsidRPr="009B2723">
        <w:rPr>
          <w:noProof/>
        </w:rPr>
        <w:t>Pixel coordinates in the disparity image (</w:t>
      </w:r>
      <w:r w:rsidR="00365F78" w:rsidRPr="003937A0">
        <w:rPr>
          <w:noProof/>
        </w:rPr>
        <w:t>i</w:t>
      </w:r>
      <w:r w:rsidRPr="009B2723">
        <w:rPr>
          <w:noProof/>
        </w:rPr>
        <w:t>,</w:t>
      </w:r>
      <w:r w:rsidR="00365F78" w:rsidRPr="003937A0">
        <w:rPr>
          <w:noProof/>
        </w:rPr>
        <w:t>j</w:t>
      </w:r>
      <w:r w:rsidRPr="009B2723">
        <w:rPr>
          <w:noProof/>
        </w:rPr>
        <w:t>) are mapped to RGB image coordinates (rgb</w:t>
      </w:r>
      <w:r w:rsidR="002C4505" w:rsidRPr="003937A0">
        <w:rPr>
          <w:noProof/>
        </w:rPr>
        <w:t>i</w:t>
      </w:r>
      <w:r w:rsidRPr="009B2723">
        <w:rPr>
          <w:noProof/>
        </w:rPr>
        <w:t>,</w:t>
      </w:r>
      <w:r w:rsidR="000F2447" w:rsidRPr="003937A0">
        <w:rPr>
          <w:noProof/>
        </w:rPr>
        <w:t xml:space="preserve"> </w:t>
      </w:r>
      <w:r w:rsidRPr="009B2723">
        <w:rPr>
          <w:noProof/>
        </w:rPr>
        <w:t>rgb</w:t>
      </w:r>
      <w:r w:rsidR="002C4505" w:rsidRPr="003937A0">
        <w:rPr>
          <w:noProof/>
        </w:rPr>
        <w:t>j</w:t>
      </w:r>
      <w:r w:rsidRPr="009B2723">
        <w:rPr>
          <w:noProof/>
        </w:rPr>
        <w:t>) using:</w:t>
      </w:r>
    </w:p>
    <w:p w14:paraId="00B3462F" w14:textId="255305CE" w:rsidR="000909E1" w:rsidRPr="000909E1" w:rsidRDefault="002259B4" w:rsidP="000909E1">
      <w:pPr>
        <w:pStyle w:val="BodyText"/>
        <w:ind w:start="72pt" w:firstLine="0pt"/>
        <w:rPr>
          <w:i/>
          <w:iCs/>
          <w:noProof/>
        </w:rPr>
      </w:pPr>
      <m:oMathPara>
        <m:oMath>
          <m:r>
            <w:rPr>
              <w:rFonts w:ascii="Cambria Math" w:hAnsi="Cambria Math"/>
              <w:noProof/>
              <w:lang w:val="en-US"/>
            </w:rPr>
            <m:t>rgbi =</m:t>
          </m:r>
          <m:f>
            <m:fPr>
              <m:ctrlPr>
                <w:rPr>
                  <w:rFonts w:ascii="Cambria Math" w:hAnsi="Cambria Math"/>
                  <w:i/>
                  <w:iCs/>
                  <w:noProof/>
                  <w:lang w:val="en-US"/>
                </w:rPr>
              </m:ctrlPr>
            </m:fPr>
            <m:num>
              <m:r>
                <w:rPr>
                  <w:rFonts w:ascii="Cambria Math" w:hAnsi="Cambria Math"/>
                  <w:noProof/>
                  <w:lang w:val="en-US"/>
                </w:rPr>
                <m:t xml:space="preserve">526.37i + 19276 </m:t>
              </m:r>
              <m:r>
                <w:rPr>
                  <w:rFonts w:ascii="Cambria Math" w:hAnsi="Cambria Math" w:cs="Cambria Math"/>
                  <w:noProof/>
                  <w:lang w:val="en-US"/>
                </w:rPr>
                <m:t>-</m:t>
              </m:r>
              <m:r>
                <w:rPr>
                  <w:rFonts w:ascii="Cambria Math" w:hAnsi="Cambria Math"/>
                  <w:noProof/>
                  <w:lang w:val="en-US"/>
                </w:rPr>
                <m:t xml:space="preserve"> 7877.07dd</m:t>
              </m:r>
            </m:num>
            <m:den>
              <m:r>
                <w:rPr>
                  <w:rFonts w:ascii="Cambria Math" w:hAnsi="Cambria Math"/>
                  <w:noProof/>
                  <w:lang w:val="en-US"/>
                </w:rPr>
                <m:t>585.051</m:t>
              </m:r>
            </m:den>
          </m:f>
          <m:r>
            <w:rPr>
              <w:rFonts w:ascii="Cambria Math" w:hAnsi="Cambria Math"/>
              <w:noProof/>
              <w:lang w:val="en-US"/>
            </w:rPr>
            <m:t xml:space="preserve"> </m:t>
          </m:r>
        </m:oMath>
      </m:oMathPara>
    </w:p>
    <w:p w14:paraId="2FAA170B" w14:textId="51B75135" w:rsidR="009B2723" w:rsidRPr="009B2723" w:rsidRDefault="000224BB" w:rsidP="000909E1">
      <w:pPr>
        <w:pStyle w:val="BodyText"/>
        <w:ind w:start="72pt" w:firstLine="0pt"/>
        <w:rPr>
          <w:i/>
          <w:iCs/>
          <w:noProof/>
        </w:rPr>
      </w:pPr>
      <m:oMathPara>
        <m:oMath>
          <m:r>
            <w:rPr>
              <w:rFonts w:ascii="Cambria Math" w:hAnsi="Cambria Math"/>
              <w:noProof/>
              <w:lang w:val="en-US"/>
            </w:rPr>
            <m:t>rgbj =</m:t>
          </m:r>
          <m:f>
            <m:fPr>
              <m:ctrlPr>
                <w:rPr>
                  <w:rFonts w:ascii="Cambria Math" w:hAnsi="Cambria Math"/>
                  <w:i/>
                  <w:iCs/>
                  <w:noProof/>
                  <w:lang w:val="en-US"/>
                </w:rPr>
              </m:ctrlPr>
            </m:fPr>
            <m:num>
              <m:r>
                <w:rPr>
                  <w:rFonts w:ascii="Cambria Math" w:hAnsi="Cambria Math"/>
                  <w:noProof/>
                  <w:lang w:val="en-US"/>
                </w:rPr>
                <m:t>526.37j + 16662</m:t>
              </m:r>
            </m:num>
            <m:den>
              <m:r>
                <w:rPr>
                  <w:rFonts w:ascii="Cambria Math" w:hAnsi="Cambria Math"/>
                  <w:noProof/>
                  <w:lang w:val="en-US"/>
                </w:rPr>
                <m:t>585.051</m:t>
              </m:r>
            </m:den>
          </m:f>
        </m:oMath>
      </m:oMathPara>
    </w:p>
    <w:p w14:paraId="26044C49" w14:textId="1D0E5831" w:rsidR="0098065A" w:rsidRPr="009C259A" w:rsidRDefault="0098065A" w:rsidP="0098065A">
      <w:pPr>
        <w:pStyle w:val="Heading1"/>
      </w:pPr>
      <w:r>
        <w:t>results</w:t>
      </w:r>
    </w:p>
    <w:p w14:paraId="38E81B65" w14:textId="77777777" w:rsidR="00A929A2" w:rsidRPr="00990989" w:rsidRDefault="00A929A2" w:rsidP="00990989">
      <w:pPr>
        <w:pStyle w:val="BodyText"/>
        <w:ind w:firstLine="0pt"/>
        <w:rPr>
          <w:b/>
          <w:bCs/>
          <w:i/>
          <w:iCs/>
          <w:lang w:val="en-US"/>
        </w:rPr>
      </w:pPr>
      <w:r w:rsidRPr="00990989">
        <w:rPr>
          <w:b/>
          <w:bCs/>
          <w:i/>
          <w:iCs/>
          <w:lang w:val="en-US"/>
        </w:rPr>
        <w:t>Dataset 20</w:t>
      </w:r>
    </w:p>
    <w:p w14:paraId="47ACB6F0" w14:textId="7362583D" w:rsidR="00A929A2" w:rsidRPr="00A929A2" w:rsidRDefault="00A929A2" w:rsidP="00990989">
      <w:pPr>
        <w:pStyle w:val="BodyText"/>
        <w:rPr>
          <w:lang w:val="en-US"/>
        </w:rPr>
      </w:pPr>
      <w:r w:rsidRPr="00990989">
        <w:rPr>
          <w:i/>
          <w:iCs/>
          <w:u w:val="single"/>
          <w:lang w:val="en-US"/>
        </w:rPr>
        <w:t>Motion Model:</w:t>
      </w:r>
      <w:r w:rsidRPr="00C57A3A">
        <w:rPr>
          <w:lang w:val="en-US"/>
        </w:rPr>
        <w:t xml:space="preserve"> </w:t>
      </w:r>
      <w:r w:rsidRPr="00A929A2">
        <w:rPr>
          <w:lang w:val="en-US"/>
        </w:rPr>
        <w:t>The motion model provided a solid baseline trajectory (Fig. 1a). While it is not perfect, it serves as a reliable starting point for further optimization.</w:t>
      </w:r>
    </w:p>
    <w:p w14:paraId="47F2DFD1" w14:textId="55943889" w:rsidR="00A929A2" w:rsidRDefault="00A929A2" w:rsidP="00A929A2">
      <w:pPr>
        <w:pStyle w:val="BodyText"/>
        <w:rPr>
          <w:lang w:val="en-US"/>
        </w:rPr>
      </w:pPr>
      <w:r w:rsidRPr="00990989">
        <w:rPr>
          <w:i/>
          <w:iCs/>
          <w:u w:val="single"/>
          <w:lang w:val="en-US"/>
        </w:rPr>
        <w:t>Observation Model:</w:t>
      </w:r>
      <w:r w:rsidRPr="00A929A2">
        <w:rPr>
          <w:lang w:val="en-US"/>
        </w:rPr>
        <w:t xml:space="preserve"> The observation model improved upon the motion model by refining details. </w:t>
      </w:r>
    </w:p>
    <w:p w14:paraId="36B71689" w14:textId="77777777" w:rsidR="00F67032" w:rsidRPr="00063FB2" w:rsidRDefault="00F67032" w:rsidP="00F67032">
      <w:pPr>
        <w:pStyle w:val="BodyText"/>
        <w:rPr>
          <w:lang w:val="en-US"/>
        </w:rPr>
      </w:pPr>
      <w:r w:rsidRPr="00D0018F">
        <w:rPr>
          <w:i/>
          <w:iCs/>
          <w:u w:val="single"/>
          <w:lang w:val="en-US"/>
        </w:rPr>
        <w:t>Factor Graph Without Loop Closure:</w:t>
      </w:r>
      <w:r w:rsidRPr="00A929A2">
        <w:rPr>
          <w:lang w:val="en-US"/>
        </w:rPr>
        <w:t xml:space="preserve"> </w:t>
      </w:r>
      <w:r>
        <w:rPr>
          <w:lang w:val="en-US"/>
        </w:rPr>
        <w:t>Not Implemented</w:t>
      </w:r>
    </w:p>
    <w:p w14:paraId="42F02310" w14:textId="133699AB" w:rsidR="00F67032" w:rsidRPr="00F67032" w:rsidRDefault="00FB5CA2" w:rsidP="00A929A2">
      <w:pPr>
        <w:pStyle w:val="BodyText"/>
        <w:rPr>
          <w:lang w:val="en-US"/>
        </w:rPr>
      </w:pPr>
      <w:r w:rsidRPr="00FB5CA2">
        <w:rPr>
          <w:i/>
          <w:iCs/>
          <w:u w:val="single"/>
          <w:lang w:val="en-US"/>
        </w:rPr>
        <w:t>Factor Graph With Loop Closure:</w:t>
      </w:r>
      <w:r w:rsidRPr="00FB5CA2">
        <w:rPr>
          <w:lang w:val="en-US"/>
        </w:rPr>
        <w:t xml:space="preserve"> </w:t>
      </w:r>
      <w:r>
        <w:rPr>
          <w:lang w:val="en-US"/>
        </w:rPr>
        <w:t xml:space="preserve">Somehow did not work will with dataset 20, could be </w:t>
      </w:r>
      <w:r w:rsidR="00B07665">
        <w:rPr>
          <w:lang w:val="en-US"/>
        </w:rPr>
        <w:t>p</w:t>
      </w:r>
      <w:r w:rsidR="00B07665" w:rsidRPr="00B07665">
        <w:rPr>
          <w:lang w:val="en-US"/>
        </w:rPr>
        <w:t xml:space="preserve">oor loop closure detections due to </w:t>
      </w:r>
      <w:r w:rsidR="00FD4A7C">
        <w:rPr>
          <w:lang w:val="en-US"/>
        </w:rPr>
        <w:t>dense</w:t>
      </w:r>
      <w:r w:rsidR="00B07665" w:rsidRPr="00B07665">
        <w:rPr>
          <w:lang w:val="en-US"/>
        </w:rPr>
        <w:t xml:space="preserve"> overlap between scans.</w:t>
      </w:r>
    </w:p>
    <w:p w14:paraId="4F9B6576" w14:textId="77777777" w:rsidR="00A929A2" w:rsidRPr="00990989" w:rsidRDefault="00A929A2" w:rsidP="00990989">
      <w:pPr>
        <w:pStyle w:val="BodyText"/>
        <w:ind w:firstLine="0pt"/>
        <w:rPr>
          <w:b/>
          <w:bCs/>
          <w:i/>
          <w:iCs/>
          <w:lang w:val="en-US"/>
        </w:rPr>
      </w:pPr>
      <w:r w:rsidRPr="00990989">
        <w:rPr>
          <w:b/>
          <w:bCs/>
          <w:i/>
          <w:iCs/>
          <w:lang w:val="en-US"/>
        </w:rPr>
        <w:t>Dataset 21</w:t>
      </w:r>
    </w:p>
    <w:p w14:paraId="12E5E7B9" w14:textId="510DC974" w:rsidR="00A929A2" w:rsidRPr="00A929A2" w:rsidRDefault="00A929A2" w:rsidP="00D005DE">
      <w:pPr>
        <w:pStyle w:val="BodyText"/>
        <w:rPr>
          <w:lang w:val="en-US"/>
        </w:rPr>
      </w:pPr>
      <w:r w:rsidRPr="00D005DE">
        <w:rPr>
          <w:i/>
          <w:iCs/>
          <w:u w:val="single"/>
          <w:lang w:val="en-US"/>
        </w:rPr>
        <w:t>Motion Model:</w:t>
      </w:r>
      <w:r w:rsidRPr="00A929A2">
        <w:rPr>
          <w:lang w:val="en-US"/>
        </w:rPr>
        <w:t xml:space="preserve"> The motion model struggled in areas such as the vertical hallway, introducing errors in the trajectory (Fig. 2a).</w:t>
      </w:r>
    </w:p>
    <w:p w14:paraId="6447A21B" w14:textId="293B0C77" w:rsidR="00A929A2" w:rsidRPr="00A929A2" w:rsidRDefault="00A929A2" w:rsidP="00D96C36">
      <w:pPr>
        <w:pStyle w:val="BodyText"/>
        <w:rPr>
          <w:lang w:val="en-US"/>
        </w:rPr>
      </w:pPr>
      <w:r w:rsidRPr="00D005DE">
        <w:rPr>
          <w:i/>
          <w:iCs/>
          <w:u w:val="single"/>
          <w:lang w:val="en-US"/>
        </w:rPr>
        <w:t>Observation Model:</w:t>
      </w:r>
      <w:r w:rsidRPr="00A929A2">
        <w:rPr>
          <w:lang w:val="en-US"/>
        </w:rPr>
        <w:t xml:space="preserve"> The observation model failed to correct these errors and instead converged to a local minimum, worsening the trajectory (Fig. 2b). This highlights the sensitivity of ICP to poor initial guesses.</w:t>
      </w:r>
    </w:p>
    <w:p w14:paraId="7249B081" w14:textId="704B7093" w:rsidR="00A929A2" w:rsidRPr="00063FB2" w:rsidRDefault="00A929A2" w:rsidP="00063FB2">
      <w:pPr>
        <w:pStyle w:val="BodyText"/>
        <w:rPr>
          <w:lang w:val="en-US"/>
        </w:rPr>
      </w:pPr>
      <w:r w:rsidRPr="00D0018F">
        <w:rPr>
          <w:i/>
          <w:iCs/>
          <w:u w:val="single"/>
          <w:lang w:val="en-US"/>
        </w:rPr>
        <w:t>Factor Graph Without Loop Closure</w:t>
      </w:r>
      <w:r w:rsidR="00D0018F" w:rsidRPr="00D0018F">
        <w:rPr>
          <w:i/>
          <w:iCs/>
          <w:u w:val="single"/>
          <w:lang w:val="en-US"/>
        </w:rPr>
        <w:t>:</w:t>
      </w:r>
      <w:r w:rsidRPr="00A929A2">
        <w:rPr>
          <w:lang w:val="en-US"/>
        </w:rPr>
        <w:t xml:space="preserve"> </w:t>
      </w:r>
      <w:r w:rsidR="00F028E2">
        <w:rPr>
          <w:lang w:val="en-US"/>
        </w:rPr>
        <w:t>Not Impleme</w:t>
      </w:r>
      <w:r w:rsidR="00673DB7">
        <w:rPr>
          <w:lang w:val="en-US"/>
        </w:rPr>
        <w:t>n</w:t>
      </w:r>
      <w:r w:rsidR="00F028E2">
        <w:rPr>
          <w:lang w:val="en-US"/>
        </w:rPr>
        <w:t>ted</w:t>
      </w:r>
    </w:p>
    <w:p w14:paraId="33770319" w14:textId="1847EA7E" w:rsidR="00A929A2" w:rsidRPr="00A929A2" w:rsidRDefault="00A929A2" w:rsidP="002741D7">
      <w:pPr>
        <w:pStyle w:val="BodyText"/>
        <w:rPr>
          <w:lang w:val="en-US"/>
        </w:rPr>
      </w:pPr>
      <w:r w:rsidRPr="00D0018F">
        <w:rPr>
          <w:i/>
          <w:iCs/>
          <w:u w:val="single"/>
          <w:lang w:val="en-US"/>
        </w:rPr>
        <w:t>Factor Graph With Loop Closure:</w:t>
      </w:r>
      <w:r w:rsidRPr="00BA7899">
        <w:rPr>
          <w:lang w:val="en-US"/>
        </w:rPr>
        <w:t xml:space="preserve"> </w:t>
      </w:r>
      <w:r w:rsidRPr="00A929A2">
        <w:rPr>
          <w:lang w:val="en-US"/>
        </w:rPr>
        <w:t>Loop closure constraints helped correct some errors in the x-coordinate but introduced orientation inconsistencies, leading to unreliable mapping results (Fig. 2d).</w:t>
      </w:r>
    </w:p>
    <w:p w14:paraId="77BEAD25" w14:textId="77777777" w:rsidR="00A929A2" w:rsidRPr="00375092" w:rsidRDefault="00A929A2" w:rsidP="00375092">
      <w:pPr>
        <w:pStyle w:val="BodyText"/>
        <w:ind w:firstLine="0pt"/>
        <w:rPr>
          <w:b/>
          <w:bCs/>
          <w:i/>
          <w:iCs/>
          <w:lang w:val="en-US"/>
        </w:rPr>
      </w:pPr>
      <w:r w:rsidRPr="00375092">
        <w:rPr>
          <w:b/>
          <w:bCs/>
          <w:i/>
          <w:iCs/>
          <w:lang w:val="en-US"/>
        </w:rPr>
        <w:t>Key Observations</w:t>
      </w:r>
    </w:p>
    <w:p w14:paraId="0F549B4B" w14:textId="375ECB3E" w:rsidR="00A929A2" w:rsidRPr="00375092" w:rsidRDefault="00A929A2" w:rsidP="00375092">
      <w:pPr>
        <w:pStyle w:val="BodyText"/>
        <w:rPr>
          <w:i/>
          <w:iCs/>
          <w:u w:val="single"/>
          <w:lang w:val="en-US"/>
        </w:rPr>
      </w:pPr>
      <w:r w:rsidRPr="00375092">
        <w:rPr>
          <w:i/>
          <w:iCs/>
          <w:u w:val="single"/>
          <w:lang w:val="en-US"/>
        </w:rPr>
        <w:t>ICP Sensitivity:</w:t>
      </w:r>
    </w:p>
    <w:p w14:paraId="541A117B" w14:textId="5E2AA605" w:rsidR="00A929A2" w:rsidRPr="00A929A2" w:rsidRDefault="00A929A2" w:rsidP="00375092">
      <w:pPr>
        <w:pStyle w:val="BodyText"/>
        <w:rPr>
          <w:lang w:val="en-US"/>
        </w:rPr>
      </w:pPr>
      <w:r w:rsidRPr="00A929A2">
        <w:rPr>
          <w:lang w:val="en-US"/>
        </w:rPr>
        <w:t>Both the standard ICP algorithm and its modified version are prone to converging to local minima.</w:t>
      </w:r>
      <w:r w:rsidR="00375092">
        <w:rPr>
          <w:lang w:val="en-US"/>
        </w:rPr>
        <w:t xml:space="preserve"> </w:t>
      </w:r>
      <w:r w:rsidRPr="00A929A2">
        <w:rPr>
          <w:lang w:val="en-US"/>
        </w:rPr>
        <w:t>A good initial guess for translation and rotation is critical for achieving accurate results.</w:t>
      </w:r>
      <w:r w:rsidR="00375092">
        <w:rPr>
          <w:lang w:val="en-US"/>
        </w:rPr>
        <w:t xml:space="preserve"> </w:t>
      </w:r>
      <w:r w:rsidRPr="00A929A2">
        <w:rPr>
          <w:lang w:val="en-US"/>
        </w:rPr>
        <w:t>Using multiple initial guesses with varying yaw angles, as done in this project, helps mitigate this issue.</w:t>
      </w:r>
    </w:p>
    <w:p w14:paraId="10E77F35" w14:textId="3D353EC0" w:rsidR="00A929A2" w:rsidRPr="00FB2B03" w:rsidRDefault="00A929A2" w:rsidP="00FB2B03">
      <w:pPr>
        <w:pStyle w:val="BodyText"/>
        <w:ind w:firstLine="0pt"/>
        <w:rPr>
          <w:b/>
          <w:bCs/>
          <w:i/>
          <w:iCs/>
          <w:lang w:val="en-US"/>
        </w:rPr>
      </w:pPr>
      <w:r w:rsidRPr="00FB2B03">
        <w:rPr>
          <w:b/>
          <w:bCs/>
          <w:i/>
          <w:iCs/>
          <w:lang w:val="en-US"/>
        </w:rPr>
        <w:t>Potential Improvements:</w:t>
      </w:r>
    </w:p>
    <w:p w14:paraId="72CAF3FD" w14:textId="3EB52BCF" w:rsidR="00A929A2" w:rsidRPr="00FB2B03" w:rsidRDefault="00A929A2" w:rsidP="00FB2B03">
      <w:pPr>
        <w:pStyle w:val="BodyText"/>
        <w:rPr>
          <w:lang w:val="en-US"/>
        </w:rPr>
      </w:pPr>
      <w:r w:rsidRPr="00A929A2">
        <w:rPr>
          <w:lang w:val="en-US"/>
        </w:rPr>
        <w:t>Equipping the robot with a 3D LiDAR or utilizing a full 3D point cloud from an RGB-D camera could enhance ICP performance by providing more data points and an additional dimension for alignment.</w:t>
      </w:r>
    </w:p>
    <w:p w14:paraId="19F88854" w14:textId="475E78CB" w:rsidR="00A929A2" w:rsidRPr="00A929A2" w:rsidRDefault="00A929A2" w:rsidP="00FB2B03">
      <w:pPr>
        <w:pStyle w:val="BodyText"/>
        <w:rPr>
          <w:lang w:val="en-US"/>
        </w:rPr>
      </w:pPr>
      <w:r w:rsidRPr="00A929A2">
        <w:rPr>
          <w:lang w:val="en-US"/>
        </w:rPr>
        <w:t>These enhancements would reduce reliance on precise initial guesses and improve robustness against local minima.</w:t>
      </w:r>
    </w:p>
    <w:p w14:paraId="6E92C9F7" w14:textId="77777777" w:rsidR="00A929A2" w:rsidRPr="00A929A2" w:rsidRDefault="00A929A2" w:rsidP="00A929A2">
      <w:pPr>
        <w:pStyle w:val="BodyText"/>
        <w:ind w:firstLine="0pt"/>
        <w:rPr>
          <w:b/>
          <w:bCs/>
          <w:i/>
          <w:iCs/>
          <w:lang w:val="en-US"/>
        </w:rPr>
      </w:pPr>
      <w:r w:rsidRPr="00A929A2">
        <w:rPr>
          <w:b/>
          <w:bCs/>
          <w:i/>
          <w:iCs/>
          <w:lang w:val="en-US"/>
        </w:rPr>
        <w:t>Conclusion</w:t>
      </w:r>
    </w:p>
    <w:p w14:paraId="4B66B5F5" w14:textId="105B0590" w:rsidR="00CC689C" w:rsidRPr="007E0505" w:rsidRDefault="00A929A2" w:rsidP="00A929A2">
      <w:pPr>
        <w:pStyle w:val="BodyText"/>
        <w:rPr>
          <w:lang w:val="en-US"/>
        </w:rPr>
      </w:pPr>
      <w:r w:rsidRPr="00A929A2">
        <w:rPr>
          <w:lang w:val="en-US"/>
        </w:rPr>
        <w:t>The results demonstrate that while motion models provide a reliable starting point, observation models and factor graphs with loop closure constraints are essential for refining trajectories and correcting drift. However, ICP's sensitivity to initial guesses remains a limitation, particularly in challenging environments like Dataset 21. Future work should explore integrating richer sensor data (e.g., 3D LiDAR) to enhance robustness and accuracy in scan matching and trajectory estimation.</w:t>
      </w:r>
    </w:p>
    <w:p w14:paraId="2781A1F1" w14:textId="77777777" w:rsidR="00836367" w:rsidRDefault="00836367" w:rsidP="009D3235">
      <w:pPr>
        <w:pStyle w:val="references"/>
        <w:numPr>
          <w:ilvl w:val="0"/>
          <w:numId w:val="0"/>
        </w:numPr>
        <w:spacing w:line="12pt" w:lineRule="auto"/>
        <w:rPr>
          <w:rFonts w:eastAsia="SimSun"/>
          <w:b/>
          <w:noProof w:val="0"/>
          <w:color w:val="00B0F0"/>
          <w:spacing w:val="-1"/>
          <w:sz w:val="20"/>
          <w:szCs w:val="20"/>
          <w:lang w:eastAsia="x-none"/>
        </w:rPr>
      </w:pPr>
    </w:p>
    <w:p w14:paraId="4024BB5B" w14:textId="77777777" w:rsidR="00CE3F83" w:rsidRDefault="00CE3F83" w:rsidP="009D3235">
      <w:pPr>
        <w:pStyle w:val="references"/>
        <w:numPr>
          <w:ilvl w:val="0"/>
          <w:numId w:val="0"/>
        </w:numPr>
        <w:spacing w:line="12pt" w:lineRule="auto"/>
        <w:rPr>
          <w:rFonts w:eastAsia="SimSun"/>
          <w:b/>
          <w:noProof w:val="0"/>
          <w:color w:val="00B0F0"/>
          <w:spacing w:val="-1"/>
          <w:sz w:val="20"/>
          <w:szCs w:val="20"/>
          <w:lang w:eastAsia="x-none"/>
        </w:rPr>
      </w:pPr>
    </w:p>
    <w:p w14:paraId="43E9F49C" w14:textId="5FC917F4" w:rsidR="00CE3F83" w:rsidRPr="00F44186" w:rsidRDefault="00CE3F83" w:rsidP="009D3235">
      <w:pPr>
        <w:pStyle w:val="references"/>
        <w:numPr>
          <w:ilvl w:val="0"/>
          <w:numId w:val="0"/>
        </w:numPr>
        <w:spacing w:line="12pt" w:lineRule="auto"/>
        <w:rPr>
          <w:rFonts w:eastAsia="SimSun"/>
          <w:b/>
          <w:noProof w:val="0"/>
          <w:color w:val="00B0F0"/>
          <w:spacing w:val="-1"/>
          <w:sz w:val="20"/>
          <w:szCs w:val="20"/>
          <w:lang w:eastAsia="x-none"/>
        </w:rPr>
        <w:sectPr w:rsidR="00CE3F83" w:rsidRPr="00F44186" w:rsidSect="003B4E04">
          <w:type w:val="continuous"/>
          <w:pgSz w:w="595.30pt" w:h="841.90pt" w:code="9"/>
          <w:pgMar w:top="54pt" w:right="45.35pt" w:bottom="72pt" w:left="45.35pt" w:header="36pt" w:footer="36pt" w:gutter="0pt"/>
          <w:cols w:num="2" w:space="18pt"/>
          <w:docGrid w:linePitch="360"/>
        </w:sectPr>
      </w:pPr>
    </w:p>
    <w:p w14:paraId="75CC6386" w14:textId="5435AF10" w:rsidR="008E589E" w:rsidRDefault="00620665" w:rsidP="008E589E">
      <w:pPr>
        <w:pStyle w:val="BodyText"/>
        <w:ind w:firstLine="0pt"/>
        <w:rPr>
          <w:lang w:val="en-US"/>
        </w:rPr>
      </w:pPr>
      <w:r w:rsidRPr="00997D64">
        <w:rPr>
          <w:noProof/>
          <w:lang w:val="en-US"/>
        </w:rPr>
        <w:drawing>
          <wp:inline distT="0" distB="0" distL="0" distR="0" wp14:anchorId="2A89E2D6" wp14:editId="015FDAFB">
            <wp:extent cx="6426200" cy="2915920"/>
            <wp:effectExtent l="0" t="0" r="0" b="0"/>
            <wp:docPr id="61766218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2915920"/>
                    </a:xfrm>
                    <a:prstGeom prst="rect">
                      <a:avLst/>
                    </a:prstGeom>
                    <a:solidFill>
                      <a:srgbClr val="FFFFFF"/>
                    </a:solidFill>
                    <a:ln w="9525">
                      <a:noFill/>
                      <a:miter lim="800%"/>
                      <a:headEnd/>
                      <a:tailEnd/>
                    </a:ln>
                  </wp:spPr>
                  <wp:txbx>
                    <wne:txbxContent>
                      <w:p w14:paraId="3FAB5C0C" w14:textId="3702A688" w:rsidR="00620665" w:rsidRDefault="0011748D" w:rsidP="00620665">
                        <w:pPr>
                          <w:pStyle w:val="BodyText"/>
                          <w:ind w:firstLine="0pt"/>
                          <w:jc w:val="center"/>
                          <w:rPr>
                            <w:noProof/>
                            <w:lang w:val="en-US"/>
                          </w:rPr>
                        </w:pPr>
                        <w:r>
                          <w:rPr>
                            <w:noProof/>
                          </w:rPr>
                          <w:drawing>
                            <wp:inline distT="0" distB="0" distL="0" distR="0" wp14:anchorId="1567A220" wp14:editId="7042F723">
                              <wp:extent cx="1475023" cy="1047750"/>
                              <wp:effectExtent l="0" t="0" r="0" b="0"/>
                              <wp:docPr id="198248209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2482091" name=""/>
                                      <pic:cNvPicPr/>
                                    </pic:nvPicPr>
                                    <pic:blipFill>
                                      <a:blip r:embed="rId10"/>
                                      <a:stretch>
                                        <a:fillRect/>
                                      </a:stretch>
                                    </pic:blipFill>
                                    <pic:spPr>
                                      <a:xfrm>
                                        <a:off x="0" y="0"/>
                                        <a:ext cx="1498479" cy="1064411"/>
                                      </a:xfrm>
                                      <a:prstGeom prst="rect">
                                        <a:avLst/>
                                      </a:prstGeom>
                                    </pic:spPr>
                                  </pic:pic>
                                </a:graphicData>
                              </a:graphic>
                            </wp:inline>
                          </w:drawing>
                        </w:r>
                        <w:r>
                          <w:rPr>
                            <w:noProof/>
                          </w:rPr>
                          <w:drawing>
                            <wp:inline distT="0" distB="0" distL="0" distR="0" wp14:anchorId="36069D9A" wp14:editId="5D6E635F">
                              <wp:extent cx="1409322" cy="1082040"/>
                              <wp:effectExtent l="0" t="0" r="635" b="3810"/>
                              <wp:docPr id="9787350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8735068" name=""/>
                                      <pic:cNvPicPr/>
                                    </pic:nvPicPr>
                                    <pic:blipFill>
                                      <a:blip r:embed="rId11"/>
                                      <a:stretch>
                                        <a:fillRect/>
                                      </a:stretch>
                                    </pic:blipFill>
                                    <pic:spPr>
                                      <a:xfrm>
                                        <a:off x="0" y="0"/>
                                        <a:ext cx="1430496" cy="1098297"/>
                                      </a:xfrm>
                                      <a:prstGeom prst="rect">
                                        <a:avLst/>
                                      </a:prstGeom>
                                    </pic:spPr>
                                  </pic:pic>
                                </a:graphicData>
                              </a:graphic>
                            </wp:inline>
                          </w:drawing>
                        </w:r>
                        <w:r>
                          <w:rPr>
                            <w:noProof/>
                          </w:rPr>
                          <w:drawing>
                            <wp:inline distT="0" distB="0" distL="0" distR="0" wp14:anchorId="7CADEFD2" wp14:editId="3FA4056C">
                              <wp:extent cx="1405890" cy="1067376"/>
                              <wp:effectExtent l="0" t="0" r="3810" b="0"/>
                              <wp:docPr id="116576523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5765237" name=""/>
                                      <pic:cNvPicPr/>
                                    </pic:nvPicPr>
                                    <pic:blipFill>
                                      <a:blip r:embed="rId12"/>
                                      <a:stretch>
                                        <a:fillRect/>
                                      </a:stretch>
                                    </pic:blipFill>
                                    <pic:spPr>
                                      <a:xfrm>
                                        <a:off x="0" y="0"/>
                                        <a:ext cx="1424843" cy="1081766"/>
                                      </a:xfrm>
                                      <a:prstGeom prst="rect">
                                        <a:avLst/>
                                      </a:prstGeom>
                                    </pic:spPr>
                                  </pic:pic>
                                </a:graphicData>
                              </a:graphic>
                            </wp:inline>
                          </w:drawing>
                        </w:r>
                        <w:r w:rsidR="008F7C9C">
                          <w:rPr>
                            <w:noProof/>
                          </w:rPr>
                          <w:drawing>
                            <wp:inline distT="0" distB="0" distL="0" distR="0" wp14:anchorId="7BBB7144" wp14:editId="0BB21347">
                              <wp:extent cx="1413510" cy="1032563"/>
                              <wp:effectExtent l="0" t="0" r="0" b="0"/>
                              <wp:docPr id="212320035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3200355" name=""/>
                                      <pic:cNvPicPr/>
                                    </pic:nvPicPr>
                                    <pic:blipFill>
                                      <a:blip r:embed="rId13"/>
                                      <a:stretch>
                                        <a:fillRect/>
                                      </a:stretch>
                                    </pic:blipFill>
                                    <pic:spPr>
                                      <a:xfrm>
                                        <a:off x="0" y="0"/>
                                        <a:ext cx="1438861" cy="1051082"/>
                                      </a:xfrm>
                                      <a:prstGeom prst="rect">
                                        <a:avLst/>
                                      </a:prstGeom>
                                    </pic:spPr>
                                  </pic:pic>
                                </a:graphicData>
                              </a:graphic>
                            </wp:inline>
                          </w:drawing>
                        </w:r>
                      </w:p>
                      <w:p w14:paraId="54B70B21" w14:textId="7C0DEFA2" w:rsidR="00620665" w:rsidRPr="00D844F9" w:rsidRDefault="00852F28" w:rsidP="00D844F9">
                        <w:pPr>
                          <w:pStyle w:val="BodyText"/>
                          <w:numPr>
                            <w:ilvl w:val="0"/>
                            <w:numId w:val="52"/>
                          </w:numPr>
                          <w:jc w:val="center"/>
                          <w:rPr>
                            <w:lang w:val="en-US"/>
                          </w:rPr>
                        </w:pPr>
                        <w:r>
                          <w:rPr>
                            <w:lang w:val="en-US"/>
                          </w:rPr>
                          <w:t>trajectory</w:t>
                        </w:r>
                        <w:r w:rsidR="00F662C1">
                          <w:rPr>
                            <w:lang w:val="en-US"/>
                          </w:rPr>
                          <w:tab/>
                          <w:t xml:space="preserve">                   (b) </w:t>
                        </w:r>
                        <w:r w:rsidR="00F94592">
                          <w:rPr>
                            <w:lang w:val="en-US"/>
                          </w:rPr>
                          <w:t>trajectory</w:t>
                        </w:r>
                        <w:r w:rsidR="00F94592">
                          <w:rPr>
                            <w:lang w:val="en-US"/>
                          </w:rPr>
                          <w:t xml:space="preserve"> x-t</w:t>
                        </w:r>
                        <w:r w:rsidR="003877EE">
                          <w:rPr>
                            <w:lang w:val="en-US"/>
                          </w:rPr>
                          <w:t xml:space="preserve">       </w:t>
                        </w:r>
                        <w:r w:rsidR="00F662C1">
                          <w:rPr>
                            <w:lang w:val="en-US"/>
                          </w:rPr>
                          <w:t xml:space="preserve">         (c) </w:t>
                        </w:r>
                        <w:r w:rsidR="00F94592">
                          <w:rPr>
                            <w:lang w:val="en-US"/>
                          </w:rPr>
                          <w:t>trajectory</w:t>
                        </w:r>
                        <w:r w:rsidR="00F94592">
                          <w:rPr>
                            <w:lang w:val="en-US"/>
                          </w:rPr>
                          <w:t xml:space="preserve"> y-t</w:t>
                        </w:r>
                        <w:r w:rsidR="00F662C1">
                          <w:rPr>
                            <w:lang w:val="en-US"/>
                          </w:rPr>
                          <w:tab/>
                          <w:t xml:space="preserve">       </w:t>
                        </w:r>
                        <w:r w:rsidR="003877EE">
                          <w:rPr>
                            <w:lang w:val="en-US"/>
                          </w:rPr>
                          <w:t xml:space="preserve">   </w:t>
                        </w:r>
                        <w:r w:rsidR="00F662C1">
                          <w:rPr>
                            <w:lang w:val="en-US"/>
                          </w:rPr>
                          <w:t xml:space="preserve">    (d) </w:t>
                        </w:r>
                        <w:r w:rsidR="009169DD">
                          <w:rPr>
                            <w:lang w:val="en-US"/>
                          </w:rPr>
                          <w:t>trajectory</w:t>
                        </w:r>
                        <w:r w:rsidR="009169DD">
                          <w:rPr>
                            <w:lang w:val="en-US"/>
                          </w:rPr>
                          <w:t xml:space="preserve"> yaw-t</w:t>
                        </w:r>
                      </w:p>
                      <w:p w14:paraId="202B6EAD" w14:textId="63B90D7E" w:rsidR="00620665" w:rsidRPr="00D844F9" w:rsidRDefault="00D844F9" w:rsidP="00D844F9">
                        <w:pPr>
                          <w:pStyle w:val="BodyText"/>
                          <w:rPr>
                            <w:lang w:val="en-US"/>
                          </w:rPr>
                        </w:pPr>
                        <w:r>
                          <w:rPr>
                            <w:lang w:val="en-US"/>
                          </w:rPr>
                          <w:t>Unfor</w:t>
                        </w:r>
                        <w:r w:rsidR="00461DD0">
                          <w:rPr>
                            <w:lang w:val="en-US"/>
                          </w:rPr>
                          <w:t>t</w:t>
                        </w:r>
                        <w:r>
                          <w:rPr>
                            <w:lang w:val="en-US"/>
                          </w:rPr>
                          <w:t>unately, my occupancy and texture mapping scripts are not working</w:t>
                        </w:r>
                        <w:r>
                          <w:rPr>
                            <w:lang w:val="en-US"/>
                          </w:rPr>
                          <w:t>, graph (e) – (h) not listed</w:t>
                        </w:r>
                      </w:p>
                    </wne:txbxContent>
                  </wp:txbx>
                  <wp:bodyPr rot="0" vert="horz" wrap="square" lIns="91440" tIns="45720" rIns="91440" bIns="45720" anchor="t" anchorCtr="0">
                    <a:spAutoFit/>
                  </wp:bodyPr>
                </wp:wsp>
              </a:graphicData>
            </a:graphic>
          </wp:inline>
        </w:drawing>
      </w:r>
    </w:p>
    <w:p w14:paraId="1B87DD99" w14:textId="3BF52747" w:rsidR="001C64A3" w:rsidRPr="00114EC5" w:rsidRDefault="001C64A3" w:rsidP="001C64A3">
      <w:pPr>
        <w:pStyle w:val="figurecaption"/>
        <w:jc w:val="center"/>
      </w:pPr>
      <w:r>
        <w:t>Dataset 20</w:t>
      </w:r>
    </w:p>
    <w:p w14:paraId="47554FE8" w14:textId="77777777" w:rsidR="001C64A3" w:rsidRDefault="001C64A3" w:rsidP="008E589E">
      <w:pPr>
        <w:pStyle w:val="BodyText"/>
        <w:ind w:firstLine="0pt"/>
        <w:rPr>
          <w:lang w:val="en-US"/>
        </w:rPr>
      </w:pPr>
    </w:p>
    <w:p w14:paraId="1CA235EF" w14:textId="1846FD05" w:rsidR="00F76B81" w:rsidRDefault="00F76B81" w:rsidP="008E589E">
      <w:pPr>
        <w:pStyle w:val="BodyText"/>
        <w:ind w:firstLine="0pt"/>
        <w:rPr>
          <w:lang w:val="en-US"/>
        </w:rPr>
      </w:pPr>
      <w:r w:rsidRPr="00997D64">
        <w:rPr>
          <w:noProof/>
          <w:lang w:val="en-US"/>
        </w:rPr>
        <w:drawing>
          <wp:inline distT="0" distB="0" distL="0" distR="0" wp14:anchorId="76656189" wp14:editId="00C966A0">
            <wp:extent cx="6426200" cy="1899920"/>
            <wp:effectExtent l="0" t="0" r="0" b="5080"/>
            <wp:docPr id="28571477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1899920"/>
                    </a:xfrm>
                    <a:prstGeom prst="rect">
                      <a:avLst/>
                    </a:prstGeom>
                    <a:solidFill>
                      <a:srgbClr val="FFFFFF"/>
                    </a:solidFill>
                    <a:ln w="9525">
                      <a:noFill/>
                      <a:miter lim="800%"/>
                      <a:headEnd/>
                      <a:tailEnd/>
                    </a:ln>
                  </wp:spPr>
                  <wp:txbx>
                    <wne:txbxContent>
                      <w:p w14:paraId="15FBC23B" w14:textId="5F90C429" w:rsidR="00F76B81" w:rsidRDefault="007F1B5B" w:rsidP="00F76B81">
                        <w:pPr>
                          <w:pStyle w:val="BodyText"/>
                          <w:ind w:firstLine="0pt"/>
                          <w:jc w:val="center"/>
                          <w:rPr>
                            <w:noProof/>
                            <w:lang w:val="en-US"/>
                          </w:rPr>
                        </w:pPr>
                        <w:r>
                          <w:rPr>
                            <w:noProof/>
                          </w:rPr>
                          <w:drawing>
                            <wp:inline distT="0" distB="0" distL="0" distR="0" wp14:anchorId="0633CB45" wp14:editId="0524602A">
                              <wp:extent cx="1341120" cy="970394"/>
                              <wp:effectExtent l="0" t="0" r="0" b="1270"/>
                              <wp:docPr id="6441443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414435" name=""/>
                                      <pic:cNvPicPr/>
                                    </pic:nvPicPr>
                                    <pic:blipFill>
                                      <a:blip r:embed="rId14"/>
                                      <a:stretch>
                                        <a:fillRect/>
                                      </a:stretch>
                                    </pic:blipFill>
                                    <pic:spPr>
                                      <a:xfrm>
                                        <a:off x="0" y="0"/>
                                        <a:ext cx="1350484" cy="977170"/>
                                      </a:xfrm>
                                      <a:prstGeom prst="rect">
                                        <a:avLst/>
                                      </a:prstGeom>
                                    </pic:spPr>
                                  </pic:pic>
                                </a:graphicData>
                              </a:graphic>
                            </wp:inline>
                          </w:drawing>
                        </w:r>
                        <w:r w:rsidR="00783F02">
                          <w:rPr>
                            <w:noProof/>
                          </w:rPr>
                          <w:drawing>
                            <wp:inline distT="0" distB="0" distL="0" distR="0" wp14:anchorId="2DBC67F7" wp14:editId="119B44B4">
                              <wp:extent cx="1348011" cy="973455"/>
                              <wp:effectExtent l="0" t="0" r="5080" b="0"/>
                              <wp:docPr id="2153937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5393795" name=""/>
                                      <pic:cNvPicPr/>
                                    </pic:nvPicPr>
                                    <pic:blipFill>
                                      <a:blip r:embed="rId15"/>
                                      <a:stretch>
                                        <a:fillRect/>
                                      </a:stretch>
                                    </pic:blipFill>
                                    <pic:spPr>
                                      <a:xfrm>
                                        <a:off x="0" y="0"/>
                                        <a:ext cx="1364132" cy="985097"/>
                                      </a:xfrm>
                                      <a:prstGeom prst="rect">
                                        <a:avLst/>
                                      </a:prstGeom>
                                    </pic:spPr>
                                  </pic:pic>
                                </a:graphicData>
                              </a:graphic>
                            </wp:inline>
                          </w:drawing>
                        </w:r>
                        <w:r w:rsidR="00783F02">
                          <w:rPr>
                            <w:noProof/>
                          </w:rPr>
                          <w:drawing>
                            <wp:inline distT="0" distB="0" distL="0" distR="0" wp14:anchorId="63C22D94" wp14:editId="15783125">
                              <wp:extent cx="1326733" cy="972820"/>
                              <wp:effectExtent l="0" t="0" r="6985" b="0"/>
                              <wp:docPr id="192986726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9867262" name=""/>
                                      <pic:cNvPicPr/>
                                    </pic:nvPicPr>
                                    <pic:blipFill>
                                      <a:blip r:embed="rId16"/>
                                      <a:stretch>
                                        <a:fillRect/>
                                      </a:stretch>
                                    </pic:blipFill>
                                    <pic:spPr>
                                      <a:xfrm>
                                        <a:off x="0" y="0"/>
                                        <a:ext cx="1344157" cy="985596"/>
                                      </a:xfrm>
                                      <a:prstGeom prst="rect">
                                        <a:avLst/>
                                      </a:prstGeom>
                                    </pic:spPr>
                                  </pic:pic>
                                </a:graphicData>
                              </a:graphic>
                            </wp:inline>
                          </w:drawing>
                        </w:r>
                        <w:r w:rsidR="001A252A">
                          <w:rPr>
                            <w:noProof/>
                          </w:rPr>
                          <w:drawing>
                            <wp:inline distT="0" distB="0" distL="0" distR="0" wp14:anchorId="4FC23C06" wp14:editId="68CC46B9">
                              <wp:extent cx="1325880" cy="970169"/>
                              <wp:effectExtent l="0" t="0" r="7620" b="1905"/>
                              <wp:docPr id="21101696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0169671" name=""/>
                                      <pic:cNvPicPr/>
                                    </pic:nvPicPr>
                                    <pic:blipFill>
                                      <a:blip r:embed="rId17"/>
                                      <a:stretch>
                                        <a:fillRect/>
                                      </a:stretch>
                                    </pic:blipFill>
                                    <pic:spPr>
                                      <a:xfrm>
                                        <a:off x="0" y="0"/>
                                        <a:ext cx="1331094" cy="973984"/>
                                      </a:xfrm>
                                      <a:prstGeom prst="rect">
                                        <a:avLst/>
                                      </a:prstGeom>
                                    </pic:spPr>
                                  </pic:pic>
                                </a:graphicData>
                              </a:graphic>
                            </wp:inline>
                          </w:drawing>
                        </w:r>
                      </w:p>
                      <w:p w14:paraId="055859D1" w14:textId="2B73C860" w:rsidR="00F76B81" w:rsidRPr="00181A21" w:rsidRDefault="00F76B81" w:rsidP="00181A21">
                        <w:pPr>
                          <w:pStyle w:val="BodyText"/>
                          <w:numPr>
                            <w:ilvl w:val="0"/>
                            <w:numId w:val="53"/>
                          </w:numPr>
                          <w:jc w:val="center"/>
                          <w:rPr>
                            <w:lang w:val="en-US"/>
                          </w:rPr>
                        </w:pPr>
                        <w:r>
                          <w:rPr>
                            <w:lang w:val="en-US"/>
                          </w:rPr>
                          <w:t>trajectory</w:t>
                        </w:r>
                        <w:r>
                          <w:rPr>
                            <w:lang w:val="en-US"/>
                          </w:rPr>
                          <w:tab/>
                          <w:t xml:space="preserve">                   (b) trajectory x-t                (c) trajectory y-t</w:t>
                        </w:r>
                        <w:r>
                          <w:rPr>
                            <w:lang w:val="en-US"/>
                          </w:rPr>
                          <w:tab/>
                          <w:t xml:space="preserve">              (d) trajectory yaw-t</w:t>
                        </w:r>
                      </w:p>
                      <w:p w14:paraId="297A65CB" w14:textId="13DAD6B5" w:rsidR="00F76B81" w:rsidRPr="00181A21" w:rsidRDefault="00181A21" w:rsidP="00181A21">
                        <w:pPr>
                          <w:pStyle w:val="BodyText"/>
                          <w:rPr>
                            <w:lang w:val="en-US"/>
                          </w:rPr>
                        </w:pPr>
                        <w:r>
                          <w:rPr>
                            <w:lang w:val="en-US"/>
                          </w:rPr>
                          <w:t>Unfortunately, my occupancy and texture mapping scripts are not working, graph (e) – (h) not listed</w:t>
                        </w:r>
                      </w:p>
                    </wne:txbxContent>
                  </wp:txbx>
                  <wp:bodyPr rot="0" vert="horz" wrap="square" lIns="91440" tIns="45720" rIns="91440" bIns="45720" anchor="t" anchorCtr="0">
                    <a:spAutoFit/>
                  </wp:bodyPr>
                </wp:wsp>
              </a:graphicData>
            </a:graphic>
          </wp:inline>
        </w:drawing>
      </w:r>
    </w:p>
    <w:p w14:paraId="3788BD19" w14:textId="4729B0BA" w:rsidR="00F32EDB" w:rsidRPr="00F32EDB" w:rsidRDefault="00F32EDB" w:rsidP="008E589E">
      <w:pPr>
        <w:pStyle w:val="figurecaption"/>
        <w:jc w:val="center"/>
      </w:pPr>
      <w:r>
        <w:t>Dataset 21</w:t>
      </w:r>
    </w:p>
    <w:p w14:paraId="03567003" w14:textId="15FC8160" w:rsidR="00814693" w:rsidRDefault="008A446C" w:rsidP="00FD29B6">
      <w:pPr>
        <w:pStyle w:val="BodyText"/>
        <w:ind w:firstLine="0pt"/>
        <w:jc w:val="center"/>
        <w:rPr>
          <w:lang w:val="en-US"/>
        </w:rPr>
      </w:pPr>
      <w:r w:rsidRPr="00997D64">
        <w:rPr>
          <w:noProof/>
          <w:lang w:val="en-US"/>
        </w:rPr>
        <w:drawing>
          <wp:inline distT="0" distB="0" distL="0" distR="0" wp14:anchorId="12FBEBB6" wp14:editId="2EEB45D5">
            <wp:extent cx="6426200" cy="4322445"/>
            <wp:effectExtent l="0" t="0" r="0" b="1905"/>
            <wp:docPr id="85285751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4322445"/>
                    </a:xfrm>
                    <a:prstGeom prst="rect">
                      <a:avLst/>
                    </a:prstGeom>
                    <a:solidFill>
                      <a:srgbClr val="FFFFFF"/>
                    </a:solidFill>
                    <a:ln w="9525">
                      <a:noFill/>
                      <a:miter lim="800%"/>
                      <a:headEnd/>
                      <a:tailEnd/>
                    </a:ln>
                  </wp:spPr>
                  <wp:txbx>
                    <wne:txbxContent>
                      <w:p w14:paraId="6D6D60C0" w14:textId="3A06B264" w:rsidR="008A446C" w:rsidRDefault="00BB6ED9" w:rsidP="008A446C">
                        <w:pPr>
                          <w:pStyle w:val="BodyText"/>
                          <w:ind w:firstLine="0pt"/>
                          <w:jc w:val="center"/>
                          <w:rPr>
                            <w:lang w:val="en-US"/>
                          </w:rPr>
                        </w:pPr>
                        <w:r>
                          <w:rPr>
                            <w:noProof/>
                            <w:lang w:val="en-US"/>
                          </w:rPr>
                          <w:drawing>
                            <wp:inline distT="0" distB="0" distL="0" distR="0" wp14:anchorId="4AF1E448" wp14:editId="4A2C0986">
                              <wp:extent cx="1248641" cy="771732"/>
                              <wp:effectExtent l="133350" t="114300" r="142240" b="161925"/>
                              <wp:docPr id="1725183710"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0464" cy="79140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4226B4AC" wp14:editId="266712E8">
                              <wp:extent cx="1335232" cy="763613"/>
                              <wp:effectExtent l="133350" t="114300" r="132080" b="170180"/>
                              <wp:docPr id="398106429"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302" cy="784241"/>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646DD87B" wp14:editId="766B40DB">
                              <wp:extent cx="1229045" cy="765463"/>
                              <wp:effectExtent l="133350" t="114300" r="142875" b="168275"/>
                              <wp:docPr id="1542676938"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5928" cy="782206"/>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22D9450B" wp14:editId="0524FF3E">
                              <wp:extent cx="1201694" cy="787785"/>
                              <wp:effectExtent l="133350" t="114300" r="151130" b="165100"/>
                              <wp:docPr id="1047503692"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143" cy="803813"/>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26DA1F" w14:textId="4DFAF9F5" w:rsidR="00BB6ED9" w:rsidRDefault="00D40853" w:rsidP="00BB6ED9">
                        <w:pPr>
                          <w:pStyle w:val="BodyText"/>
                          <w:numPr>
                            <w:ilvl w:val="0"/>
                            <w:numId w:val="44"/>
                          </w:numPr>
                          <w:jc w:val="center"/>
                          <w:rPr>
                            <w:lang w:val="en-US"/>
                          </w:rPr>
                        </w:pPr>
                        <w:r>
                          <w:rPr>
                            <w:lang w:val="en-US"/>
                          </w:rPr>
                          <w:t>d</w:t>
                        </w:r>
                        <w:r w:rsidR="00BB6ED9">
                          <w:rPr>
                            <w:lang w:val="en-US"/>
                          </w:rPr>
                          <w:t>rill</w:t>
                        </w:r>
                        <w:r>
                          <w:rPr>
                            <w:lang w:val="en-US"/>
                          </w:rPr>
                          <w:t>_</w:t>
                        </w:r>
                        <w:r w:rsidR="00BB6ED9">
                          <w:rPr>
                            <w:lang w:val="en-US"/>
                          </w:rPr>
                          <w:t xml:space="preserve">0 </w:t>
                        </w:r>
                        <w:r w:rsidR="00FF172D">
                          <w:rPr>
                            <w:lang w:val="en-US"/>
                          </w:rPr>
                          <w:tab/>
                        </w:r>
                        <w:r w:rsidR="00C0412B">
                          <w:rPr>
                            <w:lang w:val="en-US"/>
                          </w:rPr>
                          <w:t xml:space="preserve">                   </w:t>
                        </w:r>
                        <w:r w:rsidR="00BB6ED9">
                          <w:rPr>
                            <w:lang w:val="en-US"/>
                          </w:rPr>
                          <w:t xml:space="preserve">(b) </w:t>
                        </w:r>
                        <w:r>
                          <w:rPr>
                            <w:lang w:val="en-US"/>
                          </w:rPr>
                          <w:t>d</w:t>
                        </w:r>
                        <w:r w:rsidR="00BB6ED9">
                          <w:rPr>
                            <w:lang w:val="en-US"/>
                          </w:rPr>
                          <w:t>rill</w:t>
                        </w:r>
                        <w:r>
                          <w:rPr>
                            <w:lang w:val="en-US"/>
                          </w:rPr>
                          <w:t>_</w:t>
                        </w:r>
                        <w:r w:rsidR="00BB6ED9">
                          <w:rPr>
                            <w:lang w:val="en-US"/>
                          </w:rPr>
                          <w:t xml:space="preserve">1 </w:t>
                        </w:r>
                        <w:r w:rsidR="00FF172D">
                          <w:rPr>
                            <w:lang w:val="en-US"/>
                          </w:rPr>
                          <w:tab/>
                        </w:r>
                        <w:r w:rsidR="00C0412B">
                          <w:rPr>
                            <w:lang w:val="en-US"/>
                          </w:rPr>
                          <w:t xml:space="preserve">        </w:t>
                        </w:r>
                        <w:r w:rsidR="00BB6ED9">
                          <w:rPr>
                            <w:lang w:val="en-US"/>
                          </w:rPr>
                          <w:tab/>
                        </w:r>
                        <w:r w:rsidR="00C0412B">
                          <w:rPr>
                            <w:lang w:val="en-US"/>
                          </w:rPr>
                          <w:t xml:space="preserve">         </w:t>
                        </w:r>
                        <w:r w:rsidR="00BB6ED9">
                          <w:rPr>
                            <w:lang w:val="en-US"/>
                          </w:rPr>
                          <w:t xml:space="preserve">(c) </w:t>
                        </w:r>
                        <w:r>
                          <w:rPr>
                            <w:lang w:val="en-US"/>
                          </w:rPr>
                          <w:t>d</w:t>
                        </w:r>
                        <w:r w:rsidR="00BB6ED9">
                          <w:rPr>
                            <w:lang w:val="en-US"/>
                          </w:rPr>
                          <w:t>rill</w:t>
                        </w:r>
                        <w:r>
                          <w:rPr>
                            <w:lang w:val="en-US"/>
                          </w:rPr>
                          <w:t>_</w:t>
                        </w:r>
                        <w:r w:rsidR="00BB6ED9">
                          <w:rPr>
                            <w:lang w:val="en-US"/>
                          </w:rPr>
                          <w:t>2</w:t>
                        </w:r>
                        <w:r w:rsidR="00BB6ED9">
                          <w:rPr>
                            <w:lang w:val="en-US"/>
                          </w:rPr>
                          <w:tab/>
                        </w:r>
                        <w:r w:rsidR="00FF172D">
                          <w:rPr>
                            <w:lang w:val="en-US"/>
                          </w:rPr>
                          <w:tab/>
                        </w:r>
                        <w:r w:rsidR="00C0412B">
                          <w:rPr>
                            <w:lang w:val="en-US"/>
                          </w:rPr>
                          <w:t xml:space="preserve">           </w:t>
                        </w:r>
                        <w:r w:rsidR="00BB6ED9">
                          <w:rPr>
                            <w:lang w:val="en-US"/>
                          </w:rPr>
                          <w:t xml:space="preserve">(d) </w:t>
                        </w:r>
                        <w:r>
                          <w:rPr>
                            <w:lang w:val="en-US"/>
                          </w:rPr>
                          <w:t>d</w:t>
                        </w:r>
                        <w:r w:rsidR="00BB6ED9">
                          <w:rPr>
                            <w:lang w:val="en-US"/>
                          </w:rPr>
                          <w:t>rill</w:t>
                        </w:r>
                        <w:r>
                          <w:rPr>
                            <w:lang w:val="en-US"/>
                          </w:rPr>
                          <w:t>_</w:t>
                        </w:r>
                        <w:r w:rsidR="00BB6ED9">
                          <w:rPr>
                            <w:lang w:val="en-US"/>
                          </w:rPr>
                          <w:t>3</w:t>
                        </w:r>
                      </w:p>
                      <w:p w14:paraId="1EFFE6D6" w14:textId="2D77538F" w:rsidR="00582421" w:rsidRPr="00024844" w:rsidRDefault="005D2BBD" w:rsidP="00A046BC">
                        <w:pPr>
                          <w:pStyle w:val="BodyText"/>
                          <w:ind w:start="18pt" w:firstLine="0pt"/>
                          <w:jc w:val="center"/>
                          <w:rPr>
                            <w:lang w:val="en-US"/>
                          </w:rPr>
                        </w:pPr>
                        <w:r>
                          <w:rPr>
                            <w:noProof/>
                            <w:lang w:val="en-US"/>
                          </w:rPr>
                          <w:drawing>
                            <wp:inline distT="0" distB="0" distL="0" distR="0" wp14:anchorId="774D4941" wp14:editId="23481D22">
                              <wp:extent cx="1196686" cy="925959"/>
                              <wp:effectExtent l="133350" t="114300" r="156210" b="140970"/>
                              <wp:docPr id="300307325"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6246" cy="948831"/>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1DFBCF96" wp14:editId="3E4358D5">
                              <wp:extent cx="1281546" cy="914595"/>
                              <wp:effectExtent l="114300" t="114300" r="109220" b="152400"/>
                              <wp:docPr id="2001989680"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4841" cy="95263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54C03">
                          <w:rPr>
                            <w:noProof/>
                            <w:lang w:val="en-US"/>
                          </w:rPr>
                          <w:drawing>
                            <wp:inline distT="0" distB="0" distL="0" distR="0" wp14:anchorId="65AA7C5F" wp14:editId="7877F7D7">
                              <wp:extent cx="1179785" cy="914400"/>
                              <wp:effectExtent l="133350" t="114300" r="154305" b="152400"/>
                              <wp:docPr id="1858730314"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8727" cy="936832"/>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F772C">
                          <w:rPr>
                            <w:noProof/>
                            <w:lang w:val="en-US"/>
                          </w:rPr>
                          <w:drawing>
                            <wp:inline distT="0" distB="0" distL="0" distR="0" wp14:anchorId="7102D9BE" wp14:editId="08E6309B">
                              <wp:extent cx="1274618" cy="863431"/>
                              <wp:effectExtent l="133350" t="114300" r="135255" b="165735"/>
                              <wp:docPr id="699557041"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6445" cy="898539"/>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5922D" w14:textId="17D663F2" w:rsidR="008A446C" w:rsidRPr="00F4743F" w:rsidRDefault="008E3963" w:rsidP="00F4743F">
                        <w:pPr>
                          <w:pStyle w:val="BodyText"/>
                          <w:ind w:firstLine="0pt"/>
                          <w:jc w:val="center"/>
                          <w:rPr>
                            <w:lang w:val="en-US"/>
                          </w:rPr>
                        </w:pPr>
                        <w:r>
                          <w:rPr>
                            <w:lang w:val="en-US"/>
                          </w:rPr>
                          <w:t xml:space="preserve">    </w:t>
                        </w:r>
                        <w:r w:rsidR="00A34477">
                          <w:rPr>
                            <w:lang w:val="en-US"/>
                          </w:rPr>
                          <w:t xml:space="preserve">(e) </w:t>
                        </w:r>
                        <w:r w:rsidR="000F5F63" w:rsidRPr="000F5F63">
                          <w:rPr>
                            <w:lang w:val="en-US"/>
                          </w:rPr>
                          <w:t>liq_container_0</w:t>
                        </w:r>
                        <w:r w:rsidR="00A34477">
                          <w:rPr>
                            <w:lang w:val="en-US"/>
                          </w:rPr>
                          <w:t xml:space="preserve">                  (</w:t>
                        </w:r>
                        <w:r w:rsidR="00F4743F">
                          <w:rPr>
                            <w:lang w:val="en-US"/>
                          </w:rPr>
                          <w:t>f</w:t>
                        </w:r>
                        <w:r w:rsidR="00A34477">
                          <w:rPr>
                            <w:lang w:val="en-US"/>
                          </w:rPr>
                          <w:t xml:space="preserve">) </w:t>
                        </w:r>
                        <w:r w:rsidR="00EC0E5B" w:rsidRPr="00EC0E5B">
                          <w:rPr>
                            <w:lang w:val="en-US"/>
                          </w:rPr>
                          <w:t>liq_container_</w:t>
                        </w:r>
                        <w:r w:rsidR="00EC0E5B">
                          <w:rPr>
                            <w:lang w:val="en-US"/>
                          </w:rPr>
                          <w:t>1</w:t>
                        </w:r>
                        <w:r w:rsidR="00A34477">
                          <w:rPr>
                            <w:lang w:val="en-US"/>
                          </w:rPr>
                          <w:t xml:space="preserve"> </w:t>
                        </w:r>
                        <w:r w:rsidR="00A34477">
                          <w:rPr>
                            <w:lang w:val="en-US"/>
                          </w:rPr>
                          <w:tab/>
                          <w:t xml:space="preserve">           (</w:t>
                        </w:r>
                        <w:r w:rsidR="008328C3">
                          <w:rPr>
                            <w:lang w:val="en-US"/>
                          </w:rPr>
                          <w:t>g</w:t>
                        </w:r>
                        <w:r w:rsidR="00A34477">
                          <w:rPr>
                            <w:lang w:val="en-US"/>
                          </w:rPr>
                          <w:t xml:space="preserve">) </w:t>
                        </w:r>
                        <w:r w:rsidR="00F2601C" w:rsidRPr="00F2601C">
                          <w:rPr>
                            <w:lang w:val="en-US"/>
                          </w:rPr>
                          <w:t>liq_container_</w:t>
                        </w:r>
                        <w:r w:rsidR="00F2601C">
                          <w:rPr>
                            <w:lang w:val="en-US"/>
                          </w:rPr>
                          <w:t>2</w:t>
                        </w:r>
                        <w:r w:rsidR="00A34477">
                          <w:rPr>
                            <w:lang w:val="en-US"/>
                          </w:rPr>
                          <w:tab/>
                        </w:r>
                        <w:r>
                          <w:rPr>
                            <w:lang w:val="en-US"/>
                          </w:rPr>
                          <w:t xml:space="preserve">          </w:t>
                        </w:r>
                        <w:r w:rsidR="00A34477">
                          <w:rPr>
                            <w:lang w:val="en-US"/>
                          </w:rPr>
                          <w:t xml:space="preserve"> </w:t>
                        </w:r>
                        <w:r>
                          <w:rPr>
                            <w:lang w:val="en-US"/>
                          </w:rPr>
                          <w:t xml:space="preserve">  </w:t>
                        </w:r>
                        <w:r w:rsidR="00A34477">
                          <w:rPr>
                            <w:lang w:val="en-US"/>
                          </w:rPr>
                          <w:t xml:space="preserve"> (</w:t>
                        </w:r>
                        <w:r w:rsidR="00BE641B">
                          <w:rPr>
                            <w:lang w:val="en-US"/>
                          </w:rPr>
                          <w:t>h</w:t>
                        </w:r>
                        <w:r w:rsidR="00A34477">
                          <w:rPr>
                            <w:lang w:val="en-US"/>
                          </w:rPr>
                          <w:t xml:space="preserve">) </w:t>
                        </w:r>
                        <w:r w:rsidR="00021575" w:rsidRPr="00021575">
                          <w:rPr>
                            <w:lang w:val="en-US"/>
                          </w:rPr>
                          <w:t>liq_container_</w:t>
                        </w:r>
                        <w:r w:rsidR="00021575">
                          <w:rPr>
                            <w:lang w:val="en-US"/>
                          </w:rPr>
                          <w:t>3</w:t>
                        </w:r>
                      </w:p>
                    </wne:txbxContent>
                  </wp:txbx>
                  <wp:bodyPr rot="0" vert="horz" wrap="square" lIns="91440" tIns="45720" rIns="91440" bIns="45720" anchor="t" anchorCtr="0">
                    <a:spAutoFit/>
                  </wp:bodyPr>
                </wp:wsp>
              </a:graphicData>
            </a:graphic>
          </wp:inline>
        </w:drawing>
      </w:r>
    </w:p>
    <w:p w14:paraId="5202192C" w14:textId="4E9615EB" w:rsidR="00C80A5A" w:rsidRPr="00114EC5" w:rsidRDefault="00A52AA8" w:rsidP="00114EC5">
      <w:pPr>
        <w:pStyle w:val="figurecaption"/>
        <w:jc w:val="center"/>
      </w:pPr>
      <w:r>
        <w:t>ICP warm up images</w:t>
      </w:r>
    </w:p>
    <w:p w14:paraId="64BD8077" w14:textId="77777777" w:rsidR="007230FB" w:rsidRPr="009C259A" w:rsidRDefault="007230FB" w:rsidP="007230FB">
      <w:pPr>
        <w:pStyle w:val="Heading5"/>
      </w:pPr>
      <w:r w:rsidRPr="009C259A">
        <w:t>References</w:t>
      </w:r>
    </w:p>
    <w:p w14:paraId="54F652CF" w14:textId="77777777" w:rsidR="007230FB" w:rsidRPr="009C259A" w:rsidRDefault="007230FB" w:rsidP="007230FB">
      <w:pPr>
        <w:pStyle w:val="references"/>
      </w:pPr>
      <w:r>
        <w:t xml:space="preserve">N. Atanasov, UCSD ECE276A: Sensing &amp; Estimation in Robotics (Winter 2025), https://natanaso.github.io/ece276a/schedule.html. </w:t>
      </w:r>
    </w:p>
    <w:p w14:paraId="0159E230" w14:textId="0597DF04" w:rsidR="009303D9" w:rsidRPr="009C259A" w:rsidRDefault="009303D9" w:rsidP="005B520E"/>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8485580" w14:textId="77777777" w:rsidR="0088799F" w:rsidRDefault="0088799F" w:rsidP="001A3B3D">
      <w:r>
        <w:separator/>
      </w:r>
    </w:p>
  </w:endnote>
  <w:endnote w:type="continuationSeparator" w:id="0">
    <w:p w14:paraId="58506D99" w14:textId="77777777" w:rsidR="0088799F" w:rsidRDefault="008879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1843FB1" w14:textId="56C0F93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07E915C" w14:textId="77777777" w:rsidR="0088799F" w:rsidRDefault="0088799F" w:rsidP="001A3B3D">
      <w:r>
        <w:separator/>
      </w:r>
    </w:p>
  </w:footnote>
  <w:footnote w:type="continuationSeparator" w:id="0">
    <w:p w14:paraId="76FC1EB4" w14:textId="77777777" w:rsidR="0088799F" w:rsidRDefault="0088799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9DD1ADB"/>
    <w:multiLevelType w:val="multilevel"/>
    <w:tmpl w:val="3CA4EBAA"/>
    <w:lvl w:ilvl="0">
      <w:start w:val="1"/>
      <w:numFmt w:val="decimal"/>
      <w:lvlText w:val="%1."/>
      <w:lvlJc w:val="start"/>
      <w:pPr>
        <w:tabs>
          <w:tab w:val="num" w:pos="54pt"/>
        </w:tabs>
        <w:ind w:start="54pt" w:hanging="18pt"/>
      </w:pPr>
    </w:lvl>
    <w:lvl w:ilvl="1">
      <w:start w:val="1"/>
      <w:numFmt w:val="bullet"/>
      <w:lvlText w:val=""/>
      <w:lvlJc w:val="start"/>
      <w:pPr>
        <w:tabs>
          <w:tab w:val="num" w:pos="90pt"/>
        </w:tabs>
        <w:ind w:start="90pt" w:hanging="18pt"/>
      </w:pPr>
      <w:rPr>
        <w:rFonts w:ascii="Symbol" w:hAnsi="Symbol" w:hint="default"/>
        <w:sz w:val="20"/>
      </w:rPr>
    </w:lvl>
    <w:lvl w:ilvl="2" w:tentative="1">
      <w:start w:val="1"/>
      <w:numFmt w:val="decimal"/>
      <w:lvlText w:val="%3."/>
      <w:lvlJc w:val="start"/>
      <w:pPr>
        <w:tabs>
          <w:tab w:val="num" w:pos="126pt"/>
        </w:tabs>
        <w:ind w:start="126pt" w:hanging="18pt"/>
      </w:pPr>
    </w:lvl>
    <w:lvl w:ilvl="3" w:tentative="1">
      <w:start w:val="1"/>
      <w:numFmt w:val="decimal"/>
      <w:lvlText w:val="%4."/>
      <w:lvlJc w:val="start"/>
      <w:pPr>
        <w:tabs>
          <w:tab w:val="num" w:pos="162pt"/>
        </w:tabs>
        <w:ind w:start="162pt" w:hanging="18pt"/>
      </w:pPr>
    </w:lvl>
    <w:lvl w:ilvl="4" w:tentative="1">
      <w:start w:val="1"/>
      <w:numFmt w:val="decimal"/>
      <w:lvlText w:val="%5."/>
      <w:lvlJc w:val="start"/>
      <w:pPr>
        <w:tabs>
          <w:tab w:val="num" w:pos="198pt"/>
        </w:tabs>
        <w:ind w:start="198pt" w:hanging="18pt"/>
      </w:pPr>
    </w:lvl>
    <w:lvl w:ilvl="5" w:tentative="1">
      <w:start w:val="1"/>
      <w:numFmt w:val="decimal"/>
      <w:lvlText w:val="%6."/>
      <w:lvlJc w:val="start"/>
      <w:pPr>
        <w:tabs>
          <w:tab w:val="num" w:pos="234pt"/>
        </w:tabs>
        <w:ind w:start="234pt" w:hanging="18pt"/>
      </w:pPr>
    </w:lvl>
    <w:lvl w:ilvl="6" w:tentative="1">
      <w:start w:val="1"/>
      <w:numFmt w:val="decimal"/>
      <w:lvlText w:val="%7."/>
      <w:lvlJc w:val="start"/>
      <w:pPr>
        <w:tabs>
          <w:tab w:val="num" w:pos="270pt"/>
        </w:tabs>
        <w:ind w:start="270pt" w:hanging="18pt"/>
      </w:pPr>
    </w:lvl>
    <w:lvl w:ilvl="7" w:tentative="1">
      <w:start w:val="1"/>
      <w:numFmt w:val="decimal"/>
      <w:lvlText w:val="%8."/>
      <w:lvlJc w:val="start"/>
      <w:pPr>
        <w:tabs>
          <w:tab w:val="num" w:pos="306pt"/>
        </w:tabs>
        <w:ind w:start="306pt" w:hanging="18pt"/>
      </w:pPr>
    </w:lvl>
    <w:lvl w:ilvl="8" w:tentative="1">
      <w:start w:val="1"/>
      <w:numFmt w:val="decimal"/>
      <w:lvlText w:val="%9."/>
      <w:lvlJc w:val="start"/>
      <w:pPr>
        <w:tabs>
          <w:tab w:val="num" w:pos="342pt"/>
        </w:tabs>
        <w:ind w:start="342pt" w:hanging="18pt"/>
      </w:pPr>
    </w:lvl>
  </w:abstractNum>
  <w:abstractNum w:abstractNumId="12" w15:restartNumberingAfterBreak="0">
    <w:nsid w:val="0ABA2D1A"/>
    <w:multiLevelType w:val="multilevel"/>
    <w:tmpl w:val="CE2C0FA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3" w15:restartNumberingAfterBreak="0">
    <w:nsid w:val="102A54DA"/>
    <w:multiLevelType w:val="multilevel"/>
    <w:tmpl w:val="FAF298C8"/>
    <w:lvl w:ilvl="0">
      <w:start w:val="1"/>
      <w:numFmt w:val="bullet"/>
      <w:lvlText w:val=""/>
      <w:lvlJc w:val="start"/>
      <w:pPr>
        <w:tabs>
          <w:tab w:val="num" w:pos="32.40pt"/>
        </w:tabs>
        <w:ind w:start="32.40pt" w:hanging="18pt"/>
      </w:pPr>
      <w:rPr>
        <w:rFonts w:ascii="Symbol" w:hAnsi="Symbol" w:hint="default"/>
        <w:sz w:val="20"/>
      </w:rPr>
    </w:lvl>
    <w:lvl w:ilvl="1">
      <w:start w:val="1"/>
      <w:numFmt w:val="decimal"/>
      <w:lvlText w:val="%2."/>
      <w:lvlJc w:val="start"/>
      <w:pPr>
        <w:tabs>
          <w:tab w:val="num" w:pos="68.40pt"/>
        </w:tabs>
        <w:ind w:start="68.40pt" w:hanging="18pt"/>
      </w:pPr>
    </w:lvl>
    <w:lvl w:ilvl="2">
      <w:start w:val="1"/>
      <w:numFmt w:val="bullet"/>
      <w:lvlText w:val=""/>
      <w:lvlJc w:val="start"/>
      <w:pPr>
        <w:tabs>
          <w:tab w:val="num" w:pos="104.40pt"/>
        </w:tabs>
        <w:ind w:start="104.40pt" w:hanging="18pt"/>
      </w:pPr>
      <w:rPr>
        <w:rFonts w:ascii="Symbol" w:hAnsi="Symbol" w:hint="default"/>
        <w:sz w:val="20"/>
      </w:rPr>
    </w:lvl>
    <w:lvl w:ilvl="3" w:tentative="1">
      <w:start w:val="1"/>
      <w:numFmt w:val="bullet"/>
      <w:lvlText w:val=""/>
      <w:lvlJc w:val="start"/>
      <w:pPr>
        <w:tabs>
          <w:tab w:val="num" w:pos="140.40pt"/>
        </w:tabs>
        <w:ind w:start="140.40pt" w:hanging="18pt"/>
      </w:pPr>
      <w:rPr>
        <w:rFonts w:ascii="Symbol" w:hAnsi="Symbol" w:hint="default"/>
        <w:sz w:val="20"/>
      </w:rPr>
    </w:lvl>
    <w:lvl w:ilvl="4" w:tentative="1">
      <w:start w:val="1"/>
      <w:numFmt w:val="bullet"/>
      <w:lvlText w:val=""/>
      <w:lvlJc w:val="start"/>
      <w:pPr>
        <w:tabs>
          <w:tab w:val="num" w:pos="176.40pt"/>
        </w:tabs>
        <w:ind w:start="176.40pt" w:hanging="18pt"/>
      </w:pPr>
      <w:rPr>
        <w:rFonts w:ascii="Symbol" w:hAnsi="Symbol" w:hint="default"/>
        <w:sz w:val="20"/>
      </w:rPr>
    </w:lvl>
    <w:lvl w:ilvl="5" w:tentative="1">
      <w:start w:val="1"/>
      <w:numFmt w:val="bullet"/>
      <w:lvlText w:val=""/>
      <w:lvlJc w:val="start"/>
      <w:pPr>
        <w:tabs>
          <w:tab w:val="num" w:pos="212.40pt"/>
        </w:tabs>
        <w:ind w:start="212.40pt" w:hanging="18pt"/>
      </w:pPr>
      <w:rPr>
        <w:rFonts w:ascii="Symbol" w:hAnsi="Symbol" w:hint="default"/>
        <w:sz w:val="20"/>
      </w:rPr>
    </w:lvl>
    <w:lvl w:ilvl="6" w:tentative="1">
      <w:start w:val="1"/>
      <w:numFmt w:val="bullet"/>
      <w:lvlText w:val=""/>
      <w:lvlJc w:val="start"/>
      <w:pPr>
        <w:tabs>
          <w:tab w:val="num" w:pos="248.40pt"/>
        </w:tabs>
        <w:ind w:start="248.40pt" w:hanging="18pt"/>
      </w:pPr>
      <w:rPr>
        <w:rFonts w:ascii="Symbol" w:hAnsi="Symbol" w:hint="default"/>
        <w:sz w:val="20"/>
      </w:rPr>
    </w:lvl>
    <w:lvl w:ilvl="7" w:tentative="1">
      <w:start w:val="1"/>
      <w:numFmt w:val="bullet"/>
      <w:lvlText w:val=""/>
      <w:lvlJc w:val="start"/>
      <w:pPr>
        <w:tabs>
          <w:tab w:val="num" w:pos="284.40pt"/>
        </w:tabs>
        <w:ind w:start="284.40pt" w:hanging="18pt"/>
      </w:pPr>
      <w:rPr>
        <w:rFonts w:ascii="Symbol" w:hAnsi="Symbol" w:hint="default"/>
        <w:sz w:val="20"/>
      </w:rPr>
    </w:lvl>
    <w:lvl w:ilvl="8" w:tentative="1">
      <w:start w:val="1"/>
      <w:numFmt w:val="bullet"/>
      <w:lvlText w:val=""/>
      <w:lvlJc w:val="start"/>
      <w:pPr>
        <w:tabs>
          <w:tab w:val="num" w:pos="320.40pt"/>
        </w:tabs>
        <w:ind w:start="320.40pt" w:hanging="18pt"/>
      </w:pPr>
      <w:rPr>
        <w:rFonts w:ascii="Symbol" w:hAnsi="Symbol" w:hint="default"/>
        <w:sz w:val="20"/>
      </w:rPr>
    </w:lvl>
  </w:abstractNum>
  <w:abstractNum w:abstractNumId="14" w15:restartNumberingAfterBreak="0">
    <w:nsid w:val="13112ABA"/>
    <w:multiLevelType w:val="hybridMultilevel"/>
    <w:tmpl w:val="81C04708"/>
    <w:lvl w:ilvl="0" w:tplc="262CABBA">
      <w:start w:val="1"/>
      <w:numFmt w:val="decimal"/>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5" w15:restartNumberingAfterBreak="0">
    <w:nsid w:val="141D57DF"/>
    <w:multiLevelType w:val="multilevel"/>
    <w:tmpl w:val="993E831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6" w15:restartNumberingAfterBreak="0">
    <w:nsid w:val="18E365AD"/>
    <w:multiLevelType w:val="multilevel"/>
    <w:tmpl w:val="CFFA670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7" w15:restartNumberingAfterBreak="0">
    <w:nsid w:val="1B09693B"/>
    <w:multiLevelType w:val="multilevel"/>
    <w:tmpl w:val="B3F06AE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8"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9" w15:restartNumberingAfterBreak="0">
    <w:nsid w:val="1E403E36"/>
    <w:multiLevelType w:val="multilevel"/>
    <w:tmpl w:val="B948B86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0"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0F05693"/>
    <w:multiLevelType w:val="multilevel"/>
    <w:tmpl w:val="3CA4EBAA"/>
    <w:lvl w:ilvl="0">
      <w:start w:val="1"/>
      <w:numFmt w:val="decimal"/>
      <w:lvlText w:val="%1."/>
      <w:lvlJc w:val="start"/>
      <w:pPr>
        <w:tabs>
          <w:tab w:val="num" w:pos="54pt"/>
        </w:tabs>
        <w:ind w:start="54pt" w:hanging="18pt"/>
      </w:pPr>
    </w:lvl>
    <w:lvl w:ilvl="1">
      <w:start w:val="1"/>
      <w:numFmt w:val="bullet"/>
      <w:lvlText w:val=""/>
      <w:lvlJc w:val="start"/>
      <w:pPr>
        <w:tabs>
          <w:tab w:val="num" w:pos="90pt"/>
        </w:tabs>
        <w:ind w:start="90pt" w:hanging="18pt"/>
      </w:pPr>
      <w:rPr>
        <w:rFonts w:ascii="Symbol" w:hAnsi="Symbol" w:hint="default"/>
        <w:sz w:val="20"/>
      </w:rPr>
    </w:lvl>
    <w:lvl w:ilvl="2" w:tentative="1">
      <w:start w:val="1"/>
      <w:numFmt w:val="decimal"/>
      <w:lvlText w:val="%3."/>
      <w:lvlJc w:val="start"/>
      <w:pPr>
        <w:tabs>
          <w:tab w:val="num" w:pos="126pt"/>
        </w:tabs>
        <w:ind w:start="126pt" w:hanging="18pt"/>
      </w:pPr>
    </w:lvl>
    <w:lvl w:ilvl="3" w:tentative="1">
      <w:start w:val="1"/>
      <w:numFmt w:val="decimal"/>
      <w:lvlText w:val="%4."/>
      <w:lvlJc w:val="start"/>
      <w:pPr>
        <w:tabs>
          <w:tab w:val="num" w:pos="162pt"/>
        </w:tabs>
        <w:ind w:start="162pt" w:hanging="18pt"/>
      </w:pPr>
    </w:lvl>
    <w:lvl w:ilvl="4" w:tentative="1">
      <w:start w:val="1"/>
      <w:numFmt w:val="decimal"/>
      <w:lvlText w:val="%5."/>
      <w:lvlJc w:val="start"/>
      <w:pPr>
        <w:tabs>
          <w:tab w:val="num" w:pos="198pt"/>
        </w:tabs>
        <w:ind w:start="198pt" w:hanging="18pt"/>
      </w:pPr>
    </w:lvl>
    <w:lvl w:ilvl="5" w:tentative="1">
      <w:start w:val="1"/>
      <w:numFmt w:val="decimal"/>
      <w:lvlText w:val="%6."/>
      <w:lvlJc w:val="start"/>
      <w:pPr>
        <w:tabs>
          <w:tab w:val="num" w:pos="234pt"/>
        </w:tabs>
        <w:ind w:start="234pt" w:hanging="18pt"/>
      </w:pPr>
    </w:lvl>
    <w:lvl w:ilvl="6" w:tentative="1">
      <w:start w:val="1"/>
      <w:numFmt w:val="decimal"/>
      <w:lvlText w:val="%7."/>
      <w:lvlJc w:val="start"/>
      <w:pPr>
        <w:tabs>
          <w:tab w:val="num" w:pos="270pt"/>
        </w:tabs>
        <w:ind w:start="270pt" w:hanging="18pt"/>
      </w:pPr>
    </w:lvl>
    <w:lvl w:ilvl="7" w:tentative="1">
      <w:start w:val="1"/>
      <w:numFmt w:val="decimal"/>
      <w:lvlText w:val="%8."/>
      <w:lvlJc w:val="start"/>
      <w:pPr>
        <w:tabs>
          <w:tab w:val="num" w:pos="306pt"/>
        </w:tabs>
        <w:ind w:start="306pt" w:hanging="18pt"/>
      </w:pPr>
    </w:lvl>
    <w:lvl w:ilvl="8" w:tentative="1">
      <w:start w:val="1"/>
      <w:numFmt w:val="decimal"/>
      <w:lvlText w:val="%9."/>
      <w:lvlJc w:val="start"/>
      <w:pPr>
        <w:tabs>
          <w:tab w:val="num" w:pos="342pt"/>
        </w:tabs>
        <w:ind w:start="342pt" w:hanging="18pt"/>
      </w:pPr>
    </w:lvl>
  </w:abstractNum>
  <w:abstractNum w:abstractNumId="22" w15:restartNumberingAfterBreak="0">
    <w:nsid w:val="22973351"/>
    <w:multiLevelType w:val="multilevel"/>
    <w:tmpl w:val="CA22EDA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2B663663"/>
    <w:multiLevelType w:val="hybridMultilevel"/>
    <w:tmpl w:val="4D202F6C"/>
    <w:lvl w:ilvl="0" w:tplc="04090001">
      <w:start w:val="1"/>
      <w:numFmt w:val="bullet"/>
      <w:lvlText w:val=""/>
      <w:lvlJc w:val="start"/>
      <w:pPr>
        <w:ind w:start="24pt" w:hanging="24pt"/>
      </w:pPr>
      <w:rPr>
        <w:rFonts w:ascii="Wingdings" w:hAnsi="Wingdings" w:hint="default"/>
      </w:rPr>
    </w:lvl>
    <w:lvl w:ilvl="1" w:tplc="04090003">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25" w15:restartNumberingAfterBreak="0">
    <w:nsid w:val="2FC26CC1"/>
    <w:multiLevelType w:val="multilevel"/>
    <w:tmpl w:val="E1CCEBB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6" w15:restartNumberingAfterBreak="0">
    <w:nsid w:val="317A42A7"/>
    <w:multiLevelType w:val="hybridMultilevel"/>
    <w:tmpl w:val="7C74F18C"/>
    <w:lvl w:ilvl="0" w:tplc="5E660A50">
      <w:start w:val="1"/>
      <w:numFmt w:val="bullet"/>
      <w:lvlText w:val=""/>
      <w:lvlJc w:val="start"/>
      <w:pPr>
        <w:ind w:start="38.40pt" w:hanging="24pt"/>
      </w:pPr>
      <w:rPr>
        <w:rFonts w:ascii="Wingdings" w:hAnsi="Wingdings"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2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9" w15:restartNumberingAfterBreak="0">
    <w:nsid w:val="402C26DA"/>
    <w:multiLevelType w:val="hybridMultilevel"/>
    <w:tmpl w:val="DC52E2C0"/>
    <w:lvl w:ilvl="0" w:tplc="BB08A2F4">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30" w15:restartNumberingAfterBreak="0">
    <w:nsid w:val="4189603E"/>
    <w:multiLevelType w:val="multilevel"/>
    <w:tmpl w:val="0AB06E12"/>
    <w:lvl w:ilvl="0">
      <w:start w:val="1"/>
      <w:numFmt w:val="upperRoman"/>
      <w:pStyle w:val="Heading1"/>
      <w:lvlText w:val="%1."/>
      <w:lvlJc w:val="center"/>
      <w:pPr>
        <w:tabs>
          <w:tab w:val="num" w:pos="266.1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1" w15:restartNumberingAfterBreak="0">
    <w:nsid w:val="438B6DBF"/>
    <w:multiLevelType w:val="multilevel"/>
    <w:tmpl w:val="1988C84C"/>
    <w:lvl w:ilvl="0">
      <w:start w:val="1"/>
      <w:numFmt w:val="bullet"/>
      <w:lvlText w:val=""/>
      <w:lvlJc w:val="start"/>
      <w:pPr>
        <w:tabs>
          <w:tab w:val="num" w:pos="54pt"/>
        </w:tabs>
        <w:ind w:start="54pt" w:hanging="18pt"/>
      </w:pPr>
      <w:rPr>
        <w:rFonts w:ascii="Wingdings" w:hAnsi="Wingdings" w:hint="default"/>
      </w:rPr>
    </w:lvl>
    <w:lvl w:ilvl="1">
      <w:start w:val="1"/>
      <w:numFmt w:val="bullet"/>
      <w:lvlText w:val=""/>
      <w:lvlJc w:val="start"/>
      <w:pPr>
        <w:tabs>
          <w:tab w:val="num" w:pos="90pt"/>
        </w:tabs>
        <w:ind w:start="90pt" w:hanging="18pt"/>
      </w:pPr>
      <w:rPr>
        <w:rFonts w:ascii="Symbol" w:hAnsi="Symbol" w:hint="default"/>
        <w:sz w:val="20"/>
      </w:rPr>
    </w:lvl>
    <w:lvl w:ilvl="2" w:tentative="1">
      <w:start w:val="1"/>
      <w:numFmt w:val="decimal"/>
      <w:lvlText w:val="%3."/>
      <w:lvlJc w:val="start"/>
      <w:pPr>
        <w:tabs>
          <w:tab w:val="num" w:pos="126pt"/>
        </w:tabs>
        <w:ind w:start="126pt" w:hanging="18pt"/>
      </w:pPr>
    </w:lvl>
    <w:lvl w:ilvl="3" w:tentative="1">
      <w:start w:val="1"/>
      <w:numFmt w:val="decimal"/>
      <w:lvlText w:val="%4."/>
      <w:lvlJc w:val="start"/>
      <w:pPr>
        <w:tabs>
          <w:tab w:val="num" w:pos="162pt"/>
        </w:tabs>
        <w:ind w:start="162pt" w:hanging="18pt"/>
      </w:pPr>
    </w:lvl>
    <w:lvl w:ilvl="4" w:tentative="1">
      <w:start w:val="1"/>
      <w:numFmt w:val="decimal"/>
      <w:lvlText w:val="%5."/>
      <w:lvlJc w:val="start"/>
      <w:pPr>
        <w:tabs>
          <w:tab w:val="num" w:pos="198pt"/>
        </w:tabs>
        <w:ind w:start="198pt" w:hanging="18pt"/>
      </w:pPr>
    </w:lvl>
    <w:lvl w:ilvl="5" w:tentative="1">
      <w:start w:val="1"/>
      <w:numFmt w:val="decimal"/>
      <w:lvlText w:val="%6."/>
      <w:lvlJc w:val="start"/>
      <w:pPr>
        <w:tabs>
          <w:tab w:val="num" w:pos="234pt"/>
        </w:tabs>
        <w:ind w:start="234pt" w:hanging="18pt"/>
      </w:pPr>
    </w:lvl>
    <w:lvl w:ilvl="6" w:tentative="1">
      <w:start w:val="1"/>
      <w:numFmt w:val="decimal"/>
      <w:lvlText w:val="%7."/>
      <w:lvlJc w:val="start"/>
      <w:pPr>
        <w:tabs>
          <w:tab w:val="num" w:pos="270pt"/>
        </w:tabs>
        <w:ind w:start="270pt" w:hanging="18pt"/>
      </w:pPr>
    </w:lvl>
    <w:lvl w:ilvl="7" w:tentative="1">
      <w:start w:val="1"/>
      <w:numFmt w:val="decimal"/>
      <w:lvlText w:val="%8."/>
      <w:lvlJc w:val="start"/>
      <w:pPr>
        <w:tabs>
          <w:tab w:val="num" w:pos="306pt"/>
        </w:tabs>
        <w:ind w:start="306pt" w:hanging="18pt"/>
      </w:pPr>
    </w:lvl>
    <w:lvl w:ilvl="8" w:tentative="1">
      <w:start w:val="1"/>
      <w:numFmt w:val="decimal"/>
      <w:lvlText w:val="%9."/>
      <w:lvlJc w:val="start"/>
      <w:pPr>
        <w:tabs>
          <w:tab w:val="num" w:pos="342pt"/>
        </w:tabs>
        <w:ind w:start="342pt" w:hanging="18pt"/>
      </w:pPr>
    </w:lvl>
  </w:abstractNum>
  <w:abstractNum w:abstractNumId="32" w15:restartNumberingAfterBreak="0">
    <w:nsid w:val="457F6289"/>
    <w:multiLevelType w:val="multilevel"/>
    <w:tmpl w:val="E850CC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4" w15:restartNumberingAfterBreak="0">
    <w:nsid w:val="4C802188"/>
    <w:multiLevelType w:val="multilevel"/>
    <w:tmpl w:val="273ED41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5" w15:restartNumberingAfterBreak="0">
    <w:nsid w:val="52A007BD"/>
    <w:multiLevelType w:val="hybridMultilevel"/>
    <w:tmpl w:val="043841E0"/>
    <w:lvl w:ilvl="0" w:tplc="B468857A">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3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7" w15:restartNumberingAfterBreak="0">
    <w:nsid w:val="543072C7"/>
    <w:multiLevelType w:val="multilevel"/>
    <w:tmpl w:val="0534157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8" w15:restartNumberingAfterBreak="0">
    <w:nsid w:val="568F7DBF"/>
    <w:multiLevelType w:val="hybridMultilevel"/>
    <w:tmpl w:val="12384050"/>
    <w:lvl w:ilvl="0" w:tplc="952059A8">
      <w:numFmt w:val="bullet"/>
      <w:lvlText w:val="-"/>
      <w:lvlJc w:val="start"/>
      <w:pPr>
        <w:ind w:start="18pt" w:hanging="18pt"/>
      </w:pPr>
      <w:rPr>
        <w:rFonts w:ascii="Times New Roman" w:eastAsia="SimSun" w:hAnsi="Times New Roman" w:cs="Times New Roman" w:hint="default"/>
      </w:rPr>
    </w:lvl>
    <w:lvl w:ilvl="1" w:tplc="04090003" w:tentative="1">
      <w:start w:val="1"/>
      <w:numFmt w:val="bullet"/>
      <w:lvlText w:val=""/>
      <w:lvlJc w:val="start"/>
      <w:pPr>
        <w:ind w:start="48pt" w:hanging="24pt"/>
      </w:pPr>
      <w:rPr>
        <w:rFonts w:ascii="Wingdings" w:hAnsi="Wingdings" w:hint="default"/>
      </w:rPr>
    </w:lvl>
    <w:lvl w:ilvl="2" w:tplc="04090005" w:tentative="1">
      <w:start w:val="1"/>
      <w:numFmt w:val="bullet"/>
      <w:lvlText w:val=""/>
      <w:lvlJc w:val="start"/>
      <w:pPr>
        <w:ind w:start="72pt" w:hanging="24pt"/>
      </w:pPr>
      <w:rPr>
        <w:rFonts w:ascii="Wingdings" w:hAnsi="Wingdings" w:hint="default"/>
      </w:rPr>
    </w:lvl>
    <w:lvl w:ilvl="3" w:tplc="04090001" w:tentative="1">
      <w:start w:val="1"/>
      <w:numFmt w:val="bullet"/>
      <w:lvlText w:val=""/>
      <w:lvlJc w:val="start"/>
      <w:pPr>
        <w:ind w:start="96pt" w:hanging="24pt"/>
      </w:pPr>
      <w:rPr>
        <w:rFonts w:ascii="Wingdings" w:hAnsi="Wingdings" w:hint="default"/>
      </w:rPr>
    </w:lvl>
    <w:lvl w:ilvl="4" w:tplc="04090003" w:tentative="1">
      <w:start w:val="1"/>
      <w:numFmt w:val="bullet"/>
      <w:lvlText w:val=""/>
      <w:lvlJc w:val="start"/>
      <w:pPr>
        <w:ind w:start="120pt" w:hanging="24pt"/>
      </w:pPr>
      <w:rPr>
        <w:rFonts w:ascii="Wingdings" w:hAnsi="Wingdings" w:hint="default"/>
      </w:rPr>
    </w:lvl>
    <w:lvl w:ilvl="5" w:tplc="04090005" w:tentative="1">
      <w:start w:val="1"/>
      <w:numFmt w:val="bullet"/>
      <w:lvlText w:val=""/>
      <w:lvlJc w:val="start"/>
      <w:pPr>
        <w:ind w:start="144pt" w:hanging="24pt"/>
      </w:pPr>
      <w:rPr>
        <w:rFonts w:ascii="Wingdings" w:hAnsi="Wingdings" w:hint="default"/>
      </w:rPr>
    </w:lvl>
    <w:lvl w:ilvl="6" w:tplc="04090001" w:tentative="1">
      <w:start w:val="1"/>
      <w:numFmt w:val="bullet"/>
      <w:lvlText w:val=""/>
      <w:lvlJc w:val="start"/>
      <w:pPr>
        <w:ind w:start="168pt" w:hanging="24pt"/>
      </w:pPr>
      <w:rPr>
        <w:rFonts w:ascii="Wingdings" w:hAnsi="Wingdings" w:hint="default"/>
      </w:rPr>
    </w:lvl>
    <w:lvl w:ilvl="7" w:tplc="04090003" w:tentative="1">
      <w:start w:val="1"/>
      <w:numFmt w:val="bullet"/>
      <w:lvlText w:val=""/>
      <w:lvlJc w:val="start"/>
      <w:pPr>
        <w:ind w:start="192pt" w:hanging="24pt"/>
      </w:pPr>
      <w:rPr>
        <w:rFonts w:ascii="Wingdings" w:hAnsi="Wingdings" w:hint="default"/>
      </w:rPr>
    </w:lvl>
    <w:lvl w:ilvl="8" w:tplc="04090005" w:tentative="1">
      <w:start w:val="1"/>
      <w:numFmt w:val="bullet"/>
      <w:lvlText w:val=""/>
      <w:lvlJc w:val="start"/>
      <w:pPr>
        <w:ind w:start="216pt" w:hanging="24pt"/>
      </w:pPr>
      <w:rPr>
        <w:rFonts w:ascii="Wingdings" w:hAnsi="Wingdings" w:hint="default"/>
      </w:rPr>
    </w:lvl>
  </w:abstractNum>
  <w:abstractNum w:abstractNumId="39" w15:restartNumberingAfterBreak="0">
    <w:nsid w:val="5C6E3B59"/>
    <w:multiLevelType w:val="hybridMultilevel"/>
    <w:tmpl w:val="B2C84BCA"/>
    <w:lvl w:ilvl="0" w:tplc="CDB67DFC">
      <w:start w:val="1"/>
      <w:numFmt w:val="decimal"/>
      <w:lvlText w:val="%1)"/>
      <w:lvlJc w:val="start"/>
      <w:pPr>
        <w:ind w:start="36pt" w:hanging="18pt"/>
      </w:pPr>
      <w:rPr>
        <w:rFonts w:hint="default"/>
        <w:i/>
      </w:rPr>
    </w:lvl>
    <w:lvl w:ilvl="1" w:tplc="04090019">
      <w:start w:val="1"/>
      <w:numFmt w:val="ideographTraditional"/>
      <w:lvlText w:val="%2、"/>
      <w:lvlJc w:val="start"/>
      <w:pPr>
        <w:ind w:start="66pt" w:hanging="24pt"/>
      </w:pPr>
    </w:lvl>
    <w:lvl w:ilvl="2" w:tplc="0409001B" w:tentative="1">
      <w:start w:val="1"/>
      <w:numFmt w:val="lowerRoman"/>
      <w:lvlText w:val="%3."/>
      <w:lvlJc w:val="end"/>
      <w:pPr>
        <w:ind w:start="90pt" w:hanging="24pt"/>
      </w:pPr>
    </w:lvl>
    <w:lvl w:ilvl="3" w:tplc="0409000F" w:tentative="1">
      <w:start w:val="1"/>
      <w:numFmt w:val="decimal"/>
      <w:lvlText w:val="%4."/>
      <w:lvlJc w:val="start"/>
      <w:pPr>
        <w:ind w:start="114pt" w:hanging="24pt"/>
      </w:pPr>
    </w:lvl>
    <w:lvl w:ilvl="4" w:tplc="04090019" w:tentative="1">
      <w:start w:val="1"/>
      <w:numFmt w:val="ideographTraditional"/>
      <w:lvlText w:val="%5、"/>
      <w:lvlJc w:val="start"/>
      <w:pPr>
        <w:ind w:start="138pt" w:hanging="24pt"/>
      </w:pPr>
    </w:lvl>
    <w:lvl w:ilvl="5" w:tplc="0409001B" w:tentative="1">
      <w:start w:val="1"/>
      <w:numFmt w:val="lowerRoman"/>
      <w:lvlText w:val="%6."/>
      <w:lvlJc w:val="end"/>
      <w:pPr>
        <w:ind w:start="162pt" w:hanging="24pt"/>
      </w:pPr>
    </w:lvl>
    <w:lvl w:ilvl="6" w:tplc="0409000F" w:tentative="1">
      <w:start w:val="1"/>
      <w:numFmt w:val="decimal"/>
      <w:lvlText w:val="%7."/>
      <w:lvlJc w:val="start"/>
      <w:pPr>
        <w:ind w:start="186pt" w:hanging="24pt"/>
      </w:pPr>
    </w:lvl>
    <w:lvl w:ilvl="7" w:tplc="04090019" w:tentative="1">
      <w:start w:val="1"/>
      <w:numFmt w:val="ideographTraditional"/>
      <w:lvlText w:val="%8、"/>
      <w:lvlJc w:val="start"/>
      <w:pPr>
        <w:ind w:start="210pt" w:hanging="24pt"/>
      </w:pPr>
    </w:lvl>
    <w:lvl w:ilvl="8" w:tplc="0409001B" w:tentative="1">
      <w:start w:val="1"/>
      <w:numFmt w:val="lowerRoman"/>
      <w:lvlText w:val="%9."/>
      <w:lvlJc w:val="end"/>
      <w:pPr>
        <w:ind w:start="234pt" w:hanging="24pt"/>
      </w:pPr>
    </w:lvl>
  </w:abstractNum>
  <w:abstractNum w:abstractNumId="40" w15:restartNumberingAfterBreak="0">
    <w:nsid w:val="5D031733"/>
    <w:multiLevelType w:val="multilevel"/>
    <w:tmpl w:val="560A38D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1" w15:restartNumberingAfterBreak="0">
    <w:nsid w:val="68C76719"/>
    <w:multiLevelType w:val="hybridMultilevel"/>
    <w:tmpl w:val="DF3C9640"/>
    <w:lvl w:ilvl="0" w:tplc="4CCA4CE8">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42" w15:restartNumberingAfterBreak="0">
    <w:nsid w:val="6C402C58"/>
    <w:multiLevelType w:val="hybridMultilevel"/>
    <w:tmpl w:val="9A1CA078"/>
    <w:lvl w:ilvl="0" w:tplc="C8D6570A">
      <w:start w:val="1"/>
      <w:numFmt w:val="decimal"/>
      <w:pStyle w:val="figurecaption"/>
      <w:lvlText w:val="Fig. %1."/>
      <w:lvlJc w:val="start"/>
      <w:pPr>
        <w:ind w:start="110.1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164.10pt"/>
        </w:tabs>
        <w:ind w:start="164.10pt" w:hanging="18pt"/>
      </w:pPr>
      <w:rPr>
        <w:rFonts w:cs="Times New Roman"/>
      </w:rPr>
    </w:lvl>
    <w:lvl w:ilvl="2" w:tplc="0409001B">
      <w:start w:val="1"/>
      <w:numFmt w:val="lowerRoman"/>
      <w:lvlText w:val="%3."/>
      <w:lvlJc w:val="end"/>
      <w:pPr>
        <w:tabs>
          <w:tab w:val="num" w:pos="200.10pt"/>
        </w:tabs>
        <w:ind w:start="200.10pt" w:hanging="9pt"/>
      </w:pPr>
      <w:rPr>
        <w:rFonts w:cs="Times New Roman"/>
      </w:rPr>
    </w:lvl>
    <w:lvl w:ilvl="3" w:tplc="0409000F">
      <w:start w:val="1"/>
      <w:numFmt w:val="decimal"/>
      <w:lvlText w:val="%4."/>
      <w:lvlJc w:val="start"/>
      <w:pPr>
        <w:tabs>
          <w:tab w:val="num" w:pos="236.10pt"/>
        </w:tabs>
        <w:ind w:start="236.10pt" w:hanging="18pt"/>
      </w:pPr>
      <w:rPr>
        <w:rFonts w:cs="Times New Roman"/>
      </w:rPr>
    </w:lvl>
    <w:lvl w:ilvl="4" w:tplc="04090019">
      <w:start w:val="1"/>
      <w:numFmt w:val="lowerLetter"/>
      <w:lvlText w:val="%5."/>
      <w:lvlJc w:val="start"/>
      <w:pPr>
        <w:tabs>
          <w:tab w:val="num" w:pos="272.10pt"/>
        </w:tabs>
        <w:ind w:start="272.10pt" w:hanging="18pt"/>
      </w:pPr>
      <w:rPr>
        <w:rFonts w:cs="Times New Roman"/>
      </w:rPr>
    </w:lvl>
    <w:lvl w:ilvl="5" w:tplc="0409001B">
      <w:start w:val="1"/>
      <w:numFmt w:val="lowerRoman"/>
      <w:lvlText w:val="%6."/>
      <w:lvlJc w:val="end"/>
      <w:pPr>
        <w:tabs>
          <w:tab w:val="num" w:pos="308.10pt"/>
        </w:tabs>
        <w:ind w:start="308.10pt" w:hanging="9pt"/>
      </w:pPr>
      <w:rPr>
        <w:rFonts w:cs="Times New Roman"/>
      </w:rPr>
    </w:lvl>
    <w:lvl w:ilvl="6" w:tplc="0409000F">
      <w:start w:val="1"/>
      <w:numFmt w:val="decimal"/>
      <w:lvlText w:val="%7."/>
      <w:lvlJc w:val="start"/>
      <w:pPr>
        <w:tabs>
          <w:tab w:val="num" w:pos="344.10pt"/>
        </w:tabs>
        <w:ind w:start="344.10pt" w:hanging="18pt"/>
      </w:pPr>
      <w:rPr>
        <w:rFonts w:cs="Times New Roman"/>
      </w:rPr>
    </w:lvl>
    <w:lvl w:ilvl="7" w:tplc="04090019">
      <w:start w:val="1"/>
      <w:numFmt w:val="lowerLetter"/>
      <w:lvlText w:val="%8."/>
      <w:lvlJc w:val="start"/>
      <w:pPr>
        <w:tabs>
          <w:tab w:val="num" w:pos="380.10pt"/>
        </w:tabs>
        <w:ind w:start="380.10pt" w:hanging="18pt"/>
      </w:pPr>
      <w:rPr>
        <w:rFonts w:cs="Times New Roman"/>
      </w:rPr>
    </w:lvl>
    <w:lvl w:ilvl="8" w:tplc="0409001B">
      <w:start w:val="1"/>
      <w:numFmt w:val="lowerRoman"/>
      <w:lvlText w:val="%9."/>
      <w:lvlJc w:val="end"/>
      <w:pPr>
        <w:tabs>
          <w:tab w:val="num" w:pos="416.10pt"/>
        </w:tabs>
        <w:ind w:start="416.10pt" w:hanging="9pt"/>
      </w:pPr>
      <w:rPr>
        <w:rFonts w:cs="Times New Roman"/>
      </w:rPr>
    </w:lvl>
  </w:abstractNum>
  <w:abstractNum w:abstractNumId="43" w15:restartNumberingAfterBreak="0">
    <w:nsid w:val="6C611201"/>
    <w:multiLevelType w:val="hybridMultilevel"/>
    <w:tmpl w:val="DFA6620C"/>
    <w:lvl w:ilvl="0" w:tplc="C6843BDC">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4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5" w15:restartNumberingAfterBreak="0">
    <w:nsid w:val="6CFC485B"/>
    <w:multiLevelType w:val="multilevel"/>
    <w:tmpl w:val="35B274D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6" w15:restartNumberingAfterBreak="0">
    <w:nsid w:val="70CD453A"/>
    <w:multiLevelType w:val="hybridMultilevel"/>
    <w:tmpl w:val="2AD81EA8"/>
    <w:lvl w:ilvl="0" w:tplc="276E094C">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47" w15:restartNumberingAfterBreak="0">
    <w:nsid w:val="771F2A22"/>
    <w:multiLevelType w:val="hybridMultilevel"/>
    <w:tmpl w:val="4A6ED1AA"/>
    <w:lvl w:ilvl="0" w:tplc="82CADD16">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48" w15:restartNumberingAfterBreak="0">
    <w:nsid w:val="784412B8"/>
    <w:multiLevelType w:val="multilevel"/>
    <w:tmpl w:val="C27C873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9" w15:restartNumberingAfterBreak="0">
    <w:nsid w:val="7D7C51FB"/>
    <w:multiLevelType w:val="multilevel"/>
    <w:tmpl w:val="BDBEA11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num w:numId="1" w16cid:durableId="1120222232">
    <w:abstractNumId w:val="27"/>
  </w:num>
  <w:num w:numId="2" w16cid:durableId="1290478526">
    <w:abstractNumId w:val="42"/>
  </w:num>
  <w:num w:numId="3" w16cid:durableId="655651972">
    <w:abstractNumId w:val="23"/>
  </w:num>
  <w:num w:numId="4" w16cid:durableId="392586815">
    <w:abstractNumId w:val="30"/>
  </w:num>
  <w:num w:numId="5" w16cid:durableId="1041828771">
    <w:abstractNumId w:val="30"/>
  </w:num>
  <w:num w:numId="6" w16cid:durableId="1737362745">
    <w:abstractNumId w:val="30"/>
  </w:num>
  <w:num w:numId="7" w16cid:durableId="318120516">
    <w:abstractNumId w:val="30"/>
  </w:num>
  <w:num w:numId="8" w16cid:durableId="224414920">
    <w:abstractNumId w:val="36"/>
  </w:num>
  <w:num w:numId="9" w16cid:durableId="134227590">
    <w:abstractNumId w:val="44"/>
  </w:num>
  <w:num w:numId="10" w16cid:durableId="485099281">
    <w:abstractNumId w:val="28"/>
  </w:num>
  <w:num w:numId="11" w16cid:durableId="758210330">
    <w:abstractNumId w:val="20"/>
  </w:num>
  <w:num w:numId="12" w16cid:durableId="2112242798">
    <w:abstractNumId w:val="18"/>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33"/>
  </w:num>
  <w:num w:numId="25" w16cid:durableId="1092821401">
    <w:abstractNumId w:val="26"/>
  </w:num>
  <w:num w:numId="26" w16cid:durableId="1443644161">
    <w:abstractNumId w:val="38"/>
  </w:num>
  <w:num w:numId="27" w16cid:durableId="590624993">
    <w:abstractNumId w:val="29"/>
  </w:num>
  <w:num w:numId="28" w16cid:durableId="1438866705">
    <w:abstractNumId w:val="49"/>
  </w:num>
  <w:num w:numId="29" w16cid:durableId="1083335160">
    <w:abstractNumId w:val="21"/>
  </w:num>
  <w:num w:numId="30" w16cid:durableId="1540435362">
    <w:abstractNumId w:val="39"/>
  </w:num>
  <w:num w:numId="31" w16cid:durableId="1419131213">
    <w:abstractNumId w:val="11"/>
  </w:num>
  <w:num w:numId="32" w16cid:durableId="296379969">
    <w:abstractNumId w:val="31"/>
  </w:num>
  <w:num w:numId="33" w16cid:durableId="146866284">
    <w:abstractNumId w:val="17"/>
  </w:num>
  <w:num w:numId="34" w16cid:durableId="1205141713">
    <w:abstractNumId w:val="48"/>
  </w:num>
  <w:num w:numId="35" w16cid:durableId="1543055073">
    <w:abstractNumId w:val="13"/>
  </w:num>
  <w:num w:numId="36" w16cid:durableId="1220019529">
    <w:abstractNumId w:val="19"/>
  </w:num>
  <w:num w:numId="37" w16cid:durableId="1987511676">
    <w:abstractNumId w:val="16"/>
  </w:num>
  <w:num w:numId="38" w16cid:durableId="1313829162">
    <w:abstractNumId w:val="24"/>
  </w:num>
  <w:num w:numId="39" w16cid:durableId="1010914028">
    <w:abstractNumId w:val="43"/>
  </w:num>
  <w:num w:numId="40" w16cid:durableId="496699620">
    <w:abstractNumId w:val="34"/>
  </w:num>
  <w:num w:numId="41" w16cid:durableId="194125472">
    <w:abstractNumId w:val="32"/>
  </w:num>
  <w:num w:numId="42" w16cid:durableId="540944856">
    <w:abstractNumId w:val="40"/>
  </w:num>
  <w:num w:numId="43" w16cid:durableId="643510918">
    <w:abstractNumId w:val="25"/>
  </w:num>
  <w:num w:numId="44" w16cid:durableId="898132503">
    <w:abstractNumId w:val="47"/>
  </w:num>
  <w:num w:numId="45" w16cid:durableId="505097157">
    <w:abstractNumId w:val="35"/>
  </w:num>
  <w:num w:numId="46" w16cid:durableId="938103659">
    <w:abstractNumId w:val="37"/>
  </w:num>
  <w:num w:numId="47" w16cid:durableId="1846364545">
    <w:abstractNumId w:val="45"/>
  </w:num>
  <w:num w:numId="48" w16cid:durableId="98960600">
    <w:abstractNumId w:val="15"/>
  </w:num>
  <w:num w:numId="49" w16cid:durableId="1767461683">
    <w:abstractNumId w:val="12"/>
  </w:num>
  <w:num w:numId="50" w16cid:durableId="1595937299">
    <w:abstractNumId w:val="22"/>
  </w:num>
  <w:num w:numId="51" w16cid:durableId="979918590">
    <w:abstractNumId w:val="14"/>
  </w:num>
  <w:num w:numId="52" w16cid:durableId="1243946776">
    <w:abstractNumId w:val="46"/>
  </w:num>
  <w:num w:numId="53" w16cid:durableId="1977829458">
    <w:abstractNumId w:val="4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102"/>
    <w:rsid w:val="00004B2D"/>
    <w:rsid w:val="00005015"/>
    <w:rsid w:val="00005277"/>
    <w:rsid w:val="00010697"/>
    <w:rsid w:val="00013B7E"/>
    <w:rsid w:val="00021575"/>
    <w:rsid w:val="000224BB"/>
    <w:rsid w:val="00022830"/>
    <w:rsid w:val="00024410"/>
    <w:rsid w:val="00024844"/>
    <w:rsid w:val="00024FAD"/>
    <w:rsid w:val="0002503D"/>
    <w:rsid w:val="000258D2"/>
    <w:rsid w:val="00025BA8"/>
    <w:rsid w:val="00026D48"/>
    <w:rsid w:val="0003031E"/>
    <w:rsid w:val="00032523"/>
    <w:rsid w:val="00033838"/>
    <w:rsid w:val="00035559"/>
    <w:rsid w:val="00042190"/>
    <w:rsid w:val="0004366A"/>
    <w:rsid w:val="00046B62"/>
    <w:rsid w:val="00046BAD"/>
    <w:rsid w:val="0004781E"/>
    <w:rsid w:val="00047A03"/>
    <w:rsid w:val="000522E2"/>
    <w:rsid w:val="00052FA8"/>
    <w:rsid w:val="00053232"/>
    <w:rsid w:val="00053C16"/>
    <w:rsid w:val="00054E36"/>
    <w:rsid w:val="0005500E"/>
    <w:rsid w:val="00063B00"/>
    <w:rsid w:val="00063FB2"/>
    <w:rsid w:val="00064877"/>
    <w:rsid w:val="00065F6F"/>
    <w:rsid w:val="000670D7"/>
    <w:rsid w:val="00067F50"/>
    <w:rsid w:val="00071926"/>
    <w:rsid w:val="00074BD0"/>
    <w:rsid w:val="00074CE8"/>
    <w:rsid w:val="000755A5"/>
    <w:rsid w:val="00076B59"/>
    <w:rsid w:val="00080A82"/>
    <w:rsid w:val="000858CC"/>
    <w:rsid w:val="000859B7"/>
    <w:rsid w:val="0008758A"/>
    <w:rsid w:val="0008761F"/>
    <w:rsid w:val="0009016D"/>
    <w:rsid w:val="0009035F"/>
    <w:rsid w:val="000909E1"/>
    <w:rsid w:val="000925EE"/>
    <w:rsid w:val="0009397C"/>
    <w:rsid w:val="000952A6"/>
    <w:rsid w:val="00096488"/>
    <w:rsid w:val="000964C7"/>
    <w:rsid w:val="000A019A"/>
    <w:rsid w:val="000A1225"/>
    <w:rsid w:val="000A15CB"/>
    <w:rsid w:val="000A177B"/>
    <w:rsid w:val="000A4029"/>
    <w:rsid w:val="000A5651"/>
    <w:rsid w:val="000B053C"/>
    <w:rsid w:val="000B2402"/>
    <w:rsid w:val="000B28D8"/>
    <w:rsid w:val="000B2C5B"/>
    <w:rsid w:val="000B39A1"/>
    <w:rsid w:val="000B3E8A"/>
    <w:rsid w:val="000B492B"/>
    <w:rsid w:val="000B6669"/>
    <w:rsid w:val="000B6E39"/>
    <w:rsid w:val="000B738D"/>
    <w:rsid w:val="000C094F"/>
    <w:rsid w:val="000C1E68"/>
    <w:rsid w:val="000C2FE0"/>
    <w:rsid w:val="000C4438"/>
    <w:rsid w:val="000D1B0C"/>
    <w:rsid w:val="000D3125"/>
    <w:rsid w:val="000D36F9"/>
    <w:rsid w:val="000D6FF5"/>
    <w:rsid w:val="000E13F9"/>
    <w:rsid w:val="000E5E90"/>
    <w:rsid w:val="000E6855"/>
    <w:rsid w:val="000E727D"/>
    <w:rsid w:val="000F15B1"/>
    <w:rsid w:val="000F2447"/>
    <w:rsid w:val="000F297F"/>
    <w:rsid w:val="000F4392"/>
    <w:rsid w:val="000F5003"/>
    <w:rsid w:val="000F5F3C"/>
    <w:rsid w:val="000F5F63"/>
    <w:rsid w:val="000F64D9"/>
    <w:rsid w:val="000F66A8"/>
    <w:rsid w:val="00106420"/>
    <w:rsid w:val="00114EC5"/>
    <w:rsid w:val="001161DF"/>
    <w:rsid w:val="0011748D"/>
    <w:rsid w:val="001274DC"/>
    <w:rsid w:val="001324C9"/>
    <w:rsid w:val="00133249"/>
    <w:rsid w:val="0013349A"/>
    <w:rsid w:val="00136006"/>
    <w:rsid w:val="001400B9"/>
    <w:rsid w:val="00140D19"/>
    <w:rsid w:val="00141818"/>
    <w:rsid w:val="0014355C"/>
    <w:rsid w:val="00143CA4"/>
    <w:rsid w:val="001459D6"/>
    <w:rsid w:val="00145CCF"/>
    <w:rsid w:val="00146121"/>
    <w:rsid w:val="001464A3"/>
    <w:rsid w:val="0014686B"/>
    <w:rsid w:val="00151685"/>
    <w:rsid w:val="00155A4F"/>
    <w:rsid w:val="00156727"/>
    <w:rsid w:val="0015705C"/>
    <w:rsid w:val="00161B6B"/>
    <w:rsid w:val="0016678B"/>
    <w:rsid w:val="001741BF"/>
    <w:rsid w:val="001745FE"/>
    <w:rsid w:val="00175479"/>
    <w:rsid w:val="00175A3E"/>
    <w:rsid w:val="00176308"/>
    <w:rsid w:val="0017735D"/>
    <w:rsid w:val="00181A21"/>
    <w:rsid w:val="00181F15"/>
    <w:rsid w:val="001822C5"/>
    <w:rsid w:val="001830F1"/>
    <w:rsid w:val="001841E1"/>
    <w:rsid w:val="001844F7"/>
    <w:rsid w:val="00185040"/>
    <w:rsid w:val="00192794"/>
    <w:rsid w:val="00192D51"/>
    <w:rsid w:val="00193E47"/>
    <w:rsid w:val="0019550C"/>
    <w:rsid w:val="00196494"/>
    <w:rsid w:val="001967A1"/>
    <w:rsid w:val="001967FB"/>
    <w:rsid w:val="00196C9A"/>
    <w:rsid w:val="001972A8"/>
    <w:rsid w:val="001A008D"/>
    <w:rsid w:val="001A252A"/>
    <w:rsid w:val="001A2EFD"/>
    <w:rsid w:val="001A32C0"/>
    <w:rsid w:val="001A3B3D"/>
    <w:rsid w:val="001A4A3A"/>
    <w:rsid w:val="001A4D1F"/>
    <w:rsid w:val="001A50F6"/>
    <w:rsid w:val="001B217D"/>
    <w:rsid w:val="001B4DB8"/>
    <w:rsid w:val="001B4E85"/>
    <w:rsid w:val="001B5B83"/>
    <w:rsid w:val="001B67DC"/>
    <w:rsid w:val="001B7633"/>
    <w:rsid w:val="001C038F"/>
    <w:rsid w:val="001C05F6"/>
    <w:rsid w:val="001C0F39"/>
    <w:rsid w:val="001C30F8"/>
    <w:rsid w:val="001C5145"/>
    <w:rsid w:val="001C5FED"/>
    <w:rsid w:val="001C6067"/>
    <w:rsid w:val="001C64A3"/>
    <w:rsid w:val="001C73A7"/>
    <w:rsid w:val="001C7FB6"/>
    <w:rsid w:val="001D1C31"/>
    <w:rsid w:val="001D1D91"/>
    <w:rsid w:val="001D4D1E"/>
    <w:rsid w:val="001D55DA"/>
    <w:rsid w:val="001D5931"/>
    <w:rsid w:val="001D6ACB"/>
    <w:rsid w:val="001D7EA6"/>
    <w:rsid w:val="001E0FC9"/>
    <w:rsid w:val="001E271A"/>
    <w:rsid w:val="001E59CD"/>
    <w:rsid w:val="001E5F57"/>
    <w:rsid w:val="001F07B6"/>
    <w:rsid w:val="001F1D60"/>
    <w:rsid w:val="001F76D5"/>
    <w:rsid w:val="00200037"/>
    <w:rsid w:val="002042DC"/>
    <w:rsid w:val="00205B09"/>
    <w:rsid w:val="00206B09"/>
    <w:rsid w:val="00207DCD"/>
    <w:rsid w:val="002104C3"/>
    <w:rsid w:val="00210B39"/>
    <w:rsid w:val="00210C34"/>
    <w:rsid w:val="002116AF"/>
    <w:rsid w:val="00212418"/>
    <w:rsid w:val="0021440D"/>
    <w:rsid w:val="00214814"/>
    <w:rsid w:val="00215864"/>
    <w:rsid w:val="00215F23"/>
    <w:rsid w:val="00217714"/>
    <w:rsid w:val="00220895"/>
    <w:rsid w:val="00223089"/>
    <w:rsid w:val="002236A9"/>
    <w:rsid w:val="00224869"/>
    <w:rsid w:val="002254A9"/>
    <w:rsid w:val="0022570E"/>
    <w:rsid w:val="002259B4"/>
    <w:rsid w:val="00226D4F"/>
    <w:rsid w:val="00227DFA"/>
    <w:rsid w:val="00231962"/>
    <w:rsid w:val="00231A29"/>
    <w:rsid w:val="00231D29"/>
    <w:rsid w:val="00233AFB"/>
    <w:rsid w:val="00233D97"/>
    <w:rsid w:val="002347A2"/>
    <w:rsid w:val="00234D95"/>
    <w:rsid w:val="0023662D"/>
    <w:rsid w:val="00242F7D"/>
    <w:rsid w:val="0024356C"/>
    <w:rsid w:val="00245544"/>
    <w:rsid w:val="00246878"/>
    <w:rsid w:val="0025011E"/>
    <w:rsid w:val="002506D0"/>
    <w:rsid w:val="00251F75"/>
    <w:rsid w:val="00252B50"/>
    <w:rsid w:val="0025313B"/>
    <w:rsid w:val="002540A6"/>
    <w:rsid w:val="00255109"/>
    <w:rsid w:val="0025641A"/>
    <w:rsid w:val="002568A4"/>
    <w:rsid w:val="0026399B"/>
    <w:rsid w:val="00266DCF"/>
    <w:rsid w:val="00267B8C"/>
    <w:rsid w:val="00270FB7"/>
    <w:rsid w:val="002719E9"/>
    <w:rsid w:val="002741D7"/>
    <w:rsid w:val="00274589"/>
    <w:rsid w:val="0027484F"/>
    <w:rsid w:val="002750E3"/>
    <w:rsid w:val="002815C5"/>
    <w:rsid w:val="00281B47"/>
    <w:rsid w:val="002846DB"/>
    <w:rsid w:val="002850E3"/>
    <w:rsid w:val="0028567B"/>
    <w:rsid w:val="00286D60"/>
    <w:rsid w:val="00291D05"/>
    <w:rsid w:val="00291F1D"/>
    <w:rsid w:val="00295EA6"/>
    <w:rsid w:val="002A047E"/>
    <w:rsid w:val="002A0480"/>
    <w:rsid w:val="002A1F77"/>
    <w:rsid w:val="002A231C"/>
    <w:rsid w:val="002A24AF"/>
    <w:rsid w:val="002B2F93"/>
    <w:rsid w:val="002C0124"/>
    <w:rsid w:val="002C015D"/>
    <w:rsid w:val="002C3648"/>
    <w:rsid w:val="002C4505"/>
    <w:rsid w:val="002C47F1"/>
    <w:rsid w:val="002D028E"/>
    <w:rsid w:val="002D36CA"/>
    <w:rsid w:val="002D399A"/>
    <w:rsid w:val="002D40D2"/>
    <w:rsid w:val="002D5410"/>
    <w:rsid w:val="002D68F7"/>
    <w:rsid w:val="002E01A9"/>
    <w:rsid w:val="002E116B"/>
    <w:rsid w:val="002E18B6"/>
    <w:rsid w:val="002E3895"/>
    <w:rsid w:val="002E46C1"/>
    <w:rsid w:val="002E522F"/>
    <w:rsid w:val="002E535D"/>
    <w:rsid w:val="002E5382"/>
    <w:rsid w:val="002E6BA7"/>
    <w:rsid w:val="002E7CBA"/>
    <w:rsid w:val="002E7EC6"/>
    <w:rsid w:val="002F40FD"/>
    <w:rsid w:val="002F527D"/>
    <w:rsid w:val="002F7FC3"/>
    <w:rsid w:val="0030264C"/>
    <w:rsid w:val="00304E70"/>
    <w:rsid w:val="00306872"/>
    <w:rsid w:val="003079B7"/>
    <w:rsid w:val="00313B01"/>
    <w:rsid w:val="00316460"/>
    <w:rsid w:val="0031765B"/>
    <w:rsid w:val="00321BBA"/>
    <w:rsid w:val="00322903"/>
    <w:rsid w:val="0032576D"/>
    <w:rsid w:val="003258C9"/>
    <w:rsid w:val="00325B78"/>
    <w:rsid w:val="00326FC9"/>
    <w:rsid w:val="00327398"/>
    <w:rsid w:val="0032762A"/>
    <w:rsid w:val="003276C3"/>
    <w:rsid w:val="00330CA8"/>
    <w:rsid w:val="00335A79"/>
    <w:rsid w:val="00340D1E"/>
    <w:rsid w:val="00344773"/>
    <w:rsid w:val="00347195"/>
    <w:rsid w:val="00350EDF"/>
    <w:rsid w:val="00351F10"/>
    <w:rsid w:val="00352629"/>
    <w:rsid w:val="003528E0"/>
    <w:rsid w:val="00353759"/>
    <w:rsid w:val="00354B3A"/>
    <w:rsid w:val="00354C03"/>
    <w:rsid w:val="00354FCF"/>
    <w:rsid w:val="0035639D"/>
    <w:rsid w:val="003565C2"/>
    <w:rsid w:val="00361060"/>
    <w:rsid w:val="00362E34"/>
    <w:rsid w:val="00363215"/>
    <w:rsid w:val="00365F78"/>
    <w:rsid w:val="00367722"/>
    <w:rsid w:val="00370D3C"/>
    <w:rsid w:val="00375092"/>
    <w:rsid w:val="003755F1"/>
    <w:rsid w:val="00376A2E"/>
    <w:rsid w:val="0038022D"/>
    <w:rsid w:val="00382DFE"/>
    <w:rsid w:val="00385B32"/>
    <w:rsid w:val="00386630"/>
    <w:rsid w:val="003866CC"/>
    <w:rsid w:val="003877EE"/>
    <w:rsid w:val="00390FE5"/>
    <w:rsid w:val="003915ED"/>
    <w:rsid w:val="003937A0"/>
    <w:rsid w:val="00396AC6"/>
    <w:rsid w:val="00396C6E"/>
    <w:rsid w:val="00396E1B"/>
    <w:rsid w:val="00397225"/>
    <w:rsid w:val="003A00F3"/>
    <w:rsid w:val="003A0844"/>
    <w:rsid w:val="003A19E2"/>
    <w:rsid w:val="003A348B"/>
    <w:rsid w:val="003A455C"/>
    <w:rsid w:val="003A5518"/>
    <w:rsid w:val="003A6E9C"/>
    <w:rsid w:val="003A7EDF"/>
    <w:rsid w:val="003B1323"/>
    <w:rsid w:val="003B2514"/>
    <w:rsid w:val="003B2B40"/>
    <w:rsid w:val="003B3318"/>
    <w:rsid w:val="003B33E7"/>
    <w:rsid w:val="003B340C"/>
    <w:rsid w:val="003B4E04"/>
    <w:rsid w:val="003B5C5E"/>
    <w:rsid w:val="003B64E0"/>
    <w:rsid w:val="003C42BF"/>
    <w:rsid w:val="003C6B57"/>
    <w:rsid w:val="003C798F"/>
    <w:rsid w:val="003D03F4"/>
    <w:rsid w:val="003D0878"/>
    <w:rsid w:val="003D13AF"/>
    <w:rsid w:val="003D143E"/>
    <w:rsid w:val="003D1DE5"/>
    <w:rsid w:val="003D1EAF"/>
    <w:rsid w:val="003D4D67"/>
    <w:rsid w:val="003D5D1B"/>
    <w:rsid w:val="003E536B"/>
    <w:rsid w:val="003F20F2"/>
    <w:rsid w:val="003F2FBF"/>
    <w:rsid w:val="003F5A08"/>
    <w:rsid w:val="003F7487"/>
    <w:rsid w:val="00402089"/>
    <w:rsid w:val="00402641"/>
    <w:rsid w:val="00404F13"/>
    <w:rsid w:val="004071AB"/>
    <w:rsid w:val="004077E7"/>
    <w:rsid w:val="004078A5"/>
    <w:rsid w:val="0041050E"/>
    <w:rsid w:val="004107FB"/>
    <w:rsid w:val="00415189"/>
    <w:rsid w:val="0041597B"/>
    <w:rsid w:val="0041777C"/>
    <w:rsid w:val="00417AF3"/>
    <w:rsid w:val="00420716"/>
    <w:rsid w:val="00420CCF"/>
    <w:rsid w:val="004225C7"/>
    <w:rsid w:val="00424384"/>
    <w:rsid w:val="00427817"/>
    <w:rsid w:val="00427921"/>
    <w:rsid w:val="00430D79"/>
    <w:rsid w:val="004325FB"/>
    <w:rsid w:val="004403A2"/>
    <w:rsid w:val="00441558"/>
    <w:rsid w:val="0044191F"/>
    <w:rsid w:val="00442495"/>
    <w:rsid w:val="00442FE5"/>
    <w:rsid w:val="00443116"/>
    <w:rsid w:val="004432BA"/>
    <w:rsid w:val="0044369E"/>
    <w:rsid w:val="0044407E"/>
    <w:rsid w:val="004442CB"/>
    <w:rsid w:val="00445E95"/>
    <w:rsid w:val="00447893"/>
    <w:rsid w:val="00447BB9"/>
    <w:rsid w:val="00450D54"/>
    <w:rsid w:val="004520FA"/>
    <w:rsid w:val="00452903"/>
    <w:rsid w:val="00452FE5"/>
    <w:rsid w:val="00453173"/>
    <w:rsid w:val="00454421"/>
    <w:rsid w:val="004549FE"/>
    <w:rsid w:val="0046031D"/>
    <w:rsid w:val="00461656"/>
    <w:rsid w:val="00461BF3"/>
    <w:rsid w:val="00461DD0"/>
    <w:rsid w:val="00463E7E"/>
    <w:rsid w:val="004643BC"/>
    <w:rsid w:val="0046571E"/>
    <w:rsid w:val="004657FB"/>
    <w:rsid w:val="00465FEC"/>
    <w:rsid w:val="0046692A"/>
    <w:rsid w:val="004720EB"/>
    <w:rsid w:val="00472363"/>
    <w:rsid w:val="00473082"/>
    <w:rsid w:val="00473AC9"/>
    <w:rsid w:val="00473C5D"/>
    <w:rsid w:val="0047580A"/>
    <w:rsid w:val="004766F9"/>
    <w:rsid w:val="00476918"/>
    <w:rsid w:val="00476DBB"/>
    <w:rsid w:val="00476EDD"/>
    <w:rsid w:val="00481E3F"/>
    <w:rsid w:val="00482212"/>
    <w:rsid w:val="00482C88"/>
    <w:rsid w:val="00484B38"/>
    <w:rsid w:val="0048561D"/>
    <w:rsid w:val="0049199B"/>
    <w:rsid w:val="004925EF"/>
    <w:rsid w:val="0049437A"/>
    <w:rsid w:val="00495427"/>
    <w:rsid w:val="004A0E99"/>
    <w:rsid w:val="004A12C1"/>
    <w:rsid w:val="004A169F"/>
    <w:rsid w:val="004A394D"/>
    <w:rsid w:val="004A5B66"/>
    <w:rsid w:val="004A5FC7"/>
    <w:rsid w:val="004A64B1"/>
    <w:rsid w:val="004A6688"/>
    <w:rsid w:val="004A677F"/>
    <w:rsid w:val="004B363B"/>
    <w:rsid w:val="004B3AAE"/>
    <w:rsid w:val="004B6862"/>
    <w:rsid w:val="004B7225"/>
    <w:rsid w:val="004C0202"/>
    <w:rsid w:val="004C0ADB"/>
    <w:rsid w:val="004C371A"/>
    <w:rsid w:val="004C42B0"/>
    <w:rsid w:val="004C6CBB"/>
    <w:rsid w:val="004C7C1F"/>
    <w:rsid w:val="004D2F24"/>
    <w:rsid w:val="004D4CC3"/>
    <w:rsid w:val="004D520E"/>
    <w:rsid w:val="004D72B5"/>
    <w:rsid w:val="004E2363"/>
    <w:rsid w:val="004E263B"/>
    <w:rsid w:val="004E3141"/>
    <w:rsid w:val="004E4E64"/>
    <w:rsid w:val="004E70D0"/>
    <w:rsid w:val="004E7624"/>
    <w:rsid w:val="004E7DEB"/>
    <w:rsid w:val="004F3288"/>
    <w:rsid w:val="004F3406"/>
    <w:rsid w:val="004F4841"/>
    <w:rsid w:val="004F633D"/>
    <w:rsid w:val="00502D23"/>
    <w:rsid w:val="00502ECF"/>
    <w:rsid w:val="00503951"/>
    <w:rsid w:val="00503B1A"/>
    <w:rsid w:val="00504445"/>
    <w:rsid w:val="0050642A"/>
    <w:rsid w:val="005067CE"/>
    <w:rsid w:val="00510DB6"/>
    <w:rsid w:val="005160BB"/>
    <w:rsid w:val="00523D72"/>
    <w:rsid w:val="00524E2B"/>
    <w:rsid w:val="00525A73"/>
    <w:rsid w:val="0052756E"/>
    <w:rsid w:val="00531364"/>
    <w:rsid w:val="00531381"/>
    <w:rsid w:val="00536C6E"/>
    <w:rsid w:val="0054072C"/>
    <w:rsid w:val="00541491"/>
    <w:rsid w:val="00542229"/>
    <w:rsid w:val="005428B0"/>
    <w:rsid w:val="0054387B"/>
    <w:rsid w:val="00543A57"/>
    <w:rsid w:val="005443DA"/>
    <w:rsid w:val="0054461E"/>
    <w:rsid w:val="00550EA0"/>
    <w:rsid w:val="00551B7F"/>
    <w:rsid w:val="005542C9"/>
    <w:rsid w:val="00555411"/>
    <w:rsid w:val="00557942"/>
    <w:rsid w:val="0056132E"/>
    <w:rsid w:val="0056234D"/>
    <w:rsid w:val="0056610F"/>
    <w:rsid w:val="0057036F"/>
    <w:rsid w:val="00570B6E"/>
    <w:rsid w:val="00570EE4"/>
    <w:rsid w:val="0057103B"/>
    <w:rsid w:val="00572565"/>
    <w:rsid w:val="00575BCA"/>
    <w:rsid w:val="00580132"/>
    <w:rsid w:val="005822C7"/>
    <w:rsid w:val="00582421"/>
    <w:rsid w:val="00582C8E"/>
    <w:rsid w:val="00584451"/>
    <w:rsid w:val="00586224"/>
    <w:rsid w:val="00586667"/>
    <w:rsid w:val="005A0430"/>
    <w:rsid w:val="005A0850"/>
    <w:rsid w:val="005A134B"/>
    <w:rsid w:val="005A24BE"/>
    <w:rsid w:val="005A310B"/>
    <w:rsid w:val="005B0344"/>
    <w:rsid w:val="005B0E0D"/>
    <w:rsid w:val="005B1908"/>
    <w:rsid w:val="005B2BC8"/>
    <w:rsid w:val="005B477F"/>
    <w:rsid w:val="005B520E"/>
    <w:rsid w:val="005B6E72"/>
    <w:rsid w:val="005B7980"/>
    <w:rsid w:val="005B7B6A"/>
    <w:rsid w:val="005B7D57"/>
    <w:rsid w:val="005B7F18"/>
    <w:rsid w:val="005C2047"/>
    <w:rsid w:val="005C3370"/>
    <w:rsid w:val="005C442E"/>
    <w:rsid w:val="005C627E"/>
    <w:rsid w:val="005C6F61"/>
    <w:rsid w:val="005D1D47"/>
    <w:rsid w:val="005D2BBD"/>
    <w:rsid w:val="005D3404"/>
    <w:rsid w:val="005D6A81"/>
    <w:rsid w:val="005D6D22"/>
    <w:rsid w:val="005D7730"/>
    <w:rsid w:val="005E0BDC"/>
    <w:rsid w:val="005E137F"/>
    <w:rsid w:val="005E257F"/>
    <w:rsid w:val="005E27A4"/>
    <w:rsid w:val="005E2800"/>
    <w:rsid w:val="005E5CD4"/>
    <w:rsid w:val="005E7414"/>
    <w:rsid w:val="005F397A"/>
    <w:rsid w:val="005F472C"/>
    <w:rsid w:val="005F74F9"/>
    <w:rsid w:val="005F7767"/>
    <w:rsid w:val="005F77D2"/>
    <w:rsid w:val="006011AD"/>
    <w:rsid w:val="0060268D"/>
    <w:rsid w:val="00603F7B"/>
    <w:rsid w:val="006053FD"/>
    <w:rsid w:val="0060576C"/>
    <w:rsid w:val="00605825"/>
    <w:rsid w:val="0060594C"/>
    <w:rsid w:val="0060773A"/>
    <w:rsid w:val="006124FC"/>
    <w:rsid w:val="006141E3"/>
    <w:rsid w:val="006149FA"/>
    <w:rsid w:val="00614AA5"/>
    <w:rsid w:val="006160E1"/>
    <w:rsid w:val="006164D0"/>
    <w:rsid w:val="0061769E"/>
    <w:rsid w:val="00620665"/>
    <w:rsid w:val="00623B7F"/>
    <w:rsid w:val="00624131"/>
    <w:rsid w:val="0062438D"/>
    <w:rsid w:val="00624820"/>
    <w:rsid w:val="00624EB3"/>
    <w:rsid w:val="00625254"/>
    <w:rsid w:val="006253BF"/>
    <w:rsid w:val="006260A3"/>
    <w:rsid w:val="00627F8E"/>
    <w:rsid w:val="0063091D"/>
    <w:rsid w:val="00631FFF"/>
    <w:rsid w:val="00633871"/>
    <w:rsid w:val="00634903"/>
    <w:rsid w:val="00645D22"/>
    <w:rsid w:val="00647348"/>
    <w:rsid w:val="00651A08"/>
    <w:rsid w:val="006520FE"/>
    <w:rsid w:val="00654204"/>
    <w:rsid w:val="0065424A"/>
    <w:rsid w:val="00654535"/>
    <w:rsid w:val="006547D4"/>
    <w:rsid w:val="00654BCD"/>
    <w:rsid w:val="006551AD"/>
    <w:rsid w:val="00660475"/>
    <w:rsid w:val="0066109B"/>
    <w:rsid w:val="00662805"/>
    <w:rsid w:val="006665F7"/>
    <w:rsid w:val="00670434"/>
    <w:rsid w:val="006734FE"/>
    <w:rsid w:val="00673DB7"/>
    <w:rsid w:val="006744C6"/>
    <w:rsid w:val="00674B11"/>
    <w:rsid w:val="0067661D"/>
    <w:rsid w:val="00680B4A"/>
    <w:rsid w:val="00681A9B"/>
    <w:rsid w:val="00683CD6"/>
    <w:rsid w:val="00683D0B"/>
    <w:rsid w:val="0068483B"/>
    <w:rsid w:val="00691D95"/>
    <w:rsid w:val="00694141"/>
    <w:rsid w:val="00694CD0"/>
    <w:rsid w:val="0069568B"/>
    <w:rsid w:val="006966CC"/>
    <w:rsid w:val="0069708F"/>
    <w:rsid w:val="0069766A"/>
    <w:rsid w:val="006A027D"/>
    <w:rsid w:val="006A0C04"/>
    <w:rsid w:val="006A1419"/>
    <w:rsid w:val="006A242B"/>
    <w:rsid w:val="006A3C22"/>
    <w:rsid w:val="006A42A4"/>
    <w:rsid w:val="006A5AED"/>
    <w:rsid w:val="006A5EA3"/>
    <w:rsid w:val="006B0264"/>
    <w:rsid w:val="006B196A"/>
    <w:rsid w:val="006B3C3A"/>
    <w:rsid w:val="006B40A9"/>
    <w:rsid w:val="006B472D"/>
    <w:rsid w:val="006B4F3B"/>
    <w:rsid w:val="006B5B9B"/>
    <w:rsid w:val="006B6B66"/>
    <w:rsid w:val="006B787D"/>
    <w:rsid w:val="006C0EEC"/>
    <w:rsid w:val="006C207D"/>
    <w:rsid w:val="006C5E23"/>
    <w:rsid w:val="006C65AE"/>
    <w:rsid w:val="006C7446"/>
    <w:rsid w:val="006D2379"/>
    <w:rsid w:val="006D3E27"/>
    <w:rsid w:val="006D4B3A"/>
    <w:rsid w:val="006D59B9"/>
    <w:rsid w:val="006E0CB3"/>
    <w:rsid w:val="006E0E4D"/>
    <w:rsid w:val="006E19DE"/>
    <w:rsid w:val="006E2080"/>
    <w:rsid w:val="006E29D9"/>
    <w:rsid w:val="006E561D"/>
    <w:rsid w:val="006E5F43"/>
    <w:rsid w:val="006F061A"/>
    <w:rsid w:val="006F0666"/>
    <w:rsid w:val="006F1566"/>
    <w:rsid w:val="006F1E20"/>
    <w:rsid w:val="006F3B67"/>
    <w:rsid w:val="006F4960"/>
    <w:rsid w:val="006F52E2"/>
    <w:rsid w:val="006F5B42"/>
    <w:rsid w:val="006F6D3D"/>
    <w:rsid w:val="006F782B"/>
    <w:rsid w:val="00700CCE"/>
    <w:rsid w:val="007017E3"/>
    <w:rsid w:val="00702661"/>
    <w:rsid w:val="00702993"/>
    <w:rsid w:val="0070460E"/>
    <w:rsid w:val="00707C3A"/>
    <w:rsid w:val="00710AB9"/>
    <w:rsid w:val="0071121E"/>
    <w:rsid w:val="007114C8"/>
    <w:rsid w:val="007142F8"/>
    <w:rsid w:val="00715561"/>
    <w:rsid w:val="00715BEA"/>
    <w:rsid w:val="007171D2"/>
    <w:rsid w:val="00721282"/>
    <w:rsid w:val="00722727"/>
    <w:rsid w:val="007230FB"/>
    <w:rsid w:val="007235BD"/>
    <w:rsid w:val="00723B33"/>
    <w:rsid w:val="00724DC7"/>
    <w:rsid w:val="00726E9F"/>
    <w:rsid w:val="00726F3F"/>
    <w:rsid w:val="00727A8A"/>
    <w:rsid w:val="00730F11"/>
    <w:rsid w:val="0073517E"/>
    <w:rsid w:val="00740EEA"/>
    <w:rsid w:val="007417AC"/>
    <w:rsid w:val="00743071"/>
    <w:rsid w:val="007441F0"/>
    <w:rsid w:val="00744253"/>
    <w:rsid w:val="0074602F"/>
    <w:rsid w:val="00754857"/>
    <w:rsid w:val="00755D8B"/>
    <w:rsid w:val="00760355"/>
    <w:rsid w:val="00760B7B"/>
    <w:rsid w:val="00762337"/>
    <w:rsid w:val="0076406E"/>
    <w:rsid w:val="00765ACC"/>
    <w:rsid w:val="00767534"/>
    <w:rsid w:val="00776C9C"/>
    <w:rsid w:val="007773CC"/>
    <w:rsid w:val="007819D7"/>
    <w:rsid w:val="00783780"/>
    <w:rsid w:val="00783D67"/>
    <w:rsid w:val="00783F02"/>
    <w:rsid w:val="00785D47"/>
    <w:rsid w:val="007875C1"/>
    <w:rsid w:val="007876AB"/>
    <w:rsid w:val="00790868"/>
    <w:rsid w:val="00791F33"/>
    <w:rsid w:val="00794804"/>
    <w:rsid w:val="00796270"/>
    <w:rsid w:val="0079697F"/>
    <w:rsid w:val="007979DA"/>
    <w:rsid w:val="00797A4C"/>
    <w:rsid w:val="007A0A19"/>
    <w:rsid w:val="007A17C3"/>
    <w:rsid w:val="007A216B"/>
    <w:rsid w:val="007A3CF4"/>
    <w:rsid w:val="007A64A6"/>
    <w:rsid w:val="007A7D37"/>
    <w:rsid w:val="007A7DAE"/>
    <w:rsid w:val="007B33F1"/>
    <w:rsid w:val="007B4812"/>
    <w:rsid w:val="007B5B0E"/>
    <w:rsid w:val="007B60B8"/>
    <w:rsid w:val="007B6DDA"/>
    <w:rsid w:val="007C0308"/>
    <w:rsid w:val="007C03BD"/>
    <w:rsid w:val="007C16C7"/>
    <w:rsid w:val="007C2F09"/>
    <w:rsid w:val="007C2FF2"/>
    <w:rsid w:val="007C3E10"/>
    <w:rsid w:val="007C549B"/>
    <w:rsid w:val="007C5F07"/>
    <w:rsid w:val="007C6F08"/>
    <w:rsid w:val="007D1E27"/>
    <w:rsid w:val="007D2EFC"/>
    <w:rsid w:val="007D386B"/>
    <w:rsid w:val="007D3EFD"/>
    <w:rsid w:val="007D473F"/>
    <w:rsid w:val="007D4EAF"/>
    <w:rsid w:val="007D60A7"/>
    <w:rsid w:val="007D6232"/>
    <w:rsid w:val="007D6573"/>
    <w:rsid w:val="007D6A49"/>
    <w:rsid w:val="007E0505"/>
    <w:rsid w:val="007E1AFF"/>
    <w:rsid w:val="007E3778"/>
    <w:rsid w:val="007E57DC"/>
    <w:rsid w:val="007F08C4"/>
    <w:rsid w:val="007F1A25"/>
    <w:rsid w:val="007F1B5B"/>
    <w:rsid w:val="007F1F99"/>
    <w:rsid w:val="007F3503"/>
    <w:rsid w:val="007F3E7B"/>
    <w:rsid w:val="007F4470"/>
    <w:rsid w:val="007F768F"/>
    <w:rsid w:val="008010AD"/>
    <w:rsid w:val="00801DFE"/>
    <w:rsid w:val="00801F49"/>
    <w:rsid w:val="0080598B"/>
    <w:rsid w:val="00805E3E"/>
    <w:rsid w:val="00806034"/>
    <w:rsid w:val="0080791D"/>
    <w:rsid w:val="0081095C"/>
    <w:rsid w:val="00810E26"/>
    <w:rsid w:val="0081330D"/>
    <w:rsid w:val="00813582"/>
    <w:rsid w:val="00813A70"/>
    <w:rsid w:val="00814693"/>
    <w:rsid w:val="00814E46"/>
    <w:rsid w:val="00816184"/>
    <w:rsid w:val="00816C2A"/>
    <w:rsid w:val="0082360C"/>
    <w:rsid w:val="0082361D"/>
    <w:rsid w:val="008264D9"/>
    <w:rsid w:val="00826923"/>
    <w:rsid w:val="008308EE"/>
    <w:rsid w:val="00830C3C"/>
    <w:rsid w:val="0083122F"/>
    <w:rsid w:val="008328C3"/>
    <w:rsid w:val="00835784"/>
    <w:rsid w:val="00835C81"/>
    <w:rsid w:val="008362E6"/>
    <w:rsid w:val="00836367"/>
    <w:rsid w:val="008368B8"/>
    <w:rsid w:val="00836B23"/>
    <w:rsid w:val="00837320"/>
    <w:rsid w:val="008403FA"/>
    <w:rsid w:val="0084147B"/>
    <w:rsid w:val="00842E93"/>
    <w:rsid w:val="00844C7E"/>
    <w:rsid w:val="00846CFE"/>
    <w:rsid w:val="008502FC"/>
    <w:rsid w:val="00850AB4"/>
    <w:rsid w:val="00850BA9"/>
    <w:rsid w:val="0085108F"/>
    <w:rsid w:val="00852F28"/>
    <w:rsid w:val="00853DD4"/>
    <w:rsid w:val="00856EF2"/>
    <w:rsid w:val="00857555"/>
    <w:rsid w:val="00860987"/>
    <w:rsid w:val="00860CF8"/>
    <w:rsid w:val="008611BB"/>
    <w:rsid w:val="00861536"/>
    <w:rsid w:val="0086344B"/>
    <w:rsid w:val="00863E39"/>
    <w:rsid w:val="00864814"/>
    <w:rsid w:val="00865FD4"/>
    <w:rsid w:val="00870B12"/>
    <w:rsid w:val="008713F5"/>
    <w:rsid w:val="00873603"/>
    <w:rsid w:val="00873BE2"/>
    <w:rsid w:val="00876770"/>
    <w:rsid w:val="0088155D"/>
    <w:rsid w:val="0088440E"/>
    <w:rsid w:val="00884B39"/>
    <w:rsid w:val="008869F2"/>
    <w:rsid w:val="0088799F"/>
    <w:rsid w:val="00890EAE"/>
    <w:rsid w:val="00892B46"/>
    <w:rsid w:val="00892E58"/>
    <w:rsid w:val="00894E08"/>
    <w:rsid w:val="008A12BA"/>
    <w:rsid w:val="008A20A1"/>
    <w:rsid w:val="008A2C7D"/>
    <w:rsid w:val="008A446C"/>
    <w:rsid w:val="008A493A"/>
    <w:rsid w:val="008A602B"/>
    <w:rsid w:val="008A6284"/>
    <w:rsid w:val="008A6BDA"/>
    <w:rsid w:val="008B0AD3"/>
    <w:rsid w:val="008B1FC9"/>
    <w:rsid w:val="008B2A9E"/>
    <w:rsid w:val="008B404B"/>
    <w:rsid w:val="008B6524"/>
    <w:rsid w:val="008B69CB"/>
    <w:rsid w:val="008B77B2"/>
    <w:rsid w:val="008C1922"/>
    <w:rsid w:val="008C242F"/>
    <w:rsid w:val="008C35AA"/>
    <w:rsid w:val="008C3C24"/>
    <w:rsid w:val="008C4B23"/>
    <w:rsid w:val="008D03F7"/>
    <w:rsid w:val="008D08A6"/>
    <w:rsid w:val="008D2FAB"/>
    <w:rsid w:val="008D37E1"/>
    <w:rsid w:val="008D448B"/>
    <w:rsid w:val="008D4B70"/>
    <w:rsid w:val="008D5FA1"/>
    <w:rsid w:val="008D5FF1"/>
    <w:rsid w:val="008D671C"/>
    <w:rsid w:val="008D6C65"/>
    <w:rsid w:val="008D7A72"/>
    <w:rsid w:val="008E050A"/>
    <w:rsid w:val="008E0FD7"/>
    <w:rsid w:val="008E3356"/>
    <w:rsid w:val="008E3963"/>
    <w:rsid w:val="008E3D76"/>
    <w:rsid w:val="008E4C00"/>
    <w:rsid w:val="008E589E"/>
    <w:rsid w:val="008E59CC"/>
    <w:rsid w:val="008E6C9B"/>
    <w:rsid w:val="008E6FC5"/>
    <w:rsid w:val="008E730D"/>
    <w:rsid w:val="008F083F"/>
    <w:rsid w:val="008F1756"/>
    <w:rsid w:val="008F1A21"/>
    <w:rsid w:val="008F2A28"/>
    <w:rsid w:val="008F6E2C"/>
    <w:rsid w:val="008F74FB"/>
    <w:rsid w:val="008F772C"/>
    <w:rsid w:val="008F7C9C"/>
    <w:rsid w:val="00900210"/>
    <w:rsid w:val="009019C8"/>
    <w:rsid w:val="009063FA"/>
    <w:rsid w:val="009072F0"/>
    <w:rsid w:val="0090796A"/>
    <w:rsid w:val="009113EC"/>
    <w:rsid w:val="00911EB7"/>
    <w:rsid w:val="00911EDA"/>
    <w:rsid w:val="0091436F"/>
    <w:rsid w:val="009169DD"/>
    <w:rsid w:val="00917B6A"/>
    <w:rsid w:val="00917E25"/>
    <w:rsid w:val="009219A9"/>
    <w:rsid w:val="0092230A"/>
    <w:rsid w:val="009231DE"/>
    <w:rsid w:val="00925637"/>
    <w:rsid w:val="00926984"/>
    <w:rsid w:val="00927439"/>
    <w:rsid w:val="0093018C"/>
    <w:rsid w:val="009303D9"/>
    <w:rsid w:val="00930452"/>
    <w:rsid w:val="009329B6"/>
    <w:rsid w:val="00933C64"/>
    <w:rsid w:val="00934DA1"/>
    <w:rsid w:val="00935C47"/>
    <w:rsid w:val="00936171"/>
    <w:rsid w:val="00936267"/>
    <w:rsid w:val="00936FFA"/>
    <w:rsid w:val="00937351"/>
    <w:rsid w:val="009418CC"/>
    <w:rsid w:val="00941B05"/>
    <w:rsid w:val="0094327D"/>
    <w:rsid w:val="009469F3"/>
    <w:rsid w:val="00947E54"/>
    <w:rsid w:val="009534F5"/>
    <w:rsid w:val="00954452"/>
    <w:rsid w:val="00960015"/>
    <w:rsid w:val="009661FF"/>
    <w:rsid w:val="00970D63"/>
    <w:rsid w:val="00971170"/>
    <w:rsid w:val="00971ADD"/>
    <w:rsid w:val="00972203"/>
    <w:rsid w:val="009723FD"/>
    <w:rsid w:val="0097543C"/>
    <w:rsid w:val="0097645C"/>
    <w:rsid w:val="00977129"/>
    <w:rsid w:val="0098065A"/>
    <w:rsid w:val="0098171E"/>
    <w:rsid w:val="00983A28"/>
    <w:rsid w:val="009855B1"/>
    <w:rsid w:val="009860F1"/>
    <w:rsid w:val="00987B57"/>
    <w:rsid w:val="00990989"/>
    <w:rsid w:val="00992531"/>
    <w:rsid w:val="00992BA3"/>
    <w:rsid w:val="00994367"/>
    <w:rsid w:val="00994782"/>
    <w:rsid w:val="009953B9"/>
    <w:rsid w:val="00995DE9"/>
    <w:rsid w:val="0099660B"/>
    <w:rsid w:val="009970C8"/>
    <w:rsid w:val="00997D64"/>
    <w:rsid w:val="00997F06"/>
    <w:rsid w:val="009A1BDC"/>
    <w:rsid w:val="009A1FA7"/>
    <w:rsid w:val="009A3849"/>
    <w:rsid w:val="009A4FF1"/>
    <w:rsid w:val="009A59DB"/>
    <w:rsid w:val="009B0619"/>
    <w:rsid w:val="009B1652"/>
    <w:rsid w:val="009B2308"/>
    <w:rsid w:val="009B2723"/>
    <w:rsid w:val="009B2897"/>
    <w:rsid w:val="009B3105"/>
    <w:rsid w:val="009B5B8B"/>
    <w:rsid w:val="009B7D2E"/>
    <w:rsid w:val="009C0BFA"/>
    <w:rsid w:val="009C259A"/>
    <w:rsid w:val="009C4534"/>
    <w:rsid w:val="009C5ED1"/>
    <w:rsid w:val="009C6B9A"/>
    <w:rsid w:val="009C71DA"/>
    <w:rsid w:val="009D2B4D"/>
    <w:rsid w:val="009D3235"/>
    <w:rsid w:val="009D3D05"/>
    <w:rsid w:val="009D6E48"/>
    <w:rsid w:val="009D7DC7"/>
    <w:rsid w:val="009E02E1"/>
    <w:rsid w:val="009E082A"/>
    <w:rsid w:val="009E2F3A"/>
    <w:rsid w:val="009E36CF"/>
    <w:rsid w:val="009E3EDC"/>
    <w:rsid w:val="009E5A71"/>
    <w:rsid w:val="009E7AAA"/>
    <w:rsid w:val="009F1D79"/>
    <w:rsid w:val="009F420D"/>
    <w:rsid w:val="009F421B"/>
    <w:rsid w:val="009F5988"/>
    <w:rsid w:val="009F5B63"/>
    <w:rsid w:val="009F6D45"/>
    <w:rsid w:val="00A00279"/>
    <w:rsid w:val="00A0122D"/>
    <w:rsid w:val="00A046BC"/>
    <w:rsid w:val="00A04E59"/>
    <w:rsid w:val="00A05172"/>
    <w:rsid w:val="00A059B3"/>
    <w:rsid w:val="00A10E40"/>
    <w:rsid w:val="00A11293"/>
    <w:rsid w:val="00A1320C"/>
    <w:rsid w:val="00A1431C"/>
    <w:rsid w:val="00A16595"/>
    <w:rsid w:val="00A171AE"/>
    <w:rsid w:val="00A22FF0"/>
    <w:rsid w:val="00A230E2"/>
    <w:rsid w:val="00A24033"/>
    <w:rsid w:val="00A26E2D"/>
    <w:rsid w:val="00A339BA"/>
    <w:rsid w:val="00A34477"/>
    <w:rsid w:val="00A34D2C"/>
    <w:rsid w:val="00A414FD"/>
    <w:rsid w:val="00A41A87"/>
    <w:rsid w:val="00A43696"/>
    <w:rsid w:val="00A44FF4"/>
    <w:rsid w:val="00A46460"/>
    <w:rsid w:val="00A473FF"/>
    <w:rsid w:val="00A50508"/>
    <w:rsid w:val="00A51B0E"/>
    <w:rsid w:val="00A52AA8"/>
    <w:rsid w:val="00A52E00"/>
    <w:rsid w:val="00A54C53"/>
    <w:rsid w:val="00A55ECD"/>
    <w:rsid w:val="00A5625F"/>
    <w:rsid w:val="00A57D5E"/>
    <w:rsid w:val="00A6023C"/>
    <w:rsid w:val="00A63300"/>
    <w:rsid w:val="00A658D4"/>
    <w:rsid w:val="00A65F0D"/>
    <w:rsid w:val="00A66BBF"/>
    <w:rsid w:val="00A66BF1"/>
    <w:rsid w:val="00A70088"/>
    <w:rsid w:val="00A7218A"/>
    <w:rsid w:val="00A7242A"/>
    <w:rsid w:val="00A73CF6"/>
    <w:rsid w:val="00A76654"/>
    <w:rsid w:val="00A80428"/>
    <w:rsid w:val="00A829ED"/>
    <w:rsid w:val="00A84881"/>
    <w:rsid w:val="00A85633"/>
    <w:rsid w:val="00A8623F"/>
    <w:rsid w:val="00A86790"/>
    <w:rsid w:val="00A904F4"/>
    <w:rsid w:val="00A929A2"/>
    <w:rsid w:val="00A92F88"/>
    <w:rsid w:val="00A93E79"/>
    <w:rsid w:val="00A97DF1"/>
    <w:rsid w:val="00AA1BDF"/>
    <w:rsid w:val="00AA1E23"/>
    <w:rsid w:val="00AA22BD"/>
    <w:rsid w:val="00AA2650"/>
    <w:rsid w:val="00AA4BDF"/>
    <w:rsid w:val="00AA592A"/>
    <w:rsid w:val="00AA73BA"/>
    <w:rsid w:val="00AB24C3"/>
    <w:rsid w:val="00AC2944"/>
    <w:rsid w:val="00AC3C35"/>
    <w:rsid w:val="00AC3F4D"/>
    <w:rsid w:val="00AC53E5"/>
    <w:rsid w:val="00AC5B5D"/>
    <w:rsid w:val="00AC6398"/>
    <w:rsid w:val="00AC6EB2"/>
    <w:rsid w:val="00AC6F79"/>
    <w:rsid w:val="00AC7817"/>
    <w:rsid w:val="00AD088B"/>
    <w:rsid w:val="00AD7414"/>
    <w:rsid w:val="00AE2B6B"/>
    <w:rsid w:val="00AE3409"/>
    <w:rsid w:val="00AE3EDA"/>
    <w:rsid w:val="00AE4273"/>
    <w:rsid w:val="00AE453F"/>
    <w:rsid w:val="00AF1B3D"/>
    <w:rsid w:val="00AF2BE2"/>
    <w:rsid w:val="00AF502E"/>
    <w:rsid w:val="00AF52BA"/>
    <w:rsid w:val="00AF54A8"/>
    <w:rsid w:val="00AF6648"/>
    <w:rsid w:val="00B00F7F"/>
    <w:rsid w:val="00B022AE"/>
    <w:rsid w:val="00B02A45"/>
    <w:rsid w:val="00B02F96"/>
    <w:rsid w:val="00B05595"/>
    <w:rsid w:val="00B05A21"/>
    <w:rsid w:val="00B06AA6"/>
    <w:rsid w:val="00B0715B"/>
    <w:rsid w:val="00B07665"/>
    <w:rsid w:val="00B078F1"/>
    <w:rsid w:val="00B07B4D"/>
    <w:rsid w:val="00B11A60"/>
    <w:rsid w:val="00B122DC"/>
    <w:rsid w:val="00B12800"/>
    <w:rsid w:val="00B12E75"/>
    <w:rsid w:val="00B20791"/>
    <w:rsid w:val="00B20A05"/>
    <w:rsid w:val="00B22613"/>
    <w:rsid w:val="00B231B9"/>
    <w:rsid w:val="00B23EF3"/>
    <w:rsid w:val="00B258E5"/>
    <w:rsid w:val="00B26722"/>
    <w:rsid w:val="00B27306"/>
    <w:rsid w:val="00B316AA"/>
    <w:rsid w:val="00B3458C"/>
    <w:rsid w:val="00B365D4"/>
    <w:rsid w:val="00B368F3"/>
    <w:rsid w:val="00B40599"/>
    <w:rsid w:val="00B43398"/>
    <w:rsid w:val="00B44A76"/>
    <w:rsid w:val="00B44A98"/>
    <w:rsid w:val="00B47F8A"/>
    <w:rsid w:val="00B5129E"/>
    <w:rsid w:val="00B51E41"/>
    <w:rsid w:val="00B535FF"/>
    <w:rsid w:val="00B53781"/>
    <w:rsid w:val="00B55AE3"/>
    <w:rsid w:val="00B55F45"/>
    <w:rsid w:val="00B56DD5"/>
    <w:rsid w:val="00B575C3"/>
    <w:rsid w:val="00B57AF9"/>
    <w:rsid w:val="00B61631"/>
    <w:rsid w:val="00B66119"/>
    <w:rsid w:val="00B66AC9"/>
    <w:rsid w:val="00B66ADD"/>
    <w:rsid w:val="00B66F5D"/>
    <w:rsid w:val="00B67A27"/>
    <w:rsid w:val="00B718D1"/>
    <w:rsid w:val="00B73005"/>
    <w:rsid w:val="00B73F11"/>
    <w:rsid w:val="00B744CE"/>
    <w:rsid w:val="00B74DEB"/>
    <w:rsid w:val="00B768D1"/>
    <w:rsid w:val="00B77516"/>
    <w:rsid w:val="00B80920"/>
    <w:rsid w:val="00B81383"/>
    <w:rsid w:val="00B8408A"/>
    <w:rsid w:val="00B85278"/>
    <w:rsid w:val="00B85A0C"/>
    <w:rsid w:val="00B872DA"/>
    <w:rsid w:val="00B87ADD"/>
    <w:rsid w:val="00B908DC"/>
    <w:rsid w:val="00B909FC"/>
    <w:rsid w:val="00B96D5A"/>
    <w:rsid w:val="00B97D3F"/>
    <w:rsid w:val="00BA0383"/>
    <w:rsid w:val="00BA1025"/>
    <w:rsid w:val="00BA1B7B"/>
    <w:rsid w:val="00BA3867"/>
    <w:rsid w:val="00BA3FA3"/>
    <w:rsid w:val="00BA68B0"/>
    <w:rsid w:val="00BA6F24"/>
    <w:rsid w:val="00BA779A"/>
    <w:rsid w:val="00BA7899"/>
    <w:rsid w:val="00BA7E01"/>
    <w:rsid w:val="00BB0C50"/>
    <w:rsid w:val="00BB170A"/>
    <w:rsid w:val="00BB1C92"/>
    <w:rsid w:val="00BB5255"/>
    <w:rsid w:val="00BB6788"/>
    <w:rsid w:val="00BB6ED9"/>
    <w:rsid w:val="00BB7092"/>
    <w:rsid w:val="00BB797C"/>
    <w:rsid w:val="00BC07FE"/>
    <w:rsid w:val="00BC1F3A"/>
    <w:rsid w:val="00BC29DF"/>
    <w:rsid w:val="00BC3420"/>
    <w:rsid w:val="00BC44A0"/>
    <w:rsid w:val="00BD0FB7"/>
    <w:rsid w:val="00BD35F2"/>
    <w:rsid w:val="00BD3D13"/>
    <w:rsid w:val="00BD5962"/>
    <w:rsid w:val="00BD59A6"/>
    <w:rsid w:val="00BD607E"/>
    <w:rsid w:val="00BD670B"/>
    <w:rsid w:val="00BE3635"/>
    <w:rsid w:val="00BE641B"/>
    <w:rsid w:val="00BE70FA"/>
    <w:rsid w:val="00BE7D3C"/>
    <w:rsid w:val="00BF18B0"/>
    <w:rsid w:val="00BF4029"/>
    <w:rsid w:val="00BF5FF6"/>
    <w:rsid w:val="00C0207F"/>
    <w:rsid w:val="00C034CB"/>
    <w:rsid w:val="00C03C49"/>
    <w:rsid w:val="00C0412B"/>
    <w:rsid w:val="00C04988"/>
    <w:rsid w:val="00C04A72"/>
    <w:rsid w:val="00C06A9C"/>
    <w:rsid w:val="00C06D38"/>
    <w:rsid w:val="00C12BF9"/>
    <w:rsid w:val="00C16117"/>
    <w:rsid w:val="00C21FFB"/>
    <w:rsid w:val="00C230BF"/>
    <w:rsid w:val="00C24F7D"/>
    <w:rsid w:val="00C27578"/>
    <w:rsid w:val="00C3075A"/>
    <w:rsid w:val="00C34E15"/>
    <w:rsid w:val="00C36138"/>
    <w:rsid w:val="00C37ACC"/>
    <w:rsid w:val="00C37FA3"/>
    <w:rsid w:val="00C401A9"/>
    <w:rsid w:val="00C40438"/>
    <w:rsid w:val="00C411C3"/>
    <w:rsid w:val="00C46858"/>
    <w:rsid w:val="00C506BF"/>
    <w:rsid w:val="00C517A2"/>
    <w:rsid w:val="00C519E7"/>
    <w:rsid w:val="00C52AB6"/>
    <w:rsid w:val="00C54A63"/>
    <w:rsid w:val="00C55F3B"/>
    <w:rsid w:val="00C57A3A"/>
    <w:rsid w:val="00C615D4"/>
    <w:rsid w:val="00C6191E"/>
    <w:rsid w:val="00C63843"/>
    <w:rsid w:val="00C66B59"/>
    <w:rsid w:val="00C66B9F"/>
    <w:rsid w:val="00C70059"/>
    <w:rsid w:val="00C73DA7"/>
    <w:rsid w:val="00C75AC3"/>
    <w:rsid w:val="00C764B6"/>
    <w:rsid w:val="00C802A8"/>
    <w:rsid w:val="00C8040C"/>
    <w:rsid w:val="00C8041C"/>
    <w:rsid w:val="00C80A5A"/>
    <w:rsid w:val="00C80F0A"/>
    <w:rsid w:val="00C8276D"/>
    <w:rsid w:val="00C8765C"/>
    <w:rsid w:val="00C91858"/>
    <w:rsid w:val="00C919A4"/>
    <w:rsid w:val="00C929B4"/>
    <w:rsid w:val="00C94307"/>
    <w:rsid w:val="00C96279"/>
    <w:rsid w:val="00CA1F3F"/>
    <w:rsid w:val="00CA33DC"/>
    <w:rsid w:val="00CA4392"/>
    <w:rsid w:val="00CA660D"/>
    <w:rsid w:val="00CA6DE6"/>
    <w:rsid w:val="00CA7FF9"/>
    <w:rsid w:val="00CB1AD6"/>
    <w:rsid w:val="00CB4C4D"/>
    <w:rsid w:val="00CB51C9"/>
    <w:rsid w:val="00CB5998"/>
    <w:rsid w:val="00CB6E96"/>
    <w:rsid w:val="00CB775F"/>
    <w:rsid w:val="00CC26D9"/>
    <w:rsid w:val="00CC393F"/>
    <w:rsid w:val="00CC3D9D"/>
    <w:rsid w:val="00CC689C"/>
    <w:rsid w:val="00CC770F"/>
    <w:rsid w:val="00CD0A9E"/>
    <w:rsid w:val="00CD2D61"/>
    <w:rsid w:val="00CD59E8"/>
    <w:rsid w:val="00CD64AC"/>
    <w:rsid w:val="00CD64DA"/>
    <w:rsid w:val="00CE08D0"/>
    <w:rsid w:val="00CE20AF"/>
    <w:rsid w:val="00CE39AE"/>
    <w:rsid w:val="00CE3AAC"/>
    <w:rsid w:val="00CE3F83"/>
    <w:rsid w:val="00CE402A"/>
    <w:rsid w:val="00CE425A"/>
    <w:rsid w:val="00CE5A9E"/>
    <w:rsid w:val="00CF00E9"/>
    <w:rsid w:val="00CF2CF1"/>
    <w:rsid w:val="00CF3168"/>
    <w:rsid w:val="00CF335B"/>
    <w:rsid w:val="00CF3A7D"/>
    <w:rsid w:val="00CF6FC6"/>
    <w:rsid w:val="00D0018F"/>
    <w:rsid w:val="00D005DE"/>
    <w:rsid w:val="00D01D93"/>
    <w:rsid w:val="00D02AFB"/>
    <w:rsid w:val="00D02DC0"/>
    <w:rsid w:val="00D03F6D"/>
    <w:rsid w:val="00D0409F"/>
    <w:rsid w:val="00D05711"/>
    <w:rsid w:val="00D061C9"/>
    <w:rsid w:val="00D110AC"/>
    <w:rsid w:val="00D11B37"/>
    <w:rsid w:val="00D12014"/>
    <w:rsid w:val="00D12D3D"/>
    <w:rsid w:val="00D13E21"/>
    <w:rsid w:val="00D14534"/>
    <w:rsid w:val="00D14C31"/>
    <w:rsid w:val="00D160C4"/>
    <w:rsid w:val="00D17858"/>
    <w:rsid w:val="00D1790D"/>
    <w:rsid w:val="00D20B66"/>
    <w:rsid w:val="00D2176E"/>
    <w:rsid w:val="00D226CA"/>
    <w:rsid w:val="00D226CE"/>
    <w:rsid w:val="00D22C8E"/>
    <w:rsid w:val="00D252A8"/>
    <w:rsid w:val="00D25511"/>
    <w:rsid w:val="00D26AF2"/>
    <w:rsid w:val="00D2778B"/>
    <w:rsid w:val="00D27D9E"/>
    <w:rsid w:val="00D307C0"/>
    <w:rsid w:val="00D3115D"/>
    <w:rsid w:val="00D3412F"/>
    <w:rsid w:val="00D34819"/>
    <w:rsid w:val="00D37906"/>
    <w:rsid w:val="00D40853"/>
    <w:rsid w:val="00D41D42"/>
    <w:rsid w:val="00D4275B"/>
    <w:rsid w:val="00D42B47"/>
    <w:rsid w:val="00D45812"/>
    <w:rsid w:val="00D466E7"/>
    <w:rsid w:val="00D47E7D"/>
    <w:rsid w:val="00D508BC"/>
    <w:rsid w:val="00D53A3D"/>
    <w:rsid w:val="00D56000"/>
    <w:rsid w:val="00D62271"/>
    <w:rsid w:val="00D62BEE"/>
    <w:rsid w:val="00D632BE"/>
    <w:rsid w:val="00D641BE"/>
    <w:rsid w:val="00D645C8"/>
    <w:rsid w:val="00D66868"/>
    <w:rsid w:val="00D70702"/>
    <w:rsid w:val="00D72D06"/>
    <w:rsid w:val="00D72D54"/>
    <w:rsid w:val="00D732B5"/>
    <w:rsid w:val="00D74036"/>
    <w:rsid w:val="00D743B3"/>
    <w:rsid w:val="00D7522C"/>
    <w:rsid w:val="00D75351"/>
    <w:rsid w:val="00D7536F"/>
    <w:rsid w:val="00D75757"/>
    <w:rsid w:val="00D763BD"/>
    <w:rsid w:val="00D765FB"/>
    <w:rsid w:val="00D76668"/>
    <w:rsid w:val="00D822E4"/>
    <w:rsid w:val="00D82636"/>
    <w:rsid w:val="00D83B59"/>
    <w:rsid w:val="00D844F9"/>
    <w:rsid w:val="00D84F40"/>
    <w:rsid w:val="00D907A0"/>
    <w:rsid w:val="00D93731"/>
    <w:rsid w:val="00D93F4E"/>
    <w:rsid w:val="00D96C36"/>
    <w:rsid w:val="00D9760F"/>
    <w:rsid w:val="00D9797B"/>
    <w:rsid w:val="00DA1F56"/>
    <w:rsid w:val="00DA455D"/>
    <w:rsid w:val="00DA5009"/>
    <w:rsid w:val="00DA5388"/>
    <w:rsid w:val="00DA5ED9"/>
    <w:rsid w:val="00DB258A"/>
    <w:rsid w:val="00DB2BAE"/>
    <w:rsid w:val="00DB326D"/>
    <w:rsid w:val="00DB3513"/>
    <w:rsid w:val="00DB5CF8"/>
    <w:rsid w:val="00DB62ED"/>
    <w:rsid w:val="00DB6539"/>
    <w:rsid w:val="00DC242C"/>
    <w:rsid w:val="00DC525D"/>
    <w:rsid w:val="00DC666A"/>
    <w:rsid w:val="00DC7251"/>
    <w:rsid w:val="00DD3F4F"/>
    <w:rsid w:val="00DD678E"/>
    <w:rsid w:val="00DD68DF"/>
    <w:rsid w:val="00DD729A"/>
    <w:rsid w:val="00DE1B59"/>
    <w:rsid w:val="00DE2B1A"/>
    <w:rsid w:val="00DE4F12"/>
    <w:rsid w:val="00DE61E4"/>
    <w:rsid w:val="00DF07EA"/>
    <w:rsid w:val="00DF1449"/>
    <w:rsid w:val="00DF316B"/>
    <w:rsid w:val="00DF40FE"/>
    <w:rsid w:val="00DF551B"/>
    <w:rsid w:val="00DF6A4E"/>
    <w:rsid w:val="00DF6D71"/>
    <w:rsid w:val="00E0213F"/>
    <w:rsid w:val="00E027A0"/>
    <w:rsid w:val="00E031FA"/>
    <w:rsid w:val="00E03542"/>
    <w:rsid w:val="00E039D7"/>
    <w:rsid w:val="00E04444"/>
    <w:rsid w:val="00E07383"/>
    <w:rsid w:val="00E075F2"/>
    <w:rsid w:val="00E12F1C"/>
    <w:rsid w:val="00E13E1A"/>
    <w:rsid w:val="00E142B1"/>
    <w:rsid w:val="00E14AE4"/>
    <w:rsid w:val="00E14DF5"/>
    <w:rsid w:val="00E15682"/>
    <w:rsid w:val="00E165BC"/>
    <w:rsid w:val="00E204AA"/>
    <w:rsid w:val="00E22FF8"/>
    <w:rsid w:val="00E261BB"/>
    <w:rsid w:val="00E27B3C"/>
    <w:rsid w:val="00E30428"/>
    <w:rsid w:val="00E319F0"/>
    <w:rsid w:val="00E31A44"/>
    <w:rsid w:val="00E32171"/>
    <w:rsid w:val="00E34498"/>
    <w:rsid w:val="00E3477F"/>
    <w:rsid w:val="00E37155"/>
    <w:rsid w:val="00E40823"/>
    <w:rsid w:val="00E42835"/>
    <w:rsid w:val="00E42AFC"/>
    <w:rsid w:val="00E4451A"/>
    <w:rsid w:val="00E45014"/>
    <w:rsid w:val="00E4595C"/>
    <w:rsid w:val="00E504D1"/>
    <w:rsid w:val="00E51764"/>
    <w:rsid w:val="00E51E34"/>
    <w:rsid w:val="00E53C3C"/>
    <w:rsid w:val="00E54428"/>
    <w:rsid w:val="00E55154"/>
    <w:rsid w:val="00E55C2F"/>
    <w:rsid w:val="00E60EE2"/>
    <w:rsid w:val="00E61100"/>
    <w:rsid w:val="00E61608"/>
    <w:rsid w:val="00E61E12"/>
    <w:rsid w:val="00E627AA"/>
    <w:rsid w:val="00E64946"/>
    <w:rsid w:val="00E64D2A"/>
    <w:rsid w:val="00E650D1"/>
    <w:rsid w:val="00E650FB"/>
    <w:rsid w:val="00E65260"/>
    <w:rsid w:val="00E6534F"/>
    <w:rsid w:val="00E661C8"/>
    <w:rsid w:val="00E71243"/>
    <w:rsid w:val="00E7596C"/>
    <w:rsid w:val="00E80AD1"/>
    <w:rsid w:val="00E82F36"/>
    <w:rsid w:val="00E85502"/>
    <w:rsid w:val="00E86334"/>
    <w:rsid w:val="00E878F2"/>
    <w:rsid w:val="00E9061A"/>
    <w:rsid w:val="00E91052"/>
    <w:rsid w:val="00E91195"/>
    <w:rsid w:val="00E92D6E"/>
    <w:rsid w:val="00E93422"/>
    <w:rsid w:val="00E9683E"/>
    <w:rsid w:val="00E96AA7"/>
    <w:rsid w:val="00E977A0"/>
    <w:rsid w:val="00E977AD"/>
    <w:rsid w:val="00EA0BD6"/>
    <w:rsid w:val="00EA208B"/>
    <w:rsid w:val="00EA2D12"/>
    <w:rsid w:val="00EA3AF6"/>
    <w:rsid w:val="00EA5CD0"/>
    <w:rsid w:val="00EB1F8D"/>
    <w:rsid w:val="00EB2D4F"/>
    <w:rsid w:val="00EB49A8"/>
    <w:rsid w:val="00EB4DA1"/>
    <w:rsid w:val="00EB5191"/>
    <w:rsid w:val="00EC0E5B"/>
    <w:rsid w:val="00EC2E12"/>
    <w:rsid w:val="00EC431C"/>
    <w:rsid w:val="00EC6F97"/>
    <w:rsid w:val="00EC7BB0"/>
    <w:rsid w:val="00ED0149"/>
    <w:rsid w:val="00ED08D2"/>
    <w:rsid w:val="00ED2174"/>
    <w:rsid w:val="00ED4B0B"/>
    <w:rsid w:val="00ED7C88"/>
    <w:rsid w:val="00EE0285"/>
    <w:rsid w:val="00EE1446"/>
    <w:rsid w:val="00EE1579"/>
    <w:rsid w:val="00EE4C49"/>
    <w:rsid w:val="00EE5995"/>
    <w:rsid w:val="00EE733D"/>
    <w:rsid w:val="00EF2843"/>
    <w:rsid w:val="00EF4DAA"/>
    <w:rsid w:val="00EF7D12"/>
    <w:rsid w:val="00EF7DE3"/>
    <w:rsid w:val="00F000AC"/>
    <w:rsid w:val="00F0030C"/>
    <w:rsid w:val="00F00B67"/>
    <w:rsid w:val="00F00E44"/>
    <w:rsid w:val="00F00E94"/>
    <w:rsid w:val="00F019D5"/>
    <w:rsid w:val="00F028E2"/>
    <w:rsid w:val="00F03103"/>
    <w:rsid w:val="00F0382C"/>
    <w:rsid w:val="00F03F2F"/>
    <w:rsid w:val="00F04323"/>
    <w:rsid w:val="00F0787C"/>
    <w:rsid w:val="00F155BF"/>
    <w:rsid w:val="00F17E6A"/>
    <w:rsid w:val="00F17FDE"/>
    <w:rsid w:val="00F220ED"/>
    <w:rsid w:val="00F22CB0"/>
    <w:rsid w:val="00F23522"/>
    <w:rsid w:val="00F2601C"/>
    <w:rsid w:val="00F26DA1"/>
    <w:rsid w:val="00F271DE"/>
    <w:rsid w:val="00F27E18"/>
    <w:rsid w:val="00F30AC1"/>
    <w:rsid w:val="00F311A8"/>
    <w:rsid w:val="00F32EDB"/>
    <w:rsid w:val="00F34789"/>
    <w:rsid w:val="00F35315"/>
    <w:rsid w:val="00F3541E"/>
    <w:rsid w:val="00F3547C"/>
    <w:rsid w:val="00F3583B"/>
    <w:rsid w:val="00F36AC7"/>
    <w:rsid w:val="00F3774B"/>
    <w:rsid w:val="00F401A1"/>
    <w:rsid w:val="00F40319"/>
    <w:rsid w:val="00F40462"/>
    <w:rsid w:val="00F42F7B"/>
    <w:rsid w:val="00F44186"/>
    <w:rsid w:val="00F441F2"/>
    <w:rsid w:val="00F446DF"/>
    <w:rsid w:val="00F4743F"/>
    <w:rsid w:val="00F522EF"/>
    <w:rsid w:val="00F54E1F"/>
    <w:rsid w:val="00F54E97"/>
    <w:rsid w:val="00F601A5"/>
    <w:rsid w:val="00F627DA"/>
    <w:rsid w:val="00F662C1"/>
    <w:rsid w:val="00F67032"/>
    <w:rsid w:val="00F6714F"/>
    <w:rsid w:val="00F7061D"/>
    <w:rsid w:val="00F71999"/>
    <w:rsid w:val="00F7288F"/>
    <w:rsid w:val="00F72B0A"/>
    <w:rsid w:val="00F74A84"/>
    <w:rsid w:val="00F753D2"/>
    <w:rsid w:val="00F75D26"/>
    <w:rsid w:val="00F76B81"/>
    <w:rsid w:val="00F76ECC"/>
    <w:rsid w:val="00F80E9F"/>
    <w:rsid w:val="00F81EB8"/>
    <w:rsid w:val="00F84544"/>
    <w:rsid w:val="00F847A6"/>
    <w:rsid w:val="00F862DC"/>
    <w:rsid w:val="00F872D4"/>
    <w:rsid w:val="00F87872"/>
    <w:rsid w:val="00F879FA"/>
    <w:rsid w:val="00F9441B"/>
    <w:rsid w:val="00F94592"/>
    <w:rsid w:val="00F94AB0"/>
    <w:rsid w:val="00F94AD6"/>
    <w:rsid w:val="00F957BC"/>
    <w:rsid w:val="00F96347"/>
    <w:rsid w:val="00F971A1"/>
    <w:rsid w:val="00FA0F49"/>
    <w:rsid w:val="00FA3439"/>
    <w:rsid w:val="00FA4C32"/>
    <w:rsid w:val="00FB123E"/>
    <w:rsid w:val="00FB1595"/>
    <w:rsid w:val="00FB2605"/>
    <w:rsid w:val="00FB2B03"/>
    <w:rsid w:val="00FB538E"/>
    <w:rsid w:val="00FB5536"/>
    <w:rsid w:val="00FB5C02"/>
    <w:rsid w:val="00FB5CA2"/>
    <w:rsid w:val="00FB689C"/>
    <w:rsid w:val="00FB7817"/>
    <w:rsid w:val="00FC20B4"/>
    <w:rsid w:val="00FC326F"/>
    <w:rsid w:val="00FC6740"/>
    <w:rsid w:val="00FC68C4"/>
    <w:rsid w:val="00FC69B8"/>
    <w:rsid w:val="00FC6B4C"/>
    <w:rsid w:val="00FD29B6"/>
    <w:rsid w:val="00FD4A7C"/>
    <w:rsid w:val="00FD4E6F"/>
    <w:rsid w:val="00FD5ADF"/>
    <w:rsid w:val="00FD6D10"/>
    <w:rsid w:val="00FD750F"/>
    <w:rsid w:val="00FD7D81"/>
    <w:rsid w:val="00FD7EBE"/>
    <w:rsid w:val="00FE001E"/>
    <w:rsid w:val="00FE1215"/>
    <w:rsid w:val="00FE423E"/>
    <w:rsid w:val="00FE5CA2"/>
    <w:rsid w:val="00FE6223"/>
    <w:rsid w:val="00FE6F48"/>
    <w:rsid w:val="00FE7114"/>
    <w:rsid w:val="00FE7C19"/>
    <w:rsid w:val="00FF006B"/>
    <w:rsid w:val="00FF0B20"/>
    <w:rsid w:val="00FF0D29"/>
    <w:rsid w:val="00FF0F0B"/>
    <w:rsid w:val="00FF172D"/>
    <w:rsid w:val="00FF5D4A"/>
    <w:rsid w:val="00FF74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 w:val="num" w:pos="18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tabs>
        <w:tab w:val="clear" w:pos="32.40pt"/>
        <w:tab w:val="num" w:pos="18pt"/>
      </w:tabs>
      <w:spacing w:after="2pt"/>
      <w:ind w:firstLine="0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9437A"/>
    <w:pPr>
      <w:ind w:startChars="200" w:start="24pt"/>
    </w:pPr>
  </w:style>
  <w:style w:type="character" w:styleId="PlaceholderText">
    <w:name w:val="Placeholder Text"/>
    <w:basedOn w:val="DefaultParagraphFont"/>
    <w:uiPriority w:val="99"/>
    <w:semiHidden/>
    <w:rsid w:val="00E0213F"/>
    <w:rPr>
      <w:color w:val="666666"/>
    </w:rPr>
  </w:style>
  <w:style w:type="paragraph" w:styleId="NormalWeb">
    <w:name w:val="Normal (Web)"/>
    <w:basedOn w:val="Normal"/>
    <w:uiPriority w:val="99"/>
    <w:unhideWhenUsed/>
    <w:rsid w:val="00A70088"/>
    <w:pPr>
      <w:spacing w:before="5pt" w:beforeAutospacing="1" w:after="5pt" w:afterAutospacing="1"/>
      <w:jc w:val="start"/>
    </w:pPr>
    <w:rPr>
      <w:rFonts w:ascii="新細明體" w:eastAsia="新細明體" w:hAnsi="新細明體" w:cs="新細明體"/>
      <w:sz w:val="24"/>
      <w:szCs w:val="24"/>
      <w:lang w:eastAsia="zh-TW"/>
    </w:rPr>
  </w:style>
  <w:style w:type="character" w:styleId="Hyperlink">
    <w:name w:val="Hyperlink"/>
    <w:basedOn w:val="DefaultParagraphFont"/>
    <w:rsid w:val="0080598B"/>
    <w:rPr>
      <w:color w:val="0563C1" w:themeColor="hyperlink"/>
      <w:u w:val="single"/>
    </w:rPr>
  </w:style>
  <w:style w:type="character" w:styleId="UnresolvedMention">
    <w:name w:val="Unresolved Mention"/>
    <w:basedOn w:val="DefaultParagraphFont"/>
    <w:uiPriority w:val="99"/>
    <w:semiHidden/>
    <w:unhideWhenUsed/>
    <w:rsid w:val="0080598B"/>
    <w:rPr>
      <w:color w:val="605E5C"/>
      <w:shd w:val="clear" w:color="auto" w:fill="E1DFDD"/>
    </w:rPr>
  </w:style>
  <w:style w:type="character" w:customStyle="1" w:styleId="Heading2Char">
    <w:name w:val="Heading 2 Char"/>
    <w:basedOn w:val="DefaultParagraphFont"/>
    <w:link w:val="Heading2"/>
    <w:rsid w:val="008264D9"/>
    <w:rPr>
      <w:i/>
      <w:iCs/>
      <w:noProof/>
    </w:rPr>
  </w:style>
  <w:style w:type="character" w:customStyle="1" w:styleId="Heading1Char">
    <w:name w:val="Heading 1 Char"/>
    <w:basedOn w:val="DefaultParagraphFont"/>
    <w:link w:val="Heading1"/>
    <w:rsid w:val="0098065A"/>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8214">
      <w:bodyDiv w:val="1"/>
      <w:marLeft w:val="0pt"/>
      <w:marRight w:val="0pt"/>
      <w:marTop w:val="0pt"/>
      <w:marBottom w:val="0pt"/>
      <w:divBdr>
        <w:top w:val="none" w:sz="0" w:space="0" w:color="auto"/>
        <w:left w:val="none" w:sz="0" w:space="0" w:color="auto"/>
        <w:bottom w:val="none" w:sz="0" w:space="0" w:color="auto"/>
        <w:right w:val="none" w:sz="0" w:space="0" w:color="auto"/>
      </w:divBdr>
    </w:div>
    <w:div w:id="9375260">
      <w:bodyDiv w:val="1"/>
      <w:marLeft w:val="0pt"/>
      <w:marRight w:val="0pt"/>
      <w:marTop w:val="0pt"/>
      <w:marBottom w:val="0pt"/>
      <w:divBdr>
        <w:top w:val="none" w:sz="0" w:space="0" w:color="auto"/>
        <w:left w:val="none" w:sz="0" w:space="0" w:color="auto"/>
        <w:bottom w:val="none" w:sz="0" w:space="0" w:color="auto"/>
        <w:right w:val="none" w:sz="0" w:space="0" w:color="auto"/>
      </w:divBdr>
    </w:div>
    <w:div w:id="38551926">
      <w:bodyDiv w:val="1"/>
      <w:marLeft w:val="0pt"/>
      <w:marRight w:val="0pt"/>
      <w:marTop w:val="0pt"/>
      <w:marBottom w:val="0pt"/>
      <w:divBdr>
        <w:top w:val="none" w:sz="0" w:space="0" w:color="auto"/>
        <w:left w:val="none" w:sz="0" w:space="0" w:color="auto"/>
        <w:bottom w:val="none" w:sz="0" w:space="0" w:color="auto"/>
        <w:right w:val="none" w:sz="0" w:space="0" w:color="auto"/>
      </w:divBdr>
    </w:div>
    <w:div w:id="59519011">
      <w:bodyDiv w:val="1"/>
      <w:marLeft w:val="0pt"/>
      <w:marRight w:val="0pt"/>
      <w:marTop w:val="0pt"/>
      <w:marBottom w:val="0pt"/>
      <w:divBdr>
        <w:top w:val="none" w:sz="0" w:space="0" w:color="auto"/>
        <w:left w:val="none" w:sz="0" w:space="0" w:color="auto"/>
        <w:bottom w:val="none" w:sz="0" w:space="0" w:color="auto"/>
        <w:right w:val="none" w:sz="0" w:space="0" w:color="auto"/>
      </w:divBdr>
    </w:div>
    <w:div w:id="92560250">
      <w:bodyDiv w:val="1"/>
      <w:marLeft w:val="0pt"/>
      <w:marRight w:val="0pt"/>
      <w:marTop w:val="0pt"/>
      <w:marBottom w:val="0pt"/>
      <w:divBdr>
        <w:top w:val="none" w:sz="0" w:space="0" w:color="auto"/>
        <w:left w:val="none" w:sz="0" w:space="0" w:color="auto"/>
        <w:bottom w:val="none" w:sz="0" w:space="0" w:color="auto"/>
        <w:right w:val="none" w:sz="0" w:space="0" w:color="auto"/>
      </w:divBdr>
    </w:div>
    <w:div w:id="201477229">
      <w:bodyDiv w:val="1"/>
      <w:marLeft w:val="0pt"/>
      <w:marRight w:val="0pt"/>
      <w:marTop w:val="0pt"/>
      <w:marBottom w:val="0pt"/>
      <w:divBdr>
        <w:top w:val="none" w:sz="0" w:space="0" w:color="auto"/>
        <w:left w:val="none" w:sz="0" w:space="0" w:color="auto"/>
        <w:bottom w:val="none" w:sz="0" w:space="0" w:color="auto"/>
        <w:right w:val="none" w:sz="0" w:space="0" w:color="auto"/>
      </w:divBdr>
    </w:div>
    <w:div w:id="264466421">
      <w:bodyDiv w:val="1"/>
      <w:marLeft w:val="0pt"/>
      <w:marRight w:val="0pt"/>
      <w:marTop w:val="0pt"/>
      <w:marBottom w:val="0pt"/>
      <w:divBdr>
        <w:top w:val="none" w:sz="0" w:space="0" w:color="auto"/>
        <w:left w:val="none" w:sz="0" w:space="0" w:color="auto"/>
        <w:bottom w:val="none" w:sz="0" w:space="0" w:color="auto"/>
        <w:right w:val="none" w:sz="0" w:space="0" w:color="auto"/>
      </w:divBdr>
    </w:div>
    <w:div w:id="365831538">
      <w:bodyDiv w:val="1"/>
      <w:marLeft w:val="0pt"/>
      <w:marRight w:val="0pt"/>
      <w:marTop w:val="0pt"/>
      <w:marBottom w:val="0pt"/>
      <w:divBdr>
        <w:top w:val="none" w:sz="0" w:space="0" w:color="auto"/>
        <w:left w:val="none" w:sz="0" w:space="0" w:color="auto"/>
        <w:bottom w:val="none" w:sz="0" w:space="0" w:color="auto"/>
        <w:right w:val="none" w:sz="0" w:space="0" w:color="auto"/>
      </w:divBdr>
    </w:div>
    <w:div w:id="391118966">
      <w:bodyDiv w:val="1"/>
      <w:marLeft w:val="0pt"/>
      <w:marRight w:val="0pt"/>
      <w:marTop w:val="0pt"/>
      <w:marBottom w:val="0pt"/>
      <w:divBdr>
        <w:top w:val="none" w:sz="0" w:space="0" w:color="auto"/>
        <w:left w:val="none" w:sz="0" w:space="0" w:color="auto"/>
        <w:bottom w:val="none" w:sz="0" w:space="0" w:color="auto"/>
        <w:right w:val="none" w:sz="0" w:space="0" w:color="auto"/>
      </w:divBdr>
    </w:div>
    <w:div w:id="621570046">
      <w:bodyDiv w:val="1"/>
      <w:marLeft w:val="0pt"/>
      <w:marRight w:val="0pt"/>
      <w:marTop w:val="0pt"/>
      <w:marBottom w:val="0pt"/>
      <w:divBdr>
        <w:top w:val="none" w:sz="0" w:space="0" w:color="auto"/>
        <w:left w:val="none" w:sz="0" w:space="0" w:color="auto"/>
        <w:bottom w:val="none" w:sz="0" w:space="0" w:color="auto"/>
        <w:right w:val="none" w:sz="0" w:space="0" w:color="auto"/>
      </w:divBdr>
    </w:div>
    <w:div w:id="630674652">
      <w:bodyDiv w:val="1"/>
      <w:marLeft w:val="0pt"/>
      <w:marRight w:val="0pt"/>
      <w:marTop w:val="0pt"/>
      <w:marBottom w:val="0pt"/>
      <w:divBdr>
        <w:top w:val="none" w:sz="0" w:space="0" w:color="auto"/>
        <w:left w:val="none" w:sz="0" w:space="0" w:color="auto"/>
        <w:bottom w:val="none" w:sz="0" w:space="0" w:color="auto"/>
        <w:right w:val="none" w:sz="0" w:space="0" w:color="auto"/>
      </w:divBdr>
    </w:div>
    <w:div w:id="668866570">
      <w:bodyDiv w:val="1"/>
      <w:marLeft w:val="0pt"/>
      <w:marRight w:val="0pt"/>
      <w:marTop w:val="0pt"/>
      <w:marBottom w:val="0pt"/>
      <w:divBdr>
        <w:top w:val="none" w:sz="0" w:space="0" w:color="auto"/>
        <w:left w:val="none" w:sz="0" w:space="0" w:color="auto"/>
        <w:bottom w:val="none" w:sz="0" w:space="0" w:color="auto"/>
        <w:right w:val="none" w:sz="0" w:space="0" w:color="auto"/>
      </w:divBdr>
    </w:div>
    <w:div w:id="708192004">
      <w:bodyDiv w:val="1"/>
      <w:marLeft w:val="0pt"/>
      <w:marRight w:val="0pt"/>
      <w:marTop w:val="0pt"/>
      <w:marBottom w:val="0pt"/>
      <w:divBdr>
        <w:top w:val="none" w:sz="0" w:space="0" w:color="auto"/>
        <w:left w:val="none" w:sz="0" w:space="0" w:color="auto"/>
        <w:bottom w:val="none" w:sz="0" w:space="0" w:color="auto"/>
        <w:right w:val="none" w:sz="0" w:space="0" w:color="auto"/>
      </w:divBdr>
    </w:div>
    <w:div w:id="718163636">
      <w:bodyDiv w:val="1"/>
      <w:marLeft w:val="0pt"/>
      <w:marRight w:val="0pt"/>
      <w:marTop w:val="0pt"/>
      <w:marBottom w:val="0pt"/>
      <w:divBdr>
        <w:top w:val="none" w:sz="0" w:space="0" w:color="auto"/>
        <w:left w:val="none" w:sz="0" w:space="0" w:color="auto"/>
        <w:bottom w:val="none" w:sz="0" w:space="0" w:color="auto"/>
        <w:right w:val="none" w:sz="0" w:space="0" w:color="auto"/>
      </w:divBdr>
    </w:div>
    <w:div w:id="726228260">
      <w:bodyDiv w:val="1"/>
      <w:marLeft w:val="0pt"/>
      <w:marRight w:val="0pt"/>
      <w:marTop w:val="0pt"/>
      <w:marBottom w:val="0pt"/>
      <w:divBdr>
        <w:top w:val="none" w:sz="0" w:space="0" w:color="auto"/>
        <w:left w:val="none" w:sz="0" w:space="0" w:color="auto"/>
        <w:bottom w:val="none" w:sz="0" w:space="0" w:color="auto"/>
        <w:right w:val="none" w:sz="0" w:space="0" w:color="auto"/>
      </w:divBdr>
    </w:div>
    <w:div w:id="807627122">
      <w:bodyDiv w:val="1"/>
      <w:marLeft w:val="0pt"/>
      <w:marRight w:val="0pt"/>
      <w:marTop w:val="0pt"/>
      <w:marBottom w:val="0pt"/>
      <w:divBdr>
        <w:top w:val="none" w:sz="0" w:space="0" w:color="auto"/>
        <w:left w:val="none" w:sz="0" w:space="0" w:color="auto"/>
        <w:bottom w:val="none" w:sz="0" w:space="0" w:color="auto"/>
        <w:right w:val="none" w:sz="0" w:space="0" w:color="auto"/>
      </w:divBdr>
    </w:div>
    <w:div w:id="817920734">
      <w:bodyDiv w:val="1"/>
      <w:marLeft w:val="0pt"/>
      <w:marRight w:val="0pt"/>
      <w:marTop w:val="0pt"/>
      <w:marBottom w:val="0pt"/>
      <w:divBdr>
        <w:top w:val="none" w:sz="0" w:space="0" w:color="auto"/>
        <w:left w:val="none" w:sz="0" w:space="0" w:color="auto"/>
        <w:bottom w:val="none" w:sz="0" w:space="0" w:color="auto"/>
        <w:right w:val="none" w:sz="0" w:space="0" w:color="auto"/>
      </w:divBdr>
    </w:div>
    <w:div w:id="833760301">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5706583">
      <w:bodyDiv w:val="1"/>
      <w:marLeft w:val="0pt"/>
      <w:marRight w:val="0pt"/>
      <w:marTop w:val="0pt"/>
      <w:marBottom w:val="0pt"/>
      <w:divBdr>
        <w:top w:val="none" w:sz="0" w:space="0" w:color="auto"/>
        <w:left w:val="none" w:sz="0" w:space="0" w:color="auto"/>
        <w:bottom w:val="none" w:sz="0" w:space="0" w:color="auto"/>
        <w:right w:val="none" w:sz="0" w:space="0" w:color="auto"/>
      </w:divBdr>
    </w:div>
    <w:div w:id="918950344">
      <w:bodyDiv w:val="1"/>
      <w:marLeft w:val="0pt"/>
      <w:marRight w:val="0pt"/>
      <w:marTop w:val="0pt"/>
      <w:marBottom w:val="0pt"/>
      <w:divBdr>
        <w:top w:val="none" w:sz="0" w:space="0" w:color="auto"/>
        <w:left w:val="none" w:sz="0" w:space="0" w:color="auto"/>
        <w:bottom w:val="none" w:sz="0" w:space="0" w:color="auto"/>
        <w:right w:val="none" w:sz="0" w:space="0" w:color="auto"/>
      </w:divBdr>
    </w:div>
    <w:div w:id="947467700">
      <w:bodyDiv w:val="1"/>
      <w:marLeft w:val="0pt"/>
      <w:marRight w:val="0pt"/>
      <w:marTop w:val="0pt"/>
      <w:marBottom w:val="0pt"/>
      <w:divBdr>
        <w:top w:val="none" w:sz="0" w:space="0" w:color="auto"/>
        <w:left w:val="none" w:sz="0" w:space="0" w:color="auto"/>
        <w:bottom w:val="none" w:sz="0" w:space="0" w:color="auto"/>
        <w:right w:val="none" w:sz="0" w:space="0" w:color="auto"/>
      </w:divBdr>
    </w:div>
    <w:div w:id="1101413419">
      <w:bodyDiv w:val="1"/>
      <w:marLeft w:val="0pt"/>
      <w:marRight w:val="0pt"/>
      <w:marTop w:val="0pt"/>
      <w:marBottom w:val="0pt"/>
      <w:divBdr>
        <w:top w:val="none" w:sz="0" w:space="0" w:color="auto"/>
        <w:left w:val="none" w:sz="0" w:space="0" w:color="auto"/>
        <w:bottom w:val="none" w:sz="0" w:space="0" w:color="auto"/>
        <w:right w:val="none" w:sz="0" w:space="0" w:color="auto"/>
      </w:divBdr>
    </w:div>
    <w:div w:id="1188908659">
      <w:bodyDiv w:val="1"/>
      <w:marLeft w:val="0pt"/>
      <w:marRight w:val="0pt"/>
      <w:marTop w:val="0pt"/>
      <w:marBottom w:val="0pt"/>
      <w:divBdr>
        <w:top w:val="none" w:sz="0" w:space="0" w:color="auto"/>
        <w:left w:val="none" w:sz="0" w:space="0" w:color="auto"/>
        <w:bottom w:val="none" w:sz="0" w:space="0" w:color="auto"/>
        <w:right w:val="none" w:sz="0" w:space="0" w:color="auto"/>
      </w:divBdr>
    </w:div>
    <w:div w:id="1216161948">
      <w:bodyDiv w:val="1"/>
      <w:marLeft w:val="0pt"/>
      <w:marRight w:val="0pt"/>
      <w:marTop w:val="0pt"/>
      <w:marBottom w:val="0pt"/>
      <w:divBdr>
        <w:top w:val="none" w:sz="0" w:space="0" w:color="auto"/>
        <w:left w:val="none" w:sz="0" w:space="0" w:color="auto"/>
        <w:bottom w:val="none" w:sz="0" w:space="0" w:color="auto"/>
        <w:right w:val="none" w:sz="0" w:space="0" w:color="auto"/>
      </w:divBdr>
    </w:div>
    <w:div w:id="1293561952">
      <w:bodyDiv w:val="1"/>
      <w:marLeft w:val="0pt"/>
      <w:marRight w:val="0pt"/>
      <w:marTop w:val="0pt"/>
      <w:marBottom w:val="0pt"/>
      <w:divBdr>
        <w:top w:val="none" w:sz="0" w:space="0" w:color="auto"/>
        <w:left w:val="none" w:sz="0" w:space="0" w:color="auto"/>
        <w:bottom w:val="none" w:sz="0" w:space="0" w:color="auto"/>
        <w:right w:val="none" w:sz="0" w:space="0" w:color="auto"/>
      </w:divBdr>
    </w:div>
    <w:div w:id="1363047237">
      <w:bodyDiv w:val="1"/>
      <w:marLeft w:val="0pt"/>
      <w:marRight w:val="0pt"/>
      <w:marTop w:val="0pt"/>
      <w:marBottom w:val="0pt"/>
      <w:divBdr>
        <w:top w:val="none" w:sz="0" w:space="0" w:color="auto"/>
        <w:left w:val="none" w:sz="0" w:space="0" w:color="auto"/>
        <w:bottom w:val="none" w:sz="0" w:space="0" w:color="auto"/>
        <w:right w:val="none" w:sz="0" w:space="0" w:color="auto"/>
      </w:divBdr>
    </w:div>
    <w:div w:id="1404794179">
      <w:bodyDiv w:val="1"/>
      <w:marLeft w:val="0pt"/>
      <w:marRight w:val="0pt"/>
      <w:marTop w:val="0pt"/>
      <w:marBottom w:val="0pt"/>
      <w:divBdr>
        <w:top w:val="none" w:sz="0" w:space="0" w:color="auto"/>
        <w:left w:val="none" w:sz="0" w:space="0" w:color="auto"/>
        <w:bottom w:val="none" w:sz="0" w:space="0" w:color="auto"/>
        <w:right w:val="none" w:sz="0" w:space="0" w:color="auto"/>
      </w:divBdr>
    </w:div>
    <w:div w:id="1499426058">
      <w:bodyDiv w:val="1"/>
      <w:marLeft w:val="0pt"/>
      <w:marRight w:val="0pt"/>
      <w:marTop w:val="0pt"/>
      <w:marBottom w:val="0pt"/>
      <w:divBdr>
        <w:top w:val="none" w:sz="0" w:space="0" w:color="auto"/>
        <w:left w:val="none" w:sz="0" w:space="0" w:color="auto"/>
        <w:bottom w:val="none" w:sz="0" w:space="0" w:color="auto"/>
        <w:right w:val="none" w:sz="0" w:space="0" w:color="auto"/>
      </w:divBdr>
    </w:div>
    <w:div w:id="1561358218">
      <w:bodyDiv w:val="1"/>
      <w:marLeft w:val="0pt"/>
      <w:marRight w:val="0pt"/>
      <w:marTop w:val="0pt"/>
      <w:marBottom w:val="0pt"/>
      <w:divBdr>
        <w:top w:val="none" w:sz="0" w:space="0" w:color="auto"/>
        <w:left w:val="none" w:sz="0" w:space="0" w:color="auto"/>
        <w:bottom w:val="none" w:sz="0" w:space="0" w:color="auto"/>
        <w:right w:val="none" w:sz="0" w:space="0" w:color="auto"/>
      </w:divBdr>
    </w:div>
    <w:div w:id="1605914307">
      <w:bodyDiv w:val="1"/>
      <w:marLeft w:val="0pt"/>
      <w:marRight w:val="0pt"/>
      <w:marTop w:val="0pt"/>
      <w:marBottom w:val="0pt"/>
      <w:divBdr>
        <w:top w:val="none" w:sz="0" w:space="0" w:color="auto"/>
        <w:left w:val="none" w:sz="0" w:space="0" w:color="auto"/>
        <w:bottom w:val="none" w:sz="0" w:space="0" w:color="auto"/>
        <w:right w:val="none" w:sz="0" w:space="0" w:color="auto"/>
      </w:divBdr>
    </w:div>
    <w:div w:id="1655597109">
      <w:bodyDiv w:val="1"/>
      <w:marLeft w:val="0pt"/>
      <w:marRight w:val="0pt"/>
      <w:marTop w:val="0pt"/>
      <w:marBottom w:val="0pt"/>
      <w:divBdr>
        <w:top w:val="none" w:sz="0" w:space="0" w:color="auto"/>
        <w:left w:val="none" w:sz="0" w:space="0" w:color="auto"/>
        <w:bottom w:val="none" w:sz="0" w:space="0" w:color="auto"/>
        <w:right w:val="none" w:sz="0" w:space="0" w:color="auto"/>
      </w:divBdr>
    </w:div>
    <w:div w:id="1665889760">
      <w:bodyDiv w:val="1"/>
      <w:marLeft w:val="0pt"/>
      <w:marRight w:val="0pt"/>
      <w:marTop w:val="0pt"/>
      <w:marBottom w:val="0pt"/>
      <w:divBdr>
        <w:top w:val="none" w:sz="0" w:space="0" w:color="auto"/>
        <w:left w:val="none" w:sz="0" w:space="0" w:color="auto"/>
        <w:bottom w:val="none" w:sz="0" w:space="0" w:color="auto"/>
        <w:right w:val="none" w:sz="0" w:space="0" w:color="auto"/>
      </w:divBdr>
    </w:div>
    <w:div w:id="1669752096">
      <w:bodyDiv w:val="1"/>
      <w:marLeft w:val="0pt"/>
      <w:marRight w:val="0pt"/>
      <w:marTop w:val="0pt"/>
      <w:marBottom w:val="0pt"/>
      <w:divBdr>
        <w:top w:val="none" w:sz="0" w:space="0" w:color="auto"/>
        <w:left w:val="none" w:sz="0" w:space="0" w:color="auto"/>
        <w:bottom w:val="none" w:sz="0" w:space="0" w:color="auto"/>
        <w:right w:val="none" w:sz="0" w:space="0" w:color="auto"/>
      </w:divBdr>
    </w:div>
    <w:div w:id="1734620567">
      <w:bodyDiv w:val="1"/>
      <w:marLeft w:val="0pt"/>
      <w:marRight w:val="0pt"/>
      <w:marTop w:val="0pt"/>
      <w:marBottom w:val="0pt"/>
      <w:divBdr>
        <w:top w:val="none" w:sz="0" w:space="0" w:color="auto"/>
        <w:left w:val="none" w:sz="0" w:space="0" w:color="auto"/>
        <w:bottom w:val="none" w:sz="0" w:space="0" w:color="auto"/>
        <w:right w:val="none" w:sz="0" w:space="0" w:color="auto"/>
      </w:divBdr>
    </w:div>
    <w:div w:id="1753235164">
      <w:bodyDiv w:val="1"/>
      <w:marLeft w:val="0pt"/>
      <w:marRight w:val="0pt"/>
      <w:marTop w:val="0pt"/>
      <w:marBottom w:val="0pt"/>
      <w:divBdr>
        <w:top w:val="none" w:sz="0" w:space="0" w:color="auto"/>
        <w:left w:val="none" w:sz="0" w:space="0" w:color="auto"/>
        <w:bottom w:val="none" w:sz="0" w:space="0" w:color="auto"/>
        <w:right w:val="none" w:sz="0" w:space="0" w:color="auto"/>
      </w:divBdr>
    </w:div>
    <w:div w:id="1756055383">
      <w:bodyDiv w:val="1"/>
      <w:marLeft w:val="0pt"/>
      <w:marRight w:val="0pt"/>
      <w:marTop w:val="0pt"/>
      <w:marBottom w:val="0pt"/>
      <w:divBdr>
        <w:top w:val="none" w:sz="0" w:space="0" w:color="auto"/>
        <w:left w:val="none" w:sz="0" w:space="0" w:color="auto"/>
        <w:bottom w:val="none" w:sz="0" w:space="0" w:color="auto"/>
        <w:right w:val="none" w:sz="0" w:space="0" w:color="auto"/>
      </w:divBdr>
    </w:div>
    <w:div w:id="1760828042">
      <w:bodyDiv w:val="1"/>
      <w:marLeft w:val="0pt"/>
      <w:marRight w:val="0pt"/>
      <w:marTop w:val="0pt"/>
      <w:marBottom w:val="0pt"/>
      <w:divBdr>
        <w:top w:val="none" w:sz="0" w:space="0" w:color="auto"/>
        <w:left w:val="none" w:sz="0" w:space="0" w:color="auto"/>
        <w:bottom w:val="none" w:sz="0" w:space="0" w:color="auto"/>
        <w:right w:val="none" w:sz="0" w:space="0" w:color="auto"/>
      </w:divBdr>
    </w:div>
    <w:div w:id="1780835209">
      <w:bodyDiv w:val="1"/>
      <w:marLeft w:val="0pt"/>
      <w:marRight w:val="0pt"/>
      <w:marTop w:val="0pt"/>
      <w:marBottom w:val="0pt"/>
      <w:divBdr>
        <w:top w:val="none" w:sz="0" w:space="0" w:color="auto"/>
        <w:left w:val="none" w:sz="0" w:space="0" w:color="auto"/>
        <w:bottom w:val="none" w:sz="0" w:space="0" w:color="auto"/>
        <w:right w:val="none" w:sz="0" w:space="0" w:color="auto"/>
      </w:divBdr>
    </w:div>
    <w:div w:id="1849784333">
      <w:bodyDiv w:val="1"/>
      <w:marLeft w:val="0pt"/>
      <w:marRight w:val="0pt"/>
      <w:marTop w:val="0pt"/>
      <w:marBottom w:val="0pt"/>
      <w:divBdr>
        <w:top w:val="none" w:sz="0" w:space="0" w:color="auto"/>
        <w:left w:val="none" w:sz="0" w:space="0" w:color="auto"/>
        <w:bottom w:val="none" w:sz="0" w:space="0" w:color="auto"/>
        <w:right w:val="none" w:sz="0" w:space="0" w:color="auto"/>
      </w:divBdr>
    </w:div>
    <w:div w:id="1851408008">
      <w:bodyDiv w:val="1"/>
      <w:marLeft w:val="0pt"/>
      <w:marRight w:val="0pt"/>
      <w:marTop w:val="0pt"/>
      <w:marBottom w:val="0pt"/>
      <w:divBdr>
        <w:top w:val="none" w:sz="0" w:space="0" w:color="auto"/>
        <w:left w:val="none" w:sz="0" w:space="0" w:color="auto"/>
        <w:bottom w:val="none" w:sz="0" w:space="0" w:color="auto"/>
        <w:right w:val="none" w:sz="0" w:space="0" w:color="auto"/>
      </w:divBdr>
    </w:div>
    <w:div w:id="1949510733">
      <w:bodyDiv w:val="1"/>
      <w:marLeft w:val="0pt"/>
      <w:marRight w:val="0pt"/>
      <w:marTop w:val="0pt"/>
      <w:marBottom w:val="0pt"/>
      <w:divBdr>
        <w:top w:val="none" w:sz="0" w:space="0" w:color="auto"/>
        <w:left w:val="none" w:sz="0" w:space="0" w:color="auto"/>
        <w:bottom w:val="none" w:sz="0" w:space="0" w:color="auto"/>
        <w:right w:val="none" w:sz="0" w:space="0" w:color="auto"/>
      </w:divBdr>
    </w:div>
    <w:div w:id="2027713864">
      <w:bodyDiv w:val="1"/>
      <w:marLeft w:val="0pt"/>
      <w:marRight w:val="0pt"/>
      <w:marTop w:val="0pt"/>
      <w:marBottom w:val="0pt"/>
      <w:divBdr>
        <w:top w:val="none" w:sz="0" w:space="0" w:color="auto"/>
        <w:left w:val="none" w:sz="0" w:space="0" w:color="auto"/>
        <w:bottom w:val="none" w:sz="0" w:space="0" w:color="auto"/>
        <w:right w:val="none" w:sz="0" w:space="0" w:color="auto"/>
      </w:divBdr>
    </w:div>
    <w:div w:id="2039088254">
      <w:bodyDiv w:val="1"/>
      <w:marLeft w:val="0pt"/>
      <w:marRight w:val="0pt"/>
      <w:marTop w:val="0pt"/>
      <w:marBottom w:val="0pt"/>
      <w:divBdr>
        <w:top w:val="none" w:sz="0" w:space="0" w:color="auto"/>
        <w:left w:val="none" w:sz="0" w:space="0" w:color="auto"/>
        <w:bottom w:val="none" w:sz="0" w:space="0" w:color="auto"/>
        <w:right w:val="none" w:sz="0" w:space="0" w:color="auto"/>
      </w:divBdr>
    </w:div>
    <w:div w:id="2048724708">
      <w:bodyDiv w:val="1"/>
      <w:marLeft w:val="0pt"/>
      <w:marRight w:val="0pt"/>
      <w:marTop w:val="0pt"/>
      <w:marBottom w:val="0pt"/>
      <w:divBdr>
        <w:top w:val="none" w:sz="0" w:space="0" w:color="auto"/>
        <w:left w:val="none" w:sz="0" w:space="0" w:color="auto"/>
        <w:bottom w:val="none" w:sz="0" w:space="0" w:color="auto"/>
        <w:right w:val="none" w:sz="0" w:space="0" w:color="auto"/>
      </w:divBdr>
    </w:div>
    <w:div w:id="2052922958">
      <w:bodyDiv w:val="1"/>
      <w:marLeft w:val="0pt"/>
      <w:marRight w:val="0pt"/>
      <w:marTop w:val="0pt"/>
      <w:marBottom w:val="0pt"/>
      <w:divBdr>
        <w:top w:val="none" w:sz="0" w:space="0" w:color="auto"/>
        <w:left w:val="none" w:sz="0" w:space="0" w:color="auto"/>
        <w:bottom w:val="none" w:sz="0" w:space="0" w:color="auto"/>
        <w:right w:val="none" w:sz="0" w:space="0" w:color="auto"/>
      </w:divBdr>
    </w:div>
    <w:div w:id="213451425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1680</TotalTime>
  <Pages>6</Pages>
  <Words>3246</Words>
  <Characters>18508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winston chou</cp:lastModifiedBy>
  <cp:revision>1445</cp:revision>
  <cp:lastPrinted>2025-02-03T17:11:00Z</cp:lastPrinted>
  <dcterms:created xsi:type="dcterms:W3CDTF">2022-08-22T09:47:00Z</dcterms:created>
  <dcterms:modified xsi:type="dcterms:W3CDTF">2025-03-01T07:42:00Z</dcterms:modified>
</cp:coreProperties>
</file>