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DEPARTMENT OF COMPUTER SCIENCE &amp; ENGINEERING</w:t>
      </w:r>
    </w:p>
    <w:p w:rsidR="00000000" w:rsidDel="00000000" w:rsidP="00000000" w:rsidRDefault="00000000" w:rsidRPr="00000000" w14:paraId="00000002">
      <w:pPr>
        <w:ind w:left="720" w:firstLine="72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TIME TABLE ODD SEMESTER 2019 Version 1.2 (Effective from 12 September 2019)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Class: III Sem BE Sec B</w:t>
        <w:tab/>
        <w:tab/>
        <w:tab/>
        <w:tab/>
        <w:tab/>
        <w:tab/>
        <w:tab/>
        <w:tab/>
        <w:tab/>
        <w:tab/>
        <w:tab/>
        <w:tab/>
        <w:tab/>
        <w:t xml:space="preserve">   Room: 3605</w:t>
      </w:r>
    </w:p>
    <w:tbl>
      <w:tblPr>
        <w:tblStyle w:val="Table1"/>
        <w:tblW w:w="14220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69"/>
        <w:gridCol w:w="1728"/>
        <w:gridCol w:w="1613"/>
        <w:gridCol w:w="7"/>
        <w:gridCol w:w="1913"/>
        <w:gridCol w:w="1544"/>
        <w:gridCol w:w="394"/>
        <w:gridCol w:w="1812"/>
        <w:gridCol w:w="7"/>
        <w:gridCol w:w="1703"/>
        <w:gridCol w:w="7"/>
        <w:gridCol w:w="1523"/>
        <w:tblGridChange w:id="0">
          <w:tblGrid>
            <w:gridCol w:w="1969"/>
            <w:gridCol w:w="1728"/>
            <w:gridCol w:w="1613"/>
            <w:gridCol w:w="7"/>
            <w:gridCol w:w="1913"/>
            <w:gridCol w:w="1544"/>
            <w:gridCol w:w="394"/>
            <w:gridCol w:w="1812"/>
            <w:gridCol w:w="7"/>
            <w:gridCol w:w="1703"/>
            <w:gridCol w:w="7"/>
            <w:gridCol w:w="1523"/>
          </w:tblGrid>
        </w:tblGridChange>
      </w:tblGrid>
      <w:tr>
        <w:trPr>
          <w:trHeight w:val="720" w:hRule="atLeast"/>
        </w:trPr>
        <w:tc>
          <w:tcPr/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9.00-9.55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9.55-10.50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11.10-12.05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12.05-1.00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2.00-3.00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3.00-4.00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4.00-5.00</w:t>
            </w:r>
          </w:p>
        </w:tc>
      </w:tr>
      <w:tr>
        <w:trPr>
          <w:trHeight w:val="820" w:hRule="atLeast"/>
        </w:trPr>
        <w:tc>
          <w:tcPr>
            <w:vAlign w:val="center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MONDAY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(GMN)</w:t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ADE LAB 1T+2P (III B3-GHF+SPS)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 LAB 1T+2P (III B1-GMN+ECH)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IOT LAB/VIRTUAL LAB</w:t>
            </w:r>
            <w:r w:rsidDel="00000000" w:rsidR="00000000" w:rsidRPr="00000000">
              <w:rPr>
                <w:rtl w:val="0"/>
              </w:rPr>
              <w:t xml:space="preserve">/SPOKEN TUTORIAL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 (III B2-EJS+SPT)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ADE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(GHF)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(EJS)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KAN</w:t>
            </w:r>
          </w:p>
        </w:tc>
      </w:tr>
      <w:tr>
        <w:trPr>
          <w:trHeight w:val="820" w:hRule="atLeast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TUESDAY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bookmarkStart w:colFirst="0" w:colLast="0" w:name="_heading=h.gjdgxs" w:id="0"/>
            <w:bookmarkEnd w:id="0"/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(EJS)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(RCP)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DMS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(PKN)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ADE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(GHF)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MAT-III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(LMD)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(GMN)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 Tutorial</w:t>
            </w:r>
          </w:p>
        </w:tc>
      </w:tr>
      <w:tr>
        <w:trPr>
          <w:trHeight w:val="820" w:hRule="atLeast"/>
        </w:trPr>
        <w:tc>
          <w:tcPr>
            <w:vAlign w:val="cente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WEDNESDAY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MAT-III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(LMD)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</w:t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(GMN)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V-ACT 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(B1- Room No:3605 SMD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B2-Room No:3601 ANH)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ADE LAB 1T+2P (III B2- GHF+UDV)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 LAB 1T+2P (III B3-GMN+VJU)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IOT LAB/VIRTUAL LAB/</w:t>
            </w:r>
            <w:r w:rsidDel="00000000" w:rsidR="00000000" w:rsidRPr="00000000">
              <w:rPr>
                <w:rtl w:val="0"/>
              </w:rPr>
              <w:t xml:space="preserve">SPOKEN TUTORIAL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(III B1-MMT+SVG)</w:t>
            </w:r>
          </w:p>
        </w:tc>
      </w:tr>
      <w:tr>
        <w:trPr>
          <w:trHeight w:val="810" w:hRule="atLeast"/>
        </w:trPr>
        <w:tc>
          <w:tcPr>
            <w:vAlign w:val="center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THURSDAY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ADE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(GHF)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(GMN)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MAT-III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(LMD)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(EJS)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DMS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(PKN)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(RCP)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KAN</w:t>
            </w:r>
          </w:p>
        </w:tc>
      </w:tr>
      <w:tr>
        <w:trPr>
          <w:trHeight w:val="466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FRIDAY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DMS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(PKN)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MAT-III Tutorial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(LMD)</w:t>
            </w:r>
          </w:p>
        </w:tc>
        <w:tc>
          <w:tcPr>
            <w:gridSpan w:val="2"/>
            <w:vMerge w:val="restart"/>
            <w:vAlign w:val="center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ADE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(GHF)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(RCP)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ADE LAB 1T+2P ( III B1-GHF+EJS)</w:t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DS LAB 1T+2P ( III B2-GMN+SMA)</w:t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IOT LAB/VIRTUAL LAB/SPOKEN TUTORIAL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(III B3-MMT+CHT)</w:t>
            </w:r>
          </w:p>
        </w:tc>
      </w:tr>
      <w:tr>
        <w:trPr>
          <w:trHeight w:val="466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Merge w:val="continue"/>
            <w:vAlign w:val="center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vAlign w:val="center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ADDT MATH-Lateral Entry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(LMD+HAJ)</w:t>
            </w:r>
          </w:p>
        </w:tc>
      </w:tr>
    </w:tbl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4227.0" w:type="dxa"/>
        <w:jc w:val="left"/>
        <w:tblInd w:w="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701"/>
        <w:gridCol w:w="1636"/>
        <w:gridCol w:w="5940"/>
        <w:gridCol w:w="3240"/>
        <w:gridCol w:w="1710"/>
        <w:tblGridChange w:id="0">
          <w:tblGrid>
            <w:gridCol w:w="1701"/>
            <w:gridCol w:w="1636"/>
            <w:gridCol w:w="5940"/>
            <w:gridCol w:w="3240"/>
            <w:gridCol w:w="1710"/>
          </w:tblGrid>
        </w:tblGridChange>
      </w:tblGrid>
      <w:tr>
        <w:trPr>
          <w:trHeight w:val="260" w:hRule="atLeast"/>
        </w:trPr>
        <w:tc>
          <w:tcPr>
            <w:vAlign w:val="center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Abbreviation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 Code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Subject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Faculty In-charge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Venue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MAT-III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18MAT31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Transform Calculus, Fourier Series And Numerical Techniques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LMD: Ms Lauline M D’Souza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3605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18CS32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Structures and Applications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GMN: Ms Gayana M N</w:t>
            </w:r>
          </w:p>
        </w:tc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18CS33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Analog and Digital Electronics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GHF: Mr Gerald H Fernandes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18CS34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Computer Organization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RCP: Dr Rachana P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18CS35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Software Engineering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EJS: Ms Eden J Sequeira 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DMS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18CS36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Discrete Mathematical Structures 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PKN: Ms Prathibha K N 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3605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ADE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18CSL37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Analog and Digital Electronics Laboratory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GHF: Mr Gerald H Fernandes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CS06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DS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18CSL38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Data Structures Laboratory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GMN: Ms Gayana M N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CS03</w:t>
            </w:r>
          </w:p>
        </w:tc>
      </w:tr>
      <w:tr>
        <w:trPr>
          <w:trHeight w:val="200" w:hRule="atLeast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KAN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18KVK39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Vyavaharika Kannada (Kannada for Communication)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Ms Mallika Shetty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3601</w:t>
            </w:r>
          </w:p>
        </w:tc>
      </w:tr>
      <w:tr>
        <w:trPr>
          <w:trHeight w:val="200" w:hRule="atLeast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18KAK39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Aadalitha Kannada (Kannada for Administration)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Ms Deepa H Y</w:t>
            </w:r>
          </w:p>
        </w:tc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3605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 MATH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18MATDIP31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Additional Mathematics-I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LMD: Ms Lauline M D’Souza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HAJ: Mr Harsha A J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IOT LAB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Internet Of Things Laboratory/ Virtual Laboratory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CS08</w:t>
            </w:r>
          </w:p>
        </w:tc>
      </w:tr>
      <w:tr>
        <w:trPr>
          <w:trHeight w:val="200" w:hRule="atLeast"/>
        </w:trPr>
        <w:tc>
          <w:tcPr>
            <w:vAlign w:val="center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V-ACT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V-ACT Soft Skills Program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SMD: Mr Sharun Mendonca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ANH Mr Akshay N H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3601, 3605</w:t>
            </w:r>
          </w:p>
        </w:tc>
      </w:tr>
    </w:tbl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Head of the Department</w:t>
        <w:tab/>
        <w:tab/>
        <w:tab/>
        <w:tab/>
        <w:tab/>
        <w:tab/>
        <w:tab/>
        <w:tab/>
        <w:tab/>
        <w:t xml:space="preserve">                     </w:t>
        <w:tab/>
        <w:tab/>
        <w:t xml:space="preserve">   Principal</w:t>
        <w:tab/>
        <w:tab/>
        <w:tab/>
      </w:r>
      <w:r w:rsidDel="00000000" w:rsidR="00000000" w:rsidRPr="00000000">
        <w:rPr>
          <w:rtl w:val="0"/>
        </w:rPr>
      </w:r>
    </w:p>
    <w:sectPr>
      <w:pgSz w:h="11909" w:w="16834"/>
      <w:pgMar w:bottom="0" w:top="142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FC4DF3"/>
  </w:style>
  <w:style w:type="paragraph" w:styleId="Heading1">
    <w:name w:val="heading 1"/>
    <w:basedOn w:val="Normal1"/>
    <w:next w:val="Normal1"/>
    <w:rsid w:val="009038C0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rsid w:val="009038C0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rsid w:val="009038C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rsid w:val="009038C0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1"/>
    <w:next w:val="Normal1"/>
    <w:rsid w:val="009038C0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1"/>
    <w:next w:val="Normal1"/>
    <w:rsid w:val="009038C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9038C0"/>
  </w:style>
  <w:style w:type="paragraph" w:styleId="Title">
    <w:name w:val="Title"/>
    <w:basedOn w:val="Normal1"/>
    <w:next w:val="Normal1"/>
    <w:rsid w:val="009038C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1"/>
    <w:next w:val="Normal1"/>
    <w:rsid w:val="009038C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rsid w:val="009038C0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rsid w:val="009038C0"/>
    <w:tblPr>
      <w:tblStyleRowBandSize w:val="1"/>
      <w:tblStyleColBandSize w:val="1"/>
      <w:tblInd w:w="0.0" w:type="dxa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UngYgWMSIDvwlUhfM/4OH9d/xA==">AMUW2mWjdDqaqf7FKtrbNdjf699eucD95N/Kd1q/nk99kQu7QJs1t9Q61bSe8upQdTw9RgV/i8xTz1nvNze6pkdUJg3VFARyRPzL89Hu08alI3Z2gGjZ3oDFM4xUo83mz5mlInlAv/NV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2019-07-26T07:36:00Z</dcterms:created>
</cp:coreProperties>
</file>