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B00D2D" w14:textId="77777777" w:rsidR="001F6425" w:rsidRDefault="001F6425">
      <w:pPr>
        <w:rPr>
          <w:rFonts w:ascii="Times New Roman" w:eastAsia="Times New Roman" w:hAnsi="Times New Roman" w:cs="Times New Roman"/>
          <w:sz w:val="24"/>
          <w:szCs w:val="24"/>
        </w:rPr>
      </w:pPr>
      <w:bookmarkStart w:id="0" w:name="_gjdgxs" w:colFirst="0" w:colLast="0"/>
      <w:bookmarkEnd w:id="0"/>
    </w:p>
    <w:p w14:paraId="7CF6347C" w14:textId="77777777" w:rsidR="001F6425" w:rsidRDefault="001F642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C4881A5" w14:textId="77777777" w:rsidR="001F6425" w:rsidRDefault="001F6425">
      <w:pPr>
        <w:spacing w:after="0"/>
        <w:jc w:val="center"/>
        <w:rPr>
          <w:rFonts w:ascii="Times New Roman" w:eastAsia="Times New Roman" w:hAnsi="Times New Roman" w:cs="Times New Roman"/>
          <w:sz w:val="24"/>
          <w:szCs w:val="24"/>
        </w:rPr>
      </w:pPr>
    </w:p>
    <w:p w14:paraId="54A25B0D" w14:textId="77777777" w:rsidR="001F6425" w:rsidRDefault="001F6425">
      <w:pPr>
        <w:spacing w:after="0"/>
        <w:jc w:val="center"/>
        <w:rPr>
          <w:rFonts w:ascii="Times New Roman" w:eastAsia="Times New Roman" w:hAnsi="Times New Roman" w:cs="Times New Roman"/>
          <w:sz w:val="24"/>
          <w:szCs w:val="24"/>
        </w:rPr>
      </w:pPr>
    </w:p>
    <w:p w14:paraId="738BDFD4" w14:textId="77777777" w:rsidR="001F6425" w:rsidRDefault="001F6425">
      <w:pPr>
        <w:spacing w:after="0"/>
        <w:jc w:val="center"/>
        <w:rPr>
          <w:rFonts w:ascii="Times New Roman" w:eastAsia="Times New Roman" w:hAnsi="Times New Roman" w:cs="Times New Roman"/>
          <w:sz w:val="24"/>
          <w:szCs w:val="24"/>
        </w:rPr>
      </w:pPr>
    </w:p>
    <w:p w14:paraId="5816CD9D" w14:textId="77777777" w:rsidR="001F6425" w:rsidRDefault="001F6425">
      <w:pPr>
        <w:spacing w:after="0"/>
        <w:jc w:val="center"/>
        <w:rPr>
          <w:rFonts w:ascii="Times New Roman" w:eastAsia="Times New Roman" w:hAnsi="Times New Roman" w:cs="Times New Roman"/>
          <w:sz w:val="24"/>
          <w:szCs w:val="24"/>
        </w:rPr>
      </w:pPr>
    </w:p>
    <w:p w14:paraId="7DDAD4C7" w14:textId="77777777" w:rsidR="001F6425" w:rsidRDefault="001F6425">
      <w:pPr>
        <w:rPr>
          <w:rFonts w:ascii="Times New Roman" w:eastAsia="Times New Roman" w:hAnsi="Times New Roman" w:cs="Times New Roman"/>
          <w:sz w:val="24"/>
          <w:szCs w:val="24"/>
        </w:rPr>
      </w:pPr>
    </w:p>
    <w:p w14:paraId="4F21C0D7" w14:textId="77777777" w:rsidR="001F6425" w:rsidRDefault="001F6425">
      <w:pPr>
        <w:spacing w:after="0"/>
        <w:rPr>
          <w:rFonts w:ascii="Times New Roman" w:eastAsia="Times New Roman" w:hAnsi="Times New Roman" w:cs="Times New Roman"/>
          <w:sz w:val="24"/>
          <w:szCs w:val="24"/>
        </w:rPr>
      </w:pPr>
    </w:p>
    <w:p w14:paraId="5CEFDD55" w14:textId="77777777" w:rsidR="001F6425" w:rsidRDefault="001F6425">
      <w:pPr>
        <w:spacing w:after="0"/>
        <w:rPr>
          <w:rFonts w:ascii="Times New Roman" w:eastAsia="Times New Roman" w:hAnsi="Times New Roman" w:cs="Times New Roman"/>
          <w:sz w:val="24"/>
          <w:szCs w:val="24"/>
        </w:rPr>
      </w:pPr>
    </w:p>
    <w:p w14:paraId="790AEEED" w14:textId="77777777" w:rsidR="001F6425" w:rsidRDefault="001F6425">
      <w:pPr>
        <w:spacing w:after="0"/>
        <w:rPr>
          <w:rFonts w:ascii="Times New Roman" w:eastAsia="Times New Roman" w:hAnsi="Times New Roman" w:cs="Times New Roman"/>
          <w:sz w:val="24"/>
          <w:szCs w:val="24"/>
        </w:rPr>
      </w:pPr>
    </w:p>
    <w:p w14:paraId="337CED43" w14:textId="77777777" w:rsidR="001F6425" w:rsidRDefault="001F6425">
      <w:pPr>
        <w:spacing w:after="0"/>
        <w:rPr>
          <w:rFonts w:ascii="Times New Roman" w:eastAsia="Times New Roman" w:hAnsi="Times New Roman" w:cs="Times New Roman"/>
          <w:sz w:val="24"/>
          <w:szCs w:val="24"/>
        </w:rPr>
      </w:pPr>
    </w:p>
    <w:p w14:paraId="5AA70439" w14:textId="77777777" w:rsidR="001F6425" w:rsidRDefault="001F6425">
      <w:pPr>
        <w:spacing w:after="0"/>
        <w:rPr>
          <w:rFonts w:ascii="Times New Roman" w:eastAsia="Times New Roman" w:hAnsi="Times New Roman" w:cs="Times New Roman"/>
          <w:sz w:val="24"/>
          <w:szCs w:val="24"/>
        </w:rPr>
      </w:pPr>
    </w:p>
    <w:p w14:paraId="5459D33A" w14:textId="77777777" w:rsidR="001F6425" w:rsidRDefault="001F6425">
      <w:pPr>
        <w:spacing w:after="0"/>
        <w:rPr>
          <w:rFonts w:ascii="Times New Roman" w:eastAsia="Times New Roman" w:hAnsi="Times New Roman" w:cs="Times New Roman"/>
          <w:sz w:val="24"/>
          <w:szCs w:val="24"/>
        </w:rPr>
      </w:pPr>
    </w:p>
    <w:p w14:paraId="15092DB7" w14:textId="77777777" w:rsidR="001F6425" w:rsidRDefault="001F6425">
      <w:pPr>
        <w:spacing w:after="0"/>
        <w:rPr>
          <w:rFonts w:ascii="Times New Roman" w:eastAsia="Times New Roman" w:hAnsi="Times New Roman" w:cs="Times New Roman"/>
          <w:sz w:val="24"/>
          <w:szCs w:val="24"/>
        </w:rPr>
      </w:pPr>
    </w:p>
    <w:p w14:paraId="1C2B9090" w14:textId="77777777" w:rsidR="001F6425" w:rsidRDefault="001F6425">
      <w:pPr>
        <w:spacing w:after="0"/>
        <w:rPr>
          <w:rFonts w:ascii="Times New Roman" w:eastAsia="Times New Roman" w:hAnsi="Times New Roman" w:cs="Times New Roman"/>
          <w:sz w:val="24"/>
          <w:szCs w:val="24"/>
        </w:rPr>
      </w:pPr>
    </w:p>
    <w:p w14:paraId="4E5597F0" w14:textId="77777777" w:rsidR="001F6425" w:rsidRDefault="001F6425">
      <w:pPr>
        <w:spacing w:after="0"/>
        <w:rPr>
          <w:rFonts w:ascii="Times New Roman" w:eastAsia="Times New Roman" w:hAnsi="Times New Roman" w:cs="Times New Roman"/>
          <w:sz w:val="24"/>
          <w:szCs w:val="24"/>
        </w:rPr>
      </w:pPr>
    </w:p>
    <w:p w14:paraId="44B2B1CC" w14:textId="77777777" w:rsidR="001F6425" w:rsidRDefault="001F6425">
      <w:pPr>
        <w:spacing w:after="0"/>
        <w:rPr>
          <w:rFonts w:ascii="Times New Roman" w:eastAsia="Times New Roman" w:hAnsi="Times New Roman" w:cs="Times New Roman"/>
          <w:sz w:val="24"/>
          <w:szCs w:val="24"/>
        </w:rPr>
      </w:pPr>
    </w:p>
    <w:bookmarkStart w:id="1" w:name="_30j0zll" w:colFirst="0" w:colLast="0"/>
    <w:bookmarkEnd w:id="1"/>
    <w:p w14:paraId="165BB042" w14:textId="77777777" w:rsidR="001F6425" w:rsidRDefault="00F13211">
      <w:pPr>
        <w:spacing w:after="0"/>
        <w:rPr>
          <w:rFonts w:ascii="Times New Roman" w:eastAsia="Times New Roman" w:hAnsi="Times New Roman" w:cs="Times New Roman"/>
          <w:sz w:val="24"/>
          <w:szCs w:val="24"/>
        </w:rPr>
        <w:sectPr w:rsidR="001F6425">
          <w:headerReference w:type="even" r:id="rId7"/>
          <w:headerReference w:type="default" r:id="rId8"/>
          <w:footerReference w:type="default" r:id="rId9"/>
          <w:headerReference w:type="first" r:id="rId10"/>
          <w:pgSz w:w="11900" w:h="16838"/>
          <w:pgMar w:top="1002" w:right="1420" w:bottom="399" w:left="2760" w:header="720" w:footer="720" w:gutter="0"/>
          <w:pgNumType w:start="1"/>
          <w:cols w:space="720"/>
        </w:sectPr>
      </w:pPr>
      <w:r>
        <w:rPr>
          <w:noProof/>
        </w:rPr>
        <mc:AlternateContent>
          <mc:Choice Requires="wps">
            <w:drawing>
              <wp:anchor distT="0" distB="0" distL="114300" distR="114300" simplePos="0" relativeHeight="251658240" behindDoc="0" locked="0" layoutInCell="1" hidden="0" allowOverlap="1" wp14:anchorId="7F90D04D" wp14:editId="7194244A">
                <wp:simplePos x="0" y="0"/>
                <wp:positionH relativeFrom="column">
                  <wp:posOffset>-571499</wp:posOffset>
                </wp:positionH>
                <wp:positionV relativeFrom="paragraph">
                  <wp:posOffset>215900</wp:posOffset>
                </wp:positionV>
                <wp:extent cx="5441315" cy="1254125"/>
                <wp:effectExtent l="0" t="0" r="0" b="0"/>
                <wp:wrapNone/>
                <wp:docPr id="1" name="Rectangle 1"/>
                <wp:cNvGraphicFramePr/>
                <a:graphic xmlns:a="http://schemas.openxmlformats.org/drawingml/2006/main">
                  <a:graphicData uri="http://schemas.microsoft.com/office/word/2010/wordprocessingShape">
                    <wps:wsp>
                      <wps:cNvSpPr/>
                      <wps:spPr>
                        <a:xfrm>
                          <a:off x="2630015" y="3157700"/>
                          <a:ext cx="5431971" cy="1244600"/>
                        </a:xfrm>
                        <a:prstGeom prst="rect">
                          <a:avLst/>
                        </a:prstGeom>
                        <a:noFill/>
                        <a:ln w="9525" cap="flat" cmpd="sng">
                          <a:solidFill>
                            <a:srgbClr val="000000"/>
                          </a:solidFill>
                          <a:prstDash val="solid"/>
                          <a:miter lim="800000"/>
                          <a:headEnd type="none" w="sm" len="sm"/>
                          <a:tailEnd type="none" w="sm" len="sm"/>
                        </a:ln>
                      </wps:spPr>
                      <wps:txbx>
                        <w:txbxContent>
                          <w:p w14:paraId="5288A8F8" w14:textId="74FFD42C" w:rsidR="001F6425" w:rsidRDefault="00F13211">
                            <w:pPr>
                              <w:spacing w:after="0" w:line="240" w:lineRule="auto"/>
                              <w:textDirection w:val="btLr"/>
                            </w:pPr>
                            <w:r>
                              <w:rPr>
                                <w:rFonts w:ascii="Times New Roman" w:eastAsia="Times New Roman" w:hAnsi="Times New Roman" w:cs="Times New Roman"/>
                                <w:b/>
                                <w:color w:val="000000"/>
                                <w:sz w:val="28"/>
                              </w:rPr>
                              <w:t xml:space="preserve">Experiment No. </w:t>
                            </w:r>
                            <w:r w:rsidR="0056316A">
                              <w:rPr>
                                <w:rFonts w:ascii="Times New Roman" w:eastAsia="Times New Roman" w:hAnsi="Times New Roman" w:cs="Times New Roman"/>
                                <w:b/>
                                <w:color w:val="000000"/>
                                <w:sz w:val="28"/>
                              </w:rPr>
                              <w:t>8</w:t>
                            </w:r>
                          </w:p>
                          <w:p w14:paraId="5FC7100D" w14:textId="77777777" w:rsidR="001F6425" w:rsidRDefault="001F6425">
                            <w:pPr>
                              <w:spacing w:after="0" w:line="240" w:lineRule="auto"/>
                              <w:textDirection w:val="btLr"/>
                            </w:pPr>
                          </w:p>
                          <w:p w14:paraId="72BFBA61" w14:textId="560D74AE" w:rsidR="001F6425" w:rsidRDefault="00F13211">
                            <w:pPr>
                              <w:spacing w:after="0" w:line="275" w:lineRule="auto"/>
                              <w:textDirection w:val="btLr"/>
                            </w:pPr>
                            <w:r>
                              <w:rPr>
                                <w:rFonts w:ascii="Times New Roman" w:eastAsia="Times New Roman" w:hAnsi="Times New Roman" w:cs="Times New Roman"/>
                                <w:color w:val="000000"/>
                                <w:sz w:val="28"/>
                              </w:rPr>
                              <w:t xml:space="preserve">Title:  </w:t>
                            </w:r>
                            <w:r w:rsidR="0056316A">
                              <w:rPr>
                                <w:rFonts w:ascii="Times New Roman" w:eastAsia="Times New Roman" w:hAnsi="Times New Roman" w:cs="Times New Roman"/>
                                <w:color w:val="000000"/>
                                <w:sz w:val="28"/>
                              </w:rPr>
                              <w:t>Implementing Active R</w:t>
                            </w:r>
                            <w:r w:rsidR="0056316A" w:rsidRPr="0056316A">
                              <w:rPr>
                                <w:rFonts w:ascii="Times New Roman" w:eastAsia="Times New Roman" w:hAnsi="Times New Roman" w:cs="Times New Roman"/>
                                <w:sz w:val="24"/>
                                <w:szCs w:val="24"/>
                              </w:rPr>
                              <w:t>econnaissance</w:t>
                            </w:r>
                          </w:p>
                          <w:p w14:paraId="405E1E83" w14:textId="77777777" w:rsidR="001F6425" w:rsidRDefault="001F6425">
                            <w:pPr>
                              <w:spacing w:after="0" w:line="216" w:lineRule="auto"/>
                              <w:ind w:right="1300"/>
                              <w:textDirection w:val="btLr"/>
                            </w:pPr>
                          </w:p>
                          <w:p w14:paraId="75C56A6B" w14:textId="77777777" w:rsidR="001F6425" w:rsidRDefault="001F6425">
                            <w:pPr>
                              <w:spacing w:line="275" w:lineRule="auto"/>
                              <w:textDirection w:val="btLr"/>
                            </w:pPr>
                          </w:p>
                          <w:p w14:paraId="31907B1D" w14:textId="77777777" w:rsidR="001F6425" w:rsidRDefault="001F6425">
                            <w:pPr>
                              <w:spacing w:line="275" w:lineRule="auto"/>
                              <w:textDirection w:val="btLr"/>
                            </w:pPr>
                          </w:p>
                        </w:txbxContent>
                      </wps:txbx>
                      <wps:bodyPr spcFirstLastPara="1" wrap="square" lIns="91425" tIns="45700" rIns="91425" bIns="45700" anchor="t" anchorCtr="0">
                        <a:noAutofit/>
                      </wps:bodyPr>
                    </wps:wsp>
                  </a:graphicData>
                </a:graphic>
              </wp:anchor>
            </w:drawing>
          </mc:Choice>
          <mc:Fallback>
            <w:pict>
              <v:rect w14:anchorId="7F90D04D" id="Rectangle 1" o:spid="_x0000_s1026" style="position:absolute;margin-left:-45pt;margin-top:17pt;width:428.45pt;height:98.7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" filled="f">
                <v:stroke startarrowwidth="narrow" startarrowlength="short" endarrowwidth="narrow" endarrowlength="short"/>
                <v:textbox inset="2.53958mm,1.2694mm,2.53958mm,1.2694mm">
                  <w:txbxContent>
                    <w:p w14:paraId="5288A8F8" w14:textId="74FFD42C" w:rsidR="001F6425" w:rsidRDefault="00F13211">
                      <w:pPr>
                        <w:spacing w:after="0" w:line="240" w:lineRule="auto"/>
                        <w:textDirection w:val="btLr"/>
                      </w:pPr>
                      <w:r>
                        <w:rPr>
                          <w:rFonts w:ascii="Times New Roman" w:eastAsia="Times New Roman" w:hAnsi="Times New Roman" w:cs="Times New Roman"/>
                          <w:b/>
                          <w:color w:val="000000"/>
                          <w:sz w:val="28"/>
                        </w:rPr>
                        <w:t xml:space="preserve">Experiment No. </w:t>
                      </w:r>
                      <w:r w:rsidR="0056316A">
                        <w:rPr>
                          <w:rFonts w:ascii="Times New Roman" w:eastAsia="Times New Roman" w:hAnsi="Times New Roman" w:cs="Times New Roman"/>
                          <w:b/>
                          <w:color w:val="000000"/>
                          <w:sz w:val="28"/>
                        </w:rPr>
                        <w:t>8</w:t>
                      </w:r>
                    </w:p>
                    <w:p w14:paraId="5FC7100D" w14:textId="77777777" w:rsidR="001F6425" w:rsidRDefault="001F6425">
                      <w:pPr>
                        <w:spacing w:after="0" w:line="240" w:lineRule="auto"/>
                        <w:textDirection w:val="btLr"/>
                      </w:pPr>
                    </w:p>
                    <w:p w14:paraId="72BFBA61" w14:textId="560D74AE" w:rsidR="001F6425" w:rsidRDefault="00F13211">
                      <w:pPr>
                        <w:spacing w:after="0" w:line="275" w:lineRule="auto"/>
                        <w:textDirection w:val="btLr"/>
                      </w:pPr>
                      <w:r>
                        <w:rPr>
                          <w:rFonts w:ascii="Times New Roman" w:eastAsia="Times New Roman" w:hAnsi="Times New Roman" w:cs="Times New Roman"/>
                          <w:color w:val="000000"/>
                          <w:sz w:val="28"/>
                        </w:rPr>
                        <w:t xml:space="preserve">Title:  </w:t>
                      </w:r>
                      <w:r w:rsidR="0056316A">
                        <w:rPr>
                          <w:rFonts w:ascii="Times New Roman" w:eastAsia="Times New Roman" w:hAnsi="Times New Roman" w:cs="Times New Roman"/>
                          <w:color w:val="000000"/>
                          <w:sz w:val="28"/>
                        </w:rPr>
                        <w:t>Implementing Active R</w:t>
                      </w:r>
                      <w:r w:rsidR="0056316A" w:rsidRPr="0056316A">
                        <w:rPr>
                          <w:rFonts w:ascii="Times New Roman" w:eastAsia="Times New Roman" w:hAnsi="Times New Roman" w:cs="Times New Roman"/>
                          <w:sz w:val="24"/>
                          <w:szCs w:val="24"/>
                        </w:rPr>
                        <w:t>econnaissance</w:t>
                      </w:r>
                    </w:p>
                    <w:p w14:paraId="405E1E83" w14:textId="77777777" w:rsidR="001F6425" w:rsidRDefault="001F6425">
                      <w:pPr>
                        <w:spacing w:after="0" w:line="216" w:lineRule="auto"/>
                        <w:ind w:right="1300"/>
                        <w:textDirection w:val="btLr"/>
                      </w:pPr>
                    </w:p>
                    <w:p w14:paraId="75C56A6B" w14:textId="77777777" w:rsidR="001F6425" w:rsidRDefault="001F6425">
                      <w:pPr>
                        <w:spacing w:line="275" w:lineRule="auto"/>
                        <w:textDirection w:val="btLr"/>
                      </w:pPr>
                    </w:p>
                    <w:p w14:paraId="31907B1D" w14:textId="77777777" w:rsidR="001F6425" w:rsidRDefault="001F6425">
                      <w:pPr>
                        <w:spacing w:line="275" w:lineRule="auto"/>
                        <w:textDirection w:val="btLr"/>
                      </w:pPr>
                    </w:p>
                  </w:txbxContent>
                </v:textbox>
              </v:rect>
            </w:pict>
          </mc:Fallback>
        </mc:AlternateContent>
      </w:r>
    </w:p>
    <w:p w14:paraId="5685A2F3" w14:textId="19BEB208" w:rsidR="001F6425" w:rsidRDefault="00F13211">
      <w:pPr>
        <w:widowControl w:val="0"/>
        <w:tabs>
          <w:tab w:val="left" w:pos="1560"/>
          <w:tab w:val="left" w:pos="4400"/>
        </w:tabs>
        <w:spacing w:after="0" w:line="239" w:lineRule="auto"/>
        <w:rPr>
          <w:rFonts w:ascii="Times New Roman" w:eastAsia="Times New Roman" w:hAnsi="Times New Roman" w:cs="Times New Roman"/>
          <w:sz w:val="24"/>
          <w:szCs w:val="24"/>
        </w:rPr>
      </w:pPr>
      <w:bookmarkStart w:id="2" w:name="1fob9te" w:colFirst="0" w:colLast="0"/>
      <w:bookmarkEnd w:id="2"/>
      <w:r>
        <w:rPr>
          <w:rFonts w:ascii="Times New Roman" w:eastAsia="Times New Roman" w:hAnsi="Times New Roman" w:cs="Times New Roman"/>
          <w:b/>
          <w:sz w:val="24"/>
          <w:szCs w:val="24"/>
        </w:rPr>
        <w:lastRenderedPageBreak/>
        <w:t xml:space="preserve">Roll No.: </w:t>
      </w:r>
      <w:r w:rsidR="0056316A">
        <w:rPr>
          <w:rFonts w:ascii="Times New Roman" w:eastAsia="Times New Roman" w:hAnsi="Times New Roman" w:cs="Times New Roman"/>
          <w:b/>
          <w:sz w:val="24"/>
          <w:szCs w:val="24"/>
        </w:rPr>
        <w:t>160104200</w:t>
      </w:r>
      <w:r w:rsidR="00D316C2">
        <w:rPr>
          <w:rFonts w:ascii="Times New Roman" w:eastAsia="Times New Roman" w:hAnsi="Times New Roman" w:cs="Times New Roman"/>
          <w:b/>
          <w:sz w:val="24"/>
          <w:szCs w:val="24"/>
        </w:rPr>
        <w:t>75</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sidR="0056316A">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 Experiments No.:</w:t>
      </w:r>
      <w:r w:rsidR="0056316A">
        <w:rPr>
          <w:rFonts w:ascii="Times New Roman" w:eastAsia="Times New Roman" w:hAnsi="Times New Roman" w:cs="Times New Roman"/>
          <w:b/>
          <w:sz w:val="24"/>
          <w:szCs w:val="24"/>
        </w:rPr>
        <w:t xml:space="preserve"> 8</w:t>
      </w:r>
    </w:p>
    <w:p w14:paraId="5FC92F59" w14:textId="77777777" w:rsidR="001F6425" w:rsidRDefault="001F6425">
      <w:pPr>
        <w:widowControl w:val="0"/>
        <w:spacing w:after="0"/>
        <w:rPr>
          <w:rFonts w:ascii="Times New Roman" w:eastAsia="Times New Roman" w:hAnsi="Times New Roman" w:cs="Times New Roman"/>
          <w:sz w:val="24"/>
          <w:szCs w:val="24"/>
        </w:rPr>
      </w:pPr>
    </w:p>
    <w:p w14:paraId="55E5760F" w14:textId="504CD04B" w:rsidR="001F6425" w:rsidRPr="0056316A" w:rsidRDefault="00D316C2" w:rsidP="0056316A">
      <w:pPr>
        <w:pStyle w:val="Heading1"/>
        <w:spacing w:before="0" w:after="0"/>
        <w:rPr>
          <w:rFonts w:ascii="Times New Roman" w:eastAsia="Times New Roman" w:hAnsi="Times New Roman" w:cs="Times New Roman"/>
          <w:b w:val="0"/>
          <w:sz w:val="24"/>
          <w:szCs w:val="24"/>
        </w:rPr>
      </w:pPr>
      <w:r>
        <w:rPr>
          <w:rFonts w:ascii="Times New Roman" w:eastAsia="Times New Roman" w:hAnsi="Times New Roman" w:cs="Times New Roman"/>
          <w:sz w:val="24"/>
          <w:szCs w:val="24"/>
        </w:rPr>
        <w:t>Aim:</w:t>
      </w:r>
      <w:r w:rsidR="00F13211">
        <w:rPr>
          <w:rFonts w:ascii="Times New Roman" w:eastAsia="Times New Roman" w:hAnsi="Times New Roman" w:cs="Times New Roman"/>
          <w:b w:val="0"/>
          <w:sz w:val="24"/>
          <w:szCs w:val="24"/>
        </w:rPr>
        <w:t xml:space="preserve"> </w:t>
      </w:r>
      <w:r w:rsidR="0056316A">
        <w:rPr>
          <w:rFonts w:ascii="Times New Roman" w:eastAsia="Times New Roman" w:hAnsi="Times New Roman" w:cs="Times New Roman"/>
          <w:b w:val="0"/>
          <w:sz w:val="24"/>
          <w:szCs w:val="24"/>
        </w:rPr>
        <w:t xml:space="preserve"> Implementing Active R</w:t>
      </w:r>
      <w:r w:rsidR="0056316A" w:rsidRPr="0056316A">
        <w:rPr>
          <w:rFonts w:ascii="Times New Roman" w:eastAsia="Times New Roman" w:hAnsi="Times New Roman" w:cs="Times New Roman"/>
          <w:b w:val="0"/>
          <w:sz w:val="24"/>
          <w:szCs w:val="24"/>
        </w:rPr>
        <w:t>econnaissance</w:t>
      </w:r>
    </w:p>
    <w:p w14:paraId="5EEEFB42" w14:textId="77777777" w:rsidR="001F6425" w:rsidRDefault="001F6425">
      <w:pPr>
        <w:widowControl w:val="0"/>
        <w:pBdr>
          <w:bottom w:val="single" w:sz="12" w:space="1" w:color="000000"/>
        </w:pBdr>
        <w:spacing w:after="0"/>
        <w:rPr>
          <w:rFonts w:ascii="Times New Roman" w:eastAsia="Times New Roman" w:hAnsi="Times New Roman" w:cs="Times New Roman"/>
          <w:sz w:val="24"/>
          <w:szCs w:val="24"/>
        </w:rPr>
      </w:pPr>
    </w:p>
    <w:p w14:paraId="1129FCB4" w14:textId="77777777" w:rsidR="001F6425" w:rsidRDefault="001F6425">
      <w:pPr>
        <w:widowControl w:val="0"/>
        <w:spacing w:after="0" w:line="240" w:lineRule="auto"/>
        <w:rPr>
          <w:rFonts w:ascii="Times New Roman" w:eastAsia="Times New Roman" w:hAnsi="Times New Roman" w:cs="Times New Roman"/>
          <w:sz w:val="24"/>
          <w:szCs w:val="24"/>
        </w:rPr>
      </w:pPr>
    </w:p>
    <w:p w14:paraId="12D0442F" w14:textId="7B868137" w:rsidR="001F6425" w:rsidRDefault="00D316C2">
      <w:pPr>
        <w:widowControl w:val="0"/>
        <w:pBdr>
          <w:bottom w:val="single" w:sz="12" w:space="1"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Resources:</w:t>
      </w:r>
      <w:r w:rsidR="00F13211">
        <w:rPr>
          <w:rFonts w:ascii="Times New Roman" w:eastAsia="Times New Roman" w:hAnsi="Times New Roman" w:cs="Times New Roman"/>
          <w:b/>
          <w:sz w:val="24"/>
          <w:szCs w:val="24"/>
        </w:rPr>
        <w:t xml:space="preserve"> </w:t>
      </w:r>
      <w:r w:rsidR="00F13211">
        <w:rPr>
          <w:rFonts w:ascii="Times New Roman" w:eastAsia="Times New Roman" w:hAnsi="Times New Roman" w:cs="Times New Roman"/>
          <w:sz w:val="24"/>
          <w:szCs w:val="24"/>
        </w:rPr>
        <w:t>virtual box</w:t>
      </w:r>
      <w:r w:rsidR="00F13211">
        <w:rPr>
          <w:rFonts w:ascii="Times New Roman" w:eastAsia="Times New Roman" w:hAnsi="Times New Roman" w:cs="Times New Roman"/>
          <w:b/>
          <w:sz w:val="24"/>
          <w:szCs w:val="24"/>
        </w:rPr>
        <w:t xml:space="preserve"> </w:t>
      </w:r>
    </w:p>
    <w:p w14:paraId="5AD47ACA" w14:textId="77777777" w:rsidR="001F6425" w:rsidRDefault="001F6425">
      <w:pPr>
        <w:widowControl w:val="0"/>
        <w:pBdr>
          <w:bottom w:val="single" w:sz="12" w:space="1" w:color="000000"/>
        </w:pBdr>
        <w:spacing w:after="0" w:line="240" w:lineRule="auto"/>
        <w:rPr>
          <w:rFonts w:ascii="Times New Roman" w:eastAsia="Times New Roman" w:hAnsi="Times New Roman" w:cs="Times New Roman"/>
          <w:sz w:val="24"/>
          <w:szCs w:val="24"/>
        </w:rPr>
      </w:pPr>
    </w:p>
    <w:p w14:paraId="19A9168E" w14:textId="77777777" w:rsidR="001F6425" w:rsidRDefault="001F6425">
      <w:pPr>
        <w:widowControl w:val="0"/>
        <w:spacing w:after="0"/>
        <w:rPr>
          <w:rFonts w:ascii="Times New Roman" w:eastAsia="Times New Roman" w:hAnsi="Times New Roman" w:cs="Times New Roman"/>
          <w:sz w:val="24"/>
          <w:szCs w:val="24"/>
        </w:rPr>
      </w:pPr>
    </w:p>
    <w:p w14:paraId="06D316AA" w14:textId="02652664" w:rsidR="001F6425" w:rsidRDefault="00F13211">
      <w:pPr>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Theory</w:t>
      </w:r>
      <w:r w:rsidR="0056316A">
        <w:rPr>
          <w:rFonts w:ascii="Times New Roman" w:eastAsia="Times New Roman" w:hAnsi="Times New Roman" w:cs="Times New Roman"/>
          <w:sz w:val="24"/>
          <w:szCs w:val="24"/>
        </w:rPr>
        <w:t>:</w:t>
      </w:r>
    </w:p>
    <w:p w14:paraId="7D7E6CF1" w14:textId="7626569B" w:rsidR="0056316A" w:rsidRDefault="0056316A">
      <w:pPr>
        <w:spacing w:after="0"/>
        <w:jc w:val="both"/>
        <w:rPr>
          <w:rFonts w:ascii="Times New Roman" w:eastAsia="Times New Roman" w:hAnsi="Times New Roman" w:cs="Times New Roman"/>
          <w:sz w:val="24"/>
          <w:szCs w:val="24"/>
        </w:rPr>
      </w:pPr>
    </w:p>
    <w:p w14:paraId="12D93668" w14:textId="77777777" w:rsidR="0056316A" w:rsidRPr="0056316A" w:rsidRDefault="0056316A" w:rsidP="0056316A">
      <w:pPr>
        <w:spacing w:after="0"/>
        <w:jc w:val="both"/>
        <w:rPr>
          <w:rFonts w:ascii="Times New Roman" w:eastAsia="Times New Roman" w:hAnsi="Times New Roman" w:cs="Times New Roman"/>
          <w:sz w:val="24"/>
          <w:szCs w:val="24"/>
        </w:rPr>
      </w:pPr>
      <w:r w:rsidRPr="0056316A">
        <w:rPr>
          <w:rFonts w:ascii="Times New Roman" w:eastAsia="Times New Roman" w:hAnsi="Times New Roman" w:cs="Times New Roman"/>
          <w:sz w:val="24"/>
          <w:szCs w:val="24"/>
        </w:rPr>
        <w:t>Active r</w:t>
      </w:r>
      <w:bookmarkStart w:id="3" w:name="_Hlk100998146"/>
      <w:r w:rsidRPr="0056316A">
        <w:rPr>
          <w:rFonts w:ascii="Times New Roman" w:eastAsia="Times New Roman" w:hAnsi="Times New Roman" w:cs="Times New Roman"/>
          <w:sz w:val="24"/>
          <w:szCs w:val="24"/>
        </w:rPr>
        <w:t>econnaissance</w:t>
      </w:r>
      <w:bookmarkEnd w:id="3"/>
      <w:r w:rsidRPr="0056316A">
        <w:rPr>
          <w:rFonts w:ascii="Times New Roman" w:eastAsia="Times New Roman" w:hAnsi="Times New Roman" w:cs="Times New Roman"/>
          <w:sz w:val="24"/>
          <w:szCs w:val="24"/>
        </w:rPr>
        <w:t xml:space="preserve"> is a type of computer attack in which an intruder engages with the targeted system to gather information about vulnerabilities. </w:t>
      </w:r>
    </w:p>
    <w:p w14:paraId="3208E6F5" w14:textId="77777777" w:rsidR="0056316A" w:rsidRPr="0056316A" w:rsidRDefault="0056316A" w:rsidP="0056316A">
      <w:pPr>
        <w:spacing w:after="0"/>
        <w:jc w:val="both"/>
        <w:rPr>
          <w:rFonts w:ascii="Times New Roman" w:eastAsia="Times New Roman" w:hAnsi="Times New Roman" w:cs="Times New Roman"/>
          <w:sz w:val="24"/>
          <w:szCs w:val="24"/>
        </w:rPr>
      </w:pPr>
    </w:p>
    <w:p w14:paraId="1A91212B" w14:textId="77777777" w:rsidR="0056316A" w:rsidRPr="0056316A" w:rsidRDefault="0056316A" w:rsidP="0056316A">
      <w:pPr>
        <w:spacing w:after="0"/>
        <w:jc w:val="both"/>
        <w:rPr>
          <w:rFonts w:ascii="Times New Roman" w:eastAsia="Times New Roman" w:hAnsi="Times New Roman" w:cs="Times New Roman"/>
          <w:sz w:val="24"/>
          <w:szCs w:val="24"/>
        </w:rPr>
      </w:pPr>
      <w:r w:rsidRPr="0056316A">
        <w:rPr>
          <w:rFonts w:ascii="Times New Roman" w:eastAsia="Times New Roman" w:hAnsi="Times New Roman" w:cs="Times New Roman"/>
          <w:sz w:val="24"/>
          <w:szCs w:val="24"/>
        </w:rPr>
        <w:t>The word reconnaissance is borrowed from its military use, where it refers to a mission into enemy territory to obtain information. In a computer security context, reconnaissance is usually a preliminary step toward a further attack seeking to exploit the target system. The attacker often uses port scanning, for example, to discover any vulnerable ports.  After a port scan, an attacker usually exploits known vulnerabilities of services associated with  open ports that were detected.</w:t>
      </w:r>
    </w:p>
    <w:p w14:paraId="4CB23222" w14:textId="77777777" w:rsidR="0056316A" w:rsidRPr="0056316A" w:rsidRDefault="0056316A" w:rsidP="0056316A">
      <w:pPr>
        <w:spacing w:after="0"/>
        <w:jc w:val="both"/>
        <w:rPr>
          <w:rFonts w:ascii="Times New Roman" w:eastAsia="Times New Roman" w:hAnsi="Times New Roman" w:cs="Times New Roman"/>
          <w:sz w:val="24"/>
          <w:szCs w:val="24"/>
        </w:rPr>
      </w:pPr>
    </w:p>
    <w:p w14:paraId="6B3A0F13" w14:textId="77777777" w:rsidR="0056316A" w:rsidRPr="0056316A" w:rsidRDefault="0056316A" w:rsidP="0056316A">
      <w:pPr>
        <w:spacing w:after="0"/>
        <w:jc w:val="both"/>
        <w:rPr>
          <w:rFonts w:ascii="Times New Roman" w:eastAsia="Times New Roman" w:hAnsi="Times New Roman" w:cs="Times New Roman"/>
          <w:sz w:val="24"/>
          <w:szCs w:val="24"/>
        </w:rPr>
      </w:pPr>
      <w:r w:rsidRPr="0056316A">
        <w:rPr>
          <w:rFonts w:ascii="Times New Roman" w:eastAsia="Times New Roman" w:hAnsi="Times New Roman" w:cs="Times New Roman"/>
          <w:sz w:val="24"/>
          <w:szCs w:val="24"/>
        </w:rPr>
        <w:t>Somewhat confusingly, active and passive reconnaissance are both sometimes referred to as passive attacks because they are just seeking information rather than actively exploiting the targets, as active attacks do.</w:t>
      </w:r>
    </w:p>
    <w:p w14:paraId="2D614C1B" w14:textId="77777777" w:rsidR="0056316A" w:rsidRPr="0056316A" w:rsidRDefault="0056316A" w:rsidP="0056316A">
      <w:pPr>
        <w:spacing w:after="0"/>
        <w:jc w:val="both"/>
        <w:rPr>
          <w:rFonts w:ascii="Times New Roman" w:eastAsia="Times New Roman" w:hAnsi="Times New Roman" w:cs="Times New Roman"/>
          <w:sz w:val="24"/>
          <w:szCs w:val="24"/>
        </w:rPr>
      </w:pPr>
    </w:p>
    <w:p w14:paraId="08B1798F" w14:textId="77777777" w:rsidR="0056316A" w:rsidRPr="0056316A" w:rsidRDefault="0056316A" w:rsidP="0056316A">
      <w:pPr>
        <w:spacing w:after="0"/>
        <w:jc w:val="both"/>
        <w:rPr>
          <w:rFonts w:ascii="Times New Roman" w:eastAsia="Times New Roman" w:hAnsi="Times New Roman" w:cs="Times New Roman"/>
          <w:sz w:val="24"/>
          <w:szCs w:val="24"/>
        </w:rPr>
      </w:pPr>
      <w:r w:rsidRPr="0056316A">
        <w:rPr>
          <w:rFonts w:ascii="Times New Roman" w:eastAsia="Times New Roman" w:hAnsi="Times New Roman" w:cs="Times New Roman"/>
          <w:sz w:val="24"/>
          <w:szCs w:val="24"/>
        </w:rPr>
        <w:t>Both active and passive reconnaissance are also used for ethical hacking, in which white hat hackers use attack methods to determine system vulnerabilities so that problems can be taken care of before the system falls prey to a real attack.</w:t>
      </w:r>
    </w:p>
    <w:p w14:paraId="1B911CF2" w14:textId="77777777" w:rsidR="0056316A" w:rsidRPr="0056316A" w:rsidRDefault="0056316A" w:rsidP="0056316A">
      <w:pPr>
        <w:spacing w:after="0"/>
        <w:jc w:val="both"/>
        <w:rPr>
          <w:rFonts w:ascii="Times New Roman" w:eastAsia="Times New Roman" w:hAnsi="Times New Roman" w:cs="Times New Roman"/>
          <w:sz w:val="24"/>
          <w:szCs w:val="24"/>
        </w:rPr>
      </w:pPr>
    </w:p>
    <w:p w14:paraId="37D56F38" w14:textId="29103A05" w:rsidR="0056316A" w:rsidRDefault="0056316A" w:rsidP="0056316A">
      <w:pPr>
        <w:spacing w:after="0"/>
        <w:jc w:val="both"/>
        <w:rPr>
          <w:rFonts w:ascii="Times New Roman" w:eastAsia="Times New Roman" w:hAnsi="Times New Roman" w:cs="Times New Roman"/>
          <w:sz w:val="24"/>
          <w:szCs w:val="24"/>
        </w:rPr>
      </w:pPr>
      <w:r w:rsidRPr="0056316A">
        <w:rPr>
          <w:rFonts w:ascii="Times New Roman" w:eastAsia="Times New Roman" w:hAnsi="Times New Roman" w:cs="Times New Roman"/>
          <w:sz w:val="24"/>
          <w:szCs w:val="24"/>
        </w:rPr>
        <w:t>The simplest way to prevent most port scan attacks or reconnaissance attacks is to use a good firewall and intrusion prevention system (IPS). The firewall controls which ports are exposed and to whom they are visible. The IPS can detect port scans in progress and shut them down before the attacker can gain a full map of your network.</w:t>
      </w:r>
    </w:p>
    <w:p w14:paraId="6B191966" w14:textId="77777777" w:rsidR="001F6425" w:rsidRDefault="00F13211">
      <w:pPr>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p w14:paraId="3CF04D40" w14:textId="77777777" w:rsidR="001F6425" w:rsidRDefault="001F6425">
      <w:pPr>
        <w:ind w:firstLine="720"/>
        <w:jc w:val="both"/>
        <w:rPr>
          <w:rFonts w:ascii="Times New Roman" w:eastAsia="Times New Roman" w:hAnsi="Times New Roman" w:cs="Times New Roman"/>
          <w:sz w:val="24"/>
          <w:szCs w:val="24"/>
        </w:rPr>
      </w:pPr>
    </w:p>
    <w:p w14:paraId="69D05901" w14:textId="77777777" w:rsidR="001F6425" w:rsidRDefault="00F13211">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__________________________________________________________________________</w:t>
      </w:r>
    </w:p>
    <w:p w14:paraId="78F36383" w14:textId="77777777" w:rsidR="001F6425" w:rsidRDefault="00F13211">
      <w:pPr>
        <w:tabs>
          <w:tab w:val="center" w:pos="4680"/>
        </w:tabs>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IMPLEMENTATION AND RESULTS:</w:t>
      </w:r>
      <w:r>
        <w:rPr>
          <w:rFonts w:ascii="Times New Roman" w:eastAsia="Times New Roman" w:hAnsi="Times New Roman" w:cs="Times New Roman"/>
          <w:b/>
          <w:sz w:val="24"/>
          <w:szCs w:val="24"/>
        </w:rPr>
        <w:tab/>
      </w:r>
    </w:p>
    <w:p w14:paraId="2C3D84DD" w14:textId="10971ECC" w:rsidR="001F6425" w:rsidRDefault="00AD381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Netcat</w:t>
      </w:r>
      <w:r w:rsidR="0056316A">
        <w:rPr>
          <w:rFonts w:ascii="Times New Roman" w:eastAsia="Times New Roman" w:hAnsi="Times New Roman" w:cs="Times New Roman"/>
          <w:sz w:val="24"/>
          <w:szCs w:val="24"/>
        </w:rPr>
        <w:t>:</w:t>
      </w:r>
    </w:p>
    <w:p w14:paraId="034DA865" w14:textId="63A2D516" w:rsidR="0056316A" w:rsidRDefault="008A38EA" w:rsidP="00AD381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connect the client to the host using metasploitable and then extract data.</w:t>
      </w:r>
      <w:r w:rsidR="00AD3813">
        <w:rPr>
          <w:rFonts w:ascii="Times New Roman" w:eastAsia="Times New Roman" w:hAnsi="Times New Roman" w:cs="Times New Roman"/>
          <w:sz w:val="24"/>
          <w:szCs w:val="24"/>
        </w:rPr>
        <w:t xml:space="preserve"> </w:t>
      </w:r>
      <w:r w:rsidR="00AD3813" w:rsidRPr="00AD3813">
        <w:rPr>
          <w:rFonts w:ascii="Times New Roman" w:eastAsia="Times New Roman" w:hAnsi="Times New Roman" w:cs="Times New Roman"/>
          <w:sz w:val="24"/>
          <w:szCs w:val="24"/>
        </w:rPr>
        <w:t xml:space="preserve">netcat is a computer networking utility for reading from and writing to network connections using TCP </w:t>
      </w:r>
      <w:r w:rsidR="00AD3813" w:rsidRPr="00AD3813">
        <w:rPr>
          <w:rFonts w:ascii="Times New Roman" w:eastAsia="Times New Roman" w:hAnsi="Times New Roman" w:cs="Times New Roman"/>
          <w:sz w:val="24"/>
          <w:szCs w:val="24"/>
        </w:rPr>
        <w:lastRenderedPageBreak/>
        <w:t>or UDP. The command is designed to be a dependable back-end that can be used directly or easily driven by other programs and scripts.</w:t>
      </w:r>
    </w:p>
    <w:p w14:paraId="6A2D47C8" w14:textId="4FF218DC" w:rsidR="008A38EA" w:rsidRDefault="0052369F" w:rsidP="008A38EA">
      <w:pPr>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mc:AlternateContent>
          <mc:Choice Requires="wpi">
            <w:drawing>
              <wp:anchor distT="0" distB="0" distL="114300" distR="114300" simplePos="0" relativeHeight="251659264" behindDoc="0" locked="0" layoutInCell="1" allowOverlap="1" wp14:anchorId="14EF6FB2" wp14:editId="46A7519C">
                <wp:simplePos x="0" y="0"/>
                <wp:positionH relativeFrom="column">
                  <wp:posOffset>-1447800</wp:posOffset>
                </wp:positionH>
                <wp:positionV relativeFrom="paragraph">
                  <wp:posOffset>2616835</wp:posOffset>
                </wp:positionV>
                <wp:extent cx="360" cy="360"/>
                <wp:effectExtent l="38100" t="38100" r="57150" b="57150"/>
                <wp:wrapNone/>
                <wp:docPr id="5" name="Ink 5"/>
                <wp:cNvGraphicFramePr/>
                <a:graphic xmlns:a="http://schemas.openxmlformats.org/drawingml/2006/main">
                  <a:graphicData uri="http://schemas.microsoft.com/office/word/2010/wordprocessingInk">
                    <w14:contentPart bwMode="auto" r:id="rId11">
                      <w14:nvContentPartPr>
                        <w14:cNvContentPartPr/>
                      </w14:nvContentPartPr>
                      <w14:xfrm>
                        <a:off x="0" y="0"/>
                        <a:ext cx="360" cy="360"/>
                      </w14:xfrm>
                    </w14:contentPart>
                  </a:graphicData>
                </a:graphic>
              </wp:anchor>
            </w:drawing>
          </mc:Choice>
          <mc:Fallback>
            <w:pict>
              <v:shapetype w14:anchorId="3BD7840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 o:spid="_x0000_s1026" type="#_x0000_t75" style="position:absolute;margin-left:-114.7pt;margin-top:205.35pt;width:1.45pt;height:1.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">
                <v:imagedata r:id="rId12" o:title=""/>
              </v:shape>
            </w:pict>
          </mc:Fallback>
        </mc:AlternateContent>
      </w:r>
      <w:r w:rsidR="008A38EA">
        <w:rPr>
          <w:rFonts w:ascii="Times New Roman" w:eastAsia="Times New Roman" w:hAnsi="Times New Roman" w:cs="Times New Roman"/>
          <w:noProof/>
          <w:sz w:val="24"/>
          <w:szCs w:val="24"/>
        </w:rPr>
        <w:t>Kali Window:</w:t>
      </w:r>
    </w:p>
    <w:p w14:paraId="7BA9750C" w14:textId="47252FDA" w:rsidR="008A38EA" w:rsidRDefault="006A4A9B" w:rsidP="008A38EA">
      <w:pPr>
        <w:rPr>
          <w:rFonts w:ascii="Times New Roman" w:eastAsia="Times New Roman" w:hAnsi="Times New Roman" w:cs="Times New Roman"/>
          <w:noProof/>
          <w:sz w:val="24"/>
          <w:szCs w:val="24"/>
        </w:rPr>
      </w:pPr>
      <w:r w:rsidRPr="006A4A9B">
        <w:rPr>
          <w:rFonts w:ascii="Times New Roman" w:eastAsia="Times New Roman" w:hAnsi="Times New Roman" w:cs="Times New Roman"/>
          <w:noProof/>
          <w:sz w:val="24"/>
          <w:szCs w:val="24"/>
        </w:rPr>
        <w:drawing>
          <wp:inline distT="0" distB="0" distL="0" distR="0" wp14:anchorId="65C69C1B" wp14:editId="2ECB7FC9">
            <wp:extent cx="5486400" cy="40233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78049" b="71384"/>
                    <a:stretch/>
                  </pic:blipFill>
                  <pic:spPr bwMode="auto">
                    <a:xfrm>
                      <a:off x="0" y="0"/>
                      <a:ext cx="5511669" cy="4041891"/>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noProof/>
          <w:sz w:val="24"/>
          <w:szCs w:val="24"/>
        </w:rPr>
        <mc:AlternateContent>
          <mc:Choice Requires="wpi">
            <w:drawing>
              <wp:anchor distT="0" distB="0" distL="114300" distR="114300" simplePos="0" relativeHeight="251660288" behindDoc="0" locked="0" layoutInCell="1" allowOverlap="1" wp14:anchorId="263A086C" wp14:editId="76CA78C4">
                <wp:simplePos x="0" y="0"/>
                <wp:positionH relativeFrom="column">
                  <wp:posOffset>137280</wp:posOffset>
                </wp:positionH>
                <wp:positionV relativeFrom="paragraph">
                  <wp:posOffset>128270</wp:posOffset>
                </wp:positionV>
                <wp:extent cx="360" cy="360"/>
                <wp:effectExtent l="38100" t="38100" r="57150" b="57150"/>
                <wp:wrapNone/>
                <wp:docPr id="17" name="Ink 17"/>
                <wp:cNvGraphicFramePr/>
                <a:graphic xmlns:a="http://schemas.openxmlformats.org/drawingml/2006/main">
                  <a:graphicData uri="http://schemas.microsoft.com/office/word/2010/wordprocessingInk">
                    <w14:contentPart bwMode="auto" r:id="rId14">
                      <w14:nvContentPartPr>
                        <w14:cNvContentPartPr/>
                      </w14:nvContentPartPr>
                      <w14:xfrm>
                        <a:off x="0" y="0"/>
                        <a:ext cx="360" cy="360"/>
                      </w14:xfrm>
                    </w14:contentPart>
                  </a:graphicData>
                </a:graphic>
              </wp:anchor>
            </w:drawing>
          </mc:Choice>
          <mc:Fallback>
            <w:pict>
              <v:shape w14:anchorId="78D6E3BA" id="Ink 17" o:spid="_x0000_s1026" type="#_x0000_t75" style="position:absolute;margin-left:10.1pt;margin-top:9.4pt;width:1.45pt;height:1.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">
                <v:imagedata r:id="rId12" o:title=""/>
              </v:shape>
            </w:pict>
          </mc:Fallback>
        </mc:AlternateContent>
      </w:r>
    </w:p>
    <w:p w14:paraId="6A672F46" w14:textId="3320EA45" w:rsidR="008A38EA" w:rsidRDefault="008A38EA" w:rsidP="008A38EA">
      <w:pPr>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Metasploitable Window:</w:t>
      </w:r>
      <w:r>
        <w:rPr>
          <w:rFonts w:ascii="Times New Roman" w:eastAsia="Times New Roman" w:hAnsi="Times New Roman" w:cs="Times New Roman"/>
          <w:noProof/>
          <w:sz w:val="24"/>
          <w:szCs w:val="24"/>
        </w:rPr>
        <w:drawing>
          <wp:inline distT="0" distB="0" distL="0" distR="0" wp14:anchorId="0DE2E2E4" wp14:editId="50A87B13">
            <wp:extent cx="5486400" cy="3048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048000"/>
                    </a:xfrm>
                    <a:prstGeom prst="rect">
                      <a:avLst/>
                    </a:prstGeom>
                    <a:noFill/>
                    <a:ln>
                      <a:noFill/>
                    </a:ln>
                  </pic:spPr>
                </pic:pic>
              </a:graphicData>
            </a:graphic>
          </wp:inline>
        </w:drawing>
      </w:r>
    </w:p>
    <w:p w14:paraId="659BE768" w14:textId="77777777" w:rsidR="008A38EA" w:rsidRPr="002808D3" w:rsidRDefault="008A38EA" w:rsidP="008A38EA">
      <w:pPr>
        <w:rPr>
          <w:rFonts w:ascii="Times New Roman" w:eastAsia="Times New Roman" w:hAnsi="Times New Roman" w:cs="Times New Roman"/>
          <w:sz w:val="24"/>
          <w:szCs w:val="24"/>
          <w:u w:val="single"/>
        </w:rPr>
      </w:pPr>
      <w:r w:rsidRPr="002808D3">
        <w:rPr>
          <w:rFonts w:ascii="Times New Roman" w:eastAsia="Times New Roman" w:hAnsi="Times New Roman" w:cs="Times New Roman"/>
          <w:sz w:val="24"/>
          <w:szCs w:val="24"/>
          <w:u w:val="single"/>
        </w:rPr>
        <w:lastRenderedPageBreak/>
        <w:t>Nmap:</w:t>
      </w:r>
    </w:p>
    <w:p w14:paraId="67F48B46" w14:textId="6EC3F17F" w:rsidR="008A38EA" w:rsidRPr="009931F8" w:rsidRDefault="008A38EA" w:rsidP="008A38EA">
      <w:pPr>
        <w:rPr>
          <w:rFonts w:ascii="Times New Roman" w:eastAsia="Times New Roman" w:hAnsi="Times New Roman" w:cs="Times New Roman"/>
          <w:sz w:val="24"/>
          <w:szCs w:val="24"/>
        </w:rPr>
      </w:pPr>
      <w:r w:rsidRPr="009931F8">
        <w:rPr>
          <w:rFonts w:ascii="Times New Roman" w:eastAsia="Times New Roman" w:hAnsi="Times New Roman" w:cs="Times New Roman"/>
          <w:sz w:val="24"/>
          <w:szCs w:val="24"/>
        </w:rPr>
        <w:t>Nmap is a network mapper that has emerged as one of the most popular, free network discovery tools on the market. Nmap is now one of the core tools used by network administrators to map their networks. The program can be used to find live hosts on a network, perform port scanning, ping sweeps, OS detection, and version detection.</w:t>
      </w:r>
    </w:p>
    <w:p w14:paraId="2B8FF870" w14:textId="77777777" w:rsidR="008A38EA" w:rsidRDefault="008A38EA" w:rsidP="008A38EA">
      <w:pPr>
        <w:rPr>
          <w:rFonts w:ascii="Times New Roman" w:eastAsia="Times New Roman" w:hAnsi="Times New Roman" w:cs="Times New Roman"/>
          <w:sz w:val="24"/>
          <w:szCs w:val="24"/>
        </w:rPr>
      </w:pPr>
      <w:r w:rsidRPr="009931F8">
        <w:rPr>
          <w:rFonts w:ascii="Times New Roman" w:eastAsia="Times New Roman" w:hAnsi="Times New Roman" w:cs="Times New Roman"/>
          <w:sz w:val="24"/>
          <w:szCs w:val="24"/>
        </w:rPr>
        <w:t>A number of recent cyberattacks have re-focused attention on the type of network auditing that Nmap provides. Analysts have pointed out that the recent Capital One hack, for instance, could have been detected sooner if system administrators had been monitoring connected devices.</w:t>
      </w:r>
    </w:p>
    <w:p w14:paraId="4D3AABC4" w14:textId="77777777" w:rsidR="008A38EA" w:rsidRDefault="008A38EA" w:rsidP="008A38EA">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EDC5831" wp14:editId="46302F69">
            <wp:extent cx="4512899" cy="13030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l="25300" t="69565" r="36884" b="8152"/>
                    <a:stretch/>
                  </pic:blipFill>
                  <pic:spPr bwMode="auto">
                    <a:xfrm>
                      <a:off x="0" y="0"/>
                      <a:ext cx="4514810" cy="1303572"/>
                    </a:xfrm>
                    <a:prstGeom prst="rect">
                      <a:avLst/>
                    </a:prstGeom>
                    <a:noFill/>
                    <a:ln>
                      <a:noFill/>
                    </a:ln>
                    <a:extLst>
                      <a:ext uri="{53640926-AAD7-44D8-BBD7-CCE9431645EC}">
                        <a14:shadowObscured xmlns:a14="http://schemas.microsoft.com/office/drawing/2010/main"/>
                      </a:ext>
                    </a:extLst>
                  </pic:spPr>
                </pic:pic>
              </a:graphicData>
            </a:graphic>
          </wp:inline>
        </w:drawing>
      </w:r>
    </w:p>
    <w:p w14:paraId="137AB1D1" w14:textId="77777777" w:rsidR="001F6425" w:rsidRDefault="001F6425">
      <w:pPr>
        <w:jc w:val="both"/>
        <w:rPr>
          <w:rFonts w:ascii="Times New Roman" w:eastAsia="Times New Roman" w:hAnsi="Times New Roman" w:cs="Times New Roman"/>
          <w:sz w:val="24"/>
          <w:szCs w:val="24"/>
        </w:rPr>
      </w:pPr>
    </w:p>
    <w:p w14:paraId="6504662E" w14:textId="5362E903" w:rsidR="001F6425" w:rsidRDefault="00F13211">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Outcomes:  </w:t>
      </w:r>
      <w:r w:rsidR="008A38EA">
        <w:rPr>
          <w:rFonts w:ascii="Times New Roman" w:eastAsia="Times New Roman" w:hAnsi="Times New Roman" w:cs="Times New Roman"/>
          <w:sz w:val="24"/>
          <w:szCs w:val="24"/>
        </w:rPr>
        <w:t>Successfully explored active recon tools</w:t>
      </w:r>
    </w:p>
    <w:p w14:paraId="74D0E8F2" w14:textId="77777777" w:rsidR="001F6425" w:rsidRDefault="00F13211">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_________________________________________________________________________</w:t>
      </w:r>
    </w:p>
    <w:p w14:paraId="553B0537" w14:textId="0006AC83" w:rsidR="001F6425" w:rsidRDefault="00F13211">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 (Conclusion to be based on the objectives and outcomes achieved)</w:t>
      </w:r>
    </w:p>
    <w:p w14:paraId="1B14C887" w14:textId="414BAACB" w:rsidR="003F376D" w:rsidRPr="003F376D" w:rsidRDefault="003F376D">
      <w:pPr>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Cs/>
          <w:sz w:val="24"/>
          <w:szCs w:val="24"/>
        </w:rPr>
        <w:t xml:space="preserve">Active </w:t>
      </w:r>
      <w:r w:rsidRPr="003F376D">
        <w:rPr>
          <w:rFonts w:ascii="Times New Roman" w:eastAsia="Times New Roman" w:hAnsi="Times New Roman" w:cs="Times New Roman"/>
          <w:bCs/>
          <w:sz w:val="24"/>
          <w:szCs w:val="24"/>
        </w:rPr>
        <w:t>reconnaissance</w:t>
      </w:r>
      <w:r>
        <w:rPr>
          <w:rFonts w:ascii="Times New Roman" w:eastAsia="Times New Roman" w:hAnsi="Times New Roman" w:cs="Times New Roman"/>
          <w:bCs/>
          <w:sz w:val="24"/>
          <w:szCs w:val="24"/>
        </w:rPr>
        <w:t xml:space="preserve"> was successfully implemented.</w:t>
      </w:r>
    </w:p>
    <w:p w14:paraId="4F9D4B8D" w14:textId="54E2F9C7" w:rsidR="001F6425" w:rsidRDefault="00F13211">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Grade: AA / AB / BB / BC / CC / CD /DD</w:t>
      </w:r>
    </w:p>
    <w:p w14:paraId="1A03E3ED" w14:textId="7FC67BA5" w:rsidR="001F6425" w:rsidRDefault="00F13211">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Signature of faculty in-charge with date</w:t>
      </w:r>
    </w:p>
    <w:p w14:paraId="2BCC52A1" w14:textId="1121FCC1" w:rsidR="001F6425" w:rsidRDefault="00F13211" w:rsidP="008A38EA">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__________________________________________________________________________</w:t>
      </w:r>
    </w:p>
    <w:p w14:paraId="588AB2CB" w14:textId="77777777" w:rsidR="001F6425" w:rsidRDefault="00F13211">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REFERENCES:</w:t>
      </w:r>
    </w:p>
    <w:p w14:paraId="331AC53A" w14:textId="77777777" w:rsidR="001D01EB" w:rsidRPr="00E62A86" w:rsidRDefault="00AB045A" w:rsidP="00E62A86">
      <w:pPr>
        <w:pStyle w:val="ListParagraph"/>
        <w:numPr>
          <w:ilvl w:val="0"/>
          <w:numId w:val="1"/>
        </w:numPr>
        <w:jc w:val="both"/>
        <w:rPr>
          <w:rFonts w:ascii="Times New Roman" w:eastAsia="Times New Roman" w:hAnsi="Times New Roman" w:cs="Times New Roman"/>
          <w:sz w:val="24"/>
          <w:szCs w:val="24"/>
        </w:rPr>
      </w:pPr>
      <w:hyperlink r:id="rId17" w:history="1">
        <w:r w:rsidR="001D01EB" w:rsidRPr="00E62A86">
          <w:rPr>
            <w:rStyle w:val="Hyperlink"/>
            <w:rFonts w:ascii="Times New Roman" w:eastAsia="Times New Roman" w:hAnsi="Times New Roman" w:cs="Times New Roman"/>
            <w:sz w:val="24"/>
            <w:szCs w:val="24"/>
          </w:rPr>
          <w:t>https://nmap.org/book/man-briefoptions.html</w:t>
        </w:r>
      </w:hyperlink>
    </w:p>
    <w:p w14:paraId="250D13A8" w14:textId="65D3A9F5" w:rsidR="001D01EB" w:rsidRPr="00E62A86" w:rsidRDefault="007B30EE" w:rsidP="00E62A86">
      <w:pPr>
        <w:pStyle w:val="ListParagraph"/>
        <w:numPr>
          <w:ilvl w:val="0"/>
          <w:numId w:val="1"/>
        </w:numPr>
        <w:jc w:val="both"/>
        <w:rPr>
          <w:rFonts w:ascii="Times New Roman" w:eastAsia="Times New Roman" w:hAnsi="Times New Roman" w:cs="Times New Roman"/>
          <w:sz w:val="24"/>
          <w:szCs w:val="24"/>
        </w:rPr>
      </w:pPr>
      <w:hyperlink r:id="rId18" w:history="1">
        <w:r w:rsidRPr="006F103E">
          <w:rPr>
            <w:rStyle w:val="Hyperlink"/>
            <w:rFonts w:ascii="Times New Roman" w:eastAsia="Times New Roman" w:hAnsi="Times New Roman" w:cs="Times New Roman"/>
            <w:sz w:val="24"/>
            <w:szCs w:val="24"/>
          </w:rPr>
          <w:t>https://hostinger.in/tutorials/how-to-use-the-dig-command-in-linux/</w:t>
        </w:r>
      </w:hyperlink>
      <w:r>
        <w:rPr>
          <w:rFonts w:ascii="Times New Roman" w:eastAsia="Times New Roman" w:hAnsi="Times New Roman" w:cs="Times New Roman"/>
          <w:sz w:val="24"/>
          <w:szCs w:val="24"/>
        </w:rPr>
        <w:t xml:space="preserve"> </w:t>
      </w:r>
    </w:p>
    <w:p w14:paraId="01B7E692" w14:textId="77777777" w:rsidR="001D01EB" w:rsidRPr="00E62A86" w:rsidRDefault="00AB045A" w:rsidP="00E62A86">
      <w:pPr>
        <w:pStyle w:val="ListParagraph"/>
        <w:numPr>
          <w:ilvl w:val="0"/>
          <w:numId w:val="1"/>
        </w:numPr>
        <w:jc w:val="both"/>
        <w:rPr>
          <w:rFonts w:ascii="Times New Roman" w:eastAsia="Times New Roman" w:hAnsi="Times New Roman" w:cs="Times New Roman"/>
          <w:sz w:val="24"/>
          <w:szCs w:val="24"/>
        </w:rPr>
      </w:pPr>
      <w:hyperlink r:id="rId19" w:history="1">
        <w:r w:rsidR="001D01EB" w:rsidRPr="00E62A86">
          <w:rPr>
            <w:rStyle w:val="Hyperlink"/>
            <w:rFonts w:ascii="Times New Roman" w:eastAsia="Times New Roman" w:hAnsi="Times New Roman" w:cs="Times New Roman"/>
            <w:sz w:val="24"/>
            <w:szCs w:val="24"/>
          </w:rPr>
          <w:t>https://www.kali.org/tools/theharvester/</w:t>
        </w:r>
      </w:hyperlink>
    </w:p>
    <w:p w14:paraId="0715124C" w14:textId="77777777" w:rsidR="001D01EB" w:rsidRPr="00E62A86" w:rsidRDefault="00AB045A" w:rsidP="00E62A86">
      <w:pPr>
        <w:pStyle w:val="ListParagraph"/>
        <w:numPr>
          <w:ilvl w:val="0"/>
          <w:numId w:val="1"/>
        </w:numPr>
        <w:jc w:val="both"/>
        <w:rPr>
          <w:rFonts w:ascii="Times New Roman" w:eastAsia="Times New Roman" w:hAnsi="Times New Roman" w:cs="Times New Roman"/>
          <w:sz w:val="24"/>
          <w:szCs w:val="24"/>
        </w:rPr>
      </w:pPr>
      <w:hyperlink r:id="rId20" w:history="1">
        <w:r w:rsidR="001D01EB" w:rsidRPr="00E62A86">
          <w:rPr>
            <w:rStyle w:val="Hyperlink"/>
            <w:rFonts w:ascii="Times New Roman" w:eastAsia="Times New Roman" w:hAnsi="Times New Roman" w:cs="Times New Roman"/>
            <w:sz w:val="24"/>
            <w:szCs w:val="24"/>
          </w:rPr>
          <w:t>https://www.computerhope.com/unix/unslooku.html</w:t>
        </w:r>
      </w:hyperlink>
    </w:p>
    <w:p w14:paraId="55A03EAA" w14:textId="515477EC" w:rsidR="001F6425" w:rsidRPr="00E62A86" w:rsidRDefault="00AB045A" w:rsidP="00E62A86">
      <w:pPr>
        <w:pStyle w:val="ListParagraph"/>
        <w:numPr>
          <w:ilvl w:val="0"/>
          <w:numId w:val="1"/>
        </w:numPr>
        <w:jc w:val="both"/>
        <w:rPr>
          <w:rFonts w:ascii="Times New Roman" w:eastAsia="Times New Roman" w:hAnsi="Times New Roman" w:cs="Times New Roman"/>
          <w:color w:val="000000"/>
          <w:sz w:val="24"/>
          <w:szCs w:val="24"/>
        </w:rPr>
      </w:pPr>
      <w:hyperlink r:id="rId21" w:history="1">
        <w:r w:rsidR="001D01EB" w:rsidRPr="00E62A86">
          <w:rPr>
            <w:rStyle w:val="Hyperlink"/>
            <w:rFonts w:ascii="Times New Roman" w:eastAsia="Times New Roman" w:hAnsi="Times New Roman" w:cs="Times New Roman"/>
            <w:sz w:val="24"/>
            <w:szCs w:val="24"/>
          </w:rPr>
          <w:t>https://www.computerhope.com/unix/uwhois.html</w:t>
        </w:r>
      </w:hyperlink>
    </w:p>
    <w:sectPr w:rsidR="001F6425" w:rsidRPr="00E62A86">
      <w:pgSz w:w="11900" w:h="16838"/>
      <w:pgMar w:top="1440" w:right="1440" w:bottom="1440" w:left="144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CA4F69" w14:textId="77777777" w:rsidR="00AB045A" w:rsidRDefault="00AB045A">
      <w:pPr>
        <w:spacing w:after="0" w:line="240" w:lineRule="auto"/>
      </w:pPr>
      <w:r>
        <w:separator/>
      </w:r>
    </w:p>
  </w:endnote>
  <w:endnote w:type="continuationSeparator" w:id="0">
    <w:p w14:paraId="7F1D25E1" w14:textId="77777777" w:rsidR="00AB045A" w:rsidRDefault="00AB04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B31404" w14:textId="77777777" w:rsidR="001F6425" w:rsidRDefault="00F13211">
    <w:pPr>
      <w:spacing w:after="0" w:line="240" w:lineRule="auto"/>
      <w:jc w:val="center"/>
      <w:rPr>
        <w:rFonts w:ascii="Times New Roman" w:eastAsia="Times New Roman" w:hAnsi="Times New Roman" w:cs="Times New Roman"/>
        <w:color w:val="C00000"/>
        <w:sz w:val="24"/>
        <w:szCs w:val="24"/>
      </w:rPr>
    </w:pPr>
    <w:r>
      <w:rPr>
        <w:rFonts w:ascii="Times New Roman" w:eastAsia="Times New Roman" w:hAnsi="Times New Roman" w:cs="Times New Roman"/>
        <w:b/>
        <w:color w:val="C00000"/>
        <w:sz w:val="24"/>
        <w:szCs w:val="24"/>
      </w:rPr>
      <w:t>(A Constituent College of Somaiya Vidyavihar University)</w:t>
    </w:r>
  </w:p>
  <w:p w14:paraId="4813C90D" w14:textId="77777777" w:rsidR="001F6425" w:rsidRDefault="001F6425">
    <w:pPr>
      <w:pBdr>
        <w:top w:val="nil"/>
        <w:left w:val="nil"/>
        <w:bottom w:val="nil"/>
        <w:right w:val="nil"/>
        <w:between w:val="nil"/>
      </w:pBdr>
      <w:rPr>
        <w:color w:val="000000"/>
      </w:rPr>
    </w:pPr>
  </w:p>
  <w:p w14:paraId="3A14CB45" w14:textId="77777777" w:rsidR="001F6425" w:rsidRDefault="001F6425">
    <w:pPr>
      <w:pBdr>
        <w:top w:val="nil"/>
        <w:left w:val="nil"/>
        <w:bottom w:val="nil"/>
        <w:right w:val="nil"/>
        <w:between w:val="nil"/>
      </w:pBd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2D7C8D" w14:textId="77777777" w:rsidR="00AB045A" w:rsidRDefault="00AB045A">
      <w:pPr>
        <w:spacing w:after="0" w:line="240" w:lineRule="auto"/>
      </w:pPr>
      <w:r>
        <w:separator/>
      </w:r>
    </w:p>
  </w:footnote>
  <w:footnote w:type="continuationSeparator" w:id="0">
    <w:p w14:paraId="11A1DF66" w14:textId="77777777" w:rsidR="00AB045A" w:rsidRDefault="00AB04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5B216C" w14:textId="77777777" w:rsidR="001F6425" w:rsidRDefault="00AB045A">
    <w:pPr>
      <w:pBdr>
        <w:top w:val="nil"/>
        <w:left w:val="nil"/>
        <w:bottom w:val="nil"/>
        <w:right w:val="nil"/>
        <w:between w:val="nil"/>
      </w:pBdr>
      <w:rPr>
        <w:color w:val="000000"/>
      </w:rPr>
    </w:pPr>
    <w:r>
      <w:rPr>
        <w:color w:val="000000"/>
      </w:rPr>
      <w:pict w14:anchorId="2AD9C3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25" type="#_x0000_t75" alt="" style="position:absolute;margin-left:0;margin-top:0;width:143pt;height:198pt;z-index:-251657728;mso-position-horizontal:center;mso-position-horizontal-relative:left-margin-area;mso-position-vertical:center;mso-position-vertical-relative:top-margin-area">
          <v:imagedata r:id="rId1" o:title="image1" gain="19661f" blacklevel="22938f"/>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BAD11" w14:textId="77777777" w:rsidR="001F6425" w:rsidRDefault="00AB045A">
    <w:pPr>
      <w:widowControl w:val="0"/>
      <w:spacing w:after="0" w:line="239" w:lineRule="auto"/>
      <w:jc w:val="right"/>
    </w:pPr>
    <w:r>
      <w:pict w14:anchorId="7F217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7" type="#_x0000_t75" alt="" style="position:absolute;left:0;text-align:left;margin-left:0;margin-top:0;width:143pt;height:198pt;z-index:-251659776;mso-position-horizontal:center;mso-position-horizontal-relative:left-margin-area;mso-position-vertical:center;mso-position-vertical-relative:top-margin-area">
          <v:imagedata r:id="rId1" o:title="image1" gain="19661f" blacklevel="22938f"/>
        </v:shape>
      </w:pict>
    </w:r>
    <w:r w:rsidR="00F13211">
      <w:t>KJSCE/IT/B.Tech/SEM IV/HO-CS/2021-22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39A81F" w14:textId="77777777" w:rsidR="001F6425" w:rsidRDefault="00AB045A">
    <w:pPr>
      <w:pBdr>
        <w:top w:val="nil"/>
        <w:left w:val="nil"/>
        <w:bottom w:val="nil"/>
        <w:right w:val="nil"/>
        <w:between w:val="nil"/>
      </w:pBdr>
      <w:rPr>
        <w:color w:val="000000"/>
      </w:rPr>
    </w:pPr>
    <w:r>
      <w:rPr>
        <w:color w:val="000000"/>
      </w:rPr>
      <w:pict w14:anchorId="412C10A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1026" type="#_x0000_t75" alt="" style="position:absolute;margin-left:0;margin-top:0;width:143pt;height:198pt;z-index:-251658752;mso-position-horizontal:center;mso-position-horizontal-relative:left-margin-area;mso-position-vertical:center;mso-position-vertical-relative:top-margin-area">
          <v:imagedata r:id="rId1" o:title="image1" gain="19661f" blacklevel="22938f"/>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9164B2"/>
    <w:multiLevelType w:val="hybridMultilevel"/>
    <w:tmpl w:val="7EFACE9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577124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6425"/>
    <w:rsid w:val="001D01EB"/>
    <w:rsid w:val="001F6425"/>
    <w:rsid w:val="003F376D"/>
    <w:rsid w:val="0052369F"/>
    <w:rsid w:val="00531382"/>
    <w:rsid w:val="0056316A"/>
    <w:rsid w:val="006A4A9B"/>
    <w:rsid w:val="007B30EE"/>
    <w:rsid w:val="008A38EA"/>
    <w:rsid w:val="00AB045A"/>
    <w:rsid w:val="00AD3813"/>
    <w:rsid w:val="00D316C2"/>
    <w:rsid w:val="00E62A86"/>
    <w:rsid w:val="00F1321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EFED04"/>
  <w15:docId w15:val="{EF0DE052-98AC-4EC4-84A0-6CFA699CBB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240" w:after="60"/>
      <w:outlineLvl w:val="0"/>
    </w:pPr>
    <w:rPr>
      <w:rFonts w:ascii="Cambria" w:eastAsia="Cambria" w:hAnsi="Cambria" w:cs="Cambria"/>
      <w:b/>
      <w:sz w:val="32"/>
      <w:szCs w:val="32"/>
    </w:rPr>
  </w:style>
  <w:style w:type="paragraph" w:styleId="Heading2">
    <w:name w:val="heading 2"/>
    <w:basedOn w:val="Normal"/>
    <w:next w:val="Normal"/>
    <w:uiPriority w:val="9"/>
    <w:semiHidden/>
    <w:unhideWhenUsed/>
    <w:qFormat/>
    <w:pPr>
      <w:spacing w:line="240" w:lineRule="auto"/>
      <w:outlineLvl w:val="1"/>
    </w:pPr>
    <w:rPr>
      <w:rFonts w:ascii="Times New Roman" w:eastAsia="Times New Roman" w:hAnsi="Times New Roman" w:cs="Times New Roman"/>
      <w:b/>
      <w:sz w:val="36"/>
      <w:szCs w:val="36"/>
    </w:rPr>
  </w:style>
  <w:style w:type="paragraph" w:styleId="Heading3">
    <w:name w:val="heading 3"/>
    <w:basedOn w:val="Normal"/>
    <w:next w:val="Normal"/>
    <w:uiPriority w:val="9"/>
    <w:semiHidden/>
    <w:unhideWhenUsed/>
    <w:qFormat/>
    <w:pPr>
      <w:keepNext/>
      <w:keepLines/>
      <w:spacing w:before="40" w:after="0"/>
      <w:outlineLvl w:val="2"/>
    </w:pPr>
    <w:rPr>
      <w:rFonts w:ascii="Cambria" w:eastAsia="Cambria" w:hAnsi="Cambria" w:cs="Cambria"/>
      <w:color w:val="243F60"/>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1D01EB"/>
    <w:rPr>
      <w:color w:val="0000FF" w:themeColor="hyperlink"/>
      <w:u w:val="single"/>
    </w:rPr>
  </w:style>
  <w:style w:type="paragraph" w:styleId="ListParagraph">
    <w:name w:val="List Paragraph"/>
    <w:basedOn w:val="Normal"/>
    <w:uiPriority w:val="34"/>
    <w:qFormat/>
    <w:rsid w:val="00E62A86"/>
    <w:pPr>
      <w:ind w:left="720"/>
      <w:contextualSpacing/>
    </w:pPr>
  </w:style>
  <w:style w:type="character" w:styleId="UnresolvedMention">
    <w:name w:val="Unresolved Mention"/>
    <w:basedOn w:val="DefaultParagraphFont"/>
    <w:uiPriority w:val="99"/>
    <w:semiHidden/>
    <w:unhideWhenUsed/>
    <w:rsid w:val="007B30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3345788">
      <w:bodyDiv w:val="1"/>
      <w:marLeft w:val="0"/>
      <w:marRight w:val="0"/>
      <w:marTop w:val="0"/>
      <w:marBottom w:val="0"/>
      <w:divBdr>
        <w:top w:val="none" w:sz="0" w:space="0" w:color="auto"/>
        <w:left w:val="none" w:sz="0" w:space="0" w:color="auto"/>
        <w:bottom w:val="none" w:sz="0" w:space="0" w:color="auto"/>
        <w:right w:val="none" w:sz="0" w:space="0" w:color="auto"/>
      </w:divBdr>
    </w:div>
    <w:div w:id="19397498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3.png"/><Relationship Id="rId18" Type="http://schemas.openxmlformats.org/officeDocument/2006/relationships/hyperlink" Target="https://hostinger.in/tutorials/how-to-use-the-dig-command-in-linux/" TargetMode="External"/><Relationship Id="rId3" Type="http://schemas.openxmlformats.org/officeDocument/2006/relationships/settings" Target="settings.xml"/><Relationship Id="rId21" Type="http://schemas.openxmlformats.org/officeDocument/2006/relationships/hyperlink" Target="https://www.computerhope.com/unix/uwhois.html" TargetMode="External"/><Relationship Id="rId7" Type="http://schemas.openxmlformats.org/officeDocument/2006/relationships/header" Target="header1.xml"/><Relationship Id="rId12" Type="http://schemas.openxmlformats.org/officeDocument/2006/relationships/image" Target="media/image2.png"/><Relationship Id="rId17" Type="http://schemas.openxmlformats.org/officeDocument/2006/relationships/hyperlink" Target="https://nmap.org/book/man-briefoptions.html"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www.computerhope.com/unix/unslooku.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ustomXml" Target="ink/ink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eader" Target="header3.xml"/><Relationship Id="rId19" Type="http://schemas.openxmlformats.org/officeDocument/2006/relationships/hyperlink" Target="https://www.kali.org/tools/theharvester/"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customXml" Target="ink/ink2.xml"/><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05T16:52:28.122"/>
    </inkml:context>
    <inkml:brush xml:id="br0">
      <inkml:brushProperty name="width" value="0.05" units="cm"/>
      <inkml:brushProperty name="height" value="0.05" units="cm"/>
      <inkml:brushProperty name="color" value="#FFFFFF"/>
    </inkml:brush>
  </inkml:definitions>
  <inkml:trace contextRef="#ctx0" brushRef="#br0">0 0 24575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05T16:58:15.452"/>
    </inkml:context>
    <inkml:brush xml:id="br0">
      <inkml:brushProperty name="width" value="0.05" units="cm"/>
      <inkml:brushProperty name="height" value="0.05" units="cm"/>
      <inkml:brushProperty name="color" value="#FFFFFF"/>
    </inkml:brush>
  </inkml:definitions>
  <inkml:trace contextRef="#ctx0" brushRef="#br0">0 0 24575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79</TotalTime>
  <Pages>4</Pages>
  <Words>551</Words>
  <Characters>3144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16010420075_FY_Sura Guneet Kuldeep</cp:lastModifiedBy>
  <cp:revision>9</cp:revision>
  <dcterms:created xsi:type="dcterms:W3CDTF">2022-04-16T05:09:00Z</dcterms:created>
  <dcterms:modified xsi:type="dcterms:W3CDTF">2022-05-05T16:59:00Z</dcterms:modified>
</cp:coreProperties>
</file>