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3D22" w14:textId="249A6F8A" w:rsidR="001F55A6" w:rsidRDefault="00A763AB">
      <w:pPr>
        <w:spacing w:before="72"/>
        <w:ind w:left="118"/>
        <w:rPr>
          <w:b/>
          <w:i/>
          <w:sz w:val="18"/>
        </w:rPr>
      </w:pPr>
      <w:bookmarkStart w:id="0" w:name="_Hlk182556406"/>
      <w:bookmarkEnd w:id="0"/>
      <w:r>
        <w:br w:type="column"/>
      </w:r>
    </w:p>
    <w:p w14:paraId="03E73D23" w14:textId="77777777" w:rsidR="001F55A6" w:rsidRDefault="00A763AB">
      <w:pPr>
        <w:spacing w:before="23"/>
        <w:rPr>
          <w:b/>
          <w:i/>
          <w:sz w:val="18"/>
        </w:rPr>
      </w:pPr>
      <w:r>
        <w:br w:type="column"/>
      </w:r>
    </w:p>
    <w:p w14:paraId="03E73D25" w14:textId="77777777" w:rsidR="001F55A6" w:rsidRDefault="001F55A6">
      <w:pPr>
        <w:rPr>
          <w:sz w:val="20"/>
        </w:rPr>
        <w:sectPr w:rsidR="001F55A6" w:rsidSect="00FB7954">
          <w:footerReference w:type="default" r:id="rId8"/>
          <w:footerReference w:type="first" r:id="rId9"/>
          <w:type w:val="continuous"/>
          <w:pgSz w:w="11910" w:h="16840"/>
          <w:pgMar w:top="320" w:right="220" w:bottom="280" w:left="400" w:header="720" w:footer="720" w:gutter="0"/>
          <w:cols w:num="3" w:space="720" w:equalWidth="0">
            <w:col w:w="972" w:space="2648"/>
            <w:col w:w="944" w:space="5677"/>
            <w:col w:w="1049"/>
          </w:cols>
          <w:titlePg/>
          <w:docGrid w:linePitch="299"/>
        </w:sectPr>
      </w:pPr>
    </w:p>
    <w:p w14:paraId="03E73D26" w14:textId="77777777" w:rsidR="001F55A6" w:rsidRDefault="001F55A6">
      <w:pPr>
        <w:pStyle w:val="a3"/>
        <w:spacing w:before="93"/>
        <w:rPr>
          <w:i/>
          <w:sz w:val="16"/>
        </w:rPr>
      </w:pPr>
    </w:p>
    <w:p w14:paraId="03E73D27" w14:textId="7FEFB89C" w:rsidR="001F55A6" w:rsidRDefault="00A763AB" w:rsidP="00CA6310">
      <w:pPr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ФЕДЕРАЛЬНОЕ</w:t>
      </w:r>
      <w:r>
        <w:rPr>
          <w:rFonts w:ascii="Arial" w:hAnsi="Arial"/>
          <w:b/>
          <w:spacing w:val="-14"/>
          <w:sz w:val="16"/>
        </w:rPr>
        <w:t xml:space="preserve"> </w:t>
      </w:r>
      <w:r>
        <w:rPr>
          <w:rFonts w:ascii="Arial" w:hAnsi="Arial"/>
          <w:b/>
          <w:sz w:val="16"/>
        </w:rPr>
        <w:t>ГОСУДАРСТВЕННОЕ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АВТОНОМНОЕ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ОБРАЗОВАТЕЛЬНОЕ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УЧРЕЖДЕНИЕ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ВЫСШЕГО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ОБРАЗОВАНИЯ</w:t>
      </w:r>
    </w:p>
    <w:p w14:paraId="03E73D28" w14:textId="60C8389E" w:rsidR="001F55A6" w:rsidRDefault="001F55A6">
      <w:pPr>
        <w:spacing w:before="156"/>
        <w:ind w:left="5389"/>
        <w:rPr>
          <w:b/>
          <w:sz w:val="18"/>
        </w:rPr>
      </w:pPr>
    </w:p>
    <w:p w14:paraId="03E73D29" w14:textId="04D3AA6B" w:rsidR="001F55A6" w:rsidRDefault="00334752" w:rsidP="00334752">
      <w:pPr>
        <w:spacing w:before="192"/>
        <w:rPr>
          <w:rFonts w:ascii="Arial" w:hAnsi="Arial"/>
          <w:b/>
          <w:sz w:val="24"/>
        </w:rPr>
      </w:pPr>
      <w:r>
        <w:rPr>
          <w:noProof/>
          <w:spacing w:val="-2"/>
          <w:sz w:val="16"/>
        </w:rPr>
        <w:drawing>
          <wp:anchor distT="0" distB="0" distL="114300" distR="114300" simplePos="0" relativeHeight="251658240" behindDoc="0" locked="0" layoutInCell="1" allowOverlap="1" wp14:anchorId="473D7A86" wp14:editId="4867DD1A">
            <wp:simplePos x="0" y="0"/>
            <wp:positionH relativeFrom="column">
              <wp:posOffset>1905</wp:posOffset>
            </wp:positionH>
            <wp:positionV relativeFrom="paragraph">
              <wp:posOffset>123825</wp:posOffset>
            </wp:positionV>
            <wp:extent cx="1242060" cy="124206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63AB">
        <w:rPr>
          <w:rFonts w:ascii="Arial" w:hAnsi="Arial"/>
          <w:b/>
          <w:sz w:val="24"/>
        </w:rPr>
        <w:t>МОСКОВСКИЙ</w:t>
      </w:r>
      <w:r w:rsidR="00A763AB">
        <w:rPr>
          <w:rFonts w:ascii="Arial" w:hAnsi="Arial"/>
          <w:b/>
          <w:spacing w:val="-3"/>
          <w:sz w:val="24"/>
        </w:rPr>
        <w:t xml:space="preserve"> </w:t>
      </w:r>
      <w:r w:rsidR="00A763AB">
        <w:rPr>
          <w:rFonts w:ascii="Arial" w:hAnsi="Arial"/>
          <w:b/>
          <w:sz w:val="24"/>
        </w:rPr>
        <w:t xml:space="preserve">ПОЛИТЕХНИЧЕСКИЙ </w:t>
      </w:r>
      <w:r w:rsidR="00A763AB">
        <w:rPr>
          <w:rFonts w:ascii="Arial" w:hAnsi="Arial"/>
          <w:b/>
          <w:spacing w:val="-2"/>
          <w:sz w:val="24"/>
        </w:rPr>
        <w:t>УНИВЕРСИТЕТ</w:t>
      </w:r>
    </w:p>
    <w:p w14:paraId="03E73D2A" w14:textId="7C30F14B" w:rsidR="001F55A6" w:rsidRDefault="001F55A6" w:rsidP="00334752">
      <w:pPr>
        <w:spacing w:before="165"/>
        <w:rPr>
          <w:b/>
          <w:sz w:val="18"/>
        </w:rPr>
      </w:pPr>
    </w:p>
    <w:p w14:paraId="03E73D2B" w14:textId="77777777" w:rsidR="001F55A6" w:rsidRDefault="001F55A6">
      <w:pPr>
        <w:pStyle w:val="a3"/>
        <w:spacing w:before="180"/>
        <w:rPr>
          <w:sz w:val="24"/>
        </w:rPr>
      </w:pPr>
    </w:p>
    <w:p w14:paraId="0F1CCBBD" w14:textId="77777777" w:rsidR="00746084" w:rsidRDefault="00746084">
      <w:pPr>
        <w:pStyle w:val="a3"/>
        <w:spacing w:before="180"/>
        <w:rPr>
          <w:sz w:val="24"/>
        </w:rPr>
      </w:pPr>
    </w:p>
    <w:p w14:paraId="22973590" w14:textId="77777777" w:rsidR="00746084" w:rsidRDefault="00746084">
      <w:pPr>
        <w:pStyle w:val="a3"/>
        <w:spacing w:before="180"/>
        <w:rPr>
          <w:sz w:val="24"/>
        </w:rPr>
      </w:pPr>
    </w:p>
    <w:p w14:paraId="03E73D2C" w14:textId="674C8DA6" w:rsidR="001F55A6" w:rsidRDefault="00A763AB" w:rsidP="00746084">
      <w:pPr>
        <w:ind w:left="1134" w:right="1505" w:firstLine="821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Факультет Информационных </w:t>
      </w:r>
      <w:r w:rsidR="00746084">
        <w:rPr>
          <w:rFonts w:ascii="Arial" w:hAnsi="Arial"/>
          <w:b/>
          <w:i/>
          <w:sz w:val="24"/>
        </w:rPr>
        <w:t>т</w:t>
      </w:r>
      <w:r>
        <w:rPr>
          <w:rFonts w:ascii="Arial" w:hAnsi="Arial"/>
          <w:b/>
          <w:i/>
          <w:sz w:val="24"/>
        </w:rPr>
        <w:t>ехнологий Кафедра</w:t>
      </w:r>
      <w:r>
        <w:rPr>
          <w:rFonts w:ascii="Arial" w:hAnsi="Arial"/>
          <w:b/>
          <w:i/>
          <w:spacing w:val="-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Информатики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информационных</w:t>
      </w:r>
      <w:r>
        <w:rPr>
          <w:rFonts w:ascii="Arial" w:hAnsi="Arial"/>
          <w:b/>
          <w:i/>
          <w:spacing w:val="-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технологий</w:t>
      </w:r>
    </w:p>
    <w:p w14:paraId="03E73D2E" w14:textId="77777777" w:rsidR="001F55A6" w:rsidRDefault="001F55A6">
      <w:pPr>
        <w:pStyle w:val="a3"/>
        <w:spacing w:before="75"/>
        <w:rPr>
          <w:sz w:val="20"/>
        </w:rPr>
      </w:pPr>
    </w:p>
    <w:p w14:paraId="03E73D2F" w14:textId="77777777" w:rsidR="001F55A6" w:rsidRDefault="001F55A6">
      <w:pPr>
        <w:rPr>
          <w:sz w:val="20"/>
        </w:rPr>
        <w:sectPr w:rsidR="001F55A6" w:rsidSect="007E34F9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30" w14:textId="77777777" w:rsidR="001F55A6" w:rsidRDefault="00A763AB">
      <w:pPr>
        <w:pStyle w:val="a3"/>
        <w:spacing w:before="172"/>
        <w:ind w:left="1302"/>
      </w:pPr>
      <w:r>
        <w:t>направление</w:t>
      </w:r>
      <w:r>
        <w:rPr>
          <w:spacing w:val="-9"/>
        </w:rPr>
        <w:t xml:space="preserve"> </w:t>
      </w:r>
      <w:r>
        <w:rPr>
          <w:spacing w:val="-2"/>
        </w:rPr>
        <w:t>подготовки</w:t>
      </w:r>
    </w:p>
    <w:p w14:paraId="03E73D31" w14:textId="67AAA09A" w:rsidR="001F55A6" w:rsidRDefault="00A763AB">
      <w:pPr>
        <w:spacing w:before="93"/>
        <w:ind w:left="1302"/>
        <w:rPr>
          <w:b/>
          <w:sz w:val="18"/>
        </w:rPr>
      </w:pPr>
      <w:r>
        <w:br w:type="column"/>
      </w:r>
    </w:p>
    <w:p w14:paraId="03E73D32" w14:textId="77777777" w:rsidR="001F55A6" w:rsidRDefault="001F55A6">
      <w:pPr>
        <w:rPr>
          <w:sz w:val="18"/>
        </w:rPr>
        <w:sectPr w:rsidR="001F55A6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4475" w:space="47"/>
            <w:col w:w="6768"/>
          </w:cols>
        </w:sectPr>
      </w:pPr>
    </w:p>
    <w:p w14:paraId="03E73D33" w14:textId="77777777" w:rsidR="001F55A6" w:rsidRDefault="00A763AB" w:rsidP="00746084">
      <w:pPr>
        <w:pStyle w:val="a3"/>
      </w:pPr>
      <w:r>
        <w:t>09.03.02</w:t>
      </w:r>
      <w:r>
        <w:rPr>
          <w:spacing w:val="-8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технологии»</w:t>
      </w:r>
    </w:p>
    <w:p w14:paraId="03E73D34" w14:textId="77777777" w:rsidR="001F55A6" w:rsidRDefault="001F55A6">
      <w:pPr>
        <w:pStyle w:val="a3"/>
        <w:spacing w:before="30"/>
        <w:rPr>
          <w:sz w:val="18"/>
        </w:rPr>
      </w:pPr>
    </w:p>
    <w:p w14:paraId="03E73D35" w14:textId="17E02444" w:rsidR="001F55A6" w:rsidRDefault="001F55A6">
      <w:pPr>
        <w:ind w:left="7024"/>
        <w:rPr>
          <w:b/>
          <w:sz w:val="18"/>
        </w:rPr>
      </w:pPr>
    </w:p>
    <w:p w14:paraId="03E73D36" w14:textId="39F2AC41" w:rsidR="001F55A6" w:rsidRPr="005B0B8E" w:rsidRDefault="00A763AB" w:rsidP="005B0B8E">
      <w:pPr>
        <w:pStyle w:val="a4"/>
        <w:tabs>
          <w:tab w:val="left" w:pos="9267"/>
        </w:tabs>
        <w:ind w:left="0"/>
        <w:jc w:val="center"/>
        <w:rPr>
          <w:b w:val="0"/>
        </w:rPr>
      </w:pPr>
      <w:r>
        <w:t>ПРАКТИЧЕСКАЯ РАБОТА №</w:t>
      </w:r>
      <w:r w:rsidR="00C250D5">
        <w:t xml:space="preserve"> </w:t>
      </w:r>
      <w:r w:rsidR="005B0B8E">
        <w:rPr>
          <w:u w:val="single"/>
        </w:rPr>
        <w:t xml:space="preserve">  </w:t>
      </w:r>
      <w:r w:rsidR="006977D1">
        <w:rPr>
          <w:u w:val="single"/>
        </w:rPr>
        <w:t>3</w:t>
      </w:r>
      <w:r w:rsidR="005B0B8E">
        <w:rPr>
          <w:u w:val="single"/>
        </w:rPr>
        <w:t xml:space="preserve">  </w:t>
      </w:r>
    </w:p>
    <w:p w14:paraId="03E73D37" w14:textId="415CBC18" w:rsidR="001F55A6" w:rsidRDefault="001F55A6">
      <w:pPr>
        <w:spacing w:before="170"/>
        <w:ind w:left="1702"/>
        <w:rPr>
          <w:b/>
          <w:sz w:val="18"/>
        </w:rPr>
      </w:pPr>
    </w:p>
    <w:p w14:paraId="03E73D38" w14:textId="6AE8AA90" w:rsidR="001F55A6" w:rsidRPr="005B26E7" w:rsidRDefault="00A763AB" w:rsidP="00172A2A">
      <w:pPr>
        <w:pStyle w:val="a3"/>
        <w:tabs>
          <w:tab w:val="left" w:pos="10671"/>
        </w:tabs>
        <w:spacing w:before="107"/>
        <w:rPr>
          <w:b w:val="0"/>
        </w:rPr>
      </w:pPr>
      <w:r>
        <w:t>Дисциплина:</w:t>
      </w:r>
      <w:r w:rsidRPr="00687754">
        <w:rPr>
          <w:u w:val="single"/>
        </w:rPr>
        <w:t xml:space="preserve"> </w:t>
      </w:r>
      <w:r w:rsidR="00FA062E" w:rsidRPr="00687754">
        <w:rPr>
          <w:u w:val="single"/>
        </w:rPr>
        <w:t>Разра</w:t>
      </w:r>
      <w:r w:rsidR="00687754" w:rsidRPr="00687754">
        <w:rPr>
          <w:u w:val="single"/>
        </w:rPr>
        <w:t>ботка технической документации</w:t>
      </w:r>
      <w:r w:rsidR="00687754">
        <w:rPr>
          <w:u w:val="single"/>
        </w:rPr>
        <w:t xml:space="preserve">                                      </w:t>
      </w:r>
      <w:r w:rsidR="00B9178C" w:rsidRPr="00B9178C">
        <w:rPr>
          <w:u w:val="single"/>
        </w:rPr>
        <w:t xml:space="preserve"> </w:t>
      </w:r>
      <w:r w:rsidR="00B9178C" w:rsidRPr="005B26E7">
        <w:rPr>
          <w:u w:val="single"/>
        </w:rPr>
        <w:t xml:space="preserve">  </w:t>
      </w:r>
    </w:p>
    <w:p w14:paraId="03E73D39" w14:textId="77777777" w:rsidR="001F55A6" w:rsidRDefault="001F55A6">
      <w:pPr>
        <w:pStyle w:val="a3"/>
        <w:rPr>
          <w:b w:val="0"/>
        </w:rPr>
      </w:pPr>
    </w:p>
    <w:p w14:paraId="03E73D3A" w14:textId="77777777" w:rsidR="001F55A6" w:rsidRDefault="001F55A6">
      <w:pPr>
        <w:pStyle w:val="a3"/>
        <w:spacing w:before="1"/>
        <w:rPr>
          <w:b w:val="0"/>
        </w:rPr>
      </w:pPr>
    </w:p>
    <w:p w14:paraId="03E73D3B" w14:textId="32B3A7A5" w:rsidR="001F55A6" w:rsidRPr="007C03A0" w:rsidRDefault="00A763AB" w:rsidP="00172A2A">
      <w:pPr>
        <w:pStyle w:val="a3"/>
        <w:tabs>
          <w:tab w:val="left" w:pos="10709"/>
        </w:tabs>
        <w:spacing w:before="1"/>
        <w:rPr>
          <w:u w:val="single"/>
        </w:rPr>
      </w:pPr>
      <w:r>
        <w:t>Тема:</w:t>
      </w:r>
      <w:r w:rsidR="00757A93">
        <w:t xml:space="preserve"> </w:t>
      </w:r>
      <w:r w:rsidR="00F12BB0">
        <w:rPr>
          <w:u w:val="single"/>
        </w:rPr>
        <w:t>Порядок проведения сертификации информационно-программных средств</w:t>
      </w:r>
      <w:r w:rsidR="0008404F">
        <w:rPr>
          <w:u w:val="single"/>
        </w:rPr>
        <w:t xml:space="preserve">                           </w:t>
      </w:r>
      <w:r w:rsidR="0077271A">
        <w:rPr>
          <w:u w:val="single"/>
        </w:rPr>
        <w:t xml:space="preserve">                                             </w:t>
      </w:r>
      <w:r w:rsidR="007C03A0" w:rsidRPr="007C03A0">
        <w:rPr>
          <w:u w:val="single"/>
        </w:rPr>
        <w:t xml:space="preserve">   </w:t>
      </w:r>
    </w:p>
    <w:p w14:paraId="03E73D3C" w14:textId="77777777" w:rsidR="001F55A6" w:rsidRDefault="001F55A6">
      <w:pPr>
        <w:pStyle w:val="a3"/>
        <w:rPr>
          <w:sz w:val="20"/>
        </w:rPr>
      </w:pPr>
    </w:p>
    <w:p w14:paraId="03E73D3D" w14:textId="77777777" w:rsidR="001F55A6" w:rsidRDefault="001F55A6">
      <w:pPr>
        <w:pStyle w:val="a3"/>
        <w:rPr>
          <w:sz w:val="20"/>
        </w:rPr>
      </w:pPr>
    </w:p>
    <w:p w14:paraId="03E73D3E" w14:textId="77777777" w:rsidR="001F55A6" w:rsidRDefault="001F55A6">
      <w:pPr>
        <w:pStyle w:val="a3"/>
        <w:spacing w:before="20"/>
        <w:rPr>
          <w:sz w:val="20"/>
        </w:rPr>
      </w:pPr>
    </w:p>
    <w:p w14:paraId="03E73D3F" w14:textId="77777777" w:rsidR="001F55A6" w:rsidRDefault="001F55A6">
      <w:pPr>
        <w:rPr>
          <w:sz w:val="20"/>
        </w:rPr>
        <w:sectPr w:rsidR="001F55A6" w:rsidSect="00172A2A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40" w14:textId="77777777" w:rsidR="001F55A6" w:rsidRDefault="001F55A6">
      <w:pPr>
        <w:pStyle w:val="a3"/>
        <w:rPr>
          <w:sz w:val="18"/>
        </w:rPr>
      </w:pPr>
    </w:p>
    <w:p w14:paraId="03E73D41" w14:textId="77777777" w:rsidR="001F55A6" w:rsidRDefault="001F55A6">
      <w:pPr>
        <w:pStyle w:val="a3"/>
        <w:rPr>
          <w:sz w:val="18"/>
        </w:rPr>
      </w:pPr>
    </w:p>
    <w:p w14:paraId="03E73D42" w14:textId="77777777" w:rsidR="001F55A6" w:rsidRDefault="001F55A6">
      <w:pPr>
        <w:pStyle w:val="a3"/>
        <w:spacing w:before="175"/>
        <w:rPr>
          <w:sz w:val="18"/>
        </w:rPr>
      </w:pPr>
    </w:p>
    <w:p w14:paraId="03E73D44" w14:textId="77777777" w:rsidR="001F55A6" w:rsidRDefault="001F55A6">
      <w:pPr>
        <w:pStyle w:val="a3"/>
        <w:rPr>
          <w:i/>
          <w:sz w:val="18"/>
        </w:rPr>
      </w:pPr>
    </w:p>
    <w:p w14:paraId="03E73D45" w14:textId="77777777" w:rsidR="001F55A6" w:rsidRDefault="001F55A6">
      <w:pPr>
        <w:pStyle w:val="a3"/>
        <w:rPr>
          <w:i/>
          <w:sz w:val="18"/>
        </w:rPr>
      </w:pPr>
    </w:p>
    <w:p w14:paraId="03E73D46" w14:textId="77777777" w:rsidR="001F55A6" w:rsidRDefault="001F55A6">
      <w:pPr>
        <w:pStyle w:val="a3"/>
        <w:rPr>
          <w:i/>
          <w:sz w:val="18"/>
        </w:rPr>
      </w:pPr>
    </w:p>
    <w:p w14:paraId="03E73D47" w14:textId="77777777" w:rsidR="001F55A6" w:rsidRDefault="001F55A6">
      <w:pPr>
        <w:pStyle w:val="a3"/>
        <w:rPr>
          <w:i/>
          <w:sz w:val="18"/>
        </w:rPr>
      </w:pPr>
    </w:p>
    <w:p w14:paraId="03E73D48" w14:textId="77777777" w:rsidR="001F55A6" w:rsidRDefault="001F55A6">
      <w:pPr>
        <w:pStyle w:val="a3"/>
        <w:rPr>
          <w:i/>
          <w:sz w:val="18"/>
        </w:rPr>
      </w:pPr>
    </w:p>
    <w:p w14:paraId="03E73D49" w14:textId="77777777" w:rsidR="001F55A6" w:rsidRDefault="001F55A6">
      <w:pPr>
        <w:pStyle w:val="a3"/>
        <w:rPr>
          <w:i/>
          <w:sz w:val="18"/>
        </w:rPr>
      </w:pPr>
    </w:p>
    <w:p w14:paraId="03E73D4A" w14:textId="77777777" w:rsidR="001F55A6" w:rsidRDefault="001F55A6">
      <w:pPr>
        <w:pStyle w:val="a3"/>
        <w:rPr>
          <w:i/>
          <w:sz w:val="18"/>
        </w:rPr>
      </w:pPr>
    </w:p>
    <w:p w14:paraId="03E73D4B" w14:textId="77777777" w:rsidR="001F55A6" w:rsidRDefault="001F55A6">
      <w:pPr>
        <w:pStyle w:val="a3"/>
        <w:rPr>
          <w:i/>
          <w:sz w:val="18"/>
        </w:rPr>
      </w:pPr>
    </w:p>
    <w:p w14:paraId="03E73D4C" w14:textId="77777777" w:rsidR="001F55A6" w:rsidRDefault="001F55A6">
      <w:pPr>
        <w:pStyle w:val="a3"/>
        <w:rPr>
          <w:i/>
          <w:sz w:val="18"/>
        </w:rPr>
      </w:pPr>
    </w:p>
    <w:p w14:paraId="03E73D4D" w14:textId="77777777" w:rsidR="001F55A6" w:rsidRDefault="001F55A6">
      <w:pPr>
        <w:pStyle w:val="a3"/>
        <w:rPr>
          <w:i/>
          <w:sz w:val="18"/>
        </w:rPr>
      </w:pPr>
    </w:p>
    <w:p w14:paraId="03E73D4E" w14:textId="77777777" w:rsidR="001F55A6" w:rsidRDefault="001F55A6">
      <w:pPr>
        <w:pStyle w:val="a3"/>
        <w:rPr>
          <w:i/>
          <w:sz w:val="18"/>
        </w:rPr>
      </w:pPr>
    </w:p>
    <w:p w14:paraId="03E73D4F" w14:textId="77777777" w:rsidR="001F55A6" w:rsidRDefault="001F55A6">
      <w:pPr>
        <w:pStyle w:val="a3"/>
        <w:rPr>
          <w:i/>
          <w:sz w:val="18"/>
        </w:rPr>
      </w:pPr>
    </w:p>
    <w:p w14:paraId="03E73D50" w14:textId="77777777" w:rsidR="001F55A6" w:rsidRDefault="001F55A6">
      <w:pPr>
        <w:pStyle w:val="a3"/>
        <w:rPr>
          <w:i/>
          <w:sz w:val="18"/>
        </w:rPr>
      </w:pPr>
    </w:p>
    <w:p w14:paraId="03E73D51" w14:textId="77777777" w:rsidR="001F55A6" w:rsidRDefault="001F55A6">
      <w:pPr>
        <w:pStyle w:val="a3"/>
        <w:rPr>
          <w:i/>
          <w:sz w:val="18"/>
        </w:rPr>
      </w:pPr>
    </w:p>
    <w:p w14:paraId="03E73D52" w14:textId="77777777" w:rsidR="001F55A6" w:rsidRDefault="001F55A6">
      <w:pPr>
        <w:pStyle w:val="a3"/>
        <w:spacing w:before="48"/>
        <w:rPr>
          <w:i/>
          <w:sz w:val="18"/>
        </w:rPr>
      </w:pPr>
    </w:p>
    <w:p w14:paraId="03E73D53" w14:textId="722D0544" w:rsidR="001F55A6" w:rsidRDefault="001F55A6">
      <w:pPr>
        <w:ind w:left="1750"/>
        <w:jc w:val="center"/>
        <w:rPr>
          <w:b/>
          <w:sz w:val="18"/>
        </w:rPr>
      </w:pPr>
    </w:p>
    <w:p w14:paraId="03E73D54" w14:textId="1DA8BF29" w:rsidR="001F55A6" w:rsidRDefault="00A763AB">
      <w:pPr>
        <w:spacing w:before="93"/>
        <w:ind w:left="809"/>
        <w:rPr>
          <w:b/>
          <w:sz w:val="18"/>
        </w:rPr>
      </w:pPr>
      <w:r>
        <w:br w:type="column"/>
      </w:r>
    </w:p>
    <w:p w14:paraId="03E73D55" w14:textId="6FA41ED2" w:rsidR="001F55A6" w:rsidRDefault="00A763AB">
      <w:pPr>
        <w:pStyle w:val="a3"/>
        <w:spacing w:before="122"/>
        <w:ind w:left="511"/>
      </w:pPr>
      <w:r>
        <w:t>Выполнил(а):</w:t>
      </w:r>
      <w:r>
        <w:rPr>
          <w:spacing w:val="-12"/>
        </w:rPr>
        <w:t xml:space="preserve"> </w:t>
      </w:r>
      <w:r>
        <w:t>студент(ка)</w:t>
      </w:r>
      <w:r>
        <w:rPr>
          <w:spacing w:val="-9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2</w:t>
      </w:r>
      <w:r w:rsidR="00C16739">
        <w:t>4</w:t>
      </w:r>
      <w:r>
        <w:t>1-</w:t>
      </w:r>
      <w:r>
        <w:rPr>
          <w:spacing w:val="-5"/>
        </w:rPr>
        <w:t>33</w:t>
      </w:r>
      <w:r w:rsidR="00C16739">
        <w:rPr>
          <w:spacing w:val="-5"/>
        </w:rPr>
        <w:t>6</w:t>
      </w:r>
    </w:p>
    <w:p w14:paraId="03E73D56" w14:textId="77777777" w:rsidR="001F55A6" w:rsidRDefault="001F55A6">
      <w:pPr>
        <w:pStyle w:val="a3"/>
      </w:pPr>
    </w:p>
    <w:p w14:paraId="03E73D57" w14:textId="267693DE" w:rsidR="001F55A6" w:rsidRDefault="006977D1">
      <w:pPr>
        <w:pStyle w:val="a3"/>
        <w:spacing w:line="320" w:lineRule="exact"/>
        <w:ind w:left="511"/>
      </w:pPr>
      <w:r>
        <w:t>Ткаченко Константин Михайлович</w:t>
      </w:r>
    </w:p>
    <w:p w14:paraId="03E73D58" w14:textId="77777777" w:rsidR="001F55A6" w:rsidRDefault="00A763AB">
      <w:pPr>
        <w:spacing w:line="182" w:lineRule="exact"/>
        <w:ind w:left="1699"/>
        <w:rPr>
          <w:sz w:val="16"/>
        </w:rPr>
      </w:pPr>
      <w:r>
        <w:rPr>
          <w:sz w:val="16"/>
        </w:rPr>
        <w:t>(Фамилия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И.О.)</w:t>
      </w:r>
    </w:p>
    <w:p w14:paraId="03E73D59" w14:textId="08C9F749" w:rsidR="001F55A6" w:rsidRDefault="001F55A6">
      <w:pPr>
        <w:pStyle w:val="a3"/>
        <w:spacing w:before="182"/>
        <w:rPr>
          <w:b w:val="0"/>
          <w:sz w:val="16"/>
        </w:rPr>
      </w:pPr>
    </w:p>
    <w:p w14:paraId="03E73D5A" w14:textId="274FED54" w:rsidR="001F55A6" w:rsidRPr="005B26E7" w:rsidRDefault="00A763AB">
      <w:pPr>
        <w:pStyle w:val="a3"/>
        <w:tabs>
          <w:tab w:val="left" w:pos="4676"/>
          <w:tab w:val="left" w:pos="6777"/>
        </w:tabs>
        <w:ind w:left="511"/>
        <w:rPr>
          <w:b w:val="0"/>
          <w:bCs w:val="0"/>
          <w:u w:val="single"/>
        </w:rPr>
      </w:pPr>
      <w:r>
        <w:t xml:space="preserve">Дата, подпись </w:t>
      </w:r>
      <w:r w:rsidR="006977D1">
        <w:rPr>
          <w:b w:val="0"/>
          <w:bCs w:val="0"/>
          <w:u w:val="single"/>
        </w:rPr>
        <w:t>12</w:t>
      </w:r>
      <w:r w:rsidR="006C7CE7" w:rsidRPr="005B26E7">
        <w:rPr>
          <w:b w:val="0"/>
          <w:bCs w:val="0"/>
          <w:u w:val="single"/>
        </w:rPr>
        <w:t>.</w:t>
      </w:r>
      <w:r w:rsidR="00F12BB0">
        <w:rPr>
          <w:b w:val="0"/>
          <w:bCs w:val="0"/>
          <w:u w:val="single"/>
        </w:rPr>
        <w:t>01</w:t>
      </w:r>
      <w:r w:rsidR="006C7CE7" w:rsidRPr="005B26E7">
        <w:rPr>
          <w:b w:val="0"/>
          <w:bCs w:val="0"/>
          <w:u w:val="single"/>
        </w:rPr>
        <w:t>.202</w:t>
      </w:r>
      <w:r w:rsidR="00F12BB0">
        <w:rPr>
          <w:b w:val="0"/>
          <w:bCs w:val="0"/>
          <w:u w:val="single"/>
        </w:rPr>
        <w:t>5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 w:rsidR="009D191A">
        <w:rPr>
          <w:b w:val="0"/>
        </w:rPr>
        <w:t xml:space="preserve">  </w:t>
      </w:r>
      <w:r w:rsidR="006977D1">
        <w:rPr>
          <w:b w:val="0"/>
          <w:noProof/>
          <w:sz w:val="16"/>
        </w:rPr>
        <w:drawing>
          <wp:inline distT="0" distB="0" distL="0" distR="0" wp14:anchorId="40507D5E" wp14:editId="7EF8E49F">
            <wp:extent cx="406400" cy="2118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97" cy="21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6E7">
        <w:rPr>
          <w:b w:val="0"/>
          <w:bCs w:val="0"/>
          <w:u w:val="single"/>
        </w:rPr>
        <w:tab/>
      </w:r>
    </w:p>
    <w:p w14:paraId="03E73D5B" w14:textId="77777777" w:rsidR="001F55A6" w:rsidRDefault="00A763AB">
      <w:pPr>
        <w:tabs>
          <w:tab w:val="left" w:pos="5245"/>
        </w:tabs>
        <w:spacing w:before="1"/>
        <w:ind w:left="3031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5C" w14:textId="77777777" w:rsidR="001F55A6" w:rsidRDefault="00A763AB">
      <w:pPr>
        <w:tabs>
          <w:tab w:val="left" w:pos="5085"/>
          <w:tab w:val="left" w:pos="6765"/>
        </w:tabs>
        <w:spacing w:before="182"/>
        <w:ind w:left="511"/>
        <w:rPr>
          <w:sz w:val="28"/>
        </w:rPr>
      </w:pPr>
      <w:r>
        <w:rPr>
          <w:b/>
          <w:sz w:val="28"/>
        </w:rPr>
        <w:t xml:space="preserve">Проверил: 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</w:p>
    <w:p w14:paraId="03E73D5D" w14:textId="77777777" w:rsidR="001F55A6" w:rsidRDefault="00A763AB">
      <w:pPr>
        <w:tabs>
          <w:tab w:val="left" w:pos="2825"/>
        </w:tabs>
        <w:spacing w:before="4"/>
        <w:ind w:right="1577"/>
        <w:jc w:val="right"/>
        <w:rPr>
          <w:sz w:val="16"/>
        </w:rPr>
      </w:pPr>
      <w:r>
        <w:rPr>
          <w:sz w:val="16"/>
        </w:rPr>
        <w:t>(Фамилия</w:t>
      </w:r>
      <w:r>
        <w:rPr>
          <w:spacing w:val="-3"/>
          <w:sz w:val="16"/>
        </w:rPr>
        <w:t xml:space="preserve"> </w:t>
      </w:r>
      <w:r>
        <w:rPr>
          <w:sz w:val="16"/>
        </w:rPr>
        <w:t>И.О.,</w:t>
      </w:r>
      <w:r>
        <w:rPr>
          <w:spacing w:val="3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звание)</w:t>
      </w:r>
      <w:r>
        <w:rPr>
          <w:sz w:val="16"/>
        </w:rPr>
        <w:tab/>
      </w:r>
      <w:r>
        <w:rPr>
          <w:spacing w:val="-2"/>
          <w:sz w:val="16"/>
        </w:rPr>
        <w:t>(Оценка)</w:t>
      </w:r>
    </w:p>
    <w:p w14:paraId="03E73D5E" w14:textId="77777777" w:rsidR="001F55A6" w:rsidRDefault="00A763AB">
      <w:pPr>
        <w:pStyle w:val="a3"/>
        <w:tabs>
          <w:tab w:val="left" w:pos="4676"/>
          <w:tab w:val="left" w:pos="6777"/>
        </w:tabs>
        <w:spacing w:before="181"/>
        <w:ind w:left="511"/>
        <w:rPr>
          <w:b w:val="0"/>
        </w:rPr>
      </w:pPr>
      <w:r>
        <w:t xml:space="preserve">Дата, подпись 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>
        <w:rPr>
          <w:b w:val="0"/>
          <w:u w:val="single"/>
        </w:rPr>
        <w:tab/>
      </w:r>
    </w:p>
    <w:p w14:paraId="03E73D5F" w14:textId="77777777" w:rsidR="001F55A6" w:rsidRDefault="00A763AB">
      <w:pPr>
        <w:tabs>
          <w:tab w:val="left" w:pos="1944"/>
        </w:tabs>
        <w:spacing w:before="1"/>
        <w:ind w:right="1491"/>
        <w:jc w:val="right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60" w14:textId="1D982E18" w:rsidR="001F55A6" w:rsidRDefault="001F55A6">
      <w:pPr>
        <w:spacing w:before="179"/>
        <w:ind w:left="3406"/>
        <w:rPr>
          <w:b/>
          <w:sz w:val="18"/>
        </w:rPr>
      </w:pPr>
    </w:p>
    <w:p w14:paraId="03E73D61" w14:textId="77777777" w:rsidR="001F55A6" w:rsidRDefault="001F55A6">
      <w:pPr>
        <w:rPr>
          <w:sz w:val="18"/>
        </w:rPr>
        <w:sectPr w:rsidR="001F55A6" w:rsidSect="003B6415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3586" w:space="40"/>
            <w:col w:w="7664"/>
          </w:cols>
        </w:sectPr>
      </w:pPr>
    </w:p>
    <w:p w14:paraId="03E73D67" w14:textId="0CD1BA0C" w:rsidR="001F55A6" w:rsidRPr="00F117B2" w:rsidRDefault="00A763AB" w:rsidP="00F117B2">
      <w:pPr>
        <w:pStyle w:val="a3"/>
        <w:tabs>
          <w:tab w:val="left" w:pos="10887"/>
        </w:tabs>
        <w:spacing w:before="125"/>
        <w:ind w:left="1302"/>
        <w:rPr>
          <w:b w:val="0"/>
        </w:rPr>
      </w:pPr>
      <w:r>
        <w:t>Замечания</w:t>
      </w:r>
      <w:r w:rsidRPr="005B26E7">
        <w:t xml:space="preserve">: </w:t>
      </w:r>
      <w:r w:rsidRPr="005B26E7">
        <w:rPr>
          <w:b w:val="0"/>
          <w:u w:val="single"/>
        </w:rPr>
        <w:tab/>
      </w:r>
    </w:p>
    <w:p w14:paraId="03E73D68" w14:textId="442FE489" w:rsidR="001F55A6" w:rsidRPr="005B26E7" w:rsidRDefault="001F55A6">
      <w:pPr>
        <w:ind w:left="5985"/>
        <w:rPr>
          <w:b/>
          <w:sz w:val="18"/>
        </w:rPr>
      </w:pPr>
    </w:p>
    <w:p w14:paraId="03E73D6B" w14:textId="5D6F27A6" w:rsidR="00FB7954" w:rsidRDefault="00A763AB" w:rsidP="00693E2E">
      <w:pPr>
        <w:pStyle w:val="a3"/>
        <w:spacing w:before="26"/>
        <w:ind w:left="1984" w:right="4429"/>
        <w:jc w:val="center"/>
        <w:rPr>
          <w:spacing w:val="-4"/>
        </w:rPr>
      </w:pPr>
      <w:r>
        <w:rPr>
          <w:spacing w:val="-2"/>
        </w:rPr>
        <w:t>Москва</w:t>
      </w:r>
      <w:r w:rsidRPr="00C374A2">
        <w:rPr>
          <w:spacing w:val="-2"/>
        </w:rPr>
        <w:t xml:space="preserve"> </w:t>
      </w:r>
      <w:r w:rsidRPr="00C374A2">
        <w:rPr>
          <w:spacing w:val="-4"/>
        </w:rPr>
        <w:t>202</w:t>
      </w:r>
      <w:r w:rsidR="00687754">
        <w:rPr>
          <w:spacing w:val="-4"/>
        </w:rPr>
        <w:t>4</w:t>
      </w:r>
    </w:p>
    <w:p w14:paraId="21821C4F" w14:textId="77777777" w:rsidR="006977D1" w:rsidRPr="006977D1" w:rsidRDefault="00FB7954" w:rsidP="006977D1">
      <w:pPr>
        <w:spacing w:line="360" w:lineRule="auto"/>
        <w:jc w:val="both"/>
        <w:rPr>
          <w:sz w:val="28"/>
          <w:szCs w:val="28"/>
        </w:rPr>
      </w:pPr>
      <w:r>
        <w:rPr>
          <w:spacing w:val="-4"/>
        </w:rPr>
        <w:br w:type="page"/>
      </w:r>
      <w:r w:rsidR="006977D1" w:rsidRPr="006977D1">
        <w:rPr>
          <w:sz w:val="28"/>
          <w:szCs w:val="28"/>
        </w:rPr>
        <w:lastRenderedPageBreak/>
        <w:t>1. Что такое сертификация программной продукции?</w:t>
      </w:r>
    </w:p>
    <w:p w14:paraId="1784D02E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Сертификация программной продукции — это процесс оценки и подтверждения соответствия программного обеспечения установленным стандартам и требованиям, который обеспечивает его качество, безопасность и функциональность.</w:t>
      </w:r>
    </w:p>
    <w:p w14:paraId="5D332124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0D8B5745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2. Что означает термин "программная продукция" и почему говорится о сертификации программной продукции, а не программных средств или программ?</w:t>
      </w:r>
    </w:p>
    <w:p w14:paraId="359FA8D7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"Программная продукция" включает в себя не только сами программы, но и сопутствующую документацию, поддержку, обновления и другие элементы, которые формируют целостный продукт. Сертификация программной продукции подразумевает оценку всего комплекса, а не только отдельных программных средств.</w:t>
      </w:r>
    </w:p>
    <w:p w14:paraId="491D117A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7B345932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3. Является ли сертификация программной продукции обязательной?</w:t>
      </w:r>
    </w:p>
    <w:p w14:paraId="224ED83D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Сертификация программной продукции может быть обязательной в зависимости от типа ПО и его применения. Например, для программ, используемых в критически важных системах, сертификация может быть обязательной.</w:t>
      </w:r>
    </w:p>
    <w:p w14:paraId="45CA666A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00C7CA93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4.Что относится к нормативным документам, на соответствие которым проводится сертификация?</w:t>
      </w:r>
    </w:p>
    <w:p w14:paraId="0BB3299F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Нормативные документы включают в себя стандарты, технические условия, методики и другие регулирующие документы, которые определяют требования к программной продукции.</w:t>
      </w:r>
    </w:p>
    <w:p w14:paraId="73505F6C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6D69B372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5. Какие материалы нужно представить </w:t>
      </w:r>
      <w:proofErr w:type="gramStart"/>
      <w:r w:rsidRPr="006977D1">
        <w:rPr>
          <w:sz w:val="28"/>
          <w:szCs w:val="28"/>
        </w:rPr>
        <w:t>на сертификацию</w:t>
      </w:r>
      <w:proofErr w:type="gramEnd"/>
      <w:r w:rsidRPr="006977D1">
        <w:rPr>
          <w:sz w:val="28"/>
          <w:szCs w:val="28"/>
        </w:rPr>
        <w:t xml:space="preserve"> и кто это может сделать?</w:t>
      </w:r>
    </w:p>
    <w:p w14:paraId="0B1612BB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На сертификацию необходимо представить документы, такие как описание </w:t>
      </w:r>
      <w:r w:rsidRPr="006977D1">
        <w:rPr>
          <w:sz w:val="28"/>
          <w:szCs w:val="28"/>
        </w:rPr>
        <w:lastRenderedPageBreak/>
        <w:t>структуры и функций ПО, алгоритмы, интерфейсы, методы защиты и руководство пользователя. Заявителем может выступать как производитель, так и уполномоченное лицо.</w:t>
      </w:r>
    </w:p>
    <w:p w14:paraId="68D93C37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70E7F13B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6. Что в заявке на сертификацию означает фраза "Схема сертификации №3"?</w:t>
      </w:r>
    </w:p>
    <w:p w14:paraId="0D1E49D1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"Схема сертификации №3" указывает на конкретный порядок и условия сертификации, которые применяются к данному виду программной продукции в соответствии с установленными стандартами.</w:t>
      </w:r>
    </w:p>
    <w:p w14:paraId="5E028142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2125B2DF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7. Что включает в себя процесс сертификации?</w:t>
      </w:r>
    </w:p>
    <w:p w14:paraId="3E4BCC16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Процесс сертификации включает в себя подачу заявки, проверку соответствия, экспертизу документов, тестирование ПО, принятие решения о выдаче сертификата и занесение данных в реестр.</w:t>
      </w:r>
    </w:p>
    <w:p w14:paraId="7CE12EDF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65D01AC5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8. Как проводится проверка соответствия ПС разделам и пунктам нормативных документов?</w:t>
      </w:r>
    </w:p>
    <w:p w14:paraId="7B9FD7D9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Проверка соответствия проводится путем анализа предоставленных документов, тестирования программного обеспечения и экспертизы, которая оценивает соответствие функционала и характеристик установленным требованиям.</w:t>
      </w:r>
    </w:p>
    <w:p w14:paraId="3E288955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34295221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9. Срок действия сертификата соответствия?</w:t>
      </w:r>
    </w:p>
    <w:p w14:paraId="30408412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Срок действия сертификата соответствия обычно составляет от одного до трех лет, в зависимости от типа программного обеспечения и условий сертификации.</w:t>
      </w:r>
    </w:p>
    <w:p w14:paraId="36177657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3D23AC3E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10. В каких случаях сертификат приостанавливается или отменяется?</w:t>
      </w:r>
    </w:p>
    <w:p w14:paraId="1C9388B0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 Сертификат может быть приостановлен или отменен в случае выявления несоответствий, нарушений условий сертификации, изменений в программном обеспечении, которые влияют на его характеристики или </w:t>
      </w:r>
      <w:r w:rsidRPr="006977D1">
        <w:rPr>
          <w:sz w:val="28"/>
          <w:szCs w:val="28"/>
        </w:rPr>
        <w:lastRenderedPageBreak/>
        <w:t>безопасность.</w:t>
      </w:r>
    </w:p>
    <w:p w14:paraId="62EF8A52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1A9A6972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11. Какие виды программных средств могут быть сертифицированы в ОС ПС?</w:t>
      </w:r>
    </w:p>
    <w:p w14:paraId="30CC0558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 В сертификацию могут входить различные виды программных средств, включая операционные системы, приложения, системы управления базами данных и специализированные программные решения.</w:t>
      </w:r>
    </w:p>
    <w:p w14:paraId="1DF5CD06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79C720AA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12. Сколько продолжается процесс сертификации?</w:t>
      </w:r>
    </w:p>
    <w:p w14:paraId="673D1084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 Процесс сертификации может занять от нескольких недель до нескольких месяцев, в зависимости от сложности программного обеспечения и объема необходимых проверок.</w:t>
      </w:r>
    </w:p>
    <w:p w14:paraId="2CAF9469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66DD4EAB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13. Чем сертификат отличается от лицензии?</w:t>
      </w:r>
    </w:p>
    <w:p w14:paraId="531FDDBF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 Сертификат подтверждает соответствие программного обеспечения установленным стандартам и требованиям, тогда как лицензия предоставляет право на использование программного продукта.</w:t>
      </w:r>
    </w:p>
    <w:p w14:paraId="088ACA3F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4F7D8EE7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14. Какая копия сертификата считается действительной?</w:t>
      </w:r>
    </w:p>
    <w:p w14:paraId="1EE020B7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 Действительной считается оригинальная копия сертификата, выданная уполномоченным органом, а также копии, заверенные соответствующим образом.</w:t>
      </w:r>
    </w:p>
    <w:p w14:paraId="1753DC6F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073C3A89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15. Что означает «Сертифицируемый объем ПС», упомянутый в заявке?</w:t>
      </w:r>
    </w:p>
    <w:p w14:paraId="2C9E53B1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 «Сертифицируемый объем ПС» обозначает конкретные компоненты или функциональные части программного обеспечения, которые подлежат сертификации.</w:t>
      </w:r>
    </w:p>
    <w:p w14:paraId="50FD7070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</w:p>
    <w:p w14:paraId="25CF48F0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>16. Может ли быть сертифицировано зарубежное программное средство?</w:t>
      </w:r>
    </w:p>
    <w:p w14:paraId="1C2DE745" w14:textId="77777777" w:rsidR="006977D1" w:rsidRPr="006977D1" w:rsidRDefault="006977D1" w:rsidP="006977D1">
      <w:pPr>
        <w:spacing w:line="360" w:lineRule="auto"/>
        <w:jc w:val="both"/>
        <w:rPr>
          <w:sz w:val="28"/>
          <w:szCs w:val="28"/>
        </w:rPr>
      </w:pPr>
      <w:r w:rsidRPr="006977D1">
        <w:rPr>
          <w:sz w:val="28"/>
          <w:szCs w:val="28"/>
        </w:rPr>
        <w:t xml:space="preserve">    Да, зарубежное программное средство может быть сертифицировано, если оно соответствует установленным требованиям и стандартам, действующим в </w:t>
      </w:r>
      <w:r w:rsidRPr="006977D1">
        <w:rPr>
          <w:sz w:val="28"/>
          <w:szCs w:val="28"/>
        </w:rPr>
        <w:lastRenderedPageBreak/>
        <w:t>стране, где проводится сертификация.</w:t>
      </w:r>
    </w:p>
    <w:p w14:paraId="0A019EED" w14:textId="280E11DE" w:rsidR="001739EE" w:rsidRPr="001739EE" w:rsidRDefault="001739EE" w:rsidP="006977D1">
      <w:pPr>
        <w:widowControl/>
        <w:autoSpaceDE/>
        <w:autoSpaceDN/>
        <w:spacing w:before="100" w:beforeAutospacing="1" w:after="240"/>
        <w:jc w:val="both"/>
        <w:outlineLvl w:val="2"/>
        <w:rPr>
          <w:sz w:val="28"/>
          <w:szCs w:val="28"/>
          <w:lang w:eastAsia="ru-RU"/>
        </w:rPr>
      </w:pPr>
    </w:p>
    <w:sectPr w:rsidR="001739EE" w:rsidRPr="001739EE" w:rsidSect="006977D1">
      <w:type w:val="continuous"/>
      <w:pgSz w:w="11910" w:h="16840"/>
      <w:pgMar w:top="1134" w:right="851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FE063" w14:textId="77777777" w:rsidR="00DB1BF0" w:rsidRDefault="00DB1BF0" w:rsidP="00FB7954">
      <w:r>
        <w:separator/>
      </w:r>
    </w:p>
  </w:endnote>
  <w:endnote w:type="continuationSeparator" w:id="0">
    <w:p w14:paraId="5A28E746" w14:textId="77777777" w:rsidR="00DB1BF0" w:rsidRDefault="00DB1BF0" w:rsidP="00FB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9816357"/>
      <w:docPartObj>
        <w:docPartGallery w:val="Page Numbers (Bottom of Page)"/>
        <w:docPartUnique/>
      </w:docPartObj>
    </w:sdtPr>
    <w:sdtContent>
      <w:p w14:paraId="61F8A00A" w14:textId="6F534C6B" w:rsidR="006977D1" w:rsidRDefault="006977D1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5D3D8D" w14:textId="77777777" w:rsidR="00D734E5" w:rsidRDefault="00D734E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8A7EE" w14:textId="73C041F2" w:rsidR="00FB7954" w:rsidRDefault="00FB7954">
    <w:pPr>
      <w:pStyle w:val="ae"/>
      <w:jc w:val="center"/>
    </w:pPr>
  </w:p>
  <w:p w14:paraId="0A9F8CC2" w14:textId="77777777" w:rsidR="00FB7954" w:rsidRDefault="00FB79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3E06F" w14:textId="77777777" w:rsidR="00DB1BF0" w:rsidRDefault="00DB1BF0" w:rsidP="00FB7954">
      <w:r>
        <w:separator/>
      </w:r>
    </w:p>
  </w:footnote>
  <w:footnote w:type="continuationSeparator" w:id="0">
    <w:p w14:paraId="4AD6557D" w14:textId="77777777" w:rsidR="00DB1BF0" w:rsidRDefault="00DB1BF0" w:rsidP="00FB7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331"/>
    <w:multiLevelType w:val="multilevel"/>
    <w:tmpl w:val="DFC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300E3"/>
    <w:multiLevelType w:val="multilevel"/>
    <w:tmpl w:val="56F8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0014"/>
    <w:multiLevelType w:val="multilevel"/>
    <w:tmpl w:val="3D82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96FE2"/>
    <w:multiLevelType w:val="multilevel"/>
    <w:tmpl w:val="1154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0866"/>
    <w:multiLevelType w:val="multilevel"/>
    <w:tmpl w:val="C55E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00800"/>
    <w:multiLevelType w:val="multilevel"/>
    <w:tmpl w:val="0EE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C686D"/>
    <w:multiLevelType w:val="multilevel"/>
    <w:tmpl w:val="E1B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B1EE8"/>
    <w:multiLevelType w:val="multilevel"/>
    <w:tmpl w:val="C72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59DD"/>
    <w:multiLevelType w:val="multilevel"/>
    <w:tmpl w:val="796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D2735"/>
    <w:multiLevelType w:val="multilevel"/>
    <w:tmpl w:val="ACAC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BE4E4E"/>
    <w:multiLevelType w:val="multilevel"/>
    <w:tmpl w:val="72C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A0990"/>
    <w:multiLevelType w:val="multilevel"/>
    <w:tmpl w:val="F73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D1A2E"/>
    <w:multiLevelType w:val="multilevel"/>
    <w:tmpl w:val="10A4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F0690"/>
    <w:multiLevelType w:val="multilevel"/>
    <w:tmpl w:val="DE0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15CBE"/>
    <w:multiLevelType w:val="multilevel"/>
    <w:tmpl w:val="6D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0D3746"/>
    <w:multiLevelType w:val="multilevel"/>
    <w:tmpl w:val="5BB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144CE"/>
    <w:multiLevelType w:val="multilevel"/>
    <w:tmpl w:val="C4B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FC3A67"/>
    <w:multiLevelType w:val="multilevel"/>
    <w:tmpl w:val="8AB8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D4E5B"/>
    <w:multiLevelType w:val="multilevel"/>
    <w:tmpl w:val="637A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151985"/>
    <w:multiLevelType w:val="multilevel"/>
    <w:tmpl w:val="980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B5BCC"/>
    <w:multiLevelType w:val="multilevel"/>
    <w:tmpl w:val="C316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34508"/>
    <w:multiLevelType w:val="multilevel"/>
    <w:tmpl w:val="15B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07F69"/>
    <w:multiLevelType w:val="multilevel"/>
    <w:tmpl w:val="5DC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23503"/>
    <w:multiLevelType w:val="multilevel"/>
    <w:tmpl w:val="DFB6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89647F"/>
    <w:multiLevelType w:val="multilevel"/>
    <w:tmpl w:val="590E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0E531F"/>
    <w:multiLevelType w:val="multilevel"/>
    <w:tmpl w:val="3AC6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2"/>
  </w:num>
  <w:num w:numId="4">
    <w:abstractNumId w:val="20"/>
  </w:num>
  <w:num w:numId="5">
    <w:abstractNumId w:val="17"/>
  </w:num>
  <w:num w:numId="6">
    <w:abstractNumId w:val="16"/>
  </w:num>
  <w:num w:numId="7">
    <w:abstractNumId w:val="2"/>
  </w:num>
  <w:num w:numId="8">
    <w:abstractNumId w:val="18"/>
  </w:num>
  <w:num w:numId="9">
    <w:abstractNumId w:val="4"/>
  </w:num>
  <w:num w:numId="10">
    <w:abstractNumId w:val="9"/>
  </w:num>
  <w:num w:numId="11">
    <w:abstractNumId w:val="14"/>
  </w:num>
  <w:num w:numId="12">
    <w:abstractNumId w:val="21"/>
  </w:num>
  <w:num w:numId="13">
    <w:abstractNumId w:val="8"/>
  </w:num>
  <w:num w:numId="14">
    <w:abstractNumId w:val="5"/>
  </w:num>
  <w:num w:numId="15">
    <w:abstractNumId w:val="19"/>
  </w:num>
  <w:num w:numId="16">
    <w:abstractNumId w:val="22"/>
  </w:num>
  <w:num w:numId="17">
    <w:abstractNumId w:val="13"/>
  </w:num>
  <w:num w:numId="18">
    <w:abstractNumId w:val="10"/>
  </w:num>
  <w:num w:numId="19">
    <w:abstractNumId w:val="0"/>
  </w:num>
  <w:num w:numId="20">
    <w:abstractNumId w:val="24"/>
  </w:num>
  <w:num w:numId="21">
    <w:abstractNumId w:val="25"/>
  </w:num>
  <w:num w:numId="22">
    <w:abstractNumId w:val="23"/>
  </w:num>
  <w:num w:numId="23">
    <w:abstractNumId w:val="6"/>
  </w:num>
  <w:num w:numId="24">
    <w:abstractNumId w:val="7"/>
  </w:num>
  <w:num w:numId="25">
    <w:abstractNumId w:val="1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A6"/>
    <w:rsid w:val="00061E4E"/>
    <w:rsid w:val="000672BA"/>
    <w:rsid w:val="0008404F"/>
    <w:rsid w:val="00092096"/>
    <w:rsid w:val="00172A2A"/>
    <w:rsid w:val="001739EE"/>
    <w:rsid w:val="001C119F"/>
    <w:rsid w:val="001F55A6"/>
    <w:rsid w:val="002067B6"/>
    <w:rsid w:val="00250269"/>
    <w:rsid w:val="00283FE1"/>
    <w:rsid w:val="002D2FC2"/>
    <w:rsid w:val="00334752"/>
    <w:rsid w:val="00335039"/>
    <w:rsid w:val="00342271"/>
    <w:rsid w:val="00353E67"/>
    <w:rsid w:val="003B6415"/>
    <w:rsid w:val="00436C1C"/>
    <w:rsid w:val="004918D7"/>
    <w:rsid w:val="005558D7"/>
    <w:rsid w:val="005B0B8E"/>
    <w:rsid w:val="005B26E7"/>
    <w:rsid w:val="005C14B7"/>
    <w:rsid w:val="00610FD9"/>
    <w:rsid w:val="00632D77"/>
    <w:rsid w:val="00656567"/>
    <w:rsid w:val="00687754"/>
    <w:rsid w:val="00693E2E"/>
    <w:rsid w:val="006977D1"/>
    <w:rsid w:val="006A7DE6"/>
    <w:rsid w:val="006C7CE7"/>
    <w:rsid w:val="007057DA"/>
    <w:rsid w:val="007144EB"/>
    <w:rsid w:val="007154EE"/>
    <w:rsid w:val="007451EE"/>
    <w:rsid w:val="00746084"/>
    <w:rsid w:val="00757A93"/>
    <w:rsid w:val="0077271A"/>
    <w:rsid w:val="007C03A0"/>
    <w:rsid w:val="007E34F9"/>
    <w:rsid w:val="007F73E9"/>
    <w:rsid w:val="008F78DF"/>
    <w:rsid w:val="00963C8F"/>
    <w:rsid w:val="009D191A"/>
    <w:rsid w:val="00A51D24"/>
    <w:rsid w:val="00A763AB"/>
    <w:rsid w:val="00B9178C"/>
    <w:rsid w:val="00BE4CD0"/>
    <w:rsid w:val="00BF5E58"/>
    <w:rsid w:val="00C12EDE"/>
    <w:rsid w:val="00C16739"/>
    <w:rsid w:val="00C250D5"/>
    <w:rsid w:val="00C374A2"/>
    <w:rsid w:val="00CA6310"/>
    <w:rsid w:val="00D0559B"/>
    <w:rsid w:val="00D21B0F"/>
    <w:rsid w:val="00D2315C"/>
    <w:rsid w:val="00D428B8"/>
    <w:rsid w:val="00D734E5"/>
    <w:rsid w:val="00D94D6C"/>
    <w:rsid w:val="00DB1BF0"/>
    <w:rsid w:val="00E1456F"/>
    <w:rsid w:val="00EB157A"/>
    <w:rsid w:val="00ED4651"/>
    <w:rsid w:val="00ED4719"/>
    <w:rsid w:val="00EE217E"/>
    <w:rsid w:val="00EE7D1B"/>
    <w:rsid w:val="00EF35DE"/>
    <w:rsid w:val="00F117B2"/>
    <w:rsid w:val="00F12BB0"/>
    <w:rsid w:val="00F22F6B"/>
    <w:rsid w:val="00F355EA"/>
    <w:rsid w:val="00F60397"/>
    <w:rsid w:val="00FA062E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73D20"/>
  <w15:docId w15:val="{6B6B4D58-F31C-4E5D-9232-6F24FCED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84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B26E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C8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194"/>
      <w:ind w:left="3061"/>
    </w:pPr>
    <w:rPr>
      <w:b/>
      <w:bCs/>
      <w:sz w:val="36"/>
      <w:szCs w:val="36"/>
    </w:rPr>
  </w:style>
  <w:style w:type="paragraph" w:styleId="a5">
    <w:name w:val="List Paragraph"/>
    <w:basedOn w:val="a"/>
    <w:uiPriority w:val="99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5B26E7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6">
    <w:name w:val="Normal (Web)"/>
    <w:basedOn w:val="a"/>
    <w:uiPriority w:val="99"/>
    <w:semiHidden/>
    <w:unhideWhenUsed/>
    <w:rsid w:val="005B26E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B26E7"/>
    <w:rPr>
      <w:b/>
      <w:bCs/>
    </w:rPr>
  </w:style>
  <w:style w:type="character" w:styleId="a8">
    <w:name w:val="Hyperlink"/>
    <w:basedOn w:val="a0"/>
    <w:uiPriority w:val="99"/>
    <w:unhideWhenUsed/>
    <w:rsid w:val="005B26E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8404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9">
    <w:name w:val="Unresolved Mention"/>
    <w:basedOn w:val="a0"/>
    <w:uiPriority w:val="99"/>
    <w:semiHidden/>
    <w:unhideWhenUsed/>
    <w:rsid w:val="00963C8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63C8F"/>
    <w:rPr>
      <w:color w:val="800080" w:themeColor="followedHyperlink"/>
      <w:u w:val="single"/>
    </w:rPr>
  </w:style>
  <w:style w:type="character" w:styleId="ab">
    <w:name w:val="Emphasis"/>
    <w:basedOn w:val="a0"/>
    <w:uiPriority w:val="20"/>
    <w:qFormat/>
    <w:rsid w:val="00963C8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963C8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ac">
    <w:name w:val="header"/>
    <w:basedOn w:val="a"/>
    <w:link w:val="ad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B7954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B7954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61C4332-7E01-4C96-994B-1A7B40AA0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Константин Ткаченко</cp:lastModifiedBy>
  <cp:revision>3</cp:revision>
  <dcterms:created xsi:type="dcterms:W3CDTF">2025-01-13T17:21:00Z</dcterms:created>
  <dcterms:modified xsi:type="dcterms:W3CDTF">2025-01-13T17:21:00Z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2024-11-15T00:00:00Z</vt:filetime>
  </property>
  <property fmtid="{D5CDD505-2E9C-101B-9397-08002B2CF9AE}" pid="5" name="Producer">
    <vt:lpwstr>Microsoft® Word 2013</vt:lpwstr>
  </property>
</Properties>
</file>