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v2 Final Report</w:t>
      </w:r>
    </w:p>
    <w:p>
      <w:pPr>
        <w:pStyle w:val="Heading1"/>
      </w:pPr>
      <w:r>
        <w:t>Run</w:t>
      </w:r>
    </w:p>
    <w:p>
      <w:pPr>
        <w:pStyle w:val="ListParagraph"/>
      </w:pPr>
      <w:r>
        <w:t>run_id: `v2_15seed`</w:t>
      </w:r>
    </w:p>
    <w:p>
      <w:pPr>
        <w:pStyle w:val="ListParagraph"/>
      </w:pPr>
      <w:r>
        <w:t>manifest_hash: `c75bc0254e3ca26c`</w:t>
      </w:r>
    </w:p>
    <w:p>
      <w:pPr>
        <w:pStyle w:val="ListParagraph"/>
      </w:pPr>
      <w:r>
        <w:t>output_root: `outputs/experiments/v2_15seed`</w:t>
      </w:r>
    </w:p>
    <w:p>
      <w:pPr>
        <w:pStyle w:val="Heading1"/>
      </w:pPr>
      <w:r>
        <w:t>Benchmark Status</w:t>
      </w:r>
    </w:p>
    <w:p>
      <w:pPr>
        <w:pStyle w:val="ListParagraph"/>
      </w:pPr>
      <w:r>
        <w:t>total units: 120</w:t>
      </w:r>
    </w:p>
    <w:p>
      <w:pPr>
        <w:pStyle w:val="ListParagraph"/>
      </w:pPr>
      <w:r>
        <w:t>completed: 0</w:t>
      </w:r>
    </w:p>
    <w:p>
      <w:pPr>
        <w:pStyle w:val="ListParagraph"/>
      </w:pPr>
      <w:r>
        <w:t>failed: 0</w:t>
      </w:r>
    </w:p>
    <w:p>
      <w:pPr>
        <w:pStyle w:val="ListParagraph"/>
      </w:pPr>
      <w:r>
        <w:t>planned: 120</w:t>
      </w:r>
    </w:p>
    <w:p>
      <w:pPr>
        <w:pStyle w:val="Heading1"/>
      </w:pPr>
      <w:r>
        <w:t>Model</w:t>
      </w:r>
    </w:p>
    <w:p>
      <w:r>
        <w:t>The v2 model family evaluates rationale-aware attention loss and VADER sentiment features through an 8-condition ablation matrix across BERT and RoBERTa backbones.</w:t>
      </w:r>
    </w:p>
    <w:p>
      <w:pPr>
        <w:pStyle w:val="Heading1"/>
      </w:pPr>
      <w:r>
        <w:t>Benchmark Summary</w:t>
      </w:r>
    </w:p>
    <w:p>
      <w:r>
        <w:t>_no benchmark results yet — populate by running ./run.sh e2e benchmark --execute_</w:t>
      </w:r>
    </w:p>
    <w:p>
      <w:pPr>
        <w:pStyle w:val="Heading1"/>
      </w:pPr>
      <w:r>
        <w:t>Primary Paired Tests (macro_f1)</w:t>
      </w:r>
    </w:p>
    <w:p>
      <w:r>
        <w:t>The headline analysis uses same-seed paired tests, mean difference, confidence intervals, and effect size. Adjusted p-values are shown as a supplementary guardrail when multiple comparisons are displayed.</w:t>
      </w:r>
    </w:p>
    <w:p>
      <w:r>
        <w:t>_no paired tests yet for metric `macro_f1` — populate by running ./run.sh e2e aggregate_</w:t>
      </w:r>
    </w:p>
    <w:p>
      <w:pPr>
        <w:pStyle w:val="Heading1"/>
      </w:pPr>
      <w:r>
        <w:t>Supplementary ANOVA — BERT family (2-way)</w:t>
      </w:r>
    </w:p>
    <w:p>
      <w:r>
        <w:t>Factors: attention loss × VADER.</w:t>
      </w:r>
    </w:p>
    <w:p>
      <w:r>
        <w:t>_no ANOVA rows yet for `anova_2way_bert` — populate by running ./run.sh e2e aggregate after seeds complete_</w:t>
      </w:r>
    </w:p>
    <w:p>
      <w:pPr>
        <w:pStyle w:val="Heading1"/>
      </w:pPr>
      <w:r>
        <w:t>Supplementary ANOVA — RoBERTa family (2-way)</w:t>
      </w:r>
    </w:p>
    <w:p>
      <w:r>
        <w:t>_no ANOVA rows yet for `anova_2way_roberta` — populate by running ./run.sh e2e aggregate after seeds complete_</w:t>
      </w:r>
    </w:p>
    <w:p>
      <w:pPr>
        <w:pStyle w:val="Heading1"/>
      </w:pPr>
      <w:r>
        <w:t>Supplementary ANOVA — Cross-family (3-way)</w:t>
      </w:r>
    </w:p>
    <w:p>
      <w:r>
        <w:t>Factors: backbone × attention loss × VADER.</w:t>
      </w:r>
    </w:p>
    <w:p>
      <w:r>
        <w:t>_no ANOVA rows yet for `anova_3way` — populate by running ./run.sh e2e aggregate after seeds complete_</w:t>
      </w:r>
    </w:p>
    <w:p>
      <w:pPr>
        <w:pStyle w:val="Heading1"/>
      </w:pPr>
      <w:r>
        <w:t>XAI Evidence Summary</w:t>
      </w:r>
    </w:p>
    <w:p>
      <w:r>
        <w:t>XAI is treated as post-hoc verification. Primary XAI compares A_B and D_B across all seeds, while deep XAI uses median-performing checkpoints for detailed cases.</w:t>
      </w:r>
    </w:p>
    <w:p>
      <w:r>
        <w:t>### Summary Cards</w:t>
      </w:r>
    </w:p>
    <w:p>
      <w:pPr>
        <w:pStyle w:val="ListParagraph"/>
      </w:pPr>
      <w:r>
        <w:t>**No XAI evidence yet**: Run xai-primary / xai-deep / xai-ablation, then re-run xai-bundle. (source: `&lt;bundle placeholder&gt;`)</w:t>
      </w:r>
    </w:p>
    <w:p>
      <w:pPr>
        <w:pStyle w:val="Heading1"/>
      </w:pPr>
      <w:r>
        <w:t>Seed Stability</w:t>
      </w:r>
    </w:p>
    <w:p>
      <w:r>
        <w:t>Top-k Jaccard and rank correlation across seed checkpoints — high stability means explanations stay consistent under seed variation.</w:t>
      </w:r>
    </w:p>
    <w:p>
      <w:r>
        <w:t>_no seed stability rows yet — populate by running ./run.sh e2e xai-primary after multiple seeds complete_</w:t>
      </w:r>
    </w:p>
    <w:p>
      <w:pPr>
        <w:pStyle w:val="Heading1"/>
      </w:pPr>
      <w:r>
        <w:t>Limitations</w:t>
      </w:r>
    </w:p>
    <w:p>
      <w:pPr>
        <w:pStyle w:val="ListParagraph"/>
      </w:pPr>
      <w:r>
        <w:t>[info] no_seed_metrics: xai/primary/seed_level_metrics.csv has no rows. (recommendation: Mark XAI section as not yet executed.)</w:t>
      </w:r>
    </w:p>
    <w:p>
      <w:pPr>
        <w:pStyle w:val="Heading1"/>
      </w:pPr>
      <w:r>
        <w:t>XAI Evidence Bundle (file links)</w:t>
      </w:r>
    </w:p>
    <w:p>
      <w:r>
        <w:t>Report and dashboard generation should prefer the evidence bundle before reading raw XAI case files.</w:t>
      </w:r>
    </w:p>
    <w:p>
      <w:pPr>
        <w:pStyle w:val="ListParagraph"/>
      </w:pPr>
      <w:r>
        <w:t>`xai/evidence_bundle/xai_claims.json`: present</w:t>
      </w:r>
    </w:p>
    <w:p>
      <w:pPr>
        <w:pStyle w:val="ListParagraph"/>
      </w:pPr>
      <w:r>
        <w:t>`xai/evidence_bundle/xai_dashboard_bundle.json`: present</w:t>
      </w:r>
    </w:p>
    <w:p>
      <w:pPr>
        <w:pStyle w:val="ListParagraph"/>
      </w:pPr>
      <w:r>
        <w:t>`xai/evidence_bundle/xai_interpretation_cards.json`: present</w:t>
      </w:r>
    </w:p>
    <w:p>
      <w:pPr>
        <w:pStyle w:val="ListParagraph"/>
      </w:pPr>
      <w:r>
        <w:t>`xai/evidence_bundle/xai_run_metadata.json`: present</w:t>
      </w:r>
    </w:p>
    <w:p>
      <w:pPr>
        <w:pStyle w:val="ListParagraph"/>
      </w:pPr>
      <w:r>
        <w:t>`xai/evidence_bundle/token_attributions.jsonl`: present</w:t>
      </w:r>
    </w:p>
    <w:p>
      <w:pPr>
        <w:pStyle w:val="Heading1"/>
      </w:pPr>
      <w:r>
        <w:t>Reproducibility</w:t>
      </w:r>
    </w:p>
    <w:p>
      <w:pPr>
        <w:pStyle w:val="ListParagraph"/>
      </w:pPr>
      <w:r>
        <w:t>Manifest hash: `c75bc0254e3ca26c`</w:t>
      </w:r>
    </w:p>
    <w:p>
      <w:pPr>
        <w:pStyle w:val="ListParagraph"/>
      </w:pPr>
      <w:r>
        <w:t>Conditions: A_B, B_B, C_B, D_B, A_R, B_R, C_R, D_R</w:t>
      </w:r>
    </w:p>
    <w:p>
      <w:pPr>
        <w:pStyle w:val="ListParagraph"/>
      </w:pPr>
      <w:r>
        <w:t>Seeds: 42, 52, 62, 72, 82, 92, 102, 112, 122, 132, 142, 152, 162, 172, 182</w:t>
      </w:r>
    </w:p>
    <w:p>
      <w:pPr>
        <w:pStyle w:val="ListParagraph"/>
      </w:pPr>
      <w:r>
        <w:t>Commands to reproduce (from `v2/`):</w:t>
      </w:r>
    </w:p>
    <w:p>
      <w:pPr>
        <w:pStyle w:val="ListParagraph"/>
      </w:pPr>
      <w:r>
        <w:t>`./run.sh e2e plan --run-id v2_15seed`</w:t>
      </w:r>
    </w:p>
    <w:p>
      <w:pPr>
        <w:pStyle w:val="ListParagraph"/>
      </w:pPr>
      <w:r>
        <w:t>`./run.sh e2e benchmark --run-id v2_15seed --execute`</w:t>
      </w:r>
    </w:p>
    <w:p>
      <w:pPr>
        <w:pStyle w:val="ListParagraph"/>
      </w:pPr>
      <w:r>
        <w:t>`./run.sh e2e aggregate --run-id v2_15seed`</w:t>
      </w:r>
    </w:p>
    <w:p>
      <w:pPr>
        <w:pStyle w:val="ListParagraph"/>
      </w:pPr>
      <w:r>
        <w:t>`./run.sh e2e xai-primary --run-id v2_15seed`</w:t>
      </w:r>
    </w:p>
    <w:p>
      <w:pPr>
        <w:pStyle w:val="ListParagraph"/>
      </w:pPr>
      <w:r>
        <w:t>`./run.sh e2e xai-bundle --run-id v2_15seed`</w:t>
      </w:r>
    </w:p>
    <w:p>
      <w:pPr>
        <w:pStyle w:val="ListParagraph"/>
      </w:pPr>
      <w:r>
        <w:t>`./run.sh e2e report --run-id v2_15seed`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
</file>