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D31A6" w14:textId="63C570AC" w:rsidR="00605007" w:rsidRPr="006A1FE9" w:rsidRDefault="004D1745" w:rsidP="006A1FE9">
      <w:pPr>
        <w:jc w:val="center"/>
        <w:rPr>
          <w:b/>
          <w:bCs/>
          <w:sz w:val="36"/>
          <w:szCs w:val="40"/>
        </w:rPr>
      </w:pPr>
      <w:r w:rsidRPr="006A1FE9">
        <w:rPr>
          <w:rFonts w:hint="eastAsia"/>
          <w:b/>
          <w:bCs/>
          <w:sz w:val="32"/>
          <w:szCs w:val="36"/>
        </w:rPr>
        <w:t>Dynamic NeRF 2021</w:t>
      </w:r>
    </w:p>
    <w:p w14:paraId="1286FA41" w14:textId="45FC4C1B" w:rsidR="006A1FE9" w:rsidRPr="003E6397" w:rsidRDefault="006A1FE9" w:rsidP="006A1FE9">
      <w:pPr>
        <w:jc w:val="center"/>
        <w:rPr>
          <w:b/>
          <w:bCs/>
          <w:sz w:val="24"/>
          <w:szCs w:val="28"/>
        </w:rPr>
      </w:pPr>
      <w:r w:rsidRPr="006A1FE9">
        <w:rPr>
          <w:b/>
          <w:bCs/>
          <w:sz w:val="24"/>
          <w:szCs w:val="28"/>
        </w:rPr>
        <w:drawing>
          <wp:inline distT="0" distB="0" distL="0" distR="0" wp14:anchorId="7B00920E" wp14:editId="0AA1D2E5">
            <wp:extent cx="4632960" cy="1259478"/>
            <wp:effectExtent l="0" t="0" r="0" b="0"/>
            <wp:docPr id="1528498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98421" name=""/>
                    <pic:cNvPicPr/>
                  </pic:nvPicPr>
                  <pic:blipFill>
                    <a:blip r:embed="rId5"/>
                    <a:stretch>
                      <a:fillRect/>
                    </a:stretch>
                  </pic:blipFill>
                  <pic:spPr>
                    <a:xfrm>
                      <a:off x="0" y="0"/>
                      <a:ext cx="4640675" cy="1261575"/>
                    </a:xfrm>
                    <a:prstGeom prst="rect">
                      <a:avLst/>
                    </a:prstGeom>
                  </pic:spPr>
                </pic:pic>
              </a:graphicData>
            </a:graphic>
          </wp:inline>
        </w:drawing>
      </w:r>
    </w:p>
    <w:p w14:paraId="16B44067" w14:textId="77777777" w:rsidR="003E6397" w:rsidRDefault="003E6397" w:rsidP="003E6397">
      <w:r>
        <w:t>Our approach is a neural rendering method</w:t>
      </w:r>
      <w:r>
        <w:rPr>
          <w:rFonts w:hint="eastAsia"/>
        </w:rPr>
        <w:t xml:space="preserve"> </w:t>
      </w:r>
      <w:r>
        <w:t>combining classical volume rendering with a novel neural</w:t>
      </w:r>
      <w:r>
        <w:rPr>
          <w:rFonts w:hint="eastAsia"/>
        </w:rPr>
        <w:t xml:space="preserve"> </w:t>
      </w:r>
      <w:r>
        <w:t>scene representation network to achieve novel head pose</w:t>
      </w:r>
    </w:p>
    <w:p w14:paraId="61E62029" w14:textId="1C1774E1" w:rsidR="004D1745" w:rsidRDefault="003E6397" w:rsidP="003E6397">
      <w:r>
        <w:t>and expression synthesis.</w:t>
      </w:r>
    </w:p>
    <w:p w14:paraId="2FB702FE" w14:textId="5AAE8A57" w:rsidR="00F05FDC" w:rsidRDefault="00F05FDC">
      <w:r>
        <w:rPr>
          <w:rFonts w:hint="eastAsia"/>
        </w:rPr>
        <w:t>1.显示重建数字人头，高频皮肤细节需要“</w:t>
      </w:r>
      <w:r>
        <w:rPr>
          <w:rFonts w:ascii="Segoe UI" w:hAnsi="Segoe UI" w:cs="Segoe UI"/>
          <w:szCs w:val="21"/>
          <w:shd w:val="clear" w:color="auto" w:fill="FFFFFF"/>
        </w:rPr>
        <w:t>multi-view studio setup</w:t>
      </w:r>
      <w:r>
        <w:rPr>
          <w:rFonts w:hint="eastAsia"/>
        </w:rPr>
        <w:t>”，头发处理需要</w:t>
      </w:r>
      <w:r w:rsidRPr="00F05FDC">
        <w:t>approximated by retrieval and refinement of hair styles [18, 50], which leads to an unrealistic visual reproduction.</w:t>
      </w:r>
    </w:p>
    <w:p w14:paraId="509992C8" w14:textId="77777777" w:rsidR="00F05FDC" w:rsidRDefault="00F05FDC"/>
    <w:p w14:paraId="6F961F02" w14:textId="40B4ED13" w:rsidR="00F05FDC" w:rsidRDefault="00F05FDC">
      <w:r>
        <w:rPr>
          <w:rFonts w:hint="eastAsia"/>
        </w:rPr>
        <w:t>2.</w:t>
      </w:r>
      <w:r w:rsidR="003C2971" w:rsidRPr="003C2971">
        <w:t xml:space="preserve"> Note that the scene representation network is not only conditioned on the sample point locations but also on the expressions of the morphable model which allows for the dynamically changing content that has to be stored in the neural network</w:t>
      </w:r>
      <w:r w:rsidR="003C2971">
        <w:rPr>
          <w:rFonts w:hint="eastAsia"/>
        </w:rPr>
        <w:t>.</w:t>
      </w:r>
    </w:p>
    <w:p w14:paraId="7A52928B" w14:textId="77777777" w:rsidR="003C2971" w:rsidRDefault="003C2971"/>
    <w:p w14:paraId="068E51AF" w14:textId="55813D22" w:rsidR="009A13B5" w:rsidRDefault="009A13B5">
      <w:r w:rsidRPr="009A13B5">
        <w:t>During test time, this conditioning allows us to apply novel head poses as well as expressions to synthesize a new image.</w:t>
      </w:r>
    </w:p>
    <w:p w14:paraId="2D1A950A" w14:textId="77777777" w:rsidR="009A13B5" w:rsidRDefault="009A13B5"/>
    <w:p w14:paraId="42DBE31E" w14:textId="0E26D644" w:rsidR="009A13B5" w:rsidRDefault="009A13B5">
      <w:r>
        <w:rPr>
          <w:rFonts w:hint="eastAsia"/>
        </w:rPr>
        <w:t>3.</w:t>
      </w:r>
      <w:r w:rsidRPr="009A13B5">
        <w:t xml:space="preserve"> Hu et al. [19] combine face digitization and </w:t>
      </w:r>
      <w:r w:rsidRPr="009A13B5">
        <w:rPr>
          <w:color w:val="FF0000"/>
        </w:rPr>
        <w:t>hair reconstruction</w:t>
      </w:r>
      <w:r w:rsidRPr="009A13B5">
        <w:t xml:space="preserve"> to estimate the head geometry and appearance from a single image.</w:t>
      </w:r>
    </w:p>
    <w:p w14:paraId="4973BEFF" w14:textId="77777777" w:rsidR="009A13B5" w:rsidRDefault="009A13B5"/>
    <w:p w14:paraId="16C972FF" w14:textId="77777777" w:rsidR="005749B6" w:rsidRDefault="000C7A2F">
      <w:r>
        <w:rPr>
          <w:rFonts w:hint="eastAsia"/>
        </w:rPr>
        <w:t>4.对于image2image的生成式方法：</w:t>
      </w:r>
      <w:r w:rsidR="0009423C">
        <w:rPr>
          <w:rFonts w:hint="eastAsia"/>
        </w:rPr>
        <w:t>[3]warp；</w:t>
      </w:r>
    </w:p>
    <w:p w14:paraId="38279C9F" w14:textId="77777777" w:rsidR="005749B6" w:rsidRDefault="005749B6"/>
    <w:p w14:paraId="65B29E62" w14:textId="77777777" w:rsidR="005749B6" w:rsidRPr="005749B6" w:rsidRDefault="005749B6">
      <w:pPr>
        <w:rPr>
          <w:b/>
          <w:bCs/>
          <w:i/>
          <w:iCs/>
        </w:rPr>
      </w:pPr>
      <w:r w:rsidRPr="005749B6">
        <w:rPr>
          <w:rFonts w:hint="eastAsia"/>
          <w:b/>
          <w:bCs/>
          <w:i/>
          <w:iCs/>
          <w:highlight w:val="yellow"/>
        </w:rPr>
        <w:t>(</w:t>
      </w:r>
      <w:proofErr w:type="gramStart"/>
      <w:r w:rsidRPr="005749B6">
        <w:rPr>
          <w:rFonts w:hint="eastAsia"/>
          <w:b/>
          <w:bCs/>
          <w:i/>
          <w:iCs/>
          <w:highlight w:val="yellow"/>
        </w:rPr>
        <w:t>1)feature</w:t>
      </w:r>
      <w:proofErr w:type="gramEnd"/>
      <w:r w:rsidRPr="005749B6">
        <w:rPr>
          <w:rFonts w:hint="eastAsia"/>
          <w:b/>
          <w:bCs/>
          <w:i/>
          <w:iCs/>
          <w:highlight w:val="yellow"/>
        </w:rPr>
        <w:t xml:space="preserve"> map:</w:t>
      </w:r>
    </w:p>
    <w:p w14:paraId="72ED0696" w14:textId="05B0AB91" w:rsidR="009A13B5" w:rsidRDefault="0009423C">
      <w:r w:rsidRPr="0009423C">
        <w:t>hybrids between classical rendering and learned image synthesis</w:t>
      </w:r>
      <w:r>
        <w:rPr>
          <w:rFonts w:hint="eastAsia"/>
        </w:rPr>
        <w:t>；</w:t>
      </w:r>
      <w:r w:rsidRPr="0009423C">
        <w:rPr>
          <w:color w:val="FF0000"/>
        </w:rPr>
        <w:t xml:space="preserve">Deep Video Portraits </w:t>
      </w:r>
      <w:r w:rsidRPr="0009423C">
        <w:t xml:space="preserve">[21] is one of the </w:t>
      </w:r>
      <w:r w:rsidRPr="00F77B06">
        <w:rPr>
          <w:b/>
          <w:bCs/>
        </w:rPr>
        <w:t>first method</w:t>
      </w:r>
      <w:r w:rsidRPr="0009423C">
        <w:t xml:space="preserve">s that uses rendered correspondence </w:t>
      </w:r>
      <w:r w:rsidRPr="00E02CD2">
        <w:rPr>
          <w:color w:val="FF0000"/>
        </w:rPr>
        <w:t>maps</w:t>
      </w:r>
      <w:r w:rsidRPr="0009423C">
        <w:t xml:space="preserve"> together with an </w:t>
      </w:r>
      <w:r w:rsidRPr="00F77B06">
        <w:rPr>
          <w:b/>
          <w:bCs/>
        </w:rPr>
        <w:t>image-to-image translation network</w:t>
      </w:r>
      <w:r w:rsidRPr="0009423C">
        <w:t xml:space="preserve"> to output photorealistic imagery. </w:t>
      </w:r>
      <w:r w:rsidRPr="00E02CD2">
        <w:rPr>
          <w:color w:val="FF0000"/>
        </w:rPr>
        <w:t>Deferred Neural Rendering</w:t>
      </w:r>
      <w:r w:rsidRPr="0009423C">
        <w:t xml:space="preserve"> [39, 38] extends this idea, by introducing </w:t>
      </w:r>
      <w:r w:rsidRPr="0009423C">
        <w:rPr>
          <w:color w:val="FF0000"/>
        </w:rPr>
        <w:t xml:space="preserve">neural </w:t>
      </w:r>
      <w:r w:rsidRPr="00650FC9">
        <w:rPr>
          <w:b/>
          <w:bCs/>
          <w:color w:val="FF0000"/>
        </w:rPr>
        <w:t>feature</w:t>
      </w:r>
      <w:r w:rsidRPr="0009423C">
        <w:rPr>
          <w:color w:val="FF0000"/>
        </w:rPr>
        <w:t xml:space="preserve"> descriptors </w:t>
      </w:r>
      <w:r w:rsidRPr="0009423C">
        <w:t>that are embedded on the surface of a coarse reconstructed face mesh.</w:t>
      </w:r>
    </w:p>
    <w:p w14:paraId="1BA179E2" w14:textId="032C6E35" w:rsidR="0009423C" w:rsidRDefault="0009423C" w:rsidP="0009423C">
      <w:pPr>
        <w:jc w:val="center"/>
      </w:pPr>
      <w:r w:rsidRPr="0009423C">
        <w:rPr>
          <w:noProof/>
        </w:rPr>
        <w:drawing>
          <wp:inline distT="0" distB="0" distL="0" distR="0" wp14:anchorId="5A8C8C58" wp14:editId="33437CA4">
            <wp:extent cx="4524233" cy="1336136"/>
            <wp:effectExtent l="0" t="0" r="0" b="0"/>
            <wp:docPr id="783854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54341" name=""/>
                    <pic:cNvPicPr/>
                  </pic:nvPicPr>
                  <pic:blipFill>
                    <a:blip r:embed="rId6"/>
                    <a:stretch>
                      <a:fillRect/>
                    </a:stretch>
                  </pic:blipFill>
                  <pic:spPr>
                    <a:xfrm>
                      <a:off x="0" y="0"/>
                      <a:ext cx="4530877" cy="1338098"/>
                    </a:xfrm>
                    <a:prstGeom prst="rect">
                      <a:avLst/>
                    </a:prstGeom>
                  </pic:spPr>
                </pic:pic>
              </a:graphicData>
            </a:graphic>
          </wp:inline>
        </w:drawing>
      </w:r>
    </w:p>
    <w:p w14:paraId="1D3DA61B" w14:textId="2364E3A2" w:rsidR="0009423C" w:rsidRPr="0009423C" w:rsidRDefault="0009423C" w:rsidP="0009423C">
      <w:pPr>
        <w:jc w:val="center"/>
        <w:rPr>
          <w:i/>
          <w:iCs/>
        </w:rPr>
      </w:pPr>
      <w:r w:rsidRPr="0009423C">
        <w:rPr>
          <w:rFonts w:hint="eastAsia"/>
          <w:i/>
          <w:iCs/>
        </w:rPr>
        <w:t>[21]</w:t>
      </w:r>
      <w:r w:rsidR="00650FC9" w:rsidRPr="00650FC9">
        <w:t xml:space="preserve"> </w:t>
      </w:r>
      <w:r w:rsidR="00650FC9" w:rsidRPr="00650FC9">
        <w:rPr>
          <w:i/>
          <w:iCs/>
        </w:rPr>
        <w:t xml:space="preserve">Deep Video </w:t>
      </w:r>
      <w:proofErr w:type="gramStart"/>
      <w:r w:rsidR="00650FC9" w:rsidRPr="00650FC9">
        <w:rPr>
          <w:i/>
          <w:iCs/>
        </w:rPr>
        <w:t>Portraits</w:t>
      </w:r>
      <w:r w:rsidR="00650FC9">
        <w:rPr>
          <w:rFonts w:hint="eastAsia"/>
          <w:i/>
          <w:iCs/>
        </w:rPr>
        <w:t>(</w:t>
      </w:r>
      <w:proofErr w:type="gramEnd"/>
      <w:r w:rsidR="003C515E">
        <w:rPr>
          <w:rFonts w:hint="eastAsia"/>
          <w:i/>
          <w:iCs/>
        </w:rPr>
        <w:t>2018</w:t>
      </w:r>
      <w:r w:rsidR="00650FC9">
        <w:rPr>
          <w:rFonts w:hint="eastAsia"/>
          <w:i/>
          <w:iCs/>
        </w:rPr>
        <w:t>)</w:t>
      </w:r>
    </w:p>
    <w:p w14:paraId="1FDA0E98" w14:textId="59690115" w:rsidR="0009423C" w:rsidRDefault="005D1F24" w:rsidP="0009423C">
      <w:pPr>
        <w:jc w:val="center"/>
      </w:pPr>
      <w:r w:rsidRPr="005D1F24">
        <w:rPr>
          <w:noProof/>
        </w:rPr>
        <w:lastRenderedPageBreak/>
        <w:drawing>
          <wp:inline distT="0" distB="0" distL="0" distR="0" wp14:anchorId="2C5B7B6A" wp14:editId="3B7E5CBF">
            <wp:extent cx="3896436" cy="937753"/>
            <wp:effectExtent l="0" t="0" r="0" b="0"/>
            <wp:docPr id="1442060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60042" name=""/>
                    <pic:cNvPicPr/>
                  </pic:nvPicPr>
                  <pic:blipFill>
                    <a:blip r:embed="rId7"/>
                    <a:stretch>
                      <a:fillRect/>
                    </a:stretch>
                  </pic:blipFill>
                  <pic:spPr>
                    <a:xfrm>
                      <a:off x="0" y="0"/>
                      <a:ext cx="3917098" cy="942726"/>
                    </a:xfrm>
                    <a:prstGeom prst="rect">
                      <a:avLst/>
                    </a:prstGeom>
                  </pic:spPr>
                </pic:pic>
              </a:graphicData>
            </a:graphic>
          </wp:inline>
        </w:drawing>
      </w:r>
    </w:p>
    <w:p w14:paraId="44BD5990" w14:textId="0ED158DA" w:rsidR="005D1F24" w:rsidRDefault="005D1F24" w:rsidP="0009423C">
      <w:pPr>
        <w:jc w:val="center"/>
        <w:rPr>
          <w:i/>
          <w:iCs/>
        </w:rPr>
      </w:pPr>
      <w:r w:rsidRPr="005D1F24">
        <w:rPr>
          <w:rFonts w:hint="eastAsia"/>
          <w:i/>
          <w:iCs/>
        </w:rPr>
        <w:t>[38]</w:t>
      </w:r>
      <w:r w:rsidRPr="005D1F24">
        <w:rPr>
          <w:i/>
          <w:iCs/>
        </w:rPr>
        <w:t xml:space="preserve"> Audio-driven facial </w:t>
      </w:r>
      <w:proofErr w:type="gramStart"/>
      <w:r w:rsidRPr="005D1F24">
        <w:rPr>
          <w:i/>
          <w:iCs/>
        </w:rPr>
        <w:t>reenactment</w:t>
      </w:r>
      <w:r w:rsidR="003C515E">
        <w:rPr>
          <w:rFonts w:hint="eastAsia"/>
          <w:i/>
          <w:iCs/>
        </w:rPr>
        <w:t>(</w:t>
      </w:r>
      <w:proofErr w:type="gramEnd"/>
      <w:r w:rsidR="003C515E">
        <w:rPr>
          <w:rFonts w:hint="eastAsia"/>
          <w:i/>
          <w:iCs/>
        </w:rPr>
        <w:t>2020)</w:t>
      </w:r>
    </w:p>
    <w:p w14:paraId="680771DC" w14:textId="77777777" w:rsidR="00B2025A" w:rsidRPr="00B2025A" w:rsidRDefault="00B2025A" w:rsidP="00B2025A"/>
    <w:p w14:paraId="4C5D02E1" w14:textId="147F215D" w:rsidR="00DD740B" w:rsidRDefault="00650FC9" w:rsidP="0009423C">
      <w:pPr>
        <w:jc w:val="center"/>
        <w:rPr>
          <w:i/>
          <w:iCs/>
        </w:rPr>
      </w:pPr>
      <w:r w:rsidRPr="00650FC9">
        <w:rPr>
          <w:i/>
          <w:iCs/>
          <w:noProof/>
        </w:rPr>
        <w:drawing>
          <wp:inline distT="0" distB="0" distL="0" distR="0" wp14:anchorId="6C2FAA39" wp14:editId="6736005B">
            <wp:extent cx="2961564" cy="1508204"/>
            <wp:effectExtent l="0" t="0" r="0" b="0"/>
            <wp:docPr id="1236467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67191" name=""/>
                    <pic:cNvPicPr/>
                  </pic:nvPicPr>
                  <pic:blipFill>
                    <a:blip r:embed="rId8"/>
                    <a:stretch>
                      <a:fillRect/>
                    </a:stretch>
                  </pic:blipFill>
                  <pic:spPr>
                    <a:xfrm>
                      <a:off x="0" y="0"/>
                      <a:ext cx="2970805" cy="1512910"/>
                    </a:xfrm>
                    <a:prstGeom prst="rect">
                      <a:avLst/>
                    </a:prstGeom>
                  </pic:spPr>
                </pic:pic>
              </a:graphicData>
            </a:graphic>
          </wp:inline>
        </w:drawing>
      </w:r>
    </w:p>
    <w:p w14:paraId="4215FD51" w14:textId="472BAB36" w:rsidR="00650FC9" w:rsidRPr="00650FC9" w:rsidRDefault="00650FC9" w:rsidP="0009423C">
      <w:pPr>
        <w:jc w:val="center"/>
        <w:rPr>
          <w:i/>
          <w:iCs/>
        </w:rPr>
      </w:pPr>
      <w:r>
        <w:rPr>
          <w:rFonts w:hint="eastAsia"/>
          <w:i/>
          <w:iCs/>
        </w:rPr>
        <w:t>[</w:t>
      </w:r>
      <w:proofErr w:type="gramStart"/>
      <w:r>
        <w:rPr>
          <w:rFonts w:hint="eastAsia"/>
          <w:i/>
          <w:iCs/>
        </w:rPr>
        <w:t>39]</w:t>
      </w:r>
      <w:r w:rsidRPr="00650FC9">
        <w:rPr>
          <w:i/>
          <w:iCs/>
        </w:rPr>
        <w:t>Deferred</w:t>
      </w:r>
      <w:proofErr w:type="gramEnd"/>
      <w:r w:rsidRPr="00650FC9">
        <w:rPr>
          <w:i/>
          <w:iCs/>
        </w:rPr>
        <w:t xml:space="preserve"> neural rendering: Image synthesis using neural textures.</w:t>
      </w:r>
      <w:r>
        <w:rPr>
          <w:rFonts w:hint="eastAsia"/>
          <w:i/>
          <w:iCs/>
        </w:rPr>
        <w:t>(2019)</w:t>
      </w:r>
    </w:p>
    <w:p w14:paraId="48ECD241" w14:textId="32F186C8" w:rsidR="0009423C" w:rsidRDefault="0009423C">
      <w:r w:rsidRPr="0009423C">
        <w:t>Instead of this dense conditioning input or rendered feature maps, there are also methods that work on rendered facial landmarks [48, 10, 47]</w:t>
      </w:r>
      <w:r>
        <w:rPr>
          <w:rFonts w:hint="eastAsia"/>
        </w:rPr>
        <w:t>.</w:t>
      </w:r>
      <w:r w:rsidRPr="0009423C">
        <w:t xml:space="preserve"> These approaches can also be applied to single images. First Order Motion Model [32] is a data-driven approach that decouples appearance and motion in a video of a specific class (e.g., human faces) and allows application of the motion in a source video to a target image.</w:t>
      </w:r>
    </w:p>
    <w:p w14:paraId="7A91DB79" w14:textId="77777777" w:rsidR="0009423C" w:rsidRPr="005749B6" w:rsidRDefault="0009423C">
      <w:pPr>
        <w:rPr>
          <w:i/>
          <w:iCs/>
        </w:rPr>
      </w:pPr>
    </w:p>
    <w:p w14:paraId="27974E59" w14:textId="220D1EC1" w:rsidR="005749B6" w:rsidRPr="005749B6" w:rsidRDefault="005749B6">
      <w:pPr>
        <w:rPr>
          <w:b/>
          <w:bCs/>
          <w:i/>
          <w:iCs/>
        </w:rPr>
      </w:pPr>
      <w:r w:rsidRPr="005749B6">
        <w:rPr>
          <w:rFonts w:hint="eastAsia"/>
          <w:b/>
          <w:bCs/>
          <w:i/>
          <w:iCs/>
          <w:highlight w:val="yellow"/>
        </w:rPr>
        <w:t>（2）关键点</w:t>
      </w:r>
      <w:r w:rsidR="00193B0F">
        <w:rPr>
          <w:rFonts w:hint="eastAsia"/>
          <w:b/>
          <w:bCs/>
          <w:i/>
          <w:iCs/>
        </w:rPr>
        <w:t>/landmarks</w:t>
      </w:r>
    </w:p>
    <w:p w14:paraId="42B5F3BD" w14:textId="77777777" w:rsidR="005749B6" w:rsidRDefault="005749B6"/>
    <w:p w14:paraId="168C966F" w14:textId="6C618BE1" w:rsidR="005749B6" w:rsidRDefault="00E8151A">
      <w:proofErr w:type="spellStart"/>
      <w:r w:rsidRPr="00E8151A">
        <w:t>Puppeteergan</w:t>
      </w:r>
      <w:proofErr w:type="spellEnd"/>
      <w:r w:rsidR="00193B0F">
        <w:rPr>
          <w:rFonts w:hint="eastAsia"/>
        </w:rPr>
        <w:t>:</w:t>
      </w:r>
    </w:p>
    <w:p w14:paraId="22D6DDD4" w14:textId="77777777" w:rsidR="00E8151A" w:rsidRDefault="00E8151A"/>
    <w:p w14:paraId="756C33FE" w14:textId="362A17F2" w:rsidR="00E8151A" w:rsidRDefault="00E8151A" w:rsidP="00E8151A">
      <w:pPr>
        <w:jc w:val="center"/>
      </w:pPr>
      <w:r w:rsidRPr="00E8151A">
        <w:rPr>
          <w:noProof/>
        </w:rPr>
        <w:drawing>
          <wp:inline distT="0" distB="0" distL="0" distR="0" wp14:anchorId="07E56BCB" wp14:editId="49CAF19C">
            <wp:extent cx="3815549" cy="2067636"/>
            <wp:effectExtent l="0" t="0" r="0" b="8890"/>
            <wp:docPr id="5219916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91655" name=""/>
                    <pic:cNvPicPr/>
                  </pic:nvPicPr>
                  <pic:blipFill>
                    <a:blip r:embed="rId9"/>
                    <a:stretch>
                      <a:fillRect/>
                    </a:stretch>
                  </pic:blipFill>
                  <pic:spPr>
                    <a:xfrm>
                      <a:off x="0" y="0"/>
                      <a:ext cx="3820802" cy="2070482"/>
                    </a:xfrm>
                    <a:prstGeom prst="rect">
                      <a:avLst/>
                    </a:prstGeom>
                  </pic:spPr>
                </pic:pic>
              </a:graphicData>
            </a:graphic>
          </wp:inline>
        </w:drawing>
      </w:r>
    </w:p>
    <w:p w14:paraId="41C3DEC1" w14:textId="2CB3CFE9" w:rsidR="00E8151A" w:rsidRDefault="00E8151A" w:rsidP="00E8151A">
      <w:pPr>
        <w:jc w:val="center"/>
        <w:rPr>
          <w:i/>
          <w:iCs/>
        </w:rPr>
      </w:pPr>
      <w:r w:rsidRPr="00E8151A">
        <w:rPr>
          <w:rFonts w:hint="eastAsia"/>
          <w:i/>
          <w:iCs/>
        </w:rPr>
        <w:t>[10]</w:t>
      </w:r>
      <w:r w:rsidRPr="00E8151A">
        <w:rPr>
          <w:i/>
          <w:iCs/>
        </w:rPr>
        <w:t xml:space="preserve"> </w:t>
      </w:r>
      <w:proofErr w:type="spellStart"/>
      <w:proofErr w:type="gramStart"/>
      <w:r w:rsidRPr="00E8151A">
        <w:rPr>
          <w:i/>
          <w:iCs/>
        </w:rPr>
        <w:t>Puppeteergan</w:t>
      </w:r>
      <w:proofErr w:type="spellEnd"/>
      <w:r w:rsidR="00193B0F">
        <w:rPr>
          <w:rFonts w:hint="eastAsia"/>
          <w:i/>
          <w:iCs/>
        </w:rPr>
        <w:t>(</w:t>
      </w:r>
      <w:proofErr w:type="gramEnd"/>
      <w:r w:rsidR="00193B0F">
        <w:rPr>
          <w:rFonts w:hint="eastAsia"/>
          <w:i/>
          <w:iCs/>
        </w:rPr>
        <w:t>2020)</w:t>
      </w:r>
    </w:p>
    <w:p w14:paraId="0B85326A" w14:textId="77777777" w:rsidR="00193B0F" w:rsidRDefault="00193B0F" w:rsidP="00193B0F">
      <w:pPr>
        <w:rPr>
          <w:rFonts w:ascii="Segoe UI" w:hAnsi="Segoe UI" w:cs="Segoe UI"/>
          <w:szCs w:val="21"/>
          <w:shd w:val="clear" w:color="auto" w:fill="FFFFFF"/>
        </w:rPr>
      </w:pPr>
    </w:p>
    <w:p w14:paraId="57A15A9F" w14:textId="0FEBC8E7" w:rsidR="00193B0F" w:rsidRDefault="00193B0F" w:rsidP="00193B0F">
      <w:pPr>
        <w:rPr>
          <w:rFonts w:ascii="Segoe UI" w:hAnsi="Segoe UI" w:cs="Segoe UI"/>
          <w:szCs w:val="21"/>
          <w:shd w:val="clear" w:color="auto" w:fill="FFFFFF"/>
        </w:rPr>
      </w:pPr>
      <w:r>
        <w:rPr>
          <w:rFonts w:ascii="Segoe UI" w:hAnsi="Segoe UI" w:cs="Segoe UI"/>
          <w:szCs w:val="21"/>
          <w:shd w:val="clear" w:color="auto" w:fill="FFFFFF"/>
        </w:rPr>
        <w:t>Deep 3d portrait from a single image</w:t>
      </w:r>
      <w:r>
        <w:rPr>
          <w:rFonts w:ascii="Segoe UI" w:hAnsi="Segoe UI" w:cs="Segoe UI" w:hint="eastAsia"/>
          <w:szCs w:val="21"/>
          <w:shd w:val="clear" w:color="auto" w:fill="FFFFFF"/>
        </w:rPr>
        <w:t>:</w:t>
      </w:r>
    </w:p>
    <w:p w14:paraId="4E6A8EB9" w14:textId="2006F37A" w:rsidR="00193B0F" w:rsidRPr="00E8151A" w:rsidRDefault="00193B0F" w:rsidP="00193B0F">
      <w:pPr>
        <w:jc w:val="center"/>
        <w:rPr>
          <w:i/>
          <w:iCs/>
        </w:rPr>
      </w:pPr>
      <w:r w:rsidRPr="00193B0F">
        <w:rPr>
          <w:i/>
          <w:iCs/>
          <w:noProof/>
        </w:rPr>
        <w:lastRenderedPageBreak/>
        <w:drawing>
          <wp:inline distT="0" distB="0" distL="0" distR="0" wp14:anchorId="45B74711" wp14:editId="7F3EDC13">
            <wp:extent cx="4052835" cy="1186184"/>
            <wp:effectExtent l="0" t="0" r="5080" b="0"/>
            <wp:docPr id="1162844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44379" name=""/>
                    <pic:cNvPicPr/>
                  </pic:nvPicPr>
                  <pic:blipFill>
                    <a:blip r:embed="rId10"/>
                    <a:stretch>
                      <a:fillRect/>
                    </a:stretch>
                  </pic:blipFill>
                  <pic:spPr>
                    <a:xfrm>
                      <a:off x="0" y="0"/>
                      <a:ext cx="4067508" cy="1190478"/>
                    </a:xfrm>
                    <a:prstGeom prst="rect">
                      <a:avLst/>
                    </a:prstGeom>
                  </pic:spPr>
                </pic:pic>
              </a:graphicData>
            </a:graphic>
          </wp:inline>
        </w:drawing>
      </w:r>
    </w:p>
    <w:p w14:paraId="6BB3B80D" w14:textId="3782D724" w:rsidR="00E8151A" w:rsidRDefault="00193B0F" w:rsidP="00E8151A">
      <w:pPr>
        <w:jc w:val="center"/>
        <w:rPr>
          <w:i/>
          <w:iCs/>
        </w:rPr>
      </w:pPr>
      <w:r w:rsidRPr="00193B0F">
        <w:rPr>
          <w:rFonts w:hint="eastAsia"/>
          <w:i/>
          <w:iCs/>
        </w:rPr>
        <w:t>[47]</w:t>
      </w:r>
      <w:r w:rsidRPr="00193B0F">
        <w:rPr>
          <w:i/>
          <w:iCs/>
        </w:rPr>
        <w:t xml:space="preserve"> Deep 3d portrait from a single </w:t>
      </w:r>
      <w:proofErr w:type="gramStart"/>
      <w:r w:rsidRPr="00193B0F">
        <w:rPr>
          <w:i/>
          <w:iCs/>
        </w:rPr>
        <w:t>image</w:t>
      </w:r>
      <w:r w:rsidRPr="00193B0F">
        <w:rPr>
          <w:rFonts w:hint="eastAsia"/>
          <w:i/>
          <w:iCs/>
        </w:rPr>
        <w:t>(</w:t>
      </w:r>
      <w:proofErr w:type="gramEnd"/>
      <w:r w:rsidRPr="00193B0F">
        <w:rPr>
          <w:rFonts w:hint="eastAsia"/>
          <w:i/>
          <w:iCs/>
        </w:rPr>
        <w:t>2020)</w:t>
      </w:r>
    </w:p>
    <w:p w14:paraId="75D19AA9" w14:textId="77777777" w:rsidR="000671A7" w:rsidRDefault="000671A7" w:rsidP="00E8151A">
      <w:pPr>
        <w:jc w:val="center"/>
        <w:rPr>
          <w:i/>
          <w:iCs/>
        </w:rPr>
      </w:pPr>
    </w:p>
    <w:p w14:paraId="3D2701CB" w14:textId="5D206EAD" w:rsidR="00193B0F" w:rsidRPr="000671A7" w:rsidRDefault="000671A7" w:rsidP="000671A7">
      <w:r w:rsidRPr="000671A7">
        <w:t>Few-shot adversarial learning of realistic neural talking head model</w:t>
      </w:r>
      <w:r w:rsidR="002C3595">
        <w:rPr>
          <w:rFonts w:hint="eastAsia"/>
        </w:rPr>
        <w:t>:</w:t>
      </w:r>
    </w:p>
    <w:p w14:paraId="39F0F13A" w14:textId="43F13BF5" w:rsidR="000F1491" w:rsidRDefault="000F1491" w:rsidP="00E8151A">
      <w:pPr>
        <w:jc w:val="center"/>
        <w:rPr>
          <w:i/>
          <w:iCs/>
        </w:rPr>
      </w:pPr>
      <w:r w:rsidRPr="000F1491">
        <w:rPr>
          <w:i/>
          <w:iCs/>
          <w:noProof/>
        </w:rPr>
        <w:drawing>
          <wp:inline distT="0" distB="0" distL="0" distR="0" wp14:anchorId="18960278" wp14:editId="16FE18F0">
            <wp:extent cx="3240794" cy="1482665"/>
            <wp:effectExtent l="0" t="0" r="0" b="3810"/>
            <wp:docPr id="697917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17697" name=""/>
                    <pic:cNvPicPr/>
                  </pic:nvPicPr>
                  <pic:blipFill>
                    <a:blip r:embed="rId11"/>
                    <a:stretch>
                      <a:fillRect/>
                    </a:stretch>
                  </pic:blipFill>
                  <pic:spPr>
                    <a:xfrm>
                      <a:off x="0" y="0"/>
                      <a:ext cx="3250347" cy="1487036"/>
                    </a:xfrm>
                    <a:prstGeom prst="rect">
                      <a:avLst/>
                    </a:prstGeom>
                  </pic:spPr>
                </pic:pic>
              </a:graphicData>
            </a:graphic>
          </wp:inline>
        </w:drawing>
      </w:r>
    </w:p>
    <w:p w14:paraId="44962AEB" w14:textId="3F340605" w:rsidR="000F1491" w:rsidRDefault="000F1491" w:rsidP="00E8151A">
      <w:pPr>
        <w:jc w:val="center"/>
        <w:rPr>
          <w:i/>
          <w:iCs/>
        </w:rPr>
      </w:pPr>
      <w:r>
        <w:rPr>
          <w:rFonts w:hint="eastAsia"/>
          <w:i/>
          <w:iCs/>
        </w:rPr>
        <w:t>[</w:t>
      </w:r>
      <w:proofErr w:type="gramStart"/>
      <w:r>
        <w:rPr>
          <w:rFonts w:hint="eastAsia"/>
          <w:i/>
          <w:iCs/>
        </w:rPr>
        <w:t>48]</w:t>
      </w:r>
      <w:r w:rsidR="002C3595">
        <w:rPr>
          <w:rFonts w:hint="eastAsia"/>
          <w:i/>
          <w:iCs/>
        </w:rPr>
        <w:t>(</w:t>
      </w:r>
      <w:proofErr w:type="gramEnd"/>
      <w:r w:rsidR="002C3595">
        <w:rPr>
          <w:rFonts w:hint="eastAsia"/>
          <w:i/>
          <w:iCs/>
        </w:rPr>
        <w:t>2019)</w:t>
      </w:r>
    </w:p>
    <w:p w14:paraId="2A58592B" w14:textId="5D81D39B" w:rsidR="003978DB" w:rsidRDefault="003978DB" w:rsidP="003978DB">
      <w:proofErr w:type="gramStart"/>
      <w:r w:rsidRPr="003978DB">
        <w:rPr>
          <w:rFonts w:hint="eastAsia"/>
        </w:rPr>
        <w:t>FOMM(</w:t>
      </w:r>
      <w:proofErr w:type="gramEnd"/>
      <w:r w:rsidRPr="003978DB">
        <w:rPr>
          <w:rFonts w:hint="eastAsia"/>
        </w:rPr>
        <w:t>2019)</w:t>
      </w:r>
      <w:r>
        <w:rPr>
          <w:rFonts w:hint="eastAsia"/>
        </w:rPr>
        <w:t>:</w:t>
      </w:r>
    </w:p>
    <w:p w14:paraId="12E16DB6" w14:textId="2FA06A04" w:rsidR="004C2A34" w:rsidRDefault="004C2A34" w:rsidP="004C2A34">
      <w:pPr>
        <w:jc w:val="center"/>
      </w:pPr>
      <w:r w:rsidRPr="004C2A34">
        <w:rPr>
          <w:noProof/>
        </w:rPr>
        <w:drawing>
          <wp:inline distT="0" distB="0" distL="0" distR="0" wp14:anchorId="380FD76F" wp14:editId="5A7CBD26">
            <wp:extent cx="3868591" cy="1339988"/>
            <wp:effectExtent l="0" t="0" r="0" b="0"/>
            <wp:docPr id="969630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30829" name=""/>
                    <pic:cNvPicPr/>
                  </pic:nvPicPr>
                  <pic:blipFill>
                    <a:blip r:embed="rId12"/>
                    <a:stretch>
                      <a:fillRect/>
                    </a:stretch>
                  </pic:blipFill>
                  <pic:spPr>
                    <a:xfrm>
                      <a:off x="0" y="0"/>
                      <a:ext cx="3874926" cy="1342182"/>
                    </a:xfrm>
                    <a:prstGeom prst="rect">
                      <a:avLst/>
                    </a:prstGeom>
                  </pic:spPr>
                </pic:pic>
              </a:graphicData>
            </a:graphic>
          </wp:inline>
        </w:drawing>
      </w:r>
    </w:p>
    <w:p w14:paraId="59424100" w14:textId="3468B664" w:rsidR="004C2A34" w:rsidRPr="004C2A34" w:rsidRDefault="004C2A34" w:rsidP="004C2A34">
      <w:pPr>
        <w:jc w:val="center"/>
        <w:rPr>
          <w:i/>
          <w:iCs/>
        </w:rPr>
      </w:pPr>
      <w:r w:rsidRPr="004C2A34">
        <w:rPr>
          <w:rFonts w:hint="eastAsia"/>
          <w:i/>
          <w:iCs/>
        </w:rPr>
        <w:t>[32]</w:t>
      </w:r>
    </w:p>
    <w:p w14:paraId="2F25F056" w14:textId="77777777" w:rsidR="003978DB" w:rsidRDefault="003978DB" w:rsidP="003978DB">
      <w:pPr>
        <w:rPr>
          <w:i/>
          <w:iCs/>
        </w:rPr>
      </w:pPr>
    </w:p>
    <w:p w14:paraId="48F55697" w14:textId="56C6A3E6" w:rsidR="00D86C6E" w:rsidRPr="005749B6" w:rsidRDefault="00D86C6E" w:rsidP="00D86C6E">
      <w:pPr>
        <w:rPr>
          <w:b/>
          <w:bCs/>
          <w:i/>
          <w:iCs/>
        </w:rPr>
      </w:pPr>
      <w:r w:rsidRPr="005749B6">
        <w:rPr>
          <w:rFonts w:hint="eastAsia"/>
          <w:b/>
          <w:bCs/>
          <w:i/>
          <w:iCs/>
          <w:highlight w:val="yellow"/>
        </w:rPr>
        <w:t>（2）</w:t>
      </w:r>
      <w:r w:rsidRPr="00D86C6E">
        <w:rPr>
          <w:b/>
          <w:bCs/>
          <w:i/>
          <w:iCs/>
          <w:highlight w:val="yellow"/>
        </w:rPr>
        <w:t>Neural Scene Representation Networks</w:t>
      </w:r>
      <w:r w:rsidR="008214E4">
        <w:rPr>
          <w:rFonts w:hint="eastAsia"/>
          <w:b/>
          <w:bCs/>
          <w:i/>
          <w:iCs/>
        </w:rPr>
        <w:t>(SRN)</w:t>
      </w:r>
      <w:r w:rsidR="006B1D03">
        <w:rPr>
          <w:rFonts w:hint="eastAsia"/>
          <w:b/>
          <w:bCs/>
          <w:i/>
          <w:iCs/>
        </w:rPr>
        <w:t xml:space="preserve">  -</w:t>
      </w:r>
      <w:r w:rsidR="006B1D03" w:rsidRPr="006B1D03">
        <w:rPr>
          <w:b/>
          <w:bCs/>
          <w:i/>
          <w:iCs/>
        </w:rPr>
        <w:t>implicit representation</w:t>
      </w:r>
    </w:p>
    <w:p w14:paraId="524A0128" w14:textId="11642B8B" w:rsidR="004C2A34" w:rsidRDefault="005D6879" w:rsidP="003978DB">
      <w:r w:rsidRPr="005D6879">
        <w:t>A s</w:t>
      </w:r>
      <w:r w:rsidRPr="005D6879">
        <w:rPr>
          <w:color w:val="FF0000"/>
        </w:rPr>
        <w:t>ummary</w:t>
      </w:r>
      <w:r w:rsidRPr="005D6879">
        <w:t xml:space="preserve"> </w:t>
      </w:r>
      <w:r w:rsidRPr="005D6879">
        <w:rPr>
          <w:color w:val="FF0000"/>
        </w:rPr>
        <w:t>of neural rendering</w:t>
      </w:r>
      <w:r w:rsidRPr="005D6879">
        <w:t xml:space="preserve"> approaches is given in the state-</w:t>
      </w:r>
      <w:proofErr w:type="spellStart"/>
      <w:r w:rsidRPr="005D6879">
        <w:t>ofthe</w:t>
      </w:r>
      <w:proofErr w:type="spellEnd"/>
      <w:r w:rsidRPr="005D6879">
        <w:t xml:space="preserve">-art report of Tewari et </w:t>
      </w:r>
      <w:r w:rsidRPr="005D6879">
        <w:rPr>
          <w:color w:val="FF0000"/>
        </w:rPr>
        <w:t>al. [37].</w:t>
      </w:r>
      <w:r w:rsidRPr="005D6879">
        <w:t xml:space="preserve"> S</w:t>
      </w:r>
      <w:r w:rsidRPr="005D6879">
        <w:rPr>
          <w:color w:val="FF0000"/>
        </w:rPr>
        <w:t xml:space="preserve">itzmann et al. [35] </w:t>
      </w:r>
      <w:r w:rsidRPr="005D6879">
        <w:t>introduced neural scene representation networks (SRNs).</w:t>
      </w:r>
    </w:p>
    <w:p w14:paraId="42B000C5" w14:textId="77777777" w:rsidR="002E1E7B" w:rsidRDefault="002E1E7B" w:rsidP="003978DB"/>
    <w:p w14:paraId="6CE00F3E" w14:textId="45B89188" w:rsidR="002E1E7B" w:rsidRPr="002E1E7B" w:rsidRDefault="002E1E7B" w:rsidP="002E1E7B">
      <w:pPr>
        <w:jc w:val="center"/>
        <w:rPr>
          <w:i/>
          <w:iCs/>
        </w:rPr>
      </w:pPr>
      <w:r>
        <w:rPr>
          <w:rFonts w:hint="eastAsia"/>
          <w:i/>
          <w:iCs/>
        </w:rPr>
        <w:t>[</w:t>
      </w:r>
      <w:proofErr w:type="gramStart"/>
      <w:r>
        <w:rPr>
          <w:rFonts w:hint="eastAsia"/>
          <w:i/>
          <w:iCs/>
        </w:rPr>
        <w:t>35]</w:t>
      </w:r>
      <w:r w:rsidRPr="002E1E7B">
        <w:rPr>
          <w:i/>
          <w:iCs/>
        </w:rPr>
        <w:t>Scene</w:t>
      </w:r>
      <w:proofErr w:type="gramEnd"/>
      <w:r w:rsidRPr="002E1E7B">
        <w:rPr>
          <w:i/>
          <w:iCs/>
        </w:rPr>
        <w:t xml:space="preserve"> representation networks: Continuous 3d-</w:t>
      </w:r>
    </w:p>
    <w:p w14:paraId="69F1EACC" w14:textId="33E07A17" w:rsidR="005D6879" w:rsidRDefault="002E1E7B" w:rsidP="002E1E7B">
      <w:pPr>
        <w:jc w:val="center"/>
        <w:rPr>
          <w:i/>
          <w:iCs/>
        </w:rPr>
      </w:pPr>
      <w:r w:rsidRPr="002E1E7B">
        <w:rPr>
          <w:i/>
          <w:iCs/>
        </w:rPr>
        <w:t>structure-aware neural scene representations.</w:t>
      </w:r>
      <w:r>
        <w:rPr>
          <w:rFonts w:hint="eastAsia"/>
          <w:i/>
          <w:iCs/>
        </w:rPr>
        <w:t xml:space="preserve"> (2019)</w:t>
      </w:r>
    </w:p>
    <w:p w14:paraId="1565C49D" w14:textId="77777777" w:rsidR="002E1E7B" w:rsidRDefault="002E1E7B" w:rsidP="002E1E7B">
      <w:pPr>
        <w:jc w:val="center"/>
        <w:rPr>
          <w:i/>
          <w:iCs/>
        </w:rPr>
      </w:pPr>
    </w:p>
    <w:p w14:paraId="02C56629" w14:textId="09477AA1" w:rsidR="002E1E7B" w:rsidRDefault="00D50AE0" w:rsidP="002E1E7B">
      <w:pPr>
        <w:jc w:val="center"/>
        <w:rPr>
          <w:i/>
          <w:iCs/>
        </w:rPr>
      </w:pPr>
      <w:r>
        <w:rPr>
          <w:rFonts w:hint="eastAsia"/>
          <w:i/>
          <w:iCs/>
        </w:rPr>
        <w:t>[</w:t>
      </w:r>
      <w:proofErr w:type="gramStart"/>
      <w:r>
        <w:rPr>
          <w:rFonts w:hint="eastAsia"/>
          <w:i/>
          <w:iCs/>
        </w:rPr>
        <w:t>36]</w:t>
      </w:r>
      <w:r w:rsidRPr="00D50AE0">
        <w:rPr>
          <w:i/>
          <w:iCs/>
        </w:rPr>
        <w:t>State</w:t>
      </w:r>
      <w:proofErr w:type="gramEnd"/>
      <w:r w:rsidRPr="00D50AE0">
        <w:rPr>
          <w:i/>
          <w:iCs/>
        </w:rPr>
        <w:t xml:space="preserve"> of the art on neural rendering</w:t>
      </w:r>
      <w:r>
        <w:rPr>
          <w:rFonts w:hint="eastAsia"/>
          <w:i/>
          <w:iCs/>
        </w:rPr>
        <w:t>(2020)</w:t>
      </w:r>
    </w:p>
    <w:p w14:paraId="55616126" w14:textId="77777777" w:rsidR="00D14AA2" w:rsidRDefault="00D14AA2" w:rsidP="00D14AA2"/>
    <w:p w14:paraId="01D20E5F" w14:textId="74408101" w:rsidR="00D14AA2" w:rsidRDefault="00D14AA2" w:rsidP="00D14AA2">
      <w:r w:rsidRPr="00D14AA2">
        <w:t xml:space="preserve">The geometry and appearance of an object is represented as a </w:t>
      </w:r>
      <w:r w:rsidRPr="00D14AA2">
        <w:rPr>
          <w:color w:val="FF0000"/>
        </w:rPr>
        <w:t xml:space="preserve">neural network </w:t>
      </w:r>
      <w:r w:rsidRPr="00D14AA2">
        <w:t xml:space="preserve">that can be sampled at points in space. A </w:t>
      </w:r>
      <w:r w:rsidRPr="00D14AA2">
        <w:rPr>
          <w:color w:val="FF0000"/>
        </w:rPr>
        <w:t>ray marching</w:t>
      </w:r>
      <w:r w:rsidRPr="00D14AA2">
        <w:t xml:space="preserve"> approach is used to s</w:t>
      </w:r>
      <w:r w:rsidRPr="00D14AA2">
        <w:rPr>
          <w:color w:val="FF0000"/>
        </w:rPr>
        <w:t>ample from the neural network</w:t>
      </w:r>
      <w:r w:rsidRPr="00D14AA2">
        <w:t xml:space="preserve"> to </w:t>
      </w:r>
      <w:r w:rsidRPr="00D14AA2">
        <w:rPr>
          <w:color w:val="FF0000"/>
        </w:rPr>
        <w:t>render the reconstructed surface</w:t>
      </w:r>
      <w:r w:rsidRPr="00D14AA2">
        <w:t>.</w:t>
      </w:r>
    </w:p>
    <w:p w14:paraId="0783C299" w14:textId="20B77CB9" w:rsidR="00D14AA2" w:rsidRDefault="006B1D03" w:rsidP="00D14AA2">
      <w:r w:rsidRPr="006B1D03">
        <w:t xml:space="preserve">Mildenhall et al. [28] extend this idea to store radiance fields in a neural </w:t>
      </w:r>
      <w:proofErr w:type="gramStart"/>
      <w:r w:rsidRPr="006B1D03">
        <w:t>network.</w:t>
      </w:r>
      <w:r w:rsidRPr="006B1D03">
        <w:rPr>
          <w:rFonts w:hint="eastAsia"/>
          <w:b/>
          <w:bCs/>
        </w:rPr>
        <w:t>(</w:t>
      </w:r>
      <w:proofErr w:type="gramEnd"/>
      <w:r w:rsidRPr="006B1D03">
        <w:rPr>
          <w:rFonts w:hint="eastAsia"/>
          <w:b/>
          <w:bCs/>
        </w:rPr>
        <w:t>NeRF)</w:t>
      </w:r>
    </w:p>
    <w:p w14:paraId="29469AA2" w14:textId="71A59B1F" w:rsidR="00D14AA2" w:rsidRPr="00ED42E0" w:rsidRDefault="00ED42E0" w:rsidP="00D14AA2">
      <w:pPr>
        <w:rPr>
          <w:i/>
          <w:iCs/>
        </w:rPr>
      </w:pPr>
      <w:r w:rsidRPr="00ED42E0">
        <w:rPr>
          <w:rFonts w:hint="eastAsia"/>
          <w:i/>
          <w:iCs/>
        </w:rPr>
        <w:t>(</w:t>
      </w:r>
      <w:r w:rsidRPr="00ED42E0">
        <w:rPr>
          <w:rFonts w:ascii="Segoe UI" w:hAnsi="Segoe UI" w:cs="Segoe UI"/>
          <w:i/>
          <w:iCs/>
          <w:szCs w:val="21"/>
          <w:shd w:val="clear" w:color="auto" w:fill="FFFFFF"/>
        </w:rPr>
        <w:t xml:space="preserve">They assume a static object and multi-view data. A key contribution is the </w:t>
      </w:r>
      <w:r w:rsidRPr="00E50E2C">
        <w:rPr>
          <w:rFonts w:ascii="Segoe UI" w:hAnsi="Segoe UI" w:cs="Segoe UI"/>
          <w:i/>
          <w:iCs/>
          <w:color w:val="FF0000"/>
          <w:szCs w:val="21"/>
          <w:shd w:val="clear" w:color="auto" w:fill="FFFFFF"/>
        </w:rPr>
        <w:t xml:space="preserve">volumetric in </w:t>
      </w:r>
      <w:proofErr w:type="spellStart"/>
      <w:r w:rsidRPr="00E50E2C">
        <w:rPr>
          <w:rFonts w:ascii="Segoe UI" w:hAnsi="Segoe UI" w:cs="Segoe UI"/>
          <w:i/>
          <w:iCs/>
          <w:color w:val="FF0000"/>
          <w:szCs w:val="21"/>
          <w:shd w:val="clear" w:color="auto" w:fill="FFFFFF"/>
        </w:rPr>
        <w:t>tegratio</w:t>
      </w:r>
      <w:r w:rsidRPr="00ED42E0">
        <w:rPr>
          <w:rFonts w:ascii="Segoe UI" w:hAnsi="Segoe UI" w:cs="Segoe UI"/>
          <w:i/>
          <w:iCs/>
          <w:szCs w:val="21"/>
          <w:shd w:val="clear" w:color="auto" w:fill="FFFFFF"/>
        </w:rPr>
        <w:t>n</w:t>
      </w:r>
      <w:proofErr w:type="spellEnd"/>
      <w:r w:rsidRPr="00ED42E0">
        <w:rPr>
          <w:rFonts w:ascii="Segoe UI" w:hAnsi="Segoe UI" w:cs="Segoe UI"/>
          <w:i/>
          <w:iCs/>
          <w:szCs w:val="21"/>
          <w:shd w:val="clear" w:color="auto" w:fill="FFFFFF"/>
        </w:rPr>
        <w:t xml:space="preserve"> and the usage of </w:t>
      </w:r>
      <w:r w:rsidRPr="00E50E2C">
        <w:rPr>
          <w:rFonts w:ascii="Segoe UI" w:hAnsi="Segoe UI" w:cs="Segoe UI"/>
          <w:i/>
          <w:iCs/>
          <w:color w:val="FF0000"/>
          <w:szCs w:val="21"/>
          <w:shd w:val="clear" w:color="auto" w:fill="FFFFFF"/>
        </w:rPr>
        <w:t xml:space="preserve">positional encoding </w:t>
      </w:r>
      <w:r w:rsidRPr="00ED42E0">
        <w:rPr>
          <w:rFonts w:ascii="Segoe UI" w:hAnsi="Segoe UI" w:cs="Segoe UI"/>
          <w:i/>
          <w:iCs/>
          <w:szCs w:val="21"/>
          <w:shd w:val="clear" w:color="auto" w:fill="FFFFFF"/>
        </w:rPr>
        <w:t>for higher detailed reconstructions.</w:t>
      </w:r>
      <w:r w:rsidRPr="00ED42E0">
        <w:rPr>
          <w:rFonts w:hint="eastAsia"/>
          <w:i/>
          <w:iCs/>
        </w:rPr>
        <w:t>)</w:t>
      </w:r>
    </w:p>
    <w:p w14:paraId="24C65F6D" w14:textId="3AD141BD" w:rsidR="00D14AA2" w:rsidRDefault="00857372" w:rsidP="00857372">
      <w:pPr>
        <w:jc w:val="center"/>
      </w:pPr>
      <w:r w:rsidRPr="00857372">
        <w:rPr>
          <w:noProof/>
        </w:rPr>
        <w:lastRenderedPageBreak/>
        <w:drawing>
          <wp:inline distT="0" distB="0" distL="0" distR="0" wp14:anchorId="6C07344B" wp14:editId="08D3CBD3">
            <wp:extent cx="3746310" cy="1031972"/>
            <wp:effectExtent l="0" t="0" r="6985" b="0"/>
            <wp:docPr id="1128996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96424" name=""/>
                    <pic:cNvPicPr/>
                  </pic:nvPicPr>
                  <pic:blipFill>
                    <a:blip r:embed="rId13"/>
                    <a:stretch>
                      <a:fillRect/>
                    </a:stretch>
                  </pic:blipFill>
                  <pic:spPr>
                    <a:xfrm>
                      <a:off x="0" y="0"/>
                      <a:ext cx="3756126" cy="1034676"/>
                    </a:xfrm>
                    <a:prstGeom prst="rect">
                      <a:avLst/>
                    </a:prstGeom>
                  </pic:spPr>
                </pic:pic>
              </a:graphicData>
            </a:graphic>
          </wp:inline>
        </w:drawing>
      </w:r>
    </w:p>
    <w:p w14:paraId="70B00123" w14:textId="02187BFB" w:rsidR="00857372" w:rsidRDefault="00857372" w:rsidP="00857372">
      <w:pPr>
        <w:jc w:val="center"/>
        <w:rPr>
          <w:i/>
          <w:iCs/>
        </w:rPr>
      </w:pPr>
      <w:proofErr w:type="gramStart"/>
      <w:r w:rsidRPr="00857372">
        <w:rPr>
          <w:rFonts w:hint="eastAsia"/>
          <w:i/>
          <w:iCs/>
        </w:rPr>
        <w:t>NeRF(</w:t>
      </w:r>
      <w:proofErr w:type="gramEnd"/>
      <w:r w:rsidRPr="00857372">
        <w:rPr>
          <w:rFonts w:hint="eastAsia"/>
          <w:i/>
          <w:iCs/>
        </w:rPr>
        <w:t>2020)</w:t>
      </w:r>
    </w:p>
    <w:p w14:paraId="50E814FC" w14:textId="3342BA47" w:rsidR="00E53EB7" w:rsidRDefault="00E53EB7" w:rsidP="00857372">
      <w:pPr>
        <w:jc w:val="center"/>
        <w:rPr>
          <w:i/>
          <w:iCs/>
        </w:rPr>
      </w:pPr>
      <w:r w:rsidRPr="00E53EB7">
        <w:rPr>
          <w:noProof/>
        </w:rPr>
        <w:drawing>
          <wp:inline distT="0" distB="0" distL="0" distR="0" wp14:anchorId="21F0F94E" wp14:editId="201DD64C">
            <wp:extent cx="3295934" cy="1803121"/>
            <wp:effectExtent l="0" t="0" r="0" b="6985"/>
            <wp:docPr id="178441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1745" name=""/>
                    <pic:cNvPicPr/>
                  </pic:nvPicPr>
                  <pic:blipFill>
                    <a:blip r:embed="rId14"/>
                    <a:stretch>
                      <a:fillRect/>
                    </a:stretch>
                  </pic:blipFill>
                  <pic:spPr>
                    <a:xfrm>
                      <a:off x="0" y="0"/>
                      <a:ext cx="3305198" cy="1808189"/>
                    </a:xfrm>
                    <a:prstGeom prst="rect">
                      <a:avLst/>
                    </a:prstGeom>
                  </pic:spPr>
                </pic:pic>
              </a:graphicData>
            </a:graphic>
          </wp:inline>
        </w:drawing>
      </w:r>
    </w:p>
    <w:p w14:paraId="71AD9BBE" w14:textId="7E10EC75" w:rsidR="00E53EB7" w:rsidRPr="00857372" w:rsidRDefault="00E53EB7" w:rsidP="00857372">
      <w:pPr>
        <w:jc w:val="center"/>
        <w:rPr>
          <w:i/>
          <w:iCs/>
        </w:rPr>
      </w:pPr>
      <w:r>
        <w:rPr>
          <w:rFonts w:hint="eastAsia"/>
          <w:i/>
          <w:iCs/>
        </w:rPr>
        <w:t>NeRF的神经辐射场MLP网路</w:t>
      </w:r>
    </w:p>
    <w:p w14:paraId="2F818D53" w14:textId="0E974896" w:rsidR="00ED42E0" w:rsidRDefault="00E50E2C" w:rsidP="00E50E2C">
      <w:r>
        <w:t xml:space="preserve">Follow-up work </w:t>
      </w:r>
      <w:r w:rsidRPr="00E50E2C">
        <w:rPr>
          <w:color w:val="FF0000"/>
        </w:rPr>
        <w:t>extends</w:t>
      </w:r>
      <w:r>
        <w:t xml:space="preserve"> this idea</w:t>
      </w:r>
      <w:r>
        <w:rPr>
          <w:rFonts w:hint="eastAsia"/>
        </w:rPr>
        <w:t xml:space="preserve"> </w:t>
      </w:r>
      <w:r>
        <w:t xml:space="preserve">by using </w:t>
      </w:r>
      <w:r w:rsidRPr="00E50E2C">
        <w:rPr>
          <w:color w:val="FF0000"/>
        </w:rPr>
        <w:t>different positional encodin</w:t>
      </w:r>
      <w:r>
        <w:t>gs</w:t>
      </w:r>
      <w:r>
        <w:rPr>
          <w:rFonts w:hint="eastAsia"/>
        </w:rPr>
        <w:t xml:space="preserve"> </w:t>
      </w:r>
      <w:r w:rsidRPr="00E50E2C">
        <w:t>and in-the-wild training data including appearance interpolation</w:t>
      </w:r>
      <w:r>
        <w:rPr>
          <w:rFonts w:hint="eastAsia"/>
        </w:rPr>
        <w:t>.</w:t>
      </w:r>
    </w:p>
    <w:p w14:paraId="0CB0BB9B" w14:textId="77777777" w:rsidR="00E50E2C" w:rsidRDefault="00E50E2C" w:rsidP="00E50E2C"/>
    <w:p w14:paraId="42577B45" w14:textId="011020AC" w:rsidR="00E50E2C" w:rsidRDefault="00E50E2C" w:rsidP="00E50E2C">
      <w:r>
        <w:t>Concurrent work of Sitzmann et al. [33] proposes the usage of</w:t>
      </w:r>
      <w:r>
        <w:rPr>
          <w:rFonts w:hint="eastAsia"/>
        </w:rPr>
        <w:t xml:space="preserve"> </w:t>
      </w:r>
      <w:r w:rsidRPr="00E50E2C">
        <w:rPr>
          <w:color w:val="FF0000"/>
        </w:rPr>
        <w:t xml:space="preserve">sinusoidal activation functions </w:t>
      </w:r>
      <w:r>
        <w:t>for the scene representation</w:t>
      </w:r>
      <w:r>
        <w:rPr>
          <w:rFonts w:hint="eastAsia"/>
        </w:rPr>
        <w:t xml:space="preserve"> </w:t>
      </w:r>
      <w:proofErr w:type="gramStart"/>
      <w:r>
        <w:t>network.</w:t>
      </w:r>
      <w:r w:rsidR="00914165">
        <w:rPr>
          <w:rFonts w:hint="eastAsia"/>
        </w:rPr>
        <w:t>(</w:t>
      </w:r>
      <w:proofErr w:type="gramEnd"/>
      <w:r w:rsidR="00914165">
        <w:rPr>
          <w:rFonts w:hint="eastAsia"/>
        </w:rPr>
        <w:t>改进NeRF高频细节)</w:t>
      </w:r>
    </w:p>
    <w:p w14:paraId="5539D5A3" w14:textId="4108BE5C" w:rsidR="00191878" w:rsidRDefault="00CB1F41" w:rsidP="00CB1F41">
      <w:pPr>
        <w:jc w:val="center"/>
      </w:pPr>
      <w:r w:rsidRPr="00CB1F41">
        <w:rPr>
          <w:noProof/>
        </w:rPr>
        <w:drawing>
          <wp:inline distT="0" distB="0" distL="0" distR="0" wp14:anchorId="077B9615" wp14:editId="00C74D05">
            <wp:extent cx="3390919" cy="1746082"/>
            <wp:effectExtent l="0" t="0" r="0" b="6985"/>
            <wp:docPr id="1716588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88618" name=""/>
                    <pic:cNvPicPr/>
                  </pic:nvPicPr>
                  <pic:blipFill>
                    <a:blip r:embed="rId15"/>
                    <a:stretch>
                      <a:fillRect/>
                    </a:stretch>
                  </pic:blipFill>
                  <pic:spPr>
                    <a:xfrm>
                      <a:off x="0" y="0"/>
                      <a:ext cx="3397506" cy="1749474"/>
                    </a:xfrm>
                    <a:prstGeom prst="rect">
                      <a:avLst/>
                    </a:prstGeom>
                  </pic:spPr>
                </pic:pic>
              </a:graphicData>
            </a:graphic>
          </wp:inline>
        </w:drawing>
      </w:r>
    </w:p>
    <w:p w14:paraId="22A8FC2E" w14:textId="3CFC314F" w:rsidR="00CB1F41" w:rsidRPr="00CB1F41" w:rsidRDefault="00CB1F41" w:rsidP="00CB1F41">
      <w:pPr>
        <w:jc w:val="center"/>
        <w:rPr>
          <w:i/>
          <w:iCs/>
        </w:rPr>
      </w:pPr>
      <w:r w:rsidRPr="00CB1F41">
        <w:rPr>
          <w:rFonts w:hint="eastAsia"/>
          <w:i/>
          <w:iCs/>
        </w:rPr>
        <w:t>[</w:t>
      </w:r>
      <w:proofErr w:type="gramStart"/>
      <w:r w:rsidRPr="00CB1F41">
        <w:rPr>
          <w:rFonts w:hint="eastAsia"/>
          <w:i/>
          <w:iCs/>
        </w:rPr>
        <w:t>33]SIREN</w:t>
      </w:r>
      <w:proofErr w:type="gramEnd"/>
      <w:r>
        <w:rPr>
          <w:rFonts w:hint="eastAsia"/>
          <w:i/>
          <w:iCs/>
        </w:rPr>
        <w:t>(2020)</w:t>
      </w:r>
    </w:p>
    <w:p w14:paraId="0B310BB4" w14:textId="149D48B2" w:rsidR="00191878" w:rsidRDefault="00191878" w:rsidP="00E50E2C">
      <w:r w:rsidRPr="00191878">
        <w:rPr>
          <w:color w:val="FF0000"/>
        </w:rPr>
        <w:t>Neural Sparse Voxel Fields</w:t>
      </w:r>
      <w:r w:rsidRPr="00191878">
        <w:t xml:space="preserve"> [25] employ an </w:t>
      </w:r>
      <w:r w:rsidRPr="00191878">
        <w:rPr>
          <w:color w:val="FF0000"/>
        </w:rPr>
        <w:t>Octree to cull empty space</w:t>
      </w:r>
      <w:r w:rsidRPr="00191878">
        <w:t xml:space="preserve"> and </w:t>
      </w:r>
      <w:r w:rsidRPr="00191878">
        <w:rPr>
          <w:color w:val="FF0000"/>
        </w:rPr>
        <w:t>speed up</w:t>
      </w:r>
      <w:r w:rsidRPr="00191878">
        <w:t xml:space="preserve"> rendering.</w:t>
      </w:r>
    </w:p>
    <w:p w14:paraId="58A70355" w14:textId="4F778646" w:rsidR="00191878" w:rsidRDefault="000726FE" w:rsidP="000726FE">
      <w:pPr>
        <w:jc w:val="center"/>
      </w:pPr>
      <w:r w:rsidRPr="000726FE">
        <w:rPr>
          <w:noProof/>
        </w:rPr>
        <w:drawing>
          <wp:inline distT="0" distB="0" distL="0" distR="0" wp14:anchorId="3766FAB4" wp14:editId="1B4873C9">
            <wp:extent cx="3548418" cy="929612"/>
            <wp:effectExtent l="0" t="0" r="0" b="4445"/>
            <wp:docPr id="200623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3350" name=""/>
                    <pic:cNvPicPr/>
                  </pic:nvPicPr>
                  <pic:blipFill>
                    <a:blip r:embed="rId16"/>
                    <a:stretch>
                      <a:fillRect/>
                    </a:stretch>
                  </pic:blipFill>
                  <pic:spPr>
                    <a:xfrm>
                      <a:off x="0" y="0"/>
                      <a:ext cx="3563131" cy="933467"/>
                    </a:xfrm>
                    <a:prstGeom prst="rect">
                      <a:avLst/>
                    </a:prstGeom>
                  </pic:spPr>
                </pic:pic>
              </a:graphicData>
            </a:graphic>
          </wp:inline>
        </w:drawing>
      </w:r>
    </w:p>
    <w:p w14:paraId="0E71E2F8" w14:textId="2B7ED646" w:rsidR="000726FE" w:rsidRPr="000726FE" w:rsidRDefault="000726FE" w:rsidP="000726FE">
      <w:pPr>
        <w:jc w:val="center"/>
        <w:rPr>
          <w:i/>
          <w:iCs/>
        </w:rPr>
      </w:pPr>
      <w:r w:rsidRPr="000726FE">
        <w:rPr>
          <w:rFonts w:hint="eastAsia"/>
          <w:i/>
          <w:iCs/>
        </w:rPr>
        <w:t>[</w:t>
      </w:r>
      <w:proofErr w:type="gramStart"/>
      <w:r w:rsidRPr="000726FE">
        <w:rPr>
          <w:rFonts w:hint="eastAsia"/>
          <w:i/>
          <w:iCs/>
        </w:rPr>
        <w:t>25]NSVF</w:t>
      </w:r>
      <w:proofErr w:type="gramEnd"/>
      <w:r w:rsidRPr="000726FE">
        <w:rPr>
          <w:rFonts w:hint="eastAsia"/>
          <w:i/>
          <w:iCs/>
        </w:rPr>
        <w:t>(2020)</w:t>
      </w:r>
    </w:p>
    <w:p w14:paraId="66522F07" w14:textId="1E26F9C4" w:rsidR="00191878" w:rsidRDefault="00857372" w:rsidP="00E50E2C">
      <w:r w:rsidRPr="00857372">
        <w:t>We use a similar volumetric integration scheme to [28] with an additional layer for the static background. The</w:t>
      </w:r>
      <w:r w:rsidRPr="00F82F64">
        <w:rPr>
          <w:color w:val="FF0000"/>
        </w:rPr>
        <w:t xml:space="preserve"> dynamic</w:t>
      </w:r>
      <w:r w:rsidRPr="00857372">
        <w:t xml:space="preserve"> neural scene representation is not only conditioned on the sample position and view direction, but also on the facial deformations.</w:t>
      </w:r>
    </w:p>
    <w:p w14:paraId="72811A31" w14:textId="1D9386F5" w:rsidR="000726FE" w:rsidRDefault="00E53EB7" w:rsidP="00E53EB7">
      <w:pPr>
        <w:jc w:val="center"/>
      </w:pPr>
      <w:r w:rsidRPr="003415DD">
        <w:rPr>
          <w:noProof/>
        </w:rPr>
        <w:lastRenderedPageBreak/>
        <w:drawing>
          <wp:inline distT="0" distB="0" distL="0" distR="0" wp14:anchorId="3FAD193B" wp14:editId="13E71057">
            <wp:extent cx="2713512" cy="542702"/>
            <wp:effectExtent l="0" t="0" r="0" b="0"/>
            <wp:docPr id="641509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09108" name=""/>
                    <pic:cNvPicPr/>
                  </pic:nvPicPr>
                  <pic:blipFill>
                    <a:blip r:embed="rId17"/>
                    <a:stretch>
                      <a:fillRect/>
                    </a:stretch>
                  </pic:blipFill>
                  <pic:spPr>
                    <a:xfrm>
                      <a:off x="0" y="0"/>
                      <a:ext cx="2720427" cy="544085"/>
                    </a:xfrm>
                    <a:prstGeom prst="rect">
                      <a:avLst/>
                    </a:prstGeom>
                  </pic:spPr>
                </pic:pic>
              </a:graphicData>
            </a:graphic>
          </wp:inline>
        </w:drawing>
      </w:r>
    </w:p>
    <w:p w14:paraId="405CC046" w14:textId="3C0DC9BD" w:rsidR="00F82F64" w:rsidRDefault="000711B8" w:rsidP="00E50E2C">
      <w:r>
        <w:t>P</w:t>
      </w:r>
      <w:r>
        <w:rPr>
          <w:rFonts w:hint="eastAsia"/>
        </w:rPr>
        <w:t>ose参数4*4，让人脸采样点从观测空间转换到规范空间（正面）为公式里的P，表情参数76</w:t>
      </w:r>
      <w:proofErr w:type="gramStart"/>
      <w:r>
        <w:rPr>
          <w:rFonts w:hint="eastAsia"/>
        </w:rPr>
        <w:t>维条件</w:t>
      </w:r>
      <w:proofErr w:type="gramEnd"/>
      <w:r>
        <w:rPr>
          <w:rFonts w:hint="eastAsia"/>
        </w:rPr>
        <w:t>控制神经辐射场；添加额外的隐编码γ（32）维，目的是弥补损失的信息。</w:t>
      </w:r>
    </w:p>
    <w:p w14:paraId="13E81BEC" w14:textId="77777777" w:rsidR="000726FE" w:rsidRDefault="000726FE" w:rsidP="00E50E2C"/>
    <w:p w14:paraId="519F0A72" w14:textId="77777777" w:rsidR="00A770A1" w:rsidRDefault="00A770A1" w:rsidP="00E50E2C"/>
    <w:p w14:paraId="5BB167CB" w14:textId="77777777" w:rsidR="00A770A1" w:rsidRDefault="00A770A1" w:rsidP="00E50E2C"/>
    <w:p w14:paraId="3995F7D3" w14:textId="3766C515" w:rsidR="00A770A1" w:rsidRDefault="00BB40F2" w:rsidP="00BB40F2">
      <w:pPr>
        <w:jc w:val="center"/>
        <w:rPr>
          <w:rFonts w:ascii="Segoe UI" w:hAnsi="Segoe UI" w:cs="Segoe UI"/>
          <w:b/>
          <w:bCs/>
          <w:sz w:val="32"/>
          <w:szCs w:val="32"/>
          <w:shd w:val="clear" w:color="auto" w:fill="FFFFFF"/>
        </w:rPr>
      </w:pPr>
      <w:proofErr w:type="spellStart"/>
      <w:r w:rsidRPr="00BB40F2">
        <w:rPr>
          <w:rFonts w:ascii="Segoe UI" w:hAnsi="Segoe UI" w:cs="Segoe UI"/>
          <w:b/>
          <w:bCs/>
          <w:sz w:val="32"/>
          <w:szCs w:val="32"/>
          <w:shd w:val="clear" w:color="auto" w:fill="FFFFFF"/>
        </w:rPr>
        <w:t>Nerfies</w:t>
      </w:r>
      <w:proofErr w:type="spellEnd"/>
      <w:r w:rsidRPr="00BB40F2">
        <w:rPr>
          <w:rFonts w:ascii="Segoe UI" w:hAnsi="Segoe UI" w:cs="Segoe UI"/>
          <w:b/>
          <w:bCs/>
          <w:sz w:val="32"/>
          <w:szCs w:val="32"/>
          <w:shd w:val="clear" w:color="auto" w:fill="FFFFFF"/>
        </w:rPr>
        <w:t>: Deformable Neural Radiance Fields</w:t>
      </w:r>
      <w:r>
        <w:rPr>
          <w:rFonts w:ascii="Segoe UI" w:hAnsi="Segoe UI" w:cs="Segoe UI" w:hint="eastAsia"/>
          <w:b/>
          <w:bCs/>
          <w:sz w:val="32"/>
          <w:szCs w:val="32"/>
          <w:shd w:val="clear" w:color="auto" w:fill="FFFFFF"/>
        </w:rPr>
        <w:t>-2021</w:t>
      </w:r>
    </w:p>
    <w:p w14:paraId="62815410" w14:textId="5D57E7F1" w:rsidR="00C357F6" w:rsidRPr="00C357F6" w:rsidRDefault="00C357F6" w:rsidP="00C357F6">
      <w:pPr>
        <w:rPr>
          <w:rFonts w:ascii="Segoe UI" w:hAnsi="Segoe UI" w:cs="Segoe UI" w:hint="eastAsia"/>
          <w:b/>
          <w:bCs/>
          <w:sz w:val="24"/>
          <w:szCs w:val="24"/>
          <w:shd w:val="clear" w:color="auto" w:fill="FFFFFF"/>
        </w:rPr>
      </w:pPr>
      <w:r>
        <w:rPr>
          <w:rFonts w:ascii="Segoe UI" w:hAnsi="Segoe UI" w:cs="Segoe UI" w:hint="eastAsia"/>
          <w:b/>
          <w:bCs/>
          <w:sz w:val="24"/>
          <w:szCs w:val="24"/>
          <w:shd w:val="clear" w:color="auto" w:fill="FFFFFF"/>
        </w:rPr>
        <w:t xml:space="preserve">3D </w:t>
      </w:r>
      <w:r>
        <w:rPr>
          <w:rFonts w:ascii="Segoe UI" w:hAnsi="Segoe UI" w:cs="Segoe UI" w:hint="eastAsia"/>
          <w:b/>
          <w:bCs/>
          <w:sz w:val="24"/>
          <w:szCs w:val="24"/>
          <w:shd w:val="clear" w:color="auto" w:fill="FFFFFF"/>
        </w:rPr>
        <w:t>任意场景重建</w:t>
      </w:r>
    </w:p>
    <w:p w14:paraId="482C00B7" w14:textId="373F17C0" w:rsidR="00BB40F2" w:rsidRDefault="001D20FE" w:rsidP="00E50E2C">
      <w:pPr>
        <w:rPr>
          <w:rFonts w:ascii="Segoe UI" w:hAnsi="Segoe UI" w:cs="Segoe UI"/>
          <w:szCs w:val="21"/>
          <w:shd w:val="clear" w:color="auto" w:fill="FFFFFF"/>
        </w:rPr>
      </w:pPr>
      <w:r>
        <w:rPr>
          <w:rFonts w:ascii="Segoe UI" w:hAnsi="Segoe UI" w:cs="Segoe UI"/>
          <w:szCs w:val="21"/>
          <w:shd w:val="clear" w:color="auto" w:fill="FFFFFF"/>
        </w:rPr>
        <w:t xml:space="preserve">Our approach augments neural radiance fields (NeRF) by </w:t>
      </w:r>
      <w:r w:rsidRPr="001D20FE">
        <w:rPr>
          <w:rFonts w:ascii="Segoe UI" w:hAnsi="Segoe UI" w:cs="Segoe UI"/>
          <w:color w:val="FF0000"/>
          <w:szCs w:val="21"/>
          <w:shd w:val="clear" w:color="auto" w:fill="FFFFFF"/>
        </w:rPr>
        <w:t>optimizing an additional continuous volumetric deformation field</w:t>
      </w:r>
      <w:r>
        <w:rPr>
          <w:rFonts w:ascii="Segoe UI" w:hAnsi="Segoe UI" w:cs="Segoe UI"/>
          <w:szCs w:val="21"/>
          <w:shd w:val="clear" w:color="auto" w:fill="FFFFFF"/>
        </w:rPr>
        <w:t xml:space="preserve"> that warps each observed point into a canonical 5D </w:t>
      </w:r>
      <w:proofErr w:type="gramStart"/>
      <w:r>
        <w:rPr>
          <w:rFonts w:ascii="Segoe UI" w:hAnsi="Segoe UI" w:cs="Segoe UI"/>
          <w:szCs w:val="21"/>
          <w:shd w:val="clear" w:color="auto" w:fill="FFFFFF"/>
        </w:rPr>
        <w:t>NeRF</w:t>
      </w:r>
      <w:r>
        <w:rPr>
          <w:rFonts w:ascii="Segoe UI" w:hAnsi="Segoe UI" w:cs="Segoe UI" w:hint="eastAsia"/>
          <w:szCs w:val="21"/>
          <w:shd w:val="clear" w:color="auto" w:fill="FFFFFF"/>
        </w:rPr>
        <w:t>.</w:t>
      </w:r>
      <w:r w:rsidR="00B077C0" w:rsidRPr="005C4776">
        <w:rPr>
          <w:rFonts w:ascii="Segoe UI" w:hAnsi="Segoe UI" w:cs="Segoe UI" w:hint="eastAsia"/>
          <w:b/>
          <w:bCs/>
          <w:szCs w:val="21"/>
          <w:shd w:val="clear" w:color="auto" w:fill="FFFFFF"/>
        </w:rPr>
        <w:t>（</w:t>
      </w:r>
      <w:proofErr w:type="gramEnd"/>
      <w:r w:rsidR="00B077C0" w:rsidRPr="005C4776">
        <w:rPr>
          <w:rFonts w:ascii="Segoe UI" w:hAnsi="Segoe UI" w:cs="Segoe UI" w:hint="eastAsia"/>
          <w:b/>
          <w:bCs/>
          <w:szCs w:val="21"/>
          <w:shd w:val="clear" w:color="auto" w:fill="FFFFFF"/>
        </w:rPr>
        <w:t xml:space="preserve">deformation field </w:t>
      </w:r>
      <w:r w:rsidR="00B077C0" w:rsidRPr="005C4776">
        <w:rPr>
          <w:rFonts w:ascii="Segoe UI" w:hAnsi="Segoe UI" w:cs="Segoe UI" w:hint="eastAsia"/>
          <w:b/>
          <w:bCs/>
          <w:szCs w:val="21"/>
          <w:shd w:val="clear" w:color="auto" w:fill="FFFFFF"/>
        </w:rPr>
        <w:t>到底解决了什么问题？）</w:t>
      </w:r>
    </w:p>
    <w:p w14:paraId="38884052" w14:textId="32180B27" w:rsidR="001D20FE" w:rsidRDefault="001D20FE" w:rsidP="00E50E2C">
      <w:pPr>
        <w:rPr>
          <w:rFonts w:ascii="Segoe UI" w:hAnsi="Segoe UI" w:cs="Segoe UI" w:hint="eastAsia"/>
          <w:szCs w:val="21"/>
          <w:shd w:val="clear" w:color="auto" w:fill="FFFFFF"/>
        </w:rPr>
      </w:pPr>
      <w:r>
        <w:rPr>
          <w:rFonts w:ascii="Segoe UI" w:hAnsi="Segoe UI" w:cs="Segoe UI"/>
          <w:szCs w:val="21"/>
          <w:shd w:val="clear" w:color="auto" w:fill="FFFFFF"/>
        </w:rPr>
        <w:t xml:space="preserve">We observe that these NeRF-like deformation fields are prone to local minima, </w:t>
      </w:r>
      <w:r w:rsidRPr="001D20FE">
        <w:rPr>
          <w:rFonts w:ascii="Segoe UI" w:hAnsi="Segoe UI" w:cs="Segoe UI"/>
          <w:color w:val="FF0000"/>
          <w:szCs w:val="21"/>
          <w:shd w:val="clear" w:color="auto" w:fill="FFFFFF"/>
        </w:rPr>
        <w:t>and propose a coarse-to-fine optimization method for coordinate-based models</w:t>
      </w:r>
      <w:r>
        <w:rPr>
          <w:rFonts w:ascii="Segoe UI" w:hAnsi="Segoe UI" w:cs="Segoe UI"/>
          <w:szCs w:val="21"/>
          <w:shd w:val="clear" w:color="auto" w:fill="FFFFFF"/>
        </w:rPr>
        <w:t xml:space="preserve"> that allows for more robust </w:t>
      </w:r>
      <w:proofErr w:type="gramStart"/>
      <w:r>
        <w:rPr>
          <w:rFonts w:ascii="Segoe UI" w:hAnsi="Segoe UI" w:cs="Segoe UI"/>
          <w:szCs w:val="21"/>
          <w:shd w:val="clear" w:color="auto" w:fill="FFFFFF"/>
        </w:rPr>
        <w:t>optimization.</w:t>
      </w:r>
      <w:r w:rsidR="001A04F9">
        <w:rPr>
          <w:rFonts w:ascii="Segoe UI" w:hAnsi="Segoe UI" w:cs="Segoe UI" w:hint="eastAsia"/>
          <w:szCs w:val="21"/>
          <w:shd w:val="clear" w:color="auto" w:fill="FFFFFF"/>
        </w:rPr>
        <w:t>（</w:t>
      </w:r>
      <w:proofErr w:type="gramEnd"/>
      <w:r w:rsidR="001A04F9">
        <w:rPr>
          <w:rFonts w:ascii="Segoe UI" w:hAnsi="Segoe UI" w:cs="Segoe UI"/>
          <w:szCs w:val="21"/>
          <w:shd w:val="clear" w:color="auto" w:fill="FFFFFF"/>
        </w:rPr>
        <w:t xml:space="preserve">By adapting principles from geometry processing and physical simulation to NeRF-like models, we propose an </w:t>
      </w:r>
      <w:r w:rsidR="001A04F9" w:rsidRPr="001A04F9">
        <w:rPr>
          <w:rFonts w:ascii="Segoe UI" w:hAnsi="Segoe UI" w:cs="Segoe UI"/>
          <w:color w:val="FF0000"/>
          <w:szCs w:val="21"/>
          <w:shd w:val="clear" w:color="auto" w:fill="FFFFFF"/>
        </w:rPr>
        <w:t>elastic regularization of</w:t>
      </w:r>
      <w:r w:rsidR="001A04F9">
        <w:rPr>
          <w:rFonts w:ascii="Segoe UI" w:hAnsi="Segoe UI" w:cs="Segoe UI" w:hint="eastAsia"/>
          <w:color w:val="FF0000"/>
          <w:szCs w:val="21"/>
          <w:shd w:val="clear" w:color="auto" w:fill="FFFFFF"/>
        </w:rPr>
        <w:t xml:space="preserve"> </w:t>
      </w:r>
      <w:r w:rsidR="001A04F9" w:rsidRPr="001A04F9">
        <w:rPr>
          <w:rFonts w:ascii="Segoe UI" w:hAnsi="Segoe UI" w:cs="Segoe UI"/>
          <w:color w:val="FF0000"/>
          <w:szCs w:val="21"/>
          <w:shd w:val="clear" w:color="auto" w:fill="FFFFFF"/>
        </w:rPr>
        <w:t>the deformation field</w:t>
      </w:r>
      <w:r w:rsidR="001A04F9">
        <w:rPr>
          <w:rFonts w:ascii="Segoe UI" w:hAnsi="Segoe UI" w:cs="Segoe UI"/>
          <w:szCs w:val="21"/>
          <w:shd w:val="clear" w:color="auto" w:fill="FFFFFF"/>
        </w:rPr>
        <w:t xml:space="preserve"> that further improves robustness.</w:t>
      </w:r>
      <w:r w:rsidR="001A04F9">
        <w:rPr>
          <w:rFonts w:ascii="Segoe UI" w:hAnsi="Segoe UI" w:cs="Segoe UI" w:hint="eastAsia"/>
          <w:szCs w:val="21"/>
          <w:shd w:val="clear" w:color="auto" w:fill="FFFFFF"/>
        </w:rPr>
        <w:t>）</w:t>
      </w:r>
    </w:p>
    <w:p w14:paraId="19402E40" w14:textId="618DDAFB" w:rsidR="00BB40F2" w:rsidRDefault="00BB40F2" w:rsidP="00E50E2C">
      <w:r w:rsidRPr="00BB40F2">
        <w:drawing>
          <wp:inline distT="0" distB="0" distL="0" distR="0" wp14:anchorId="1A16C63F" wp14:editId="57A0B060">
            <wp:extent cx="5274310" cy="1689735"/>
            <wp:effectExtent l="0" t="0" r="2540" b="5715"/>
            <wp:docPr id="696372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72620" name=""/>
                    <pic:cNvPicPr/>
                  </pic:nvPicPr>
                  <pic:blipFill>
                    <a:blip r:embed="rId18"/>
                    <a:stretch>
                      <a:fillRect/>
                    </a:stretch>
                  </pic:blipFill>
                  <pic:spPr>
                    <a:xfrm>
                      <a:off x="0" y="0"/>
                      <a:ext cx="5274310" cy="1689735"/>
                    </a:xfrm>
                    <a:prstGeom prst="rect">
                      <a:avLst/>
                    </a:prstGeom>
                  </pic:spPr>
                </pic:pic>
              </a:graphicData>
            </a:graphic>
          </wp:inline>
        </w:drawing>
      </w:r>
    </w:p>
    <w:p w14:paraId="3E657646" w14:textId="0D73BFB9" w:rsidR="00BB40F2" w:rsidRDefault="006A1FE9" w:rsidP="00E50E2C">
      <w:pPr>
        <w:rPr>
          <w:rFonts w:ascii="Segoe UI" w:hAnsi="Segoe UI" w:cs="Segoe UI"/>
          <w:szCs w:val="21"/>
          <w:shd w:val="clear" w:color="auto" w:fill="FFFFFF"/>
        </w:rPr>
      </w:pPr>
      <w:r>
        <w:rPr>
          <w:rFonts w:ascii="Segoe UI" w:hAnsi="Segoe UI" w:cs="Segoe UI"/>
          <w:szCs w:val="21"/>
          <w:shd w:val="clear" w:color="auto" w:fill="FFFFFF"/>
        </w:rPr>
        <w:t xml:space="preserve">We show that our method can turn </w:t>
      </w:r>
      <w:r w:rsidRPr="006A1FE9">
        <w:rPr>
          <w:rFonts w:ascii="Segoe UI" w:hAnsi="Segoe UI" w:cs="Segoe UI"/>
          <w:b/>
          <w:bCs/>
          <w:szCs w:val="21"/>
          <w:shd w:val="clear" w:color="auto" w:fill="FFFFFF"/>
        </w:rPr>
        <w:t>casually captured selfie photos/video</w:t>
      </w:r>
      <w:r>
        <w:rPr>
          <w:rFonts w:ascii="Segoe UI" w:hAnsi="Segoe UI" w:cs="Segoe UI"/>
          <w:szCs w:val="21"/>
          <w:shd w:val="clear" w:color="auto" w:fill="FFFFFF"/>
        </w:rPr>
        <w:t xml:space="preserve">s into deformable NeRF models that allow for photorealistic renderings </w:t>
      </w:r>
      <w:proofErr w:type="spellStart"/>
      <w:r>
        <w:rPr>
          <w:rFonts w:ascii="Segoe UI" w:hAnsi="Segoe UI" w:cs="Segoe UI"/>
          <w:szCs w:val="21"/>
          <w:shd w:val="clear" w:color="auto" w:fill="FFFFFF"/>
        </w:rPr>
        <w:t>ofthe</w:t>
      </w:r>
      <w:proofErr w:type="spellEnd"/>
      <w:r>
        <w:rPr>
          <w:rFonts w:ascii="Segoe UI" w:hAnsi="Segoe UI" w:cs="Segoe UI"/>
          <w:szCs w:val="21"/>
          <w:shd w:val="clear" w:color="auto" w:fill="FFFFFF"/>
        </w:rPr>
        <w:t xml:space="preserve"> subject from arbitrary viewpoints, which we dub “</w:t>
      </w:r>
      <w:proofErr w:type="spellStart"/>
      <w:r>
        <w:rPr>
          <w:rFonts w:ascii="Segoe UI" w:hAnsi="Segoe UI" w:cs="Segoe UI"/>
          <w:szCs w:val="21"/>
          <w:shd w:val="clear" w:color="auto" w:fill="FFFFFF"/>
        </w:rPr>
        <w:t>nerfies</w:t>
      </w:r>
      <w:proofErr w:type="spellEnd"/>
      <w:r>
        <w:rPr>
          <w:rFonts w:ascii="Segoe UI" w:hAnsi="Segoe UI" w:cs="Segoe UI"/>
          <w:szCs w:val="21"/>
          <w:shd w:val="clear" w:color="auto" w:fill="FFFFFF"/>
        </w:rPr>
        <w:t>.</w:t>
      </w:r>
    </w:p>
    <w:p w14:paraId="420CDA04" w14:textId="77777777" w:rsidR="003B1227" w:rsidRDefault="003B1227" w:rsidP="00E50E2C">
      <w:pPr>
        <w:rPr>
          <w:rFonts w:ascii="Segoe UI" w:hAnsi="Segoe UI" w:cs="Segoe UI"/>
          <w:szCs w:val="21"/>
          <w:shd w:val="clear" w:color="auto" w:fill="FFFFFF"/>
        </w:rPr>
      </w:pPr>
    </w:p>
    <w:p w14:paraId="6E32931D" w14:textId="043C800B" w:rsidR="003B1227" w:rsidRPr="003B1227" w:rsidRDefault="003B1227" w:rsidP="003B1227">
      <w:pPr>
        <w:rPr>
          <w:rFonts w:ascii="Segoe UI" w:hAnsi="Segoe UI" w:cs="Segoe UI"/>
          <w:b/>
          <w:bCs/>
          <w:sz w:val="24"/>
          <w:szCs w:val="24"/>
          <w:shd w:val="clear" w:color="auto" w:fill="FFFFFF"/>
        </w:rPr>
      </w:pPr>
      <w:r w:rsidRPr="003B1227">
        <w:rPr>
          <w:rFonts w:ascii="Segoe UI" w:hAnsi="Segoe UI" w:cs="Segoe UI" w:hint="eastAsia"/>
          <w:b/>
          <w:bCs/>
          <w:sz w:val="24"/>
          <w:szCs w:val="24"/>
          <w:shd w:val="clear" w:color="auto" w:fill="FFFFFF"/>
        </w:rPr>
        <w:t>先前工作</w:t>
      </w:r>
    </w:p>
    <w:p w14:paraId="425D5D1C" w14:textId="3AA794AC" w:rsidR="003B1227" w:rsidRDefault="003B1227" w:rsidP="003B1227">
      <w:pPr>
        <w:pStyle w:val="a3"/>
        <w:numPr>
          <w:ilvl w:val="0"/>
          <w:numId w:val="2"/>
        </w:numPr>
        <w:ind w:firstLineChars="0"/>
      </w:pPr>
      <w:r w:rsidRPr="003B1227">
        <w:t xml:space="preserve">Non-Rigid </w:t>
      </w:r>
      <w:proofErr w:type="gramStart"/>
      <w:r w:rsidRPr="003B1227">
        <w:t>Reconstruction:</w:t>
      </w:r>
      <w:r>
        <w:rPr>
          <w:rFonts w:hint="eastAsia"/>
        </w:rPr>
        <w:t>[</w:t>
      </w:r>
      <w:proofErr w:type="gramEnd"/>
      <w:r>
        <w:rPr>
          <w:rFonts w:hint="eastAsia"/>
        </w:rPr>
        <w:t xml:space="preserve">9; 10; 14; 15; 22; </w:t>
      </w:r>
      <w:r w:rsidR="00C357F6">
        <w:rPr>
          <w:rFonts w:hint="eastAsia"/>
        </w:rPr>
        <w:t xml:space="preserve">25; </w:t>
      </w:r>
      <w:r>
        <w:rPr>
          <w:rFonts w:hint="eastAsia"/>
        </w:rPr>
        <w:t>33; 39; 48]</w:t>
      </w:r>
      <w:r w:rsidR="00C357F6">
        <w:rPr>
          <w:rFonts w:hint="eastAsia"/>
        </w:rPr>
        <w:t xml:space="preserve"> [20; 34; 52]</w:t>
      </w:r>
    </w:p>
    <w:p w14:paraId="1B784859" w14:textId="6447FEF1" w:rsidR="003B1227" w:rsidRDefault="003B1227" w:rsidP="003B1227">
      <w:pPr>
        <w:rPr>
          <w:rFonts w:ascii="Segoe UI" w:hAnsi="Segoe UI" w:cs="Segoe UI"/>
          <w:szCs w:val="21"/>
          <w:shd w:val="clear" w:color="auto" w:fill="FFFFFF"/>
        </w:rPr>
      </w:pPr>
      <w:r>
        <w:rPr>
          <w:rFonts w:ascii="Segoe UI" w:hAnsi="Segoe UI" w:cs="Segoe UI"/>
          <w:szCs w:val="21"/>
          <w:shd w:val="clear" w:color="auto" w:fill="FFFFFF"/>
        </w:rPr>
        <w:t>Earlier works focused on sparse representations such as keypoints projected onto 2D images [10, 48], making the problem highly ambiguous.</w:t>
      </w:r>
      <w:r w:rsidRPr="003B1227">
        <w:rPr>
          <w:rFonts w:ascii="Segoe UI" w:hAnsi="Segoe UI" w:cs="Segoe UI"/>
          <w:szCs w:val="21"/>
          <w:shd w:val="clear" w:color="auto" w:fill="FFFFFF"/>
        </w:rPr>
        <w:t xml:space="preserve"> </w:t>
      </w:r>
      <w:r>
        <w:rPr>
          <w:rFonts w:ascii="Segoe UI" w:hAnsi="Segoe UI" w:cs="Segoe UI"/>
          <w:szCs w:val="21"/>
          <w:shd w:val="clear" w:color="auto" w:fill="FFFFFF"/>
        </w:rPr>
        <w:t>Multi-view captures [14, 15] simplify the problem to one of registering and fusing 3D scans [22].</w:t>
      </w:r>
    </w:p>
    <w:p w14:paraId="5960DA62" w14:textId="1F8F87A2" w:rsidR="003B1227" w:rsidRDefault="003B1227" w:rsidP="003B1227">
      <w:pPr>
        <w:rPr>
          <w:rFonts w:ascii="Segoe UI" w:hAnsi="Segoe UI" w:cs="Segoe UI"/>
          <w:szCs w:val="21"/>
          <w:shd w:val="clear" w:color="auto" w:fill="FFFFFF"/>
        </w:rPr>
      </w:pPr>
      <w:proofErr w:type="spellStart"/>
      <w:r w:rsidRPr="003B1227">
        <w:rPr>
          <w:rFonts w:ascii="Segoe UI" w:hAnsi="Segoe UI" w:cs="Segoe UI"/>
          <w:b/>
          <w:bCs/>
          <w:szCs w:val="21"/>
          <w:shd w:val="clear" w:color="auto" w:fill="FFFFFF"/>
        </w:rPr>
        <w:t>DynamicFusion</w:t>
      </w:r>
      <w:proofErr w:type="spellEnd"/>
      <w:r>
        <w:rPr>
          <w:rFonts w:ascii="Segoe UI" w:hAnsi="Segoe UI" w:cs="Segoe UI"/>
          <w:szCs w:val="21"/>
          <w:shd w:val="clear" w:color="auto" w:fill="FFFFFF"/>
        </w:rPr>
        <w:t xml:space="preserve"> [33] uses a single RGBD camera moving in space, solving jointly for a canonical model, a deformation, and camera pose</w:t>
      </w:r>
      <w:r>
        <w:rPr>
          <w:rFonts w:ascii="Segoe UI" w:hAnsi="Segoe UI" w:cs="Segoe UI" w:hint="eastAsia"/>
          <w:szCs w:val="21"/>
          <w:shd w:val="clear" w:color="auto" w:fill="FFFFFF"/>
        </w:rPr>
        <w:t>.</w:t>
      </w:r>
    </w:p>
    <w:p w14:paraId="6DB245A8" w14:textId="7E4AF675" w:rsidR="003B1227" w:rsidRDefault="003B1227" w:rsidP="003B1227">
      <w:pPr>
        <w:rPr>
          <w:rFonts w:ascii="Segoe UI" w:hAnsi="Segoe UI" w:cs="Segoe UI"/>
          <w:szCs w:val="21"/>
          <w:shd w:val="clear" w:color="auto" w:fill="FFFFFF"/>
        </w:rPr>
      </w:pPr>
      <w:r>
        <w:rPr>
          <w:rFonts w:ascii="Segoe UI" w:hAnsi="Segoe UI" w:cs="Segoe UI"/>
          <w:szCs w:val="21"/>
          <w:shd w:val="clear" w:color="auto" w:fill="FFFFFF"/>
        </w:rPr>
        <w:t>More recently, learning</w:t>
      </w:r>
      <w:r>
        <w:rPr>
          <w:rFonts w:ascii="Segoe UI" w:hAnsi="Segoe UI" w:cs="Segoe UI" w:hint="eastAsia"/>
          <w:szCs w:val="21"/>
          <w:shd w:val="clear" w:color="auto" w:fill="FFFFFF"/>
        </w:rPr>
        <w:t xml:space="preserve"> </w:t>
      </w:r>
      <w:r>
        <w:rPr>
          <w:rFonts w:ascii="Segoe UI" w:hAnsi="Segoe UI" w:cs="Segoe UI"/>
          <w:szCs w:val="21"/>
          <w:shd w:val="clear" w:color="auto" w:fill="FFFFFF"/>
        </w:rPr>
        <w:t>based methods have been used to find correspondences useful for non-rigid reconstruction [9, 39].</w:t>
      </w:r>
    </w:p>
    <w:p w14:paraId="272EB77A" w14:textId="77777777" w:rsidR="003B1227" w:rsidRDefault="003B1227" w:rsidP="003B1227">
      <w:pPr>
        <w:rPr>
          <w:rFonts w:ascii="Segoe UI" w:hAnsi="Segoe UI" w:cs="Segoe UI"/>
          <w:szCs w:val="21"/>
          <w:shd w:val="clear" w:color="auto" w:fill="FFFFFF"/>
        </w:rPr>
      </w:pPr>
    </w:p>
    <w:p w14:paraId="58BDBA1D" w14:textId="4A1B3929" w:rsidR="003B1227" w:rsidRDefault="003B1227" w:rsidP="003B1227">
      <w:pPr>
        <w:rPr>
          <w:rFonts w:ascii="Segoe UI" w:hAnsi="Segoe UI" w:cs="Segoe UI"/>
          <w:szCs w:val="21"/>
          <w:shd w:val="clear" w:color="auto" w:fill="FFFFFF"/>
        </w:rPr>
      </w:pPr>
      <w:r>
        <w:rPr>
          <w:rFonts w:ascii="Segoe UI" w:hAnsi="Segoe UI" w:cs="Segoe UI"/>
          <w:szCs w:val="21"/>
          <w:shd w:val="clear" w:color="auto" w:fill="FFFFFF"/>
        </w:rPr>
        <w:lastRenderedPageBreak/>
        <w:t>Unlike prior work, o</w:t>
      </w:r>
      <w:r w:rsidRPr="003B1227">
        <w:rPr>
          <w:rFonts w:ascii="Segoe UI" w:hAnsi="Segoe UI" w:cs="Segoe UI"/>
          <w:color w:val="FF0000"/>
          <w:szCs w:val="21"/>
          <w:shd w:val="clear" w:color="auto" w:fill="FFFFFF"/>
        </w:rPr>
        <w:t>ur method does not require depth nor multi-view capture systems a</w:t>
      </w:r>
      <w:r>
        <w:rPr>
          <w:rFonts w:ascii="Segoe UI" w:hAnsi="Segoe UI" w:cs="Segoe UI"/>
          <w:szCs w:val="21"/>
          <w:shd w:val="clear" w:color="auto" w:fill="FFFFFF"/>
        </w:rPr>
        <w:t>nd works on monocular RGB inputs.</w:t>
      </w:r>
    </w:p>
    <w:p w14:paraId="5D0B5500" w14:textId="199449A0" w:rsidR="003B1227" w:rsidRDefault="003B1227" w:rsidP="003B1227">
      <w:pPr>
        <w:rPr>
          <w:rFonts w:ascii="Segoe UI" w:hAnsi="Segoe UI" w:cs="Segoe UI"/>
          <w:szCs w:val="21"/>
          <w:shd w:val="clear" w:color="auto" w:fill="FFFFFF"/>
        </w:rPr>
      </w:pPr>
      <w:r>
        <w:rPr>
          <w:rFonts w:ascii="Segoe UI" w:hAnsi="Segoe UI" w:cs="Segoe UI"/>
          <w:szCs w:val="21"/>
          <w:shd w:val="clear" w:color="auto" w:fill="FFFFFF"/>
        </w:rPr>
        <w:t>Neural Volumes [25] learns a 3D representation of a deformable scene using a voxel grid and warp field regressed from a 3D CNN.</w:t>
      </w:r>
    </w:p>
    <w:p w14:paraId="670EA66F" w14:textId="77777777" w:rsidR="00C357F6" w:rsidRDefault="00C357F6" w:rsidP="003B1227">
      <w:pPr>
        <w:rPr>
          <w:rFonts w:ascii="Segoe UI" w:hAnsi="Segoe UI" w:cs="Segoe UI"/>
          <w:szCs w:val="21"/>
          <w:shd w:val="clear" w:color="auto" w:fill="FFFFFF"/>
        </w:rPr>
      </w:pPr>
    </w:p>
    <w:p w14:paraId="576BE3DC" w14:textId="5EC5EF8D" w:rsidR="00C357F6" w:rsidRDefault="00C357F6" w:rsidP="003B1227">
      <w:pPr>
        <w:rPr>
          <w:rFonts w:ascii="Segoe UI" w:hAnsi="Segoe UI" w:cs="Segoe UI" w:hint="eastAsia"/>
          <w:szCs w:val="21"/>
          <w:shd w:val="clear" w:color="auto" w:fill="FFFFFF"/>
        </w:rPr>
      </w:pPr>
      <w:r>
        <w:rPr>
          <w:rFonts w:ascii="Segoe UI" w:hAnsi="Segoe UI" w:cs="Segoe UI" w:hint="eastAsia"/>
          <w:szCs w:val="21"/>
          <w:shd w:val="clear" w:color="auto" w:fill="FFFFFF"/>
        </w:rPr>
        <w:t>(2)</w:t>
      </w:r>
      <w:r w:rsidRPr="00C357F6">
        <w:t xml:space="preserve"> </w:t>
      </w:r>
      <w:r w:rsidRPr="00C357F6">
        <w:rPr>
          <w:rFonts w:ascii="Segoe UI" w:hAnsi="Segoe UI" w:cs="Segoe UI"/>
          <w:szCs w:val="21"/>
          <w:shd w:val="clear" w:color="auto" w:fill="FFFFFF"/>
        </w:rPr>
        <w:t>Domain-Specific Modeling:</w:t>
      </w:r>
    </w:p>
    <w:p w14:paraId="6B6D5159" w14:textId="7ECCB8C5" w:rsidR="00C357F6" w:rsidRDefault="00B04FC7" w:rsidP="003B1227">
      <w:r>
        <w:rPr>
          <w:rFonts w:hint="eastAsia"/>
        </w:rPr>
        <w:t>1）人脸领域[4; 6; 8]</w:t>
      </w:r>
    </w:p>
    <w:p w14:paraId="44735A5D" w14:textId="77777777" w:rsidR="00B04FC7" w:rsidRDefault="00B04FC7" w:rsidP="003B1227"/>
    <w:p w14:paraId="7D09CBAA" w14:textId="334B0E73" w:rsidR="00B04FC7" w:rsidRDefault="00B04FC7" w:rsidP="003B1227">
      <w:pPr>
        <w:rPr>
          <w:rFonts w:ascii="Segoe UI" w:hAnsi="Segoe UI" w:cs="Segoe UI"/>
          <w:szCs w:val="21"/>
          <w:shd w:val="clear" w:color="auto" w:fill="FFFFFF"/>
        </w:rPr>
      </w:pPr>
      <w:r>
        <w:rPr>
          <w:rFonts w:ascii="Segoe UI" w:hAnsi="Segoe UI" w:cs="Segoe UI"/>
          <w:szCs w:val="21"/>
          <w:shd w:val="clear" w:color="auto" w:fill="FFFFFF"/>
        </w:rPr>
        <w:t>In contrast, our work does not rely on domain</w:t>
      </w:r>
      <w:r>
        <w:rPr>
          <w:rFonts w:ascii="Segoe UI" w:hAnsi="Segoe UI" w:cs="Segoe UI" w:hint="eastAsia"/>
          <w:szCs w:val="21"/>
          <w:shd w:val="clear" w:color="auto" w:fill="FFFFFF"/>
        </w:rPr>
        <w:t xml:space="preserve"> </w:t>
      </w:r>
      <w:r>
        <w:rPr>
          <w:rFonts w:ascii="Segoe UI" w:hAnsi="Segoe UI" w:cs="Segoe UI"/>
          <w:szCs w:val="21"/>
          <w:shd w:val="clear" w:color="auto" w:fill="FFFFFF"/>
        </w:rPr>
        <w:t>specific knowledge, enabling us to model the whole scene, including eyeglasses and hair for human subjects.</w:t>
      </w:r>
    </w:p>
    <w:p w14:paraId="0A5AC1C5" w14:textId="77777777" w:rsidR="00B04FC7" w:rsidRDefault="00B04FC7" w:rsidP="003B1227">
      <w:pPr>
        <w:rPr>
          <w:rFonts w:ascii="Segoe UI" w:hAnsi="Segoe UI" w:cs="Segoe UI"/>
          <w:szCs w:val="21"/>
          <w:shd w:val="clear" w:color="auto" w:fill="FFFFFF"/>
        </w:rPr>
      </w:pPr>
    </w:p>
    <w:p w14:paraId="5C830DB9" w14:textId="3736A6D9" w:rsidR="00B04FC7" w:rsidRDefault="00B04FC7" w:rsidP="003B1227">
      <w:pPr>
        <w:rPr>
          <w:rFonts w:ascii="Segoe UI" w:hAnsi="Segoe UI" w:cs="Segoe UI" w:hint="eastAsia"/>
          <w:szCs w:val="21"/>
          <w:shd w:val="clear" w:color="auto" w:fill="FFFFFF"/>
        </w:rPr>
      </w:pPr>
      <w:r>
        <w:rPr>
          <w:rFonts w:ascii="Segoe UI" w:hAnsi="Segoe UI" w:cs="Segoe UI" w:hint="eastAsia"/>
          <w:szCs w:val="21"/>
          <w:shd w:val="clear" w:color="auto" w:fill="FFFFFF"/>
        </w:rPr>
        <w:t>(3)NeRF</w:t>
      </w:r>
      <w:r>
        <w:rPr>
          <w:rFonts w:ascii="Segoe UI" w:hAnsi="Segoe UI" w:cs="Segoe UI" w:hint="eastAsia"/>
          <w:szCs w:val="21"/>
          <w:shd w:val="clear" w:color="auto" w:fill="FFFFFF"/>
        </w:rPr>
        <w:t>发展</w:t>
      </w:r>
      <w:r w:rsidR="00972713">
        <w:rPr>
          <w:rFonts w:ascii="Segoe UI" w:hAnsi="Segoe UI" w:cs="Segoe UI" w:hint="eastAsia"/>
          <w:szCs w:val="21"/>
          <w:shd w:val="clear" w:color="auto" w:fill="FFFFFF"/>
        </w:rPr>
        <w:t>[3; 24; 29; 41; 53]</w:t>
      </w:r>
    </w:p>
    <w:p w14:paraId="6D47F3A1" w14:textId="14299500" w:rsidR="00B04FC7" w:rsidRDefault="00B04FC7" w:rsidP="003B1227">
      <w:pPr>
        <w:rPr>
          <w:rFonts w:ascii="Segoe UI" w:hAnsi="Segoe UI" w:cs="Segoe UI" w:hint="eastAsia"/>
          <w:szCs w:val="21"/>
          <w:shd w:val="clear" w:color="auto" w:fill="FFFFFF"/>
        </w:rPr>
      </w:pPr>
      <w:r>
        <w:rPr>
          <w:rFonts w:ascii="Segoe UI" w:hAnsi="Segoe UI" w:cs="Segoe UI"/>
          <w:szCs w:val="21"/>
          <w:shd w:val="clear" w:color="auto" w:fill="FFFFFF"/>
        </w:rPr>
        <w:t xml:space="preserve">These methods have been used to represent shapes [13, 31, 35] and scenes [32, 44]. Of particular interest are </w:t>
      </w:r>
      <w:proofErr w:type="spellStart"/>
      <w:r>
        <w:rPr>
          <w:rFonts w:ascii="Segoe UI" w:hAnsi="Segoe UI" w:cs="Segoe UI"/>
          <w:szCs w:val="21"/>
          <w:shd w:val="clear" w:color="auto" w:fill="FFFFFF"/>
        </w:rPr>
        <w:t>NeRFs</w:t>
      </w:r>
      <w:proofErr w:type="spellEnd"/>
      <w:r>
        <w:rPr>
          <w:rFonts w:ascii="Segoe UI" w:hAnsi="Segoe UI" w:cs="Segoe UI"/>
          <w:szCs w:val="21"/>
          <w:shd w:val="clear" w:color="auto" w:fill="FFFFFF"/>
        </w:rPr>
        <w:t xml:space="preserve"> [32], that use periodic positional encoding layers [43, 47] to increase resolution, and whose formulation has </w:t>
      </w:r>
      <w:proofErr w:type="gramStart"/>
      <w:r>
        <w:rPr>
          <w:rFonts w:ascii="Segoe UI" w:hAnsi="Segoe UI" w:cs="Segoe UI"/>
          <w:szCs w:val="21"/>
          <w:shd w:val="clear" w:color="auto" w:fill="FFFFFF"/>
        </w:rPr>
        <w:t>be</w:t>
      </w:r>
      <w:proofErr w:type="gramEnd"/>
      <w:r>
        <w:rPr>
          <w:rFonts w:ascii="Segoe UI" w:hAnsi="Segoe UI" w:cs="Segoe UI"/>
          <w:szCs w:val="21"/>
          <w:shd w:val="clear" w:color="auto" w:fill="FFFFFF"/>
        </w:rPr>
        <w:t xml:space="preserve"> extended to handle different lighting conditions [3, 29], transient objects [29], large scenes [24, 53] and to model object categories [41].</w:t>
      </w:r>
    </w:p>
    <w:p w14:paraId="114D7466" w14:textId="29002854" w:rsidR="00B04FC7" w:rsidRDefault="00B04FC7" w:rsidP="003B1227">
      <w:pPr>
        <w:rPr>
          <w:rFonts w:ascii="Segoe UI" w:hAnsi="Segoe UI" w:cs="Segoe UI"/>
          <w:szCs w:val="21"/>
          <w:shd w:val="clear" w:color="auto" w:fill="FFFFFF"/>
        </w:rPr>
      </w:pPr>
      <w:r>
        <w:rPr>
          <w:rFonts w:ascii="Segoe UI" w:hAnsi="Segoe UI" w:cs="Segoe UI"/>
          <w:szCs w:val="21"/>
          <w:shd w:val="clear" w:color="auto" w:fill="FFFFFF"/>
        </w:rPr>
        <w:t xml:space="preserve">Our work extends </w:t>
      </w:r>
      <w:proofErr w:type="spellStart"/>
      <w:r>
        <w:rPr>
          <w:rFonts w:ascii="Segoe UI" w:hAnsi="Segoe UI" w:cs="Segoe UI"/>
          <w:szCs w:val="21"/>
          <w:shd w:val="clear" w:color="auto" w:fill="FFFFFF"/>
        </w:rPr>
        <w:t>NeRFs</w:t>
      </w:r>
      <w:proofErr w:type="spellEnd"/>
      <w:r>
        <w:rPr>
          <w:rFonts w:ascii="Segoe UI" w:hAnsi="Segoe UI" w:cs="Segoe UI"/>
          <w:szCs w:val="21"/>
          <w:shd w:val="clear" w:color="auto" w:fill="FFFFFF"/>
        </w:rPr>
        <w:t xml:space="preserve"> to handle non-rigid scenes.</w:t>
      </w:r>
    </w:p>
    <w:p w14:paraId="6E0210B1" w14:textId="77777777" w:rsidR="00B04FC7" w:rsidRDefault="00B04FC7" w:rsidP="003B1227">
      <w:pPr>
        <w:rPr>
          <w:rFonts w:ascii="Segoe UI" w:hAnsi="Segoe UI" w:cs="Segoe UI"/>
          <w:szCs w:val="21"/>
          <w:shd w:val="clear" w:color="auto" w:fill="FFFFFF"/>
        </w:rPr>
      </w:pPr>
    </w:p>
    <w:p w14:paraId="2A169879" w14:textId="4D78BEF4" w:rsidR="00B04FC7" w:rsidRDefault="00B04FC7" w:rsidP="003B1227">
      <w:pPr>
        <w:rPr>
          <w:rFonts w:ascii="Segoe UI" w:hAnsi="Segoe UI" w:cs="Segoe UI" w:hint="eastAsia"/>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4</w:t>
      </w:r>
      <w:r>
        <w:rPr>
          <w:rFonts w:ascii="Segoe UI" w:hAnsi="Segoe UI" w:cs="Segoe UI" w:hint="eastAsia"/>
          <w:szCs w:val="21"/>
          <w:shd w:val="clear" w:color="auto" w:fill="FFFFFF"/>
        </w:rPr>
        <w:t>）</w:t>
      </w:r>
      <w:proofErr w:type="gramStart"/>
      <w:r>
        <w:rPr>
          <w:rFonts w:ascii="Segoe UI" w:hAnsi="Segoe UI" w:cs="Segoe UI" w:hint="eastAsia"/>
          <w:szCs w:val="21"/>
          <w:shd w:val="clear" w:color="auto" w:fill="FFFFFF"/>
        </w:rPr>
        <w:t>形变场</w:t>
      </w:r>
      <w:proofErr w:type="gramEnd"/>
      <w:r>
        <w:rPr>
          <w:rFonts w:ascii="Segoe UI" w:hAnsi="Segoe UI" w:cs="Segoe UI" w:hint="eastAsia"/>
          <w:szCs w:val="21"/>
          <w:shd w:val="clear" w:color="auto" w:fill="FFFFFF"/>
        </w:rPr>
        <w:t>[23; 37; 49; 50]</w:t>
      </w:r>
    </w:p>
    <w:p w14:paraId="726CB3CB" w14:textId="75156AA8" w:rsidR="00B04FC7" w:rsidRDefault="00B04FC7" w:rsidP="003B1227">
      <w:pPr>
        <w:rPr>
          <w:rFonts w:ascii="Segoe UI" w:hAnsi="Segoe UI" w:cs="Segoe UI"/>
          <w:szCs w:val="21"/>
          <w:shd w:val="clear" w:color="auto" w:fill="FFFFFF"/>
        </w:rPr>
      </w:pPr>
      <w:r>
        <w:rPr>
          <w:rFonts w:ascii="Segoe UI" w:hAnsi="Segoe UI" w:cs="Segoe UI"/>
          <w:szCs w:val="21"/>
          <w:shd w:val="clear" w:color="auto" w:fill="FFFFFF"/>
        </w:rPr>
        <w:t>Two concurrent works [37, 49] propose to represent deformable scenes using a translation field in conjunction with a template.</w:t>
      </w:r>
    </w:p>
    <w:p w14:paraId="6CF59710" w14:textId="77777777" w:rsidR="00B04FC7" w:rsidRDefault="00B04FC7" w:rsidP="003B1227">
      <w:pPr>
        <w:rPr>
          <w:rFonts w:ascii="Segoe UI" w:hAnsi="Segoe UI" w:cs="Segoe UI"/>
          <w:szCs w:val="21"/>
          <w:shd w:val="clear" w:color="auto" w:fill="FFFFFF"/>
        </w:rPr>
      </w:pPr>
    </w:p>
    <w:p w14:paraId="3C26EA15" w14:textId="25BC7659" w:rsidR="00B04FC7" w:rsidRDefault="00B04FC7" w:rsidP="003B1227">
      <w:pPr>
        <w:rPr>
          <w:rFonts w:hint="eastAsia"/>
        </w:rPr>
      </w:pPr>
      <w:r w:rsidRPr="00B04FC7">
        <w:drawing>
          <wp:inline distT="0" distB="0" distL="0" distR="0" wp14:anchorId="4A14FBD0" wp14:editId="37CA774B">
            <wp:extent cx="5274310" cy="1529715"/>
            <wp:effectExtent l="0" t="0" r="2540" b="0"/>
            <wp:docPr id="2039707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07999" name=""/>
                    <pic:cNvPicPr/>
                  </pic:nvPicPr>
                  <pic:blipFill>
                    <a:blip r:embed="rId19"/>
                    <a:stretch>
                      <a:fillRect/>
                    </a:stretch>
                  </pic:blipFill>
                  <pic:spPr>
                    <a:xfrm>
                      <a:off x="0" y="0"/>
                      <a:ext cx="5274310" cy="1529715"/>
                    </a:xfrm>
                    <a:prstGeom prst="rect">
                      <a:avLst/>
                    </a:prstGeom>
                  </pic:spPr>
                </pic:pic>
              </a:graphicData>
            </a:graphic>
          </wp:inline>
        </w:drawing>
      </w:r>
    </w:p>
    <w:sectPr w:rsidR="00B04FC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66A20"/>
    <w:multiLevelType w:val="hybridMultilevel"/>
    <w:tmpl w:val="CDD64924"/>
    <w:lvl w:ilvl="0" w:tplc="9430665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54141E1"/>
    <w:multiLevelType w:val="hybridMultilevel"/>
    <w:tmpl w:val="8C8415C0"/>
    <w:lvl w:ilvl="0" w:tplc="974A746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60476754">
    <w:abstractNumId w:val="1"/>
  </w:num>
  <w:num w:numId="2" w16cid:durableId="10094784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518"/>
    <w:rsid w:val="00066881"/>
    <w:rsid w:val="000671A7"/>
    <w:rsid w:val="000711B8"/>
    <w:rsid w:val="000726FE"/>
    <w:rsid w:val="0009423C"/>
    <w:rsid w:val="000C7A2F"/>
    <w:rsid w:val="000F1491"/>
    <w:rsid w:val="00191878"/>
    <w:rsid w:val="00193B0F"/>
    <w:rsid w:val="001A04F9"/>
    <w:rsid w:val="001D20FE"/>
    <w:rsid w:val="002C3595"/>
    <w:rsid w:val="002E1E7B"/>
    <w:rsid w:val="003978DB"/>
    <w:rsid w:val="003B1227"/>
    <w:rsid w:val="003C2971"/>
    <w:rsid w:val="003C515E"/>
    <w:rsid w:val="003E6397"/>
    <w:rsid w:val="004C2A34"/>
    <w:rsid w:val="004D1745"/>
    <w:rsid w:val="005749B6"/>
    <w:rsid w:val="005C4776"/>
    <w:rsid w:val="005D1F24"/>
    <w:rsid w:val="005D6879"/>
    <w:rsid w:val="00605007"/>
    <w:rsid w:val="00650FC9"/>
    <w:rsid w:val="006A1FE9"/>
    <w:rsid w:val="006A2713"/>
    <w:rsid w:val="006B1D03"/>
    <w:rsid w:val="006C650D"/>
    <w:rsid w:val="008214E4"/>
    <w:rsid w:val="00857372"/>
    <w:rsid w:val="008C0E07"/>
    <w:rsid w:val="00914165"/>
    <w:rsid w:val="00972713"/>
    <w:rsid w:val="009A13B5"/>
    <w:rsid w:val="00A770A1"/>
    <w:rsid w:val="00B04FC7"/>
    <w:rsid w:val="00B077C0"/>
    <w:rsid w:val="00B2025A"/>
    <w:rsid w:val="00BB40F2"/>
    <w:rsid w:val="00C357F6"/>
    <w:rsid w:val="00CB1F41"/>
    <w:rsid w:val="00D14AA2"/>
    <w:rsid w:val="00D50AE0"/>
    <w:rsid w:val="00D86C6E"/>
    <w:rsid w:val="00DD740B"/>
    <w:rsid w:val="00E02CD2"/>
    <w:rsid w:val="00E50E2C"/>
    <w:rsid w:val="00E53EB7"/>
    <w:rsid w:val="00E8151A"/>
    <w:rsid w:val="00ED42E0"/>
    <w:rsid w:val="00F05FDC"/>
    <w:rsid w:val="00F54518"/>
    <w:rsid w:val="00F77B06"/>
    <w:rsid w:val="00F82F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FE636"/>
  <w15:chartTrackingRefBased/>
  <w15:docId w15:val="{0E5181C8-7DD5-4EC9-A969-E8699FDED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122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648290">
      <w:bodyDiv w:val="1"/>
      <w:marLeft w:val="0"/>
      <w:marRight w:val="0"/>
      <w:marTop w:val="0"/>
      <w:marBottom w:val="0"/>
      <w:divBdr>
        <w:top w:val="none" w:sz="0" w:space="0" w:color="auto"/>
        <w:left w:val="none" w:sz="0" w:space="0" w:color="auto"/>
        <w:bottom w:val="none" w:sz="0" w:space="0" w:color="auto"/>
        <w:right w:val="none" w:sz="0" w:space="0" w:color="auto"/>
      </w:divBdr>
      <w:divsChild>
        <w:div w:id="1509440322">
          <w:marLeft w:val="0"/>
          <w:marRight w:val="0"/>
          <w:marTop w:val="0"/>
          <w:marBottom w:val="0"/>
          <w:divBdr>
            <w:top w:val="none" w:sz="0" w:space="0" w:color="auto"/>
            <w:left w:val="none" w:sz="0" w:space="0" w:color="auto"/>
            <w:bottom w:val="none" w:sz="0" w:space="0" w:color="auto"/>
            <w:right w:val="none" w:sz="0" w:space="0" w:color="auto"/>
          </w:divBdr>
        </w:div>
      </w:divsChild>
    </w:div>
    <w:div w:id="1682393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Pages>6</Pages>
  <Words>942</Words>
  <Characters>5374</Characters>
  <Application>Microsoft Office Word</Application>
  <DocSecurity>0</DocSecurity>
  <Lines>44</Lines>
  <Paragraphs>12</Paragraphs>
  <ScaleCrop>false</ScaleCrop>
  <Company/>
  <LinksUpToDate>false</LinksUpToDate>
  <CharactersWithSpaces>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炜 张</dc:creator>
  <cp:keywords/>
  <dc:description/>
  <cp:lastModifiedBy>炜 张</cp:lastModifiedBy>
  <cp:revision>47</cp:revision>
  <dcterms:created xsi:type="dcterms:W3CDTF">2024-04-17T12:33:00Z</dcterms:created>
  <dcterms:modified xsi:type="dcterms:W3CDTF">2024-04-18T07:09:00Z</dcterms:modified>
</cp:coreProperties>
</file>