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FA2" w:rsidRPr="00705FA2" w:rsidRDefault="00705FA2" w:rsidP="00705FA2">
      <w:pPr>
        <w:rPr>
          <w:rFonts w:ascii="微软雅黑" w:eastAsia="微软雅黑" w:hAnsi="微软雅黑"/>
          <w:b/>
        </w:rPr>
      </w:pPr>
      <w:r w:rsidRPr="00705FA2">
        <w:rPr>
          <w:rFonts w:ascii="微软雅黑" w:eastAsia="微软雅黑" w:hAnsi="微软雅黑" w:hint="eastAsia"/>
          <w:b/>
        </w:rPr>
        <w:t>附录</w:t>
      </w:r>
      <w:r>
        <w:rPr>
          <w:rFonts w:ascii="微软雅黑" w:eastAsia="微软雅黑" w:hAnsi="微软雅黑" w:hint="eastAsia"/>
          <w:b/>
        </w:rPr>
        <w:t>1：</w:t>
      </w:r>
      <w:r>
        <w:rPr>
          <w:rFonts w:ascii="微软雅黑" w:eastAsia="微软雅黑" w:hAnsi="微软雅黑" w:hint="eastAsia"/>
          <w:b/>
        </w:rPr>
        <w:t>目标函数的函数图像</w:t>
      </w:r>
    </w:p>
    <w:p w:rsidR="00705FA2" w:rsidRDefault="002F0651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5124450" cy="3952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FunGraph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图1：目标函数的函数图像</w:t>
      </w:r>
    </w:p>
    <w:p w:rsidR="00705FA2" w:rsidRPr="00705FA2" w:rsidRDefault="00705FA2" w:rsidP="00705FA2">
      <w:pPr>
        <w:jc w:val="center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（</w:t>
      </w:r>
      <w:r>
        <w:rPr>
          <w:rFonts w:ascii="微软雅黑" w:eastAsia="微软雅黑" w:hAnsi="微软雅黑" w:hint="eastAsia"/>
          <w:b/>
        </w:rPr>
        <w:t>目标函数是凸函数</w:t>
      </w:r>
      <w:r w:rsidR="002F0651">
        <w:rPr>
          <w:rFonts w:ascii="微软雅黑" w:eastAsia="微软雅黑" w:hAnsi="微软雅黑" w:hint="eastAsia"/>
          <w:b/>
        </w:rPr>
        <w:t>，绘图区间为[-3,1]*[-1,1]</w:t>
      </w:r>
      <w:r>
        <w:rPr>
          <w:rFonts w:ascii="微软雅黑" w:eastAsia="微软雅黑" w:hAnsi="微软雅黑" w:hint="eastAsia"/>
          <w:b/>
        </w:rPr>
        <w:t>）</w:t>
      </w:r>
    </w:p>
    <w:p w:rsidR="00705FA2" w:rsidRPr="00705FA2" w:rsidRDefault="00705FA2">
      <w:pPr>
        <w:rPr>
          <w:rFonts w:ascii="微软雅黑" w:eastAsia="微软雅黑" w:hAnsi="微软雅黑"/>
          <w:b/>
        </w:rPr>
      </w:pPr>
      <w:r w:rsidRPr="00705FA2">
        <w:rPr>
          <w:rFonts w:ascii="微软雅黑" w:eastAsia="微软雅黑" w:hAnsi="微软雅黑" w:hint="eastAsia"/>
          <w:b/>
        </w:rPr>
        <w:lastRenderedPageBreak/>
        <w:t>附录</w:t>
      </w:r>
      <w:r>
        <w:rPr>
          <w:rFonts w:ascii="微软雅黑" w:eastAsia="微软雅黑" w:hAnsi="微软雅黑"/>
          <w:b/>
        </w:rPr>
        <w:t>2</w:t>
      </w:r>
      <w:r>
        <w:rPr>
          <w:rFonts w:ascii="微软雅黑" w:eastAsia="微软雅黑" w:hAnsi="微软雅黑" w:hint="eastAsia"/>
          <w:b/>
        </w:rPr>
        <w:t>：回溯直线搜索算法的可行性</w:t>
      </w:r>
    </w:p>
    <w:p w:rsidR="007C49AF" w:rsidRDefault="00705FA2" w:rsidP="00705FA2">
      <w:pPr>
        <w:jc w:val="center"/>
        <w:rPr>
          <w:rFonts w:ascii="微软雅黑" w:eastAsia="微软雅黑" w:hAnsi="微软雅黑"/>
          <w:b/>
        </w:rPr>
      </w:pPr>
      <w:r w:rsidRPr="00705FA2">
        <w:rPr>
          <w:rFonts w:ascii="微软雅黑" w:eastAsia="微软雅黑" w:hAnsi="微软雅黑"/>
          <w:b/>
          <w:noProof/>
        </w:rPr>
        <w:drawing>
          <wp:inline distT="0" distB="0" distL="0" distR="0">
            <wp:extent cx="5333333" cy="4000000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li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图1：梯度下降迭代路径</w:t>
      </w:r>
    </w:p>
    <w:p w:rsidR="00705FA2" w:rsidRPr="00705FA2" w:rsidRDefault="00705FA2" w:rsidP="00705FA2">
      <w:pPr>
        <w:jc w:val="center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（</w:t>
      </w:r>
      <w:r w:rsidR="002F0651">
        <w:rPr>
          <w:rFonts w:ascii="微软雅黑" w:eastAsia="微软雅黑" w:hAnsi="微软雅黑" w:hint="eastAsia"/>
          <w:b/>
        </w:rPr>
        <w:t>横轴、纵轴分别对应第一、第二分量，</w:t>
      </w:r>
      <w:r>
        <w:rPr>
          <w:rFonts w:ascii="微软雅黑" w:eastAsia="微软雅黑" w:hAnsi="微软雅黑" w:hint="eastAsia"/>
          <w:b/>
        </w:rPr>
        <w:t>从误差为1e0,1e-1,1e-2的初始点开始迭代，</w:t>
      </w:r>
      <w:r>
        <w:rPr>
          <w:rFonts w:ascii="微软雅黑" w:eastAsia="微软雅黑" w:hAnsi="微软雅黑" w:hint="eastAsia"/>
          <w:b/>
        </w:rPr>
        <w:t>蓝线终止</w:t>
      </w:r>
      <w:r>
        <w:rPr>
          <w:rFonts w:ascii="微软雅黑" w:eastAsia="微软雅黑" w:hAnsi="微软雅黑" w:hint="eastAsia"/>
          <w:b/>
        </w:rPr>
        <w:t>误差为1e-</w:t>
      </w:r>
      <w:r>
        <w:rPr>
          <w:rFonts w:ascii="微软雅黑" w:eastAsia="微软雅黑" w:hAnsi="微软雅黑"/>
          <w:b/>
        </w:rPr>
        <w:t>2</w:t>
      </w:r>
      <w:r>
        <w:rPr>
          <w:rFonts w:ascii="微软雅黑" w:eastAsia="微软雅黑" w:hAnsi="微软雅黑" w:hint="eastAsia"/>
          <w:b/>
        </w:rPr>
        <w:t>尺度</w:t>
      </w:r>
      <w:r>
        <w:rPr>
          <w:rFonts w:ascii="微软雅黑" w:eastAsia="微软雅黑" w:hAnsi="微软雅黑" w:hint="eastAsia"/>
          <w:b/>
        </w:rPr>
        <w:t>）</w:t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8863330" cy="42170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valiabl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图</w:t>
      </w:r>
      <w:r>
        <w:rPr>
          <w:rFonts w:ascii="微软雅黑" w:eastAsia="微软雅黑" w:hAnsi="微软雅黑"/>
          <w:b/>
        </w:rPr>
        <w:t>2</w:t>
      </w:r>
      <w:r>
        <w:rPr>
          <w:rFonts w:ascii="微软雅黑" w:eastAsia="微软雅黑" w:hAnsi="微软雅黑" w:hint="eastAsia"/>
          <w:b/>
        </w:rPr>
        <w:t>：梯度下降迭代路径</w:t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（</w:t>
      </w:r>
      <w:r w:rsidR="002F0651">
        <w:rPr>
          <w:rFonts w:ascii="微软雅黑" w:eastAsia="微软雅黑" w:hAnsi="微软雅黑" w:hint="eastAsia"/>
          <w:b/>
        </w:rPr>
        <w:t>横轴、纵轴分别对应第一、第二分量，</w:t>
      </w:r>
      <w:r>
        <w:rPr>
          <w:rFonts w:ascii="微软雅黑" w:eastAsia="微软雅黑" w:hAnsi="微软雅黑" w:hint="eastAsia"/>
          <w:b/>
        </w:rPr>
        <w:t>从误差为1e0,1e-1,1e-2的初始点开始迭代，</w:t>
      </w:r>
      <w:r>
        <w:rPr>
          <w:rFonts w:ascii="微软雅黑" w:eastAsia="微软雅黑" w:hAnsi="微软雅黑" w:hint="eastAsia"/>
          <w:b/>
        </w:rPr>
        <w:t>绿线</w:t>
      </w:r>
      <w:r>
        <w:rPr>
          <w:rFonts w:ascii="微软雅黑" w:eastAsia="微软雅黑" w:hAnsi="微软雅黑" w:hint="eastAsia"/>
          <w:b/>
        </w:rPr>
        <w:t>终止误差为1e-</w:t>
      </w:r>
      <w:r>
        <w:rPr>
          <w:rFonts w:ascii="微软雅黑" w:eastAsia="微软雅黑" w:hAnsi="微软雅黑"/>
          <w:b/>
        </w:rPr>
        <w:t>3</w:t>
      </w:r>
      <w:r>
        <w:rPr>
          <w:rFonts w:ascii="微软雅黑" w:eastAsia="微软雅黑" w:hAnsi="微软雅黑" w:hint="eastAsia"/>
          <w:b/>
        </w:rPr>
        <w:t>尺度）</w:t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lastRenderedPageBreak/>
        <w:drawing>
          <wp:inline distT="0" distB="0" distL="0" distR="0">
            <wp:extent cx="8863330" cy="4217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valiabl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图</w:t>
      </w:r>
      <w:r>
        <w:rPr>
          <w:rFonts w:ascii="微软雅黑" w:eastAsia="微软雅黑" w:hAnsi="微软雅黑"/>
          <w:b/>
        </w:rPr>
        <w:t>3</w:t>
      </w:r>
      <w:r>
        <w:rPr>
          <w:rFonts w:ascii="微软雅黑" w:eastAsia="微软雅黑" w:hAnsi="微软雅黑" w:hint="eastAsia"/>
          <w:b/>
        </w:rPr>
        <w:t>：梯度下降迭代路径</w:t>
      </w:r>
    </w:p>
    <w:p w:rsidR="00705FA2" w:rsidRDefault="00705FA2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（</w:t>
      </w:r>
      <w:r w:rsidR="002F0651">
        <w:rPr>
          <w:rFonts w:ascii="微软雅黑" w:eastAsia="微软雅黑" w:hAnsi="微软雅黑" w:hint="eastAsia"/>
          <w:b/>
        </w:rPr>
        <w:t>横轴、纵轴分别对应第一、第二分量，</w:t>
      </w:r>
      <w:r>
        <w:rPr>
          <w:rFonts w:ascii="微软雅黑" w:eastAsia="微软雅黑" w:hAnsi="微软雅黑" w:hint="eastAsia"/>
          <w:b/>
        </w:rPr>
        <w:t>从误差为1e0,1e-1,1e-2的初始点开始迭代，</w:t>
      </w:r>
      <w:r w:rsidR="002F0651">
        <w:rPr>
          <w:rFonts w:ascii="微软雅黑" w:eastAsia="微软雅黑" w:hAnsi="微软雅黑" w:hint="eastAsia"/>
          <w:b/>
        </w:rPr>
        <w:t>红</w:t>
      </w:r>
      <w:bookmarkStart w:id="0" w:name="_GoBack"/>
      <w:bookmarkEnd w:id="0"/>
      <w:r>
        <w:rPr>
          <w:rFonts w:ascii="微软雅黑" w:eastAsia="微软雅黑" w:hAnsi="微软雅黑" w:hint="eastAsia"/>
          <w:b/>
        </w:rPr>
        <w:t>线终止误差为1e-</w:t>
      </w:r>
      <w:r>
        <w:rPr>
          <w:rFonts w:ascii="微软雅黑" w:eastAsia="微软雅黑" w:hAnsi="微软雅黑"/>
          <w:b/>
        </w:rPr>
        <w:t>4</w:t>
      </w:r>
      <w:r>
        <w:rPr>
          <w:rFonts w:ascii="微软雅黑" w:eastAsia="微软雅黑" w:hAnsi="微软雅黑" w:hint="eastAsia"/>
          <w:b/>
        </w:rPr>
        <w:t>尺度）</w:t>
      </w:r>
    </w:p>
    <w:p w:rsidR="00705FA2" w:rsidRPr="00705FA2" w:rsidRDefault="00705FA2" w:rsidP="00705FA2">
      <w:pPr>
        <w:rPr>
          <w:rFonts w:ascii="微软雅黑" w:eastAsia="微软雅黑" w:hAnsi="微软雅黑"/>
          <w:b/>
        </w:rPr>
      </w:pPr>
      <w:r w:rsidRPr="00705FA2">
        <w:rPr>
          <w:rFonts w:ascii="微软雅黑" w:eastAsia="微软雅黑" w:hAnsi="微软雅黑" w:hint="eastAsia"/>
          <w:b/>
        </w:rPr>
        <w:lastRenderedPageBreak/>
        <w:t>附录</w:t>
      </w:r>
      <w:r w:rsidR="002F0651">
        <w:rPr>
          <w:rFonts w:ascii="微软雅黑" w:eastAsia="微软雅黑" w:hAnsi="微软雅黑"/>
          <w:b/>
        </w:rPr>
        <w:t>3</w:t>
      </w:r>
      <w:r>
        <w:rPr>
          <w:rFonts w:ascii="微软雅黑" w:eastAsia="微软雅黑" w:hAnsi="微软雅黑" w:hint="eastAsia"/>
          <w:b/>
        </w:rPr>
        <w:t>：</w:t>
      </w:r>
      <w:r w:rsidR="002F0651">
        <w:rPr>
          <w:rFonts w:ascii="微软雅黑" w:eastAsia="微软雅黑" w:hAnsi="微软雅黑" w:hint="eastAsia"/>
          <w:b/>
        </w:rPr>
        <w:t>参数</w:t>
      </w:r>
      <w:r w:rsidR="002F0651" w:rsidRPr="002F0651">
        <w:rPr>
          <w:rFonts w:ascii="微软雅黑" w:eastAsia="微软雅黑" w:hAnsi="微软雅黑"/>
          <w:b/>
          <w:position w:val="-6"/>
        </w:rPr>
        <w:object w:dxaOrig="2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2pt;height:11.25pt" o:ole="">
            <v:imagedata r:id="rId8" o:title=""/>
          </v:shape>
          <o:OLEObject Type="Embed" ProgID="Equation.DSMT4" ShapeID="_x0000_i1027" DrawAspect="Content" ObjectID="_1603537392" r:id="rId9"/>
        </w:object>
      </w:r>
      <w:r w:rsidR="002F0651">
        <w:rPr>
          <w:rFonts w:ascii="微软雅黑" w:eastAsia="微软雅黑" w:hAnsi="微软雅黑" w:hint="eastAsia"/>
          <w:b/>
        </w:rPr>
        <w:t>对</w:t>
      </w:r>
      <w:r>
        <w:rPr>
          <w:rFonts w:ascii="微软雅黑" w:eastAsia="微软雅黑" w:hAnsi="微软雅黑" w:hint="eastAsia"/>
          <w:b/>
        </w:rPr>
        <w:t>算法</w:t>
      </w:r>
      <w:r w:rsidR="002F0651">
        <w:rPr>
          <w:rFonts w:ascii="微软雅黑" w:eastAsia="微软雅黑" w:hAnsi="微软雅黑" w:hint="eastAsia"/>
          <w:b/>
        </w:rPr>
        <w:t>执行的影响</w:t>
      </w:r>
    </w:p>
    <w:p w:rsidR="00705FA2" w:rsidRDefault="002F0651" w:rsidP="00705FA2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8677275" cy="412851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8439" cy="41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51" w:rsidRDefault="00705FA2" w:rsidP="002F0651">
      <w:pPr>
        <w:jc w:val="center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图1：梯度下降迭代</w:t>
      </w:r>
      <w:r w:rsidR="002F0651">
        <w:rPr>
          <w:rFonts w:ascii="微软雅黑" w:eastAsia="微软雅黑" w:hAnsi="微软雅黑" w:hint="eastAsia"/>
          <w:b/>
        </w:rPr>
        <w:t>路径</w:t>
      </w:r>
    </w:p>
    <w:p w:rsidR="00705FA2" w:rsidRPr="00705FA2" w:rsidRDefault="00705FA2" w:rsidP="00705FA2">
      <w:pPr>
        <w:jc w:val="center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（</w:t>
      </w:r>
      <w:r w:rsidR="002F0651">
        <w:rPr>
          <w:rFonts w:ascii="微软雅黑" w:eastAsia="微软雅黑" w:hAnsi="微软雅黑" w:hint="eastAsia"/>
          <w:b/>
        </w:rPr>
        <w:t>横轴、纵轴分别对应第一、第二分量，</w:t>
      </w:r>
      <w:r w:rsidR="002F0651" w:rsidRPr="002F0651">
        <w:rPr>
          <w:rFonts w:ascii="微软雅黑" w:eastAsia="微软雅黑" w:hAnsi="微软雅黑"/>
          <w:b/>
          <w:position w:val="-6"/>
        </w:rPr>
        <w:object w:dxaOrig="240" w:dyaOrig="220">
          <v:shape id="_x0000_i1028" type="#_x0000_t75" style="width:12pt;height:11.25pt" o:ole="">
            <v:imagedata r:id="rId8" o:title=""/>
          </v:shape>
          <o:OLEObject Type="Embed" ProgID="Equation.DSMT4" ShapeID="_x0000_i1028" DrawAspect="Content" ObjectID="_1603537393" r:id="rId11"/>
        </w:object>
      </w:r>
      <w:r w:rsidR="002F0651">
        <w:rPr>
          <w:rFonts w:ascii="微软雅黑" w:eastAsia="微软雅黑" w:hAnsi="微软雅黑" w:hint="eastAsia"/>
          <w:b/>
        </w:rPr>
        <w:t>=</w:t>
      </w:r>
      <w:r w:rsidR="002F0651">
        <w:rPr>
          <w:rFonts w:ascii="微软雅黑" w:eastAsia="微软雅黑" w:hAnsi="微软雅黑"/>
          <w:b/>
        </w:rPr>
        <w:t>0.05</w:t>
      </w:r>
      <w:r w:rsidR="002F0651">
        <w:rPr>
          <w:rFonts w:ascii="微软雅黑" w:eastAsia="微软雅黑" w:hAnsi="微软雅黑" w:hint="eastAsia"/>
          <w:b/>
        </w:rPr>
        <w:t>,0.15,0.25,0.35,0.45对应图中红、绿、蓝、黄、黑线</w:t>
      </w:r>
      <w:r>
        <w:rPr>
          <w:rFonts w:ascii="微软雅黑" w:eastAsia="微软雅黑" w:hAnsi="微软雅黑" w:hint="eastAsia"/>
          <w:b/>
        </w:rPr>
        <w:t>）</w:t>
      </w:r>
    </w:p>
    <w:p w:rsidR="002F0651" w:rsidRPr="00705FA2" w:rsidRDefault="002F0651" w:rsidP="002F0651">
      <w:pPr>
        <w:rPr>
          <w:rFonts w:ascii="微软雅黑" w:eastAsia="微软雅黑" w:hAnsi="微软雅黑"/>
          <w:b/>
        </w:rPr>
      </w:pPr>
      <w:r w:rsidRPr="00705FA2">
        <w:rPr>
          <w:rFonts w:ascii="微软雅黑" w:eastAsia="微软雅黑" w:hAnsi="微软雅黑" w:hint="eastAsia"/>
          <w:b/>
        </w:rPr>
        <w:lastRenderedPageBreak/>
        <w:t>附录</w:t>
      </w:r>
      <w:r>
        <w:rPr>
          <w:rFonts w:ascii="微软雅黑" w:eastAsia="微软雅黑" w:hAnsi="微软雅黑"/>
          <w:b/>
        </w:rPr>
        <w:t>4</w:t>
      </w:r>
      <w:r>
        <w:rPr>
          <w:rFonts w:ascii="微软雅黑" w:eastAsia="微软雅黑" w:hAnsi="微软雅黑" w:hint="eastAsia"/>
          <w:b/>
        </w:rPr>
        <w:t>：参数</w:t>
      </w:r>
      <w:r w:rsidRPr="002F0651">
        <w:rPr>
          <w:rFonts w:ascii="微软雅黑" w:eastAsia="微软雅黑" w:hAnsi="微软雅黑"/>
          <w:b/>
          <w:position w:val="-10"/>
        </w:rPr>
        <w:object w:dxaOrig="240" w:dyaOrig="320">
          <v:shape id="_x0000_i1033" type="#_x0000_t75" style="width:12pt;height:15.75pt" o:ole="">
            <v:imagedata r:id="rId12" o:title=""/>
          </v:shape>
          <o:OLEObject Type="Embed" ProgID="Equation.DSMT4" ShapeID="_x0000_i1033" DrawAspect="Content" ObjectID="_1603537394" r:id="rId13"/>
        </w:object>
      </w:r>
      <w:r>
        <w:rPr>
          <w:rFonts w:ascii="微软雅黑" w:eastAsia="微软雅黑" w:hAnsi="微软雅黑" w:hint="eastAsia"/>
          <w:b/>
        </w:rPr>
        <w:t>对算法执行的影响</w:t>
      </w:r>
    </w:p>
    <w:p w:rsidR="002F0651" w:rsidRDefault="002F0651" w:rsidP="002F0651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>
            <wp:extent cx="8724900" cy="4151172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8973" cy="41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51" w:rsidRDefault="002F0651" w:rsidP="002F0651">
      <w:pPr>
        <w:jc w:val="center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图1：梯度下降迭代路径</w:t>
      </w:r>
    </w:p>
    <w:p w:rsidR="00705FA2" w:rsidRPr="00705FA2" w:rsidRDefault="002F0651" w:rsidP="002F0651">
      <w:pPr>
        <w:jc w:val="center"/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 w:hint="eastAsia"/>
          <w:b/>
        </w:rPr>
        <w:t>（横轴、纵轴分别对应第一、第二分量，</w:t>
      </w:r>
      <w:r w:rsidRPr="002F0651">
        <w:rPr>
          <w:rFonts w:ascii="微软雅黑" w:eastAsia="微软雅黑" w:hAnsi="微软雅黑"/>
          <w:b/>
          <w:position w:val="-10"/>
        </w:rPr>
        <w:object w:dxaOrig="240" w:dyaOrig="320">
          <v:shape id="_x0000_i1035" type="#_x0000_t75" style="width:12pt;height:15.75pt" o:ole="">
            <v:imagedata r:id="rId15" o:title=""/>
          </v:shape>
          <o:OLEObject Type="Embed" ProgID="Equation.DSMT4" ShapeID="_x0000_i1035" DrawAspect="Content" ObjectID="_1603537395" r:id="rId16"/>
        </w:object>
      </w:r>
      <w:r>
        <w:rPr>
          <w:rFonts w:ascii="微软雅黑" w:eastAsia="微软雅黑" w:hAnsi="微软雅黑" w:hint="eastAsia"/>
          <w:b/>
        </w:rPr>
        <w:t>=</w:t>
      </w:r>
      <w:r>
        <w:rPr>
          <w:rFonts w:ascii="微软雅黑" w:eastAsia="微软雅黑" w:hAnsi="微软雅黑"/>
          <w:b/>
        </w:rPr>
        <w:t>0.1</w:t>
      </w:r>
      <w:r>
        <w:rPr>
          <w:rFonts w:ascii="微软雅黑" w:eastAsia="微软雅黑" w:hAnsi="微软雅黑" w:hint="eastAsia"/>
          <w:b/>
        </w:rPr>
        <w:t>,0.3</w:t>
      </w:r>
      <w:r>
        <w:rPr>
          <w:rFonts w:ascii="微软雅黑" w:eastAsia="微软雅黑" w:hAnsi="微软雅黑" w:hint="eastAsia"/>
          <w:b/>
        </w:rPr>
        <w:t>,0.</w:t>
      </w:r>
      <w:r>
        <w:rPr>
          <w:rFonts w:ascii="微软雅黑" w:eastAsia="微软雅黑" w:hAnsi="微软雅黑" w:hint="eastAsia"/>
          <w:b/>
        </w:rPr>
        <w:t>5,0.7,0.9</w:t>
      </w:r>
      <w:r>
        <w:rPr>
          <w:rFonts w:ascii="微软雅黑" w:eastAsia="微软雅黑" w:hAnsi="微软雅黑" w:hint="eastAsia"/>
          <w:b/>
        </w:rPr>
        <w:t>对应图中红、绿、蓝、黄、黑线）</w:t>
      </w:r>
    </w:p>
    <w:sectPr w:rsidR="00705FA2" w:rsidRPr="00705FA2" w:rsidSect="00705FA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597"/>
    <w:rsid w:val="002F0651"/>
    <w:rsid w:val="00344959"/>
    <w:rsid w:val="004F6597"/>
    <w:rsid w:val="00705FA2"/>
    <w:rsid w:val="007C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A5D53"/>
  <w15:chartTrackingRefBased/>
  <w15:docId w15:val="{623C4E13-E471-4BC3-B86E-A9DCFF85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w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image" Target="media/image9.wmf"/><Relationship Id="rId10" Type="http://schemas.openxmlformats.org/officeDocument/2006/relationships/image" Target="media/image6.png"/><Relationship Id="rId4" Type="http://schemas.openxmlformats.org/officeDocument/2006/relationships/image" Target="media/image1.gif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85</Words>
  <Characters>489</Characters>
  <Application>Microsoft Office Word</Application>
  <DocSecurity>0</DocSecurity>
  <Lines>4</Lines>
  <Paragraphs>1</Paragraphs>
  <ScaleCrop>false</ScaleCrop>
  <Company>China</Company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2</cp:revision>
  <cp:lastPrinted>2018-11-12T06:15:00Z</cp:lastPrinted>
  <dcterms:created xsi:type="dcterms:W3CDTF">2018-11-12T05:56:00Z</dcterms:created>
  <dcterms:modified xsi:type="dcterms:W3CDTF">2018-11-12T06:17:00Z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