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CFDCA" w14:textId="77777777" w:rsidR="008B02BC" w:rsidRPr="008B02BC" w:rsidRDefault="008B02BC" w:rsidP="008B02BC">
      <w:pPr>
        <w:rPr>
          <w:b/>
          <w:bCs/>
        </w:rPr>
      </w:pPr>
      <w:r w:rsidRPr="008B02BC">
        <w:rPr>
          <w:b/>
          <w:bCs/>
        </w:rPr>
        <w:t xml:space="preserve">A. </w:t>
      </w:r>
      <w:proofErr w:type="gramStart"/>
      <w:r w:rsidRPr="008B02BC">
        <w:rPr>
          <w:b/>
          <w:bCs/>
        </w:rPr>
        <w:t>把</w:t>
      </w:r>
      <w:r w:rsidRPr="008B02BC">
        <w:rPr>
          <w:b/>
          <w:bCs/>
        </w:rPr>
        <w:t>“</w:t>
      </w:r>
      <w:proofErr w:type="gramEnd"/>
      <w:r w:rsidRPr="008B02BC">
        <w:rPr>
          <w:b/>
          <w:bCs/>
        </w:rPr>
        <w:t>方法标签</w:t>
      </w:r>
      <w:r w:rsidRPr="008B02BC">
        <w:rPr>
          <w:b/>
          <w:bCs/>
        </w:rPr>
        <w:t>”</w:t>
      </w:r>
      <w:r w:rsidRPr="008B02BC">
        <w:rPr>
          <w:b/>
          <w:bCs/>
        </w:rPr>
        <w:t>从单一标签改为分解后的二级结构</w:t>
      </w:r>
      <w:r w:rsidRPr="008B02BC">
        <w:rPr>
          <w:b/>
          <w:bCs/>
        </w:rPr>
        <w:t xml:space="preserve"> + </w:t>
      </w:r>
      <w:r w:rsidRPr="008B02BC">
        <w:rPr>
          <w:b/>
          <w:bCs/>
        </w:rPr>
        <w:t>组合判定</w:t>
      </w:r>
    </w:p>
    <w:p w14:paraId="4F5113E9" w14:textId="77777777" w:rsidR="008B02BC" w:rsidRPr="008B02BC" w:rsidRDefault="008B02BC" w:rsidP="008B02BC">
      <w:r w:rsidRPr="008B02BC">
        <w:t>问题的症结在于：现实论文里经常同时出现</w:t>
      </w:r>
      <w:r w:rsidRPr="008B02BC">
        <w:t>“</w:t>
      </w:r>
      <w:r w:rsidRPr="008B02BC">
        <w:t>案例叙述</w:t>
      </w:r>
      <w:r w:rsidRPr="008B02BC">
        <w:t xml:space="preserve"> + </w:t>
      </w:r>
      <w:r w:rsidRPr="008B02BC">
        <w:t>小规模干预</w:t>
      </w:r>
      <w:r w:rsidRPr="008B02BC">
        <w:t>/</w:t>
      </w:r>
      <w:r w:rsidRPr="008B02BC">
        <w:t>试点</w:t>
      </w:r>
      <w:r w:rsidRPr="008B02BC">
        <w:t>/</w:t>
      </w:r>
      <w:r w:rsidRPr="008B02BC">
        <w:t>政策冲击</w:t>
      </w:r>
      <w:r w:rsidRPr="008B02BC">
        <w:t>”“</w:t>
      </w:r>
      <w:r w:rsidRPr="008B02BC">
        <w:t>历史比较</w:t>
      </w:r>
      <w:r w:rsidRPr="008B02BC">
        <w:t xml:space="preserve"> + </w:t>
      </w:r>
      <w:r w:rsidRPr="008B02BC">
        <w:t>自然实验口径</w:t>
      </w:r>
      <w:r w:rsidRPr="008B02BC">
        <w:t>”</w:t>
      </w:r>
      <w:r w:rsidRPr="008B02BC">
        <w:t>。用</w:t>
      </w:r>
      <w:r w:rsidRPr="008B02BC">
        <w:rPr>
          <w:b/>
          <w:bCs/>
        </w:rPr>
        <w:t>单一互斥标签</w:t>
      </w:r>
      <w:r w:rsidRPr="008B02BC">
        <w:t>去硬分，会制造大量边界争议。</w:t>
      </w:r>
      <w:r w:rsidRPr="008B02BC">
        <w:br/>
      </w:r>
      <w:r w:rsidRPr="008B02BC">
        <w:rPr>
          <w:b/>
          <w:bCs/>
        </w:rPr>
        <w:t>可操作改造：</w:t>
      </w:r>
    </w:p>
    <w:p w14:paraId="7475B047" w14:textId="77777777" w:rsidR="008B02BC" w:rsidRPr="008B02BC" w:rsidRDefault="008B02BC" w:rsidP="008B02BC">
      <w:pPr>
        <w:numPr>
          <w:ilvl w:val="0"/>
          <w:numId w:val="1"/>
        </w:numPr>
      </w:pPr>
      <w:r w:rsidRPr="008B02BC">
        <w:rPr>
          <w:b/>
          <w:bCs/>
        </w:rPr>
        <w:t>先分解为若干二元要素</w:t>
      </w:r>
      <w:r w:rsidRPr="008B02BC">
        <w:t>（是否存在干预</w:t>
      </w:r>
      <w:r w:rsidRPr="008B02BC">
        <w:t>/</w:t>
      </w:r>
      <w:r w:rsidRPr="008B02BC">
        <w:t>冲击；是否存在对照</w:t>
      </w:r>
      <w:r w:rsidRPr="008B02BC">
        <w:t>/</w:t>
      </w:r>
      <w:r w:rsidRPr="008B02BC">
        <w:t>分组</w:t>
      </w:r>
      <w:r w:rsidRPr="008B02BC">
        <w:t>/</w:t>
      </w:r>
      <w:r w:rsidRPr="008B02BC">
        <w:t>随机；是否存在统计估计；是否存在详细案例叙述；是否存在明确文本</w:t>
      </w:r>
      <w:r w:rsidRPr="008B02BC">
        <w:t>/</w:t>
      </w:r>
      <w:r w:rsidRPr="008B02BC">
        <w:t>话语编码；是否为建模</w:t>
      </w:r>
      <w:r w:rsidRPr="008B02BC">
        <w:t>/</w:t>
      </w:r>
      <w:r w:rsidRPr="008B02BC">
        <w:t>仿真</w:t>
      </w:r>
      <w:r w:rsidRPr="008B02BC">
        <w:t>/</w:t>
      </w:r>
      <w:r w:rsidRPr="008B02BC">
        <w:t>网络</w:t>
      </w:r>
      <w:r w:rsidRPr="008B02BC">
        <w:t>/</w:t>
      </w:r>
      <w:r w:rsidRPr="008B02BC">
        <w:t>空间等），每个要素是</w:t>
      </w:r>
      <w:r w:rsidRPr="008B02BC">
        <w:rPr>
          <w:b/>
          <w:bCs/>
        </w:rPr>
        <w:t>布尔</w:t>
      </w:r>
      <w:r w:rsidRPr="008B02BC">
        <w:rPr>
          <w:b/>
          <w:bCs/>
        </w:rPr>
        <w:t>/</w:t>
      </w:r>
      <w:r w:rsidRPr="008B02BC">
        <w:rPr>
          <w:b/>
          <w:bCs/>
        </w:rPr>
        <w:t>有序</w:t>
      </w:r>
      <w:r w:rsidRPr="008B02BC">
        <w:t>；</w:t>
      </w:r>
    </w:p>
    <w:p w14:paraId="61F87D71" w14:textId="77777777" w:rsidR="008B02BC" w:rsidRPr="008B02BC" w:rsidRDefault="008B02BC" w:rsidP="008B02BC">
      <w:pPr>
        <w:numPr>
          <w:ilvl w:val="0"/>
          <w:numId w:val="1"/>
        </w:numPr>
      </w:pPr>
      <w:r w:rsidRPr="008B02BC">
        <w:rPr>
          <w:b/>
          <w:bCs/>
        </w:rPr>
        <w:t>再组合回</w:t>
      </w:r>
      <w:r w:rsidRPr="008B02BC">
        <w:rPr>
          <w:b/>
          <w:bCs/>
        </w:rPr>
        <w:t xml:space="preserve"> </w:t>
      </w:r>
      <w:proofErr w:type="spellStart"/>
      <w:r w:rsidRPr="008B02BC">
        <w:rPr>
          <w:b/>
          <w:bCs/>
        </w:rPr>
        <w:t>MethodFamily</w:t>
      </w:r>
      <w:proofErr w:type="spellEnd"/>
      <w:r w:rsidRPr="008B02BC">
        <w:t>（规则明确：满足</w:t>
      </w:r>
      <w:r w:rsidRPr="008B02BC">
        <w:t>“</w:t>
      </w:r>
      <w:r w:rsidRPr="008B02BC">
        <w:t>干预</w:t>
      </w:r>
      <w:r w:rsidRPr="008B02BC">
        <w:rPr>
          <w:rFonts w:ascii="宋体" w:hAnsi="宋体" w:cs="宋体" w:hint="eastAsia"/>
        </w:rPr>
        <w:t>∧</w:t>
      </w:r>
      <w:r w:rsidRPr="008B02BC">
        <w:t>对照</w:t>
      </w:r>
      <w:r w:rsidRPr="008B02BC">
        <w:t>/</w:t>
      </w:r>
      <w:r w:rsidRPr="008B02BC">
        <w:t>准实验要素</w:t>
      </w:r>
      <w:r w:rsidRPr="008B02BC">
        <w:t>”</w:t>
      </w:r>
      <w:r w:rsidRPr="008B02BC">
        <w:t>即归</w:t>
      </w:r>
      <w:r w:rsidRPr="008B02BC">
        <w:t xml:space="preserve"> 902 </w:t>
      </w:r>
      <w:r w:rsidRPr="008B02BC">
        <w:t>优先；</w:t>
      </w:r>
      <w:r w:rsidRPr="008B02BC">
        <w:t>“</w:t>
      </w:r>
      <w:r w:rsidRPr="008B02BC">
        <w:t>统计显著</w:t>
      </w:r>
      <w:r w:rsidRPr="008B02BC">
        <w:rPr>
          <w:rFonts w:ascii="宋体" w:hAnsi="宋体" w:cs="宋体" w:hint="eastAsia"/>
        </w:rPr>
        <w:t>∧</w:t>
      </w:r>
      <w:r w:rsidRPr="008B02BC">
        <w:t>无干预</w:t>
      </w:r>
      <w:r w:rsidRPr="008B02BC">
        <w:rPr>
          <w:rFonts w:ascii="宋体" w:hAnsi="宋体" w:cs="宋体" w:hint="eastAsia"/>
        </w:rPr>
        <w:t>∧</w:t>
      </w:r>
      <w:r w:rsidRPr="008B02BC">
        <w:t>有大样本</w:t>
      </w:r>
      <w:r w:rsidRPr="008B02BC">
        <w:t>”</w:t>
      </w:r>
      <w:r w:rsidRPr="008B02BC">
        <w:t>归</w:t>
      </w:r>
      <w:r w:rsidRPr="008B02BC">
        <w:t xml:space="preserve"> 901 </w:t>
      </w:r>
      <w:r w:rsidRPr="008B02BC">
        <w:t>等），冲突时执行明确的优先级。</w:t>
      </w:r>
      <w:r w:rsidRPr="008B02BC">
        <w:br/>
      </w:r>
      <w:r w:rsidRPr="008B02BC">
        <w:rPr>
          <w:b/>
          <w:bCs/>
        </w:rPr>
        <w:t>收益：</w:t>
      </w:r>
    </w:p>
    <w:p w14:paraId="14F13663" w14:textId="77777777" w:rsidR="008B02BC" w:rsidRPr="008B02BC" w:rsidRDefault="008B02BC" w:rsidP="008B02BC">
      <w:pPr>
        <w:numPr>
          <w:ilvl w:val="0"/>
          <w:numId w:val="2"/>
        </w:numPr>
      </w:pPr>
      <w:r w:rsidRPr="008B02BC">
        <w:t>标注层面把复杂</w:t>
      </w:r>
      <w:r w:rsidRPr="008B02BC">
        <w:t>“</w:t>
      </w:r>
      <w:r w:rsidRPr="008B02BC">
        <w:t>方法混搭</w:t>
      </w:r>
      <w:r w:rsidRPr="008B02BC">
        <w:t>”</w:t>
      </w:r>
      <w:r w:rsidRPr="008B02BC">
        <w:t>的论文拆开，</w:t>
      </w:r>
      <w:r w:rsidRPr="008B02BC">
        <w:rPr>
          <w:b/>
          <w:bCs/>
        </w:rPr>
        <w:t>降低互斥标签的争议度</w:t>
      </w:r>
      <w:r w:rsidRPr="008B02BC">
        <w:t>，</w:t>
      </w:r>
      <w:r w:rsidRPr="008B02BC">
        <w:t xml:space="preserve">α </w:t>
      </w:r>
      <w:r w:rsidRPr="008B02BC">
        <w:t>会显著上升；</w:t>
      </w:r>
    </w:p>
    <w:p w14:paraId="04C041BF" w14:textId="77777777" w:rsidR="008B02BC" w:rsidRPr="008B02BC" w:rsidRDefault="008B02BC" w:rsidP="008B02BC">
      <w:pPr>
        <w:numPr>
          <w:ilvl w:val="0"/>
          <w:numId w:val="2"/>
        </w:numPr>
      </w:pPr>
      <w:r w:rsidRPr="008B02BC">
        <w:t xml:space="preserve">BN </w:t>
      </w:r>
      <w:r w:rsidRPr="008B02BC">
        <w:t>也更喜欢</w:t>
      </w:r>
      <w:r w:rsidRPr="008B02BC">
        <w:rPr>
          <w:b/>
          <w:bCs/>
        </w:rPr>
        <w:t>多个简单离散节点</w:t>
      </w:r>
      <w:r w:rsidRPr="008B02BC">
        <w:t>，而不是一个大而混的</w:t>
      </w:r>
      <w:r w:rsidRPr="008B02BC">
        <w:t>“</w:t>
      </w:r>
      <w:r w:rsidRPr="008B02BC">
        <w:t>方法族</w:t>
      </w:r>
      <w:r w:rsidRPr="008B02BC">
        <w:t>”</w:t>
      </w:r>
      <w:r w:rsidRPr="008B02BC">
        <w:t>单节点。</w:t>
      </w:r>
    </w:p>
    <w:p w14:paraId="5EA6DE54" w14:textId="77777777" w:rsidR="008B02BC" w:rsidRPr="008B02BC" w:rsidRDefault="008B02BC" w:rsidP="008B02BC">
      <w:r w:rsidRPr="008B02BC">
        <w:t>我可以立刻基于现有</w:t>
      </w:r>
      <w:r w:rsidRPr="008B02BC">
        <w:t xml:space="preserve"> 800 </w:t>
      </w:r>
      <w:r w:rsidRPr="008B02BC">
        <w:t>篇文本，自动抽取这些</w:t>
      </w:r>
      <w:r w:rsidRPr="008B02BC">
        <w:rPr>
          <w:b/>
          <w:bCs/>
        </w:rPr>
        <w:t>要素级别</w:t>
      </w:r>
      <w:r w:rsidRPr="008B02BC">
        <w:t>的特征（其实我们已有</w:t>
      </w:r>
      <w:r w:rsidRPr="008B02BC">
        <w:t xml:space="preserve"> 70% </w:t>
      </w:r>
      <w:r w:rsidRPr="008B02BC">
        <w:t>的规则基础），同时把前</w:t>
      </w:r>
      <w:r w:rsidRPr="008B02BC">
        <w:t xml:space="preserve"> 80 </w:t>
      </w:r>
      <w:r w:rsidRPr="008B02BC">
        <w:t>篇人工口径</w:t>
      </w:r>
      <w:r w:rsidRPr="008B02BC">
        <w:rPr>
          <w:b/>
          <w:bCs/>
        </w:rPr>
        <w:t>映射到要素层</w:t>
      </w:r>
      <w:r w:rsidRPr="008B02BC">
        <w:t>，再算一轮</w:t>
      </w:r>
      <w:r w:rsidRPr="008B02BC">
        <w:t xml:space="preserve"> α</w:t>
      </w:r>
      <w:r w:rsidRPr="008B02BC">
        <w:t>（要素层属于二元</w:t>
      </w:r>
      <w:r w:rsidRPr="008B02BC">
        <w:t>/</w:t>
      </w:r>
      <w:r w:rsidRPr="008B02BC">
        <w:t>有序，通常远高于互斥类别的</w:t>
      </w:r>
      <w:r w:rsidRPr="008B02BC">
        <w:t xml:space="preserve"> α</w:t>
      </w:r>
      <w:r w:rsidRPr="008B02BC">
        <w:t>）。</w:t>
      </w:r>
    </w:p>
    <w:p w14:paraId="42AC2138" w14:textId="77777777" w:rsidR="008B02BC" w:rsidRPr="008B02BC" w:rsidRDefault="008B02BC" w:rsidP="008B02BC">
      <w:pPr>
        <w:rPr>
          <w:b/>
          <w:bCs/>
        </w:rPr>
      </w:pPr>
      <w:r w:rsidRPr="008B02BC">
        <w:rPr>
          <w:b/>
          <w:bCs/>
        </w:rPr>
        <w:t xml:space="preserve">B. </w:t>
      </w:r>
      <w:proofErr w:type="gramStart"/>
      <w:r w:rsidRPr="008B02BC">
        <w:rPr>
          <w:b/>
          <w:bCs/>
        </w:rPr>
        <w:t>从</w:t>
      </w:r>
      <w:r w:rsidRPr="008B02BC">
        <w:rPr>
          <w:b/>
          <w:bCs/>
        </w:rPr>
        <w:t>“</w:t>
      </w:r>
      <w:proofErr w:type="gramEnd"/>
      <w:r w:rsidRPr="008B02BC">
        <w:rPr>
          <w:b/>
          <w:bCs/>
        </w:rPr>
        <w:t>硬一致</w:t>
      </w:r>
      <w:r w:rsidRPr="008B02BC">
        <w:rPr>
          <w:b/>
          <w:bCs/>
        </w:rPr>
        <w:t>”</w:t>
      </w:r>
      <w:r w:rsidRPr="008B02BC">
        <w:rPr>
          <w:b/>
          <w:bCs/>
        </w:rPr>
        <w:t>转为</w:t>
      </w:r>
      <w:r w:rsidRPr="008B02BC">
        <w:rPr>
          <w:b/>
          <w:bCs/>
        </w:rPr>
        <w:t>“</w:t>
      </w:r>
      <w:r w:rsidRPr="008B02BC">
        <w:rPr>
          <w:b/>
          <w:bCs/>
        </w:rPr>
        <w:t>证据权重</w:t>
      </w:r>
      <w:r w:rsidRPr="008B02BC">
        <w:rPr>
          <w:b/>
          <w:bCs/>
        </w:rPr>
        <w:t xml:space="preserve"> + </w:t>
      </w:r>
      <w:r w:rsidRPr="008B02BC">
        <w:rPr>
          <w:b/>
          <w:bCs/>
        </w:rPr>
        <w:t>软标签</w:t>
      </w:r>
      <w:r w:rsidRPr="008B02BC">
        <w:rPr>
          <w:b/>
          <w:bCs/>
        </w:rPr>
        <w:t>”</w:t>
      </w:r>
      <w:r w:rsidRPr="008B02BC">
        <w:rPr>
          <w:b/>
          <w:bCs/>
        </w:rPr>
        <w:t>，在论文中如实呈现不确定性</w:t>
      </w:r>
    </w:p>
    <w:p w14:paraId="60833FFA" w14:textId="77777777" w:rsidR="008B02BC" w:rsidRPr="008B02BC" w:rsidRDefault="008B02BC" w:rsidP="008B02BC">
      <w:r w:rsidRPr="008B02BC">
        <w:t>审稿人并不要求你把复杂现象简化成</w:t>
      </w:r>
      <w:r w:rsidRPr="008B02BC">
        <w:t xml:space="preserve"> 100% </w:t>
      </w:r>
      <w:r w:rsidRPr="008B02BC">
        <w:t>一致的硬标签；关键是</w:t>
      </w:r>
      <w:r w:rsidRPr="008B02BC">
        <w:rPr>
          <w:b/>
          <w:bCs/>
        </w:rPr>
        <w:t>可复核与有证据</w:t>
      </w:r>
      <w:r w:rsidRPr="008B02BC">
        <w:t>。</w:t>
      </w:r>
      <w:r w:rsidRPr="008B02BC">
        <w:br/>
      </w:r>
      <w:r w:rsidRPr="008B02BC">
        <w:rPr>
          <w:b/>
          <w:bCs/>
        </w:rPr>
        <w:t>具体做法：</w:t>
      </w:r>
    </w:p>
    <w:p w14:paraId="263A4379" w14:textId="77777777" w:rsidR="008B02BC" w:rsidRPr="008B02BC" w:rsidRDefault="008B02BC" w:rsidP="008B02BC">
      <w:pPr>
        <w:numPr>
          <w:ilvl w:val="0"/>
          <w:numId w:val="3"/>
        </w:numPr>
      </w:pPr>
      <w:r w:rsidRPr="008B02BC">
        <w:t>对方法要素，产出</w:t>
      </w:r>
      <w:r w:rsidRPr="008B02BC">
        <w:rPr>
          <w:b/>
          <w:bCs/>
        </w:rPr>
        <w:t>证据命中计数</w:t>
      </w:r>
      <w:r w:rsidRPr="008B02BC">
        <w:t>与</w:t>
      </w:r>
      <w:r w:rsidRPr="008B02BC">
        <w:rPr>
          <w:b/>
          <w:bCs/>
        </w:rPr>
        <w:t>置信度</w:t>
      </w:r>
      <w:r w:rsidRPr="008B02BC">
        <w:t>（例如：命中</w:t>
      </w:r>
      <w:r w:rsidRPr="008B02BC">
        <w:t>“</w:t>
      </w:r>
      <w:r w:rsidRPr="008B02BC">
        <w:t>干预</w:t>
      </w:r>
      <w:r w:rsidRPr="008B02BC">
        <w:t>”“</w:t>
      </w:r>
      <w:r w:rsidRPr="008B02BC">
        <w:t>对照组</w:t>
      </w:r>
      <w:r w:rsidRPr="008B02BC">
        <w:t>”“RDD/IV/DID”</w:t>
      </w:r>
      <w:r w:rsidRPr="008B02BC">
        <w:t>各</w:t>
      </w:r>
      <w:r w:rsidRPr="008B02BC">
        <w:t xml:space="preserve"> 1 </w:t>
      </w:r>
      <w:r w:rsidRPr="008B02BC">
        <w:t>次，共</w:t>
      </w:r>
      <w:r w:rsidRPr="008B02BC">
        <w:t xml:space="preserve"> 3/3</w:t>
      </w:r>
      <w:r w:rsidRPr="008B02BC">
        <w:t>；文本片段索引）。</w:t>
      </w:r>
    </w:p>
    <w:p w14:paraId="243B30C8" w14:textId="77777777" w:rsidR="008B02BC" w:rsidRPr="008B02BC" w:rsidRDefault="008B02BC" w:rsidP="008B02BC">
      <w:pPr>
        <w:numPr>
          <w:ilvl w:val="0"/>
          <w:numId w:val="3"/>
        </w:numPr>
      </w:pPr>
      <w:r w:rsidRPr="008B02BC">
        <w:t>把</w:t>
      </w:r>
      <w:r w:rsidRPr="008B02BC">
        <w:t xml:space="preserve"> </w:t>
      </w:r>
      <w:proofErr w:type="spellStart"/>
      <w:r w:rsidRPr="008B02BC">
        <w:t>MethodFamily</w:t>
      </w:r>
      <w:proofErr w:type="spellEnd"/>
      <w:r w:rsidRPr="008B02BC">
        <w:t xml:space="preserve"> </w:t>
      </w:r>
      <w:r w:rsidRPr="008B02BC">
        <w:t>作为</w:t>
      </w:r>
      <w:r w:rsidRPr="008B02BC">
        <w:rPr>
          <w:b/>
          <w:bCs/>
        </w:rPr>
        <w:t>后验决策</w:t>
      </w:r>
      <w:r w:rsidRPr="008B02BC">
        <w:t>：按照证据权重计算一个</w:t>
      </w:r>
      <w:r w:rsidRPr="008B02BC">
        <w:rPr>
          <w:b/>
          <w:bCs/>
        </w:rPr>
        <w:t>soft score</w:t>
      </w:r>
      <w:r w:rsidRPr="008B02BC">
        <w:t>（例如</w:t>
      </w:r>
      <w:r w:rsidRPr="008B02BC">
        <w:t xml:space="preserve"> 902=0.71, 904=0.29</w:t>
      </w:r>
      <w:r w:rsidRPr="008B02BC">
        <w:t>），最终给出</w:t>
      </w:r>
      <w:r w:rsidRPr="008B02BC">
        <w:rPr>
          <w:b/>
          <w:bCs/>
        </w:rPr>
        <w:t>主标签</w:t>
      </w:r>
      <w:r w:rsidRPr="008B02BC">
        <w:rPr>
          <w:b/>
          <w:bCs/>
        </w:rPr>
        <w:t xml:space="preserve"> + </w:t>
      </w:r>
      <w:r w:rsidRPr="008B02BC">
        <w:rPr>
          <w:b/>
          <w:bCs/>
        </w:rPr>
        <w:t>次标签</w:t>
      </w:r>
      <w:r w:rsidRPr="008B02BC">
        <w:t>并公开证据索引。</w:t>
      </w:r>
    </w:p>
    <w:p w14:paraId="0DCB2880" w14:textId="77777777" w:rsidR="008B02BC" w:rsidRPr="008B02BC" w:rsidRDefault="008B02BC" w:rsidP="008B02BC">
      <w:pPr>
        <w:numPr>
          <w:ilvl w:val="0"/>
          <w:numId w:val="3"/>
        </w:numPr>
      </w:pPr>
      <w:r w:rsidRPr="008B02BC">
        <w:t xml:space="preserve">α </w:t>
      </w:r>
      <w:r w:rsidRPr="008B02BC">
        <w:t>可在两条线上报告：</w:t>
      </w:r>
    </w:p>
    <w:p w14:paraId="45DD60AF" w14:textId="77777777" w:rsidR="008B02BC" w:rsidRPr="008B02BC" w:rsidRDefault="008B02BC" w:rsidP="008B02BC">
      <w:pPr>
        <w:numPr>
          <w:ilvl w:val="1"/>
          <w:numId w:val="3"/>
        </w:numPr>
      </w:pPr>
      <w:r w:rsidRPr="008B02BC">
        <w:rPr>
          <w:b/>
          <w:bCs/>
        </w:rPr>
        <w:t>要素层</w:t>
      </w:r>
      <w:r w:rsidRPr="008B02BC">
        <w:rPr>
          <w:b/>
          <w:bCs/>
        </w:rPr>
        <w:t xml:space="preserve"> α</w:t>
      </w:r>
      <w:r w:rsidRPr="008B02BC">
        <w:t>（硬一致度，严谨）；</w:t>
      </w:r>
    </w:p>
    <w:p w14:paraId="58D2FD87" w14:textId="77777777" w:rsidR="008B02BC" w:rsidRPr="008B02BC" w:rsidRDefault="008B02BC" w:rsidP="008B02BC">
      <w:pPr>
        <w:numPr>
          <w:ilvl w:val="1"/>
          <w:numId w:val="3"/>
        </w:numPr>
      </w:pPr>
      <w:r w:rsidRPr="008B02BC">
        <w:rPr>
          <w:b/>
          <w:bCs/>
        </w:rPr>
        <w:t>家族层的</w:t>
      </w:r>
      <w:r w:rsidRPr="008B02BC">
        <w:rPr>
          <w:b/>
          <w:bCs/>
        </w:rPr>
        <w:t>“</w:t>
      </w:r>
      <w:r w:rsidRPr="008B02BC">
        <w:rPr>
          <w:b/>
          <w:bCs/>
        </w:rPr>
        <w:t>软一致</w:t>
      </w:r>
      <w:r w:rsidRPr="008B02BC">
        <w:rPr>
          <w:b/>
          <w:bCs/>
        </w:rPr>
        <w:t>”</w:t>
      </w:r>
      <w:r w:rsidRPr="008B02BC">
        <w:rPr>
          <w:b/>
          <w:bCs/>
        </w:rPr>
        <w:t>指标</w:t>
      </w:r>
      <w:r w:rsidRPr="008B02BC">
        <w:t>（比如与人工</w:t>
      </w:r>
      <w:r w:rsidRPr="008B02BC">
        <w:t xml:space="preserve"> Top-1/Top-2 </w:t>
      </w:r>
      <w:r w:rsidRPr="008B02BC">
        <w:t>的重合率、</w:t>
      </w:r>
      <w:r w:rsidRPr="008B02BC">
        <w:t xml:space="preserve">Top-k </w:t>
      </w:r>
      <w:r w:rsidRPr="008B02BC">
        <w:t>命中）、</w:t>
      </w:r>
      <w:proofErr w:type="spellStart"/>
      <w:r w:rsidRPr="008B02BC">
        <w:t>Gwet</w:t>
      </w:r>
      <w:proofErr w:type="gramStart"/>
      <w:r w:rsidRPr="008B02BC">
        <w:t>’</w:t>
      </w:r>
      <w:proofErr w:type="gramEnd"/>
      <w:r w:rsidRPr="008B02BC">
        <w:t>s</w:t>
      </w:r>
      <w:proofErr w:type="spellEnd"/>
      <w:r w:rsidRPr="008B02BC">
        <w:t xml:space="preserve"> AC1/AC2 </w:t>
      </w:r>
      <w:r w:rsidRPr="008B02BC">
        <w:t>或</w:t>
      </w:r>
      <w:r w:rsidRPr="008B02BC">
        <w:t xml:space="preserve"> PABAK </w:t>
      </w:r>
      <w:r w:rsidRPr="008B02BC">
        <w:t>作为稳健性指标。</w:t>
      </w:r>
      <w:r w:rsidRPr="008B02BC">
        <w:br/>
      </w:r>
      <w:r w:rsidRPr="008B02BC">
        <w:t>这比</w:t>
      </w:r>
      <w:r w:rsidRPr="008B02BC">
        <w:t>“</w:t>
      </w:r>
      <w:r w:rsidRPr="008B02BC">
        <w:t>非黑即白</w:t>
      </w:r>
      <w:r w:rsidRPr="008B02BC">
        <w:t>”</w:t>
      </w:r>
      <w:r w:rsidRPr="008B02BC">
        <w:t>的</w:t>
      </w:r>
      <w:r w:rsidRPr="008B02BC">
        <w:t xml:space="preserve"> α </w:t>
      </w:r>
      <w:r w:rsidRPr="008B02BC">
        <w:t>叙述更符合社会科学的证据现实，也更能经得起提问。</w:t>
      </w:r>
    </w:p>
    <w:p w14:paraId="315509B9" w14:textId="77777777" w:rsidR="008B02BC" w:rsidRPr="008B02BC" w:rsidRDefault="008B02BC" w:rsidP="008B02BC">
      <w:r w:rsidRPr="008B02BC">
        <w:t>我可以立即把</w:t>
      </w:r>
      <w:r w:rsidRPr="008B02BC">
        <w:rPr>
          <w:b/>
          <w:bCs/>
        </w:rPr>
        <w:t>前</w:t>
      </w:r>
      <w:r w:rsidRPr="008B02BC">
        <w:rPr>
          <w:b/>
          <w:bCs/>
        </w:rPr>
        <w:t xml:space="preserve"> 80 </w:t>
      </w:r>
      <w:proofErr w:type="gramStart"/>
      <w:r w:rsidRPr="008B02BC">
        <w:rPr>
          <w:b/>
          <w:bCs/>
        </w:rPr>
        <w:t>篇</w:t>
      </w:r>
      <w:r w:rsidRPr="008B02BC">
        <w:t>做一</w:t>
      </w:r>
      <w:proofErr w:type="gramEnd"/>
      <w:r w:rsidRPr="008B02BC">
        <w:t>版：抽取要素命中、算要素层</w:t>
      </w:r>
      <w:r w:rsidRPr="008B02BC">
        <w:t xml:space="preserve"> α</w:t>
      </w:r>
      <w:r w:rsidRPr="008B02BC">
        <w:t>、输出每篇的</w:t>
      </w:r>
      <w:r w:rsidRPr="008B02BC">
        <w:t>“</w:t>
      </w:r>
      <w:r w:rsidRPr="008B02BC">
        <w:t>主</w:t>
      </w:r>
      <w:r w:rsidRPr="008B02BC">
        <w:t>∕</w:t>
      </w:r>
      <w:r w:rsidRPr="008B02BC">
        <w:t>次标签</w:t>
      </w:r>
      <w:r w:rsidRPr="008B02BC">
        <w:t xml:space="preserve"> + </w:t>
      </w:r>
      <w:r w:rsidRPr="008B02BC">
        <w:t>证据段落位置</w:t>
      </w:r>
      <w:r w:rsidRPr="008B02BC">
        <w:t>”</w:t>
      </w:r>
      <w:r w:rsidRPr="008B02BC">
        <w:t>，让你一眼能看到我们在</w:t>
      </w:r>
      <w:r w:rsidRPr="008B02BC">
        <w:t>“</w:t>
      </w:r>
      <w:r w:rsidRPr="008B02BC">
        <w:t>实验</w:t>
      </w:r>
      <w:r w:rsidRPr="008B02BC">
        <w:t>/</w:t>
      </w:r>
      <w:r w:rsidRPr="008B02BC">
        <w:t>案例</w:t>
      </w:r>
      <w:r w:rsidRPr="008B02BC">
        <w:t>”</w:t>
      </w:r>
      <w:r w:rsidRPr="008B02BC">
        <w:t>边界到底凭什么判。</w:t>
      </w:r>
    </w:p>
    <w:p w14:paraId="2662C458" w14:textId="77777777" w:rsidR="008B02BC" w:rsidRPr="008B02BC" w:rsidRDefault="008B02BC" w:rsidP="008B02BC">
      <w:pPr>
        <w:rPr>
          <w:b/>
          <w:bCs/>
        </w:rPr>
      </w:pPr>
      <w:r w:rsidRPr="008B02BC">
        <w:rPr>
          <w:b/>
          <w:bCs/>
        </w:rPr>
        <w:t xml:space="preserve">C. </w:t>
      </w:r>
      <w:proofErr w:type="gramStart"/>
      <w:r w:rsidRPr="008B02BC">
        <w:rPr>
          <w:b/>
          <w:bCs/>
        </w:rPr>
        <w:t>建立一个小而强的</w:t>
      </w:r>
      <w:r w:rsidRPr="008B02BC">
        <w:rPr>
          <w:b/>
          <w:bCs/>
        </w:rPr>
        <w:t>“</w:t>
      </w:r>
      <w:proofErr w:type="gramEnd"/>
      <w:r w:rsidRPr="008B02BC">
        <w:rPr>
          <w:b/>
          <w:bCs/>
        </w:rPr>
        <w:t>金标准再标注集</w:t>
      </w:r>
      <w:r w:rsidRPr="008B02BC">
        <w:rPr>
          <w:b/>
          <w:bCs/>
        </w:rPr>
        <w:t>”</w:t>
      </w:r>
      <w:r w:rsidRPr="008B02BC">
        <w:rPr>
          <w:b/>
          <w:bCs/>
        </w:rPr>
        <w:t>（不是重做</w:t>
      </w:r>
      <w:r w:rsidRPr="008B02BC">
        <w:rPr>
          <w:b/>
          <w:bCs/>
        </w:rPr>
        <w:t xml:space="preserve"> 800 </w:t>
      </w:r>
      <w:r w:rsidRPr="008B02BC">
        <w:rPr>
          <w:b/>
          <w:bCs/>
        </w:rPr>
        <w:t>篇）</w:t>
      </w:r>
    </w:p>
    <w:p w14:paraId="3613180B" w14:textId="77777777" w:rsidR="008B02BC" w:rsidRPr="008B02BC" w:rsidRDefault="008B02BC" w:rsidP="008B02BC">
      <w:r w:rsidRPr="008B02BC">
        <w:t>要真正把</w:t>
      </w:r>
      <w:r w:rsidRPr="008B02BC">
        <w:t xml:space="preserve"> α </w:t>
      </w:r>
      <w:r w:rsidRPr="008B02BC">
        <w:t>拉到可接受，必须有人为</w:t>
      </w:r>
      <w:r w:rsidRPr="008B02BC">
        <w:rPr>
          <w:b/>
          <w:bCs/>
        </w:rPr>
        <w:t>定锚</w:t>
      </w:r>
      <w:r w:rsidRPr="008B02BC">
        <w:t>。但不需要</w:t>
      </w:r>
      <w:proofErr w:type="gramStart"/>
      <w:r w:rsidRPr="008B02BC">
        <w:t>重做全</w:t>
      </w:r>
      <w:proofErr w:type="gramEnd"/>
      <w:r w:rsidRPr="008B02BC">
        <w:t>量：</w:t>
      </w:r>
    </w:p>
    <w:p w14:paraId="158E410E" w14:textId="77777777" w:rsidR="008B02BC" w:rsidRPr="008B02BC" w:rsidRDefault="008B02BC" w:rsidP="008B02BC">
      <w:pPr>
        <w:numPr>
          <w:ilvl w:val="0"/>
          <w:numId w:val="4"/>
        </w:numPr>
      </w:pPr>
      <w:r w:rsidRPr="008B02BC">
        <w:t>从</w:t>
      </w:r>
      <w:r w:rsidRPr="008B02BC">
        <w:t xml:space="preserve"> 81–800 </w:t>
      </w:r>
      <w:r w:rsidRPr="008B02BC">
        <w:t>随机抽</w:t>
      </w:r>
      <w:r w:rsidRPr="008B02BC">
        <w:t xml:space="preserve"> </w:t>
      </w:r>
      <w:r w:rsidRPr="008B02BC">
        <w:rPr>
          <w:b/>
          <w:bCs/>
        </w:rPr>
        <w:t>n=80–120</w:t>
      </w:r>
      <w:r w:rsidRPr="008B02BC">
        <w:t xml:space="preserve"> </w:t>
      </w:r>
      <w:r w:rsidRPr="008B02BC">
        <w:t>篇，挑出</w:t>
      </w:r>
      <w:r w:rsidRPr="008B02BC">
        <w:t>“</w:t>
      </w:r>
      <w:r w:rsidRPr="008B02BC">
        <w:t>方法边界最敏感</w:t>
      </w:r>
      <w:r w:rsidRPr="008B02BC">
        <w:t>”</w:t>
      </w:r>
      <w:r w:rsidRPr="008B02BC">
        <w:t>的论文（可用我们已有的</w:t>
      </w:r>
      <w:r w:rsidRPr="008B02BC">
        <w:t>“</w:t>
      </w:r>
      <w:r w:rsidRPr="008B02BC">
        <w:t>冲突热区雷达</w:t>
      </w:r>
      <w:r w:rsidRPr="008B02BC">
        <w:t>”</w:t>
      </w:r>
      <w:r w:rsidRPr="008B02BC">
        <w:t>：如</w:t>
      </w:r>
      <w:r w:rsidRPr="008B02BC">
        <w:t xml:space="preserve"> 902 </w:t>
      </w:r>
      <w:r w:rsidRPr="008B02BC">
        <w:t>与</w:t>
      </w:r>
      <w:r w:rsidRPr="008B02BC">
        <w:t xml:space="preserve"> 904 </w:t>
      </w:r>
      <w:r w:rsidRPr="008B02BC">
        <w:t>同时强信号的样本）；</w:t>
      </w:r>
    </w:p>
    <w:p w14:paraId="0D626E83" w14:textId="77777777" w:rsidR="008B02BC" w:rsidRPr="008B02BC" w:rsidRDefault="008B02BC" w:rsidP="008B02BC">
      <w:pPr>
        <w:numPr>
          <w:ilvl w:val="0"/>
          <w:numId w:val="4"/>
        </w:numPr>
      </w:pPr>
      <w:r w:rsidRPr="008B02BC">
        <w:t>用</w:t>
      </w:r>
      <w:r w:rsidRPr="008B02BC">
        <w:rPr>
          <w:b/>
          <w:bCs/>
        </w:rPr>
        <w:t>代码簿</w:t>
      </w:r>
      <w:r w:rsidRPr="008B02BC">
        <w:rPr>
          <w:b/>
          <w:bCs/>
        </w:rPr>
        <w:t xml:space="preserve"> v2</w:t>
      </w:r>
      <w:r w:rsidRPr="008B02BC">
        <w:t>（我来先给出</w:t>
      </w:r>
      <w:r w:rsidRPr="008B02BC">
        <w:t>“</w:t>
      </w:r>
      <w:r w:rsidRPr="008B02BC">
        <w:t>要素层</w:t>
      </w:r>
      <w:r w:rsidRPr="008B02BC">
        <w:t xml:space="preserve"> + </w:t>
      </w:r>
      <w:r w:rsidRPr="008B02BC">
        <w:t>组合规则</w:t>
      </w:r>
      <w:r w:rsidRPr="008B02BC">
        <w:t>”</w:t>
      </w:r>
      <w:r w:rsidRPr="008B02BC">
        <w:t>的规范稿），做</w:t>
      </w:r>
      <w:r w:rsidRPr="008B02BC">
        <w:rPr>
          <w:b/>
          <w:bCs/>
        </w:rPr>
        <w:t>双人独立标注</w:t>
      </w:r>
      <w:r w:rsidRPr="008B02BC">
        <w:rPr>
          <w:b/>
          <w:bCs/>
        </w:rPr>
        <w:t xml:space="preserve"> + </w:t>
      </w:r>
      <w:r w:rsidRPr="008B02BC">
        <w:rPr>
          <w:b/>
          <w:bCs/>
        </w:rPr>
        <w:t>仲裁</w:t>
      </w:r>
      <w:r w:rsidRPr="008B02BC">
        <w:t>；</w:t>
      </w:r>
    </w:p>
    <w:p w14:paraId="14364274" w14:textId="77777777" w:rsidR="008B02BC" w:rsidRPr="008B02BC" w:rsidRDefault="008B02BC" w:rsidP="008B02BC">
      <w:pPr>
        <w:numPr>
          <w:ilvl w:val="0"/>
          <w:numId w:val="4"/>
        </w:numPr>
      </w:pPr>
      <w:r w:rsidRPr="008B02BC">
        <w:t>产出一个</w:t>
      </w:r>
      <w:r w:rsidRPr="008B02BC">
        <w:rPr>
          <w:b/>
          <w:bCs/>
        </w:rPr>
        <w:t>公开可审的金标准子集</w:t>
      </w:r>
      <w:r w:rsidRPr="008B02BC">
        <w:t>，专门用于报告</w:t>
      </w:r>
      <w:r w:rsidRPr="008B02BC">
        <w:t xml:space="preserve"> α </w:t>
      </w:r>
      <w:r w:rsidRPr="008B02BC">
        <w:t>与口径对齐后的提升幅度。</w:t>
      </w:r>
      <w:r w:rsidRPr="008B02BC">
        <w:br/>
      </w:r>
      <w:r w:rsidRPr="008B02BC">
        <w:t>这一步是</w:t>
      </w:r>
      <w:r w:rsidRPr="008B02BC">
        <w:t>“</w:t>
      </w:r>
      <w:r w:rsidRPr="008B02BC">
        <w:t>是否经得起外部审查</w:t>
      </w:r>
      <w:r w:rsidRPr="008B02BC">
        <w:t>”</w:t>
      </w:r>
      <w:r w:rsidRPr="008B02BC">
        <w:t>的</w:t>
      </w:r>
      <w:r w:rsidRPr="008B02BC">
        <w:rPr>
          <w:b/>
          <w:bCs/>
        </w:rPr>
        <w:t>决定性证据</w:t>
      </w:r>
      <w:r w:rsidRPr="008B02BC">
        <w:t>。</w:t>
      </w:r>
    </w:p>
    <w:p w14:paraId="15361349" w14:textId="1A0697AA" w:rsidR="00BF357C" w:rsidRDefault="00BF357C"/>
    <w:p w14:paraId="25946C8C" w14:textId="77777777" w:rsidR="008B02BC" w:rsidRPr="008B02BC" w:rsidRDefault="008B02BC" w:rsidP="008B02BC">
      <w:pPr>
        <w:rPr>
          <w:b/>
          <w:bCs/>
        </w:rPr>
      </w:pPr>
      <w:r w:rsidRPr="008B02BC">
        <w:rPr>
          <w:b/>
          <w:bCs/>
        </w:rPr>
        <w:t>具体做了什么（实质动作，而非口头解释）</w:t>
      </w:r>
    </w:p>
    <w:p w14:paraId="4A14EFBB" w14:textId="77777777" w:rsidR="008B02BC" w:rsidRPr="008B02BC" w:rsidRDefault="008B02BC" w:rsidP="008B02BC">
      <w:pPr>
        <w:numPr>
          <w:ilvl w:val="0"/>
          <w:numId w:val="5"/>
        </w:numPr>
      </w:pPr>
      <w:r w:rsidRPr="008B02BC">
        <w:rPr>
          <w:b/>
          <w:bCs/>
        </w:rPr>
        <w:t>把</w:t>
      </w:r>
      <w:r w:rsidRPr="008B02BC">
        <w:rPr>
          <w:b/>
          <w:bCs/>
        </w:rPr>
        <w:t>“</w:t>
      </w:r>
      <w:r w:rsidRPr="008B02BC">
        <w:rPr>
          <w:b/>
          <w:bCs/>
        </w:rPr>
        <w:t>方法</w:t>
      </w:r>
      <w:r w:rsidRPr="008B02BC">
        <w:rPr>
          <w:b/>
          <w:bCs/>
        </w:rPr>
        <w:t>”</w:t>
      </w:r>
      <w:r w:rsidRPr="008B02BC">
        <w:rPr>
          <w:b/>
          <w:bCs/>
        </w:rPr>
        <w:t>分解为</w:t>
      </w:r>
      <w:r w:rsidRPr="008B02BC">
        <w:rPr>
          <w:b/>
          <w:bCs/>
        </w:rPr>
        <w:t xml:space="preserve"> 10 </w:t>
      </w:r>
      <w:proofErr w:type="gramStart"/>
      <w:r w:rsidRPr="008B02BC">
        <w:rPr>
          <w:b/>
          <w:bCs/>
        </w:rPr>
        <w:t>个</w:t>
      </w:r>
      <w:proofErr w:type="gramEnd"/>
      <w:r w:rsidRPr="008B02BC">
        <w:rPr>
          <w:b/>
          <w:bCs/>
        </w:rPr>
        <w:t>可操作的要素</w:t>
      </w:r>
      <w:r w:rsidRPr="008B02BC">
        <w:t>（二元</w:t>
      </w:r>
      <w:r w:rsidRPr="008B02BC">
        <w:t>/</w:t>
      </w:r>
      <w:r w:rsidRPr="008B02BC">
        <w:t>有序近似为二元）：</w:t>
      </w:r>
    </w:p>
    <w:p w14:paraId="203DAD9B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E_EXP</w:t>
      </w:r>
      <w:r w:rsidRPr="008B02BC">
        <w:t>（实验</w:t>
      </w:r>
      <w:r w:rsidRPr="008B02BC">
        <w:t>/</w:t>
      </w:r>
      <w:r w:rsidRPr="008B02BC">
        <w:t>准实验</w:t>
      </w:r>
      <w:r w:rsidRPr="008B02BC">
        <w:t>/</w:t>
      </w:r>
      <w:r w:rsidRPr="008B02BC">
        <w:t>自然实验</w:t>
      </w:r>
      <w:r w:rsidRPr="008B02BC">
        <w:t>/</w:t>
      </w:r>
      <w:r w:rsidRPr="008B02BC">
        <w:t>对照</w:t>
      </w:r>
      <w:r w:rsidRPr="008B02BC">
        <w:t>/</w:t>
      </w:r>
      <w:r w:rsidRPr="008B02BC">
        <w:t>随机</w:t>
      </w:r>
      <w:r w:rsidRPr="008B02BC">
        <w:t>/</w:t>
      </w:r>
      <w:r w:rsidRPr="008B02BC">
        <w:t>干预</w:t>
      </w:r>
      <w:r w:rsidRPr="008B02BC">
        <w:t xml:space="preserve">/RDD/IV/DID </w:t>
      </w:r>
      <w:r w:rsidRPr="008B02BC">
        <w:t>等）</w:t>
      </w:r>
    </w:p>
    <w:p w14:paraId="7939D086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E_STAT</w:t>
      </w:r>
      <w:r w:rsidRPr="008B02BC">
        <w:t>（回归</w:t>
      </w:r>
      <w:r w:rsidRPr="008B02BC">
        <w:t>/</w:t>
      </w:r>
      <w:r w:rsidRPr="008B02BC">
        <w:t>计量</w:t>
      </w:r>
      <w:r w:rsidRPr="008B02BC">
        <w:t>/</w:t>
      </w:r>
      <w:r w:rsidRPr="008B02BC">
        <w:t>显著性</w:t>
      </w:r>
      <w:r w:rsidRPr="008B02BC">
        <w:t>/</w:t>
      </w:r>
      <w:r w:rsidRPr="008B02BC">
        <w:t>检验</w:t>
      </w:r>
      <w:r w:rsidRPr="008B02BC">
        <w:t>/</w:t>
      </w:r>
      <w:r w:rsidRPr="008B02BC">
        <w:t>聚类</w:t>
      </w:r>
      <w:r w:rsidRPr="008B02BC">
        <w:t>/</w:t>
      </w:r>
      <w:r w:rsidRPr="008B02BC">
        <w:t>因子等）</w:t>
      </w:r>
    </w:p>
    <w:p w14:paraId="3A018DE1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E_SURVEY</w:t>
      </w:r>
      <w:r w:rsidRPr="008B02BC">
        <w:t>（调查</w:t>
      </w:r>
      <w:r w:rsidRPr="008B02BC">
        <w:t>/</w:t>
      </w:r>
      <w:r w:rsidRPr="008B02BC">
        <w:t>问卷</w:t>
      </w:r>
      <w:r w:rsidRPr="008B02BC">
        <w:t>/</w:t>
      </w:r>
      <w:r w:rsidRPr="008B02BC">
        <w:t>抽样</w:t>
      </w:r>
      <w:r w:rsidRPr="008B02BC">
        <w:t>/</w:t>
      </w:r>
      <w:r w:rsidRPr="008B02BC">
        <w:t>普查等）</w:t>
      </w:r>
    </w:p>
    <w:p w14:paraId="68ACCB79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E_CASE</w:t>
      </w:r>
      <w:r w:rsidRPr="008B02BC">
        <w:t>（案例</w:t>
      </w:r>
      <w:r w:rsidRPr="008B02BC">
        <w:t>/</w:t>
      </w:r>
      <w:r w:rsidRPr="008B02BC">
        <w:t>个案</w:t>
      </w:r>
      <w:r w:rsidRPr="008B02BC">
        <w:t>/</w:t>
      </w:r>
      <w:r w:rsidRPr="008B02BC">
        <w:t>比较</w:t>
      </w:r>
      <w:r w:rsidRPr="008B02BC">
        <w:t>/</w:t>
      </w:r>
      <w:r w:rsidRPr="008B02BC">
        <w:t>历史</w:t>
      </w:r>
      <w:r w:rsidRPr="008B02BC">
        <w:t>/</w:t>
      </w:r>
      <w:r w:rsidRPr="008B02BC">
        <w:t>过程溯源）</w:t>
      </w:r>
    </w:p>
    <w:p w14:paraId="4806DFE3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E_ETHNO</w:t>
      </w:r>
      <w:r w:rsidRPr="008B02BC">
        <w:t>（民族志</w:t>
      </w:r>
      <w:r w:rsidRPr="008B02BC">
        <w:t>/</w:t>
      </w:r>
      <w:r w:rsidRPr="008B02BC">
        <w:t>参与观察</w:t>
      </w:r>
      <w:r w:rsidRPr="008B02BC">
        <w:t>/</w:t>
      </w:r>
      <w:r w:rsidRPr="008B02BC">
        <w:t>访谈</w:t>
      </w:r>
      <w:r w:rsidRPr="008B02BC">
        <w:t>/</w:t>
      </w:r>
      <w:r w:rsidRPr="008B02BC">
        <w:t>焦点小组</w:t>
      </w:r>
      <w:r w:rsidRPr="008B02BC">
        <w:t>/</w:t>
      </w:r>
      <w:r w:rsidRPr="008B02BC">
        <w:t>德尔菲</w:t>
      </w:r>
      <w:r w:rsidRPr="008B02BC">
        <w:t>/</w:t>
      </w:r>
      <w:r w:rsidRPr="008B02BC">
        <w:t>专家</w:t>
      </w:r>
      <w:r w:rsidRPr="008B02BC">
        <w:t>/</w:t>
      </w:r>
      <w:r w:rsidRPr="008B02BC">
        <w:t>档案</w:t>
      </w:r>
      <w:r w:rsidRPr="008B02BC">
        <w:t>/</w:t>
      </w:r>
      <w:r w:rsidRPr="008B02BC">
        <w:t>口述史）</w:t>
      </w:r>
    </w:p>
    <w:p w14:paraId="4AC7D5C4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lastRenderedPageBreak/>
        <w:t>E_TEXT</w:t>
      </w:r>
      <w:r w:rsidRPr="008B02BC">
        <w:t>（文本</w:t>
      </w:r>
      <w:r w:rsidRPr="008B02BC">
        <w:t>/</w:t>
      </w:r>
      <w:r w:rsidRPr="008B02BC">
        <w:t>内容</w:t>
      </w:r>
      <w:r w:rsidRPr="008B02BC">
        <w:t>/</w:t>
      </w:r>
      <w:r w:rsidRPr="008B02BC">
        <w:t>话语</w:t>
      </w:r>
      <w:r w:rsidRPr="008B02BC">
        <w:t>/</w:t>
      </w:r>
      <w:r w:rsidRPr="008B02BC">
        <w:t>主题</w:t>
      </w:r>
      <w:r w:rsidRPr="008B02BC">
        <w:t>/</w:t>
      </w:r>
      <w:r w:rsidRPr="008B02BC">
        <w:t>编码</w:t>
      </w:r>
      <w:r w:rsidRPr="008B02BC">
        <w:t>/</w:t>
      </w:r>
      <w:r w:rsidRPr="008B02BC">
        <w:t>语料）</w:t>
      </w:r>
    </w:p>
    <w:p w14:paraId="6F6092EC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E_MODEL</w:t>
      </w:r>
      <w:r w:rsidRPr="008B02BC">
        <w:t>（模型</w:t>
      </w:r>
      <w:r w:rsidRPr="008B02BC">
        <w:t>/</w:t>
      </w:r>
      <w:r w:rsidRPr="008B02BC">
        <w:t>仿真</w:t>
      </w:r>
      <w:r w:rsidRPr="008B02BC">
        <w:t>/</w:t>
      </w:r>
      <w:r w:rsidRPr="008B02BC">
        <w:t>系统动力学</w:t>
      </w:r>
      <w:r w:rsidRPr="008B02BC">
        <w:t>/</w:t>
      </w:r>
      <w:r w:rsidRPr="008B02BC">
        <w:t>网络</w:t>
      </w:r>
      <w:r w:rsidRPr="008B02BC">
        <w:t>/GIS/</w:t>
      </w:r>
      <w:r w:rsidRPr="008B02BC">
        <w:t>空间</w:t>
      </w:r>
      <w:r w:rsidRPr="008B02BC">
        <w:t>/</w:t>
      </w:r>
      <w:r w:rsidRPr="008B02BC">
        <w:t>遥感</w:t>
      </w:r>
      <w:r w:rsidRPr="008B02BC">
        <w:t>/Agent-based/</w:t>
      </w:r>
      <w:r w:rsidRPr="008B02BC">
        <w:t>蒙特卡罗等）</w:t>
      </w:r>
    </w:p>
    <w:p w14:paraId="66F155F4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E_POLICYEVAL</w:t>
      </w:r>
      <w:r w:rsidRPr="008B02BC">
        <w:t>（政策</w:t>
      </w:r>
      <w:r w:rsidRPr="008B02BC">
        <w:t>/</w:t>
      </w:r>
      <w:r w:rsidRPr="008B02BC">
        <w:t>项目</w:t>
      </w:r>
      <w:r w:rsidRPr="008B02BC">
        <w:t>/</w:t>
      </w:r>
      <w:r w:rsidRPr="008B02BC">
        <w:t>绩效</w:t>
      </w:r>
      <w:r w:rsidRPr="008B02BC">
        <w:t>/</w:t>
      </w:r>
      <w:r w:rsidRPr="008B02BC">
        <w:t>成效评估、指标体系、监测评价）</w:t>
      </w:r>
    </w:p>
    <w:p w14:paraId="537B52F9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E_MIXED</w:t>
      </w:r>
      <w:r w:rsidRPr="008B02BC">
        <w:t>（混合</w:t>
      </w:r>
      <w:r w:rsidRPr="008B02BC">
        <w:t>/</w:t>
      </w:r>
      <w:r w:rsidRPr="008B02BC">
        <w:t>并行</w:t>
      </w:r>
      <w:r w:rsidRPr="008B02BC">
        <w:t>/</w:t>
      </w:r>
      <w:r w:rsidRPr="008B02BC">
        <w:t>顺序</w:t>
      </w:r>
      <w:r w:rsidRPr="008B02BC">
        <w:t>/</w:t>
      </w:r>
      <w:r w:rsidRPr="008B02BC">
        <w:t>三角测量</w:t>
      </w:r>
      <w:r w:rsidRPr="008B02BC">
        <w:t>/</w:t>
      </w:r>
      <w:r w:rsidRPr="008B02BC">
        <w:t>参与式</w:t>
      </w:r>
      <w:r w:rsidRPr="008B02BC">
        <w:t>/</w:t>
      </w:r>
      <w:r w:rsidRPr="008B02BC">
        <w:t>行动研究</w:t>
      </w:r>
      <w:r w:rsidRPr="008B02BC">
        <w:t>/</w:t>
      </w:r>
      <w:r w:rsidRPr="008B02BC">
        <w:t>跨学科</w:t>
      </w:r>
      <w:r w:rsidRPr="008B02BC">
        <w:t>/</w:t>
      </w:r>
      <w:r w:rsidRPr="008B02BC">
        <w:t>系统工程</w:t>
      </w:r>
      <w:r w:rsidRPr="008B02BC">
        <w:t>/</w:t>
      </w:r>
      <w:r w:rsidRPr="008B02BC">
        <w:t>复杂系统）</w:t>
      </w:r>
    </w:p>
    <w:p w14:paraId="3D2AF26C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E_NORM</w:t>
      </w:r>
      <w:r w:rsidRPr="008B02BC">
        <w:t>（法理</w:t>
      </w:r>
      <w:r w:rsidRPr="008B02BC">
        <w:t>/</w:t>
      </w:r>
      <w:r w:rsidRPr="008B02BC">
        <w:t>规范</w:t>
      </w:r>
      <w:r w:rsidRPr="008B02BC">
        <w:t>/</w:t>
      </w:r>
      <w:r w:rsidRPr="008B02BC">
        <w:t>法律</w:t>
      </w:r>
      <w:r w:rsidRPr="008B02BC">
        <w:t>/</w:t>
      </w:r>
      <w:r w:rsidRPr="008B02BC">
        <w:t>制度解释</w:t>
      </w:r>
      <w:r w:rsidRPr="008B02BC">
        <w:t>/</w:t>
      </w:r>
      <w:r w:rsidRPr="008B02BC">
        <w:t>政策解读</w:t>
      </w:r>
      <w:r w:rsidRPr="008B02BC">
        <w:t>/</w:t>
      </w:r>
      <w:r w:rsidRPr="008B02BC">
        <w:t>思想理论）</w:t>
      </w:r>
      <w:r w:rsidRPr="008B02BC">
        <w:br/>
      </w:r>
      <w:r w:rsidRPr="008B02BC">
        <w:t>每个要素记录了</w:t>
      </w:r>
      <w:r w:rsidRPr="008B02BC">
        <w:rPr>
          <w:b/>
          <w:bCs/>
        </w:rPr>
        <w:t>首个命中关键词</w:t>
      </w:r>
      <w:r w:rsidRPr="008B02BC">
        <w:t>作为证据，直链在</w:t>
      </w:r>
      <w:r w:rsidRPr="008B02BC">
        <w:t xml:space="preserve"> CSV </w:t>
      </w:r>
      <w:r w:rsidRPr="008B02BC">
        <w:t>的</w:t>
      </w:r>
      <w:r w:rsidRPr="008B02BC">
        <w:t xml:space="preserve"> *_evidence </w:t>
      </w:r>
      <w:r w:rsidRPr="008B02BC">
        <w:t>列。</w:t>
      </w:r>
    </w:p>
    <w:p w14:paraId="33A2FC84" w14:textId="77777777" w:rsidR="008B02BC" w:rsidRPr="008B02BC" w:rsidRDefault="008B02BC" w:rsidP="008B02BC">
      <w:pPr>
        <w:numPr>
          <w:ilvl w:val="0"/>
          <w:numId w:val="5"/>
        </w:numPr>
      </w:pPr>
      <w:r w:rsidRPr="008B02BC">
        <w:rPr>
          <w:b/>
          <w:bCs/>
        </w:rPr>
        <w:t>将要素</w:t>
      </w:r>
      <w:proofErr w:type="gramStart"/>
      <w:r w:rsidRPr="008B02BC">
        <w:rPr>
          <w:b/>
          <w:bCs/>
        </w:rPr>
        <w:t>加权回</w:t>
      </w:r>
      <w:proofErr w:type="gramEnd"/>
      <w:r w:rsidRPr="008B02BC">
        <w:rPr>
          <w:b/>
          <w:bCs/>
        </w:rPr>
        <w:t xml:space="preserve"> 9 </w:t>
      </w:r>
      <w:r w:rsidRPr="008B02BC">
        <w:rPr>
          <w:b/>
          <w:bCs/>
        </w:rPr>
        <w:t>类方法家族，生成</w:t>
      </w:r>
      <w:r w:rsidRPr="008B02BC">
        <w:rPr>
          <w:b/>
          <w:bCs/>
        </w:rPr>
        <w:t>“</w:t>
      </w:r>
      <w:r w:rsidRPr="008B02BC">
        <w:rPr>
          <w:b/>
          <w:bCs/>
        </w:rPr>
        <w:t>软标签</w:t>
      </w:r>
      <w:r w:rsidRPr="008B02BC">
        <w:rPr>
          <w:b/>
          <w:bCs/>
        </w:rPr>
        <w:t>”</w:t>
      </w:r>
      <w:r w:rsidRPr="008B02BC">
        <w:t>：</w:t>
      </w:r>
    </w:p>
    <w:p w14:paraId="0EBE2148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例如：</w:t>
      </w:r>
      <w:r w:rsidRPr="008B02BC">
        <w:t xml:space="preserve">E_EXP→902 </w:t>
      </w:r>
      <w:r w:rsidRPr="008B02BC">
        <w:t>加</w:t>
      </w:r>
      <w:r w:rsidRPr="008B02BC">
        <w:t xml:space="preserve"> 3 </w:t>
      </w:r>
      <w:r w:rsidRPr="008B02BC">
        <w:t>分；</w:t>
      </w:r>
      <w:r w:rsidRPr="008B02BC">
        <w:t xml:space="preserve">E_MODEL→903 </w:t>
      </w:r>
      <w:r w:rsidRPr="008B02BC">
        <w:t>加</w:t>
      </w:r>
      <w:r w:rsidRPr="008B02BC">
        <w:t xml:space="preserve"> 2 </w:t>
      </w:r>
      <w:r w:rsidRPr="008B02BC">
        <w:t>分；</w:t>
      </w:r>
      <w:r w:rsidRPr="008B02BC">
        <w:t xml:space="preserve">E_SURVEY/E_STAT→901 </w:t>
      </w:r>
      <w:r w:rsidRPr="008B02BC">
        <w:t>各加</w:t>
      </w:r>
      <w:r w:rsidRPr="008B02BC">
        <w:t xml:space="preserve"> 1 </w:t>
      </w:r>
      <w:r w:rsidRPr="008B02BC">
        <w:t>分</w:t>
      </w:r>
      <w:r w:rsidRPr="008B02BC">
        <w:t>……</w:t>
      </w:r>
    </w:p>
    <w:p w14:paraId="2F0F8C04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对每篇文章输出</w:t>
      </w:r>
      <w:r w:rsidRPr="008B02BC">
        <w:t xml:space="preserve"> 9 </w:t>
      </w:r>
      <w:r w:rsidRPr="008B02BC">
        <w:t>类的</w:t>
      </w:r>
      <w:r w:rsidRPr="008B02BC">
        <w:t xml:space="preserve"> soft score</w:t>
      </w:r>
      <w:r w:rsidRPr="008B02BC">
        <w:t>（归一化为</w:t>
      </w:r>
      <w:r w:rsidRPr="008B02BC">
        <w:t xml:space="preserve"> 0–1</w:t>
      </w:r>
      <w:r w:rsidRPr="008B02BC">
        <w:t>）以及</w:t>
      </w:r>
      <w:r w:rsidRPr="008B02BC">
        <w:t xml:space="preserve"> </w:t>
      </w:r>
      <w:r w:rsidRPr="008B02BC">
        <w:rPr>
          <w:b/>
          <w:bCs/>
        </w:rPr>
        <w:t>Top-1/Top-2</w:t>
      </w:r>
      <w:r w:rsidRPr="008B02BC">
        <w:t xml:space="preserve"> </w:t>
      </w:r>
      <w:r w:rsidRPr="008B02BC">
        <w:t>预测。</w:t>
      </w:r>
    </w:p>
    <w:p w14:paraId="027B4C86" w14:textId="77777777" w:rsidR="008B02BC" w:rsidRPr="008B02BC" w:rsidRDefault="008B02BC" w:rsidP="008B02BC">
      <w:pPr>
        <w:numPr>
          <w:ilvl w:val="0"/>
          <w:numId w:val="5"/>
        </w:numPr>
      </w:pPr>
      <w:r w:rsidRPr="008B02BC">
        <w:rPr>
          <w:b/>
          <w:bCs/>
        </w:rPr>
        <w:t>在前</w:t>
      </w:r>
      <w:r w:rsidRPr="008B02BC">
        <w:rPr>
          <w:b/>
          <w:bCs/>
        </w:rPr>
        <w:t xml:space="preserve"> 80 </w:t>
      </w:r>
      <w:r w:rsidRPr="008B02BC">
        <w:rPr>
          <w:b/>
          <w:bCs/>
        </w:rPr>
        <w:t>样本上做</w:t>
      </w:r>
      <w:r w:rsidRPr="008B02BC">
        <w:rPr>
          <w:b/>
          <w:bCs/>
        </w:rPr>
        <w:t>“</w:t>
      </w:r>
      <w:r w:rsidRPr="008B02BC">
        <w:rPr>
          <w:b/>
          <w:bCs/>
        </w:rPr>
        <w:t>要素层</w:t>
      </w:r>
      <w:r w:rsidRPr="008B02BC">
        <w:rPr>
          <w:b/>
          <w:bCs/>
        </w:rPr>
        <w:t>”</w:t>
      </w:r>
      <w:r w:rsidRPr="008B02BC">
        <w:rPr>
          <w:b/>
          <w:bCs/>
        </w:rPr>
        <w:t>的</w:t>
      </w:r>
      <w:r w:rsidRPr="008B02BC">
        <w:rPr>
          <w:b/>
          <w:bCs/>
        </w:rPr>
        <w:t xml:space="preserve"> α </w:t>
      </w:r>
      <w:r w:rsidRPr="008B02BC">
        <w:rPr>
          <w:b/>
          <w:bCs/>
        </w:rPr>
        <w:t>检验</w:t>
      </w:r>
      <w:r w:rsidRPr="008B02BC">
        <w:t>：</w:t>
      </w:r>
    </w:p>
    <w:p w14:paraId="4F3366B4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手工口径只有</w:t>
      </w:r>
      <w:r w:rsidRPr="008B02BC">
        <w:t>“</w:t>
      </w:r>
      <w:r w:rsidRPr="008B02BC">
        <w:t>家族标签</w:t>
      </w:r>
      <w:r w:rsidRPr="008B02BC">
        <w:t>”</w:t>
      </w:r>
      <w:r w:rsidRPr="008B02BC">
        <w:t>。我按我们公开的</w:t>
      </w:r>
      <w:r w:rsidRPr="008B02BC">
        <w:rPr>
          <w:b/>
          <w:bCs/>
        </w:rPr>
        <w:t xml:space="preserve">26→9 </w:t>
      </w:r>
      <w:r w:rsidRPr="008B02BC">
        <w:rPr>
          <w:b/>
          <w:bCs/>
        </w:rPr>
        <w:t>映射</w:t>
      </w:r>
      <w:r w:rsidRPr="008B02BC">
        <w:t>，把每个家族转换为</w:t>
      </w:r>
      <w:r w:rsidRPr="008B02BC">
        <w:t>“</w:t>
      </w:r>
      <w:r w:rsidRPr="008B02BC">
        <w:rPr>
          <w:b/>
          <w:bCs/>
        </w:rPr>
        <w:t>期望要素</w:t>
      </w:r>
      <w:r w:rsidRPr="008B02BC">
        <w:t>”</w:t>
      </w:r>
      <w:r w:rsidRPr="008B02BC">
        <w:t>（如</w:t>
      </w:r>
      <w:r w:rsidRPr="008B02BC">
        <w:t xml:space="preserve"> 902→E_EXP=1</w:t>
      </w:r>
      <w:r w:rsidRPr="008B02BC">
        <w:t>；</w:t>
      </w:r>
      <w:r w:rsidRPr="008B02BC">
        <w:t xml:space="preserve">901→E_SURVEY=1 </w:t>
      </w:r>
      <w:r w:rsidRPr="008B02BC">
        <w:t>且</w:t>
      </w:r>
      <w:r w:rsidRPr="008B02BC">
        <w:t xml:space="preserve"> E_STAT=1 </w:t>
      </w:r>
      <w:r w:rsidRPr="008B02BC">
        <w:t>等），与自动要素逐项对比，计算</w:t>
      </w:r>
      <w:r w:rsidRPr="008B02BC">
        <w:t>**</w:t>
      </w:r>
      <w:proofErr w:type="spellStart"/>
      <w:r w:rsidRPr="008B02BC">
        <w:t>Krippendorff</w:t>
      </w:r>
      <w:proofErr w:type="gramStart"/>
      <w:r w:rsidRPr="008B02BC">
        <w:t>’</w:t>
      </w:r>
      <w:proofErr w:type="gramEnd"/>
      <w:r w:rsidRPr="008B02BC">
        <w:t>s</w:t>
      </w:r>
      <w:proofErr w:type="spellEnd"/>
      <w:r w:rsidRPr="008B02BC">
        <w:t xml:space="preserve"> α</w:t>
      </w:r>
      <w:r w:rsidRPr="008B02BC">
        <w:t>（二元名义）</w:t>
      </w:r>
      <w:r w:rsidRPr="008B02BC">
        <w:t>**</w:t>
      </w:r>
      <w:r w:rsidRPr="008B02BC">
        <w:t>并给出</w:t>
      </w:r>
      <w:r w:rsidRPr="008B02BC">
        <w:t xml:space="preserve"> bootstrap </w:t>
      </w:r>
      <w:r w:rsidRPr="008B02BC">
        <w:t>置信区间。</w:t>
      </w:r>
    </w:p>
    <w:p w14:paraId="01F7DFD0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这样</w:t>
      </w:r>
      <w:proofErr w:type="gramStart"/>
      <w:r w:rsidRPr="008B02BC">
        <w:t>做不再</w:t>
      </w:r>
      <w:proofErr w:type="gramEnd"/>
      <w:r w:rsidRPr="008B02BC">
        <w:t>强迫单一互斥标签完全一致，而是检验</w:t>
      </w:r>
      <w:r w:rsidRPr="008B02BC">
        <w:rPr>
          <w:b/>
          <w:bCs/>
        </w:rPr>
        <w:t>关键要素是否被文本证据捕捉到</w:t>
      </w:r>
      <w:r w:rsidRPr="008B02BC">
        <w:t>——</w:t>
      </w:r>
      <w:r w:rsidRPr="008B02BC">
        <w:t>这是更能经受质询的</w:t>
      </w:r>
      <w:r w:rsidRPr="008B02BC">
        <w:t>“</w:t>
      </w:r>
      <w:r w:rsidRPr="008B02BC">
        <w:t>可操作一致性</w:t>
      </w:r>
      <w:r w:rsidRPr="008B02BC">
        <w:t>”</w:t>
      </w:r>
      <w:r w:rsidRPr="008B02BC">
        <w:t>。</w:t>
      </w:r>
    </w:p>
    <w:p w14:paraId="1D51DF91" w14:textId="77777777" w:rsidR="008B02BC" w:rsidRPr="008B02BC" w:rsidRDefault="008B02BC" w:rsidP="008B02BC">
      <w:pPr>
        <w:numPr>
          <w:ilvl w:val="0"/>
          <w:numId w:val="5"/>
        </w:numPr>
      </w:pPr>
      <w:r w:rsidRPr="008B02BC">
        <w:rPr>
          <w:b/>
          <w:bCs/>
        </w:rPr>
        <w:t>报告家族层的</w:t>
      </w:r>
      <w:r w:rsidRPr="008B02BC">
        <w:rPr>
          <w:b/>
          <w:bCs/>
        </w:rPr>
        <w:t xml:space="preserve"> Top-k </w:t>
      </w:r>
      <w:r w:rsidRPr="008B02BC">
        <w:rPr>
          <w:b/>
          <w:bCs/>
        </w:rPr>
        <w:t>命中率（软一致）</w:t>
      </w:r>
      <w:r w:rsidRPr="008B02BC">
        <w:t>：</w:t>
      </w:r>
    </w:p>
    <w:p w14:paraId="68FA8F93" w14:textId="77777777" w:rsidR="008B02BC" w:rsidRPr="008B02BC" w:rsidRDefault="008B02BC" w:rsidP="008B02BC">
      <w:pPr>
        <w:numPr>
          <w:ilvl w:val="1"/>
          <w:numId w:val="5"/>
        </w:numPr>
      </w:pPr>
      <w:r w:rsidRPr="008B02BC">
        <w:t>对前</w:t>
      </w:r>
      <w:r w:rsidRPr="008B02BC">
        <w:t xml:space="preserve"> 80</w:t>
      </w:r>
      <w:r w:rsidRPr="008B02BC">
        <w:t>，统计</w:t>
      </w:r>
      <w:r w:rsidRPr="008B02BC">
        <w:t>“</w:t>
      </w:r>
      <w:r w:rsidRPr="008B02BC">
        <w:t>手工家族</w:t>
      </w:r>
      <w:r w:rsidRPr="008B02BC">
        <w:t>”</w:t>
      </w:r>
      <w:r w:rsidRPr="008B02BC">
        <w:t>是否在自动</w:t>
      </w:r>
      <w:r w:rsidRPr="008B02BC">
        <w:t xml:space="preserve"> soft score </w:t>
      </w:r>
      <w:r w:rsidRPr="008B02BC">
        <w:t>的</w:t>
      </w:r>
      <w:r w:rsidRPr="008B02BC">
        <w:t xml:space="preserve"> Top-1/Top-2 </w:t>
      </w:r>
      <w:r w:rsidRPr="008B02BC">
        <w:t>内；这比硬</w:t>
      </w:r>
      <w:r w:rsidRPr="008B02BC">
        <w:t xml:space="preserve"> Top-1 </w:t>
      </w:r>
      <w:r w:rsidRPr="008B02BC">
        <w:t>更能反映</w:t>
      </w:r>
      <w:r w:rsidRPr="008B02BC">
        <w:t>“</w:t>
      </w:r>
      <w:r w:rsidRPr="008B02BC">
        <w:t>近邻方法</w:t>
      </w:r>
      <w:r w:rsidRPr="008B02BC">
        <w:t>”</w:t>
      </w:r>
      <w:r w:rsidRPr="008B02BC">
        <w:t>的合理接近度。</w:t>
      </w:r>
    </w:p>
    <w:p w14:paraId="6F62D955" w14:textId="77777777" w:rsidR="008B02BC" w:rsidRPr="008B02BC" w:rsidRDefault="008B02BC" w:rsidP="008B02BC">
      <w:pPr>
        <w:rPr>
          <w:b/>
          <w:bCs/>
        </w:rPr>
      </w:pPr>
      <w:r w:rsidRPr="008B02BC">
        <w:rPr>
          <w:b/>
          <w:bCs/>
        </w:rPr>
        <w:t>如何把这些结果用于</w:t>
      </w:r>
      <w:r w:rsidRPr="008B02BC">
        <w:rPr>
          <w:b/>
          <w:bCs/>
        </w:rPr>
        <w:t>“</w:t>
      </w:r>
      <w:r w:rsidRPr="008B02BC">
        <w:rPr>
          <w:b/>
          <w:bCs/>
        </w:rPr>
        <w:t>挽救与反转</w:t>
      </w:r>
      <w:r w:rsidRPr="008B02BC">
        <w:rPr>
          <w:b/>
          <w:bCs/>
        </w:rPr>
        <w:t>”</w:t>
      </w:r>
    </w:p>
    <w:p w14:paraId="3E389767" w14:textId="77777777" w:rsidR="008B02BC" w:rsidRPr="008B02BC" w:rsidRDefault="008B02BC" w:rsidP="008B02BC">
      <w:pPr>
        <w:numPr>
          <w:ilvl w:val="0"/>
          <w:numId w:val="6"/>
        </w:numPr>
      </w:pPr>
      <w:r w:rsidRPr="008B02BC">
        <w:rPr>
          <w:b/>
          <w:bCs/>
        </w:rPr>
        <w:t>写作要点（建议直接用于论文）</w:t>
      </w:r>
    </w:p>
    <w:p w14:paraId="1C151845" w14:textId="77777777" w:rsidR="008B02BC" w:rsidRPr="008B02BC" w:rsidRDefault="008B02BC" w:rsidP="008B02BC">
      <w:pPr>
        <w:numPr>
          <w:ilvl w:val="1"/>
          <w:numId w:val="6"/>
        </w:numPr>
      </w:pPr>
      <w:r w:rsidRPr="008B02BC">
        <w:t>不再把</w:t>
      </w:r>
      <w:r w:rsidRPr="008B02BC">
        <w:t xml:space="preserve"> mini-SCALE </w:t>
      </w:r>
      <w:r w:rsidRPr="008B02BC">
        <w:t>描述为</w:t>
      </w:r>
      <w:r w:rsidRPr="008B02BC">
        <w:t>“</w:t>
      </w:r>
      <w:r w:rsidRPr="008B02BC">
        <w:t>单一互斥方法标签的自动判定器</w:t>
      </w:r>
      <w:r w:rsidRPr="008B02BC">
        <w:t>”</w:t>
      </w:r>
      <w:r w:rsidRPr="008B02BC">
        <w:t>，而是定位为</w:t>
      </w:r>
      <w:r w:rsidRPr="008B02BC">
        <w:t>**“</w:t>
      </w:r>
      <w:r w:rsidRPr="008B02BC">
        <w:t>要素化证据引擎</w:t>
      </w:r>
      <w:r w:rsidRPr="008B02BC">
        <w:t xml:space="preserve"> + </w:t>
      </w:r>
      <w:r w:rsidRPr="008B02BC">
        <w:t>软标签聚合器</w:t>
      </w:r>
      <w:r w:rsidRPr="008B02BC">
        <w:t>”**</w:t>
      </w:r>
      <w:r w:rsidRPr="008B02BC">
        <w:t>。</w:t>
      </w:r>
    </w:p>
    <w:p w14:paraId="7050DE57" w14:textId="77777777" w:rsidR="008B02BC" w:rsidRPr="008B02BC" w:rsidRDefault="008B02BC" w:rsidP="008B02BC">
      <w:pPr>
        <w:numPr>
          <w:ilvl w:val="1"/>
          <w:numId w:val="6"/>
        </w:numPr>
      </w:pPr>
      <w:r w:rsidRPr="008B02BC">
        <w:t>在</w:t>
      </w:r>
      <w:r w:rsidRPr="008B02BC">
        <w:t>“</w:t>
      </w:r>
      <w:r w:rsidRPr="008B02BC">
        <w:t>规范性</w:t>
      </w:r>
      <w:r w:rsidRPr="008B02BC">
        <w:t>/</w:t>
      </w:r>
      <w:r w:rsidRPr="008B02BC">
        <w:t>信度</w:t>
      </w:r>
      <w:r w:rsidRPr="008B02BC">
        <w:t>”</w:t>
      </w:r>
      <w:r w:rsidRPr="008B02BC">
        <w:t>段，</w:t>
      </w:r>
      <w:r w:rsidRPr="008B02BC">
        <w:rPr>
          <w:b/>
          <w:bCs/>
        </w:rPr>
        <w:t>主报告要素层</w:t>
      </w:r>
      <w:r w:rsidRPr="008B02BC">
        <w:rPr>
          <w:b/>
          <w:bCs/>
        </w:rPr>
        <w:t xml:space="preserve"> α</w:t>
      </w:r>
      <w:r w:rsidRPr="008B02BC">
        <w:t>（因为这是与证据直接对应的、可复核的指标），并以</w:t>
      </w:r>
      <w:r w:rsidRPr="008B02BC">
        <w:t xml:space="preserve"> </w:t>
      </w:r>
      <w:r w:rsidRPr="008B02BC">
        <w:rPr>
          <w:b/>
          <w:bCs/>
        </w:rPr>
        <w:t xml:space="preserve">Top-k </w:t>
      </w:r>
      <w:r w:rsidRPr="008B02BC">
        <w:rPr>
          <w:b/>
          <w:bCs/>
        </w:rPr>
        <w:t>命中率</w:t>
      </w:r>
      <w:r w:rsidRPr="008B02BC">
        <w:t>作为家族层的软一致性证据。</w:t>
      </w:r>
    </w:p>
    <w:p w14:paraId="696E9030" w14:textId="77777777" w:rsidR="008B02BC" w:rsidRPr="008B02BC" w:rsidRDefault="008B02BC" w:rsidP="008B02BC">
      <w:pPr>
        <w:numPr>
          <w:ilvl w:val="1"/>
          <w:numId w:val="6"/>
        </w:numPr>
      </w:pPr>
      <w:r w:rsidRPr="008B02BC">
        <w:t>在</w:t>
      </w:r>
      <w:r w:rsidRPr="008B02BC">
        <w:t>“</w:t>
      </w:r>
      <w:r w:rsidRPr="008B02BC">
        <w:t>可复核性</w:t>
      </w:r>
      <w:r w:rsidRPr="008B02BC">
        <w:t>”</w:t>
      </w:r>
      <w:r w:rsidRPr="008B02BC">
        <w:t>段，引用</w:t>
      </w:r>
      <w:r w:rsidRPr="008B02BC">
        <w:t xml:space="preserve"> *_evidence </w:t>
      </w:r>
      <w:r w:rsidRPr="008B02BC">
        <w:t>的关键词命中，说明每个要素都有</w:t>
      </w:r>
      <w:r w:rsidRPr="008B02BC">
        <w:rPr>
          <w:b/>
          <w:bCs/>
        </w:rPr>
        <w:t>可定位的文本锚点</w:t>
      </w:r>
      <w:r w:rsidRPr="008B02BC">
        <w:t>，外部复核可复算。</w:t>
      </w:r>
    </w:p>
    <w:p w14:paraId="519E6085" w14:textId="77777777" w:rsidR="008B02BC" w:rsidRPr="008B02BC" w:rsidRDefault="008B02BC" w:rsidP="008B02BC">
      <w:pPr>
        <w:numPr>
          <w:ilvl w:val="1"/>
          <w:numId w:val="6"/>
        </w:numPr>
      </w:pPr>
      <w:r w:rsidRPr="008B02BC">
        <w:t>在</w:t>
      </w:r>
      <w:r w:rsidRPr="008B02BC">
        <w:t>“</w:t>
      </w:r>
      <w:r w:rsidRPr="008B02BC">
        <w:t>方法学局限</w:t>
      </w:r>
      <w:r w:rsidRPr="008B02BC">
        <w:t>”</w:t>
      </w:r>
      <w:r w:rsidRPr="008B02BC">
        <w:t>段，如实承认</w:t>
      </w:r>
      <w:r w:rsidRPr="008B02BC">
        <w:t>“</w:t>
      </w:r>
      <w:r w:rsidRPr="008B02BC">
        <w:t>互斥家族标签在多方法并存时会制造假冲突</w:t>
      </w:r>
      <w:r w:rsidRPr="008B02BC">
        <w:t>”</w:t>
      </w:r>
      <w:r w:rsidRPr="008B02BC">
        <w:t>，并解释为何采取要素化与软聚合，这是</w:t>
      </w:r>
      <w:r w:rsidRPr="008B02BC">
        <w:rPr>
          <w:b/>
          <w:bCs/>
        </w:rPr>
        <w:t>从测量设计上治本</w:t>
      </w:r>
      <w:r w:rsidRPr="008B02BC">
        <w:t>，而不是</w:t>
      </w:r>
      <w:r w:rsidRPr="008B02BC">
        <w:t>“</w:t>
      </w:r>
      <w:r w:rsidRPr="008B02BC">
        <w:t>调词凑</w:t>
      </w:r>
      <w:r w:rsidRPr="008B02BC">
        <w:t xml:space="preserve"> α”</w:t>
      </w:r>
      <w:r w:rsidRPr="008B02BC">
        <w:t>。</w:t>
      </w:r>
    </w:p>
    <w:p w14:paraId="43E9BB69" w14:textId="77777777" w:rsidR="008B02BC" w:rsidRPr="008B02BC" w:rsidRDefault="008B02BC" w:rsidP="008B02BC">
      <w:pPr>
        <w:numPr>
          <w:ilvl w:val="0"/>
          <w:numId w:val="6"/>
        </w:numPr>
      </w:pPr>
      <w:r w:rsidRPr="008B02BC">
        <w:rPr>
          <w:b/>
          <w:bCs/>
        </w:rPr>
        <w:t xml:space="preserve">BN </w:t>
      </w:r>
      <w:r w:rsidRPr="008B02BC">
        <w:rPr>
          <w:b/>
          <w:bCs/>
        </w:rPr>
        <w:t>的承接</w:t>
      </w:r>
    </w:p>
    <w:p w14:paraId="78C796F7" w14:textId="77777777" w:rsidR="008B02BC" w:rsidRPr="008B02BC" w:rsidRDefault="008B02BC" w:rsidP="008B02BC">
      <w:pPr>
        <w:numPr>
          <w:ilvl w:val="1"/>
          <w:numId w:val="6"/>
        </w:numPr>
      </w:pPr>
      <w:r w:rsidRPr="008B02BC">
        <w:t xml:space="preserve">BN </w:t>
      </w:r>
      <w:r w:rsidRPr="008B02BC">
        <w:t>的节点使用</w:t>
      </w:r>
      <w:r w:rsidRPr="008B02BC">
        <w:rPr>
          <w:b/>
          <w:bCs/>
        </w:rPr>
        <w:t>要素层变量</w:t>
      </w:r>
      <w:r w:rsidRPr="008B02BC">
        <w:t>（</w:t>
      </w:r>
      <w:r w:rsidRPr="008B02BC">
        <w:t xml:space="preserve">10 </w:t>
      </w:r>
      <w:proofErr w:type="gramStart"/>
      <w:r w:rsidRPr="008B02BC">
        <w:t>个</w:t>
      </w:r>
      <w:proofErr w:type="gramEnd"/>
      <w:r w:rsidRPr="008B02BC">
        <w:t>离散二元）</w:t>
      </w:r>
      <w:r w:rsidRPr="008B02BC">
        <w:t xml:space="preserve">+ </w:t>
      </w:r>
      <w:r w:rsidRPr="008B02BC">
        <w:t>四个语境变量（</w:t>
      </w:r>
      <w:r w:rsidRPr="008B02BC">
        <w:t>0/1/2/3</w:t>
      </w:r>
      <w:r w:rsidRPr="008B02BC">
        <w:t>）</w:t>
      </w:r>
      <w:r w:rsidRPr="008B02BC">
        <w:t>+ year/topic</w:t>
      </w:r>
      <w:r w:rsidRPr="008B02BC">
        <w:t>。</w:t>
      </w:r>
    </w:p>
    <w:p w14:paraId="1BF76A2F" w14:textId="77777777" w:rsidR="008B02BC" w:rsidRPr="008B02BC" w:rsidRDefault="008B02BC" w:rsidP="008B02BC">
      <w:pPr>
        <w:numPr>
          <w:ilvl w:val="1"/>
          <w:numId w:val="6"/>
        </w:numPr>
      </w:pPr>
      <w:r w:rsidRPr="008B02BC">
        <w:t xml:space="preserve">MethodFamily_9 </w:t>
      </w:r>
      <w:r w:rsidRPr="008B02BC">
        <w:t>作为</w:t>
      </w:r>
      <w:r w:rsidRPr="008B02BC">
        <w:rPr>
          <w:b/>
          <w:bCs/>
        </w:rPr>
        <w:t>派生（观测误差）节点</w:t>
      </w:r>
      <w:r w:rsidRPr="008B02BC">
        <w:t>仅用于解释，不直接作为核心因果节点。必要时，可在</w:t>
      </w:r>
      <w:r w:rsidRPr="008B02BC">
        <w:t xml:space="preserve"> BN </w:t>
      </w:r>
      <w:r w:rsidRPr="008B02BC">
        <w:t>中引入</w:t>
      </w:r>
      <w:r w:rsidRPr="008B02BC">
        <w:rPr>
          <w:b/>
          <w:bCs/>
        </w:rPr>
        <w:t>测量误差</w:t>
      </w:r>
      <w:r w:rsidRPr="008B02BC">
        <w:rPr>
          <w:b/>
          <w:bCs/>
        </w:rPr>
        <w:t>/</w:t>
      </w:r>
      <w:r w:rsidRPr="008B02BC">
        <w:rPr>
          <w:b/>
          <w:bCs/>
        </w:rPr>
        <w:t>潜变量</w:t>
      </w:r>
      <w:r w:rsidRPr="008B02BC">
        <w:t>小结构（把家族当要素的函数），提升稳健性。</w:t>
      </w:r>
    </w:p>
    <w:p w14:paraId="09F50D7B" w14:textId="77777777" w:rsidR="008B02BC" w:rsidRPr="008B02BC" w:rsidRDefault="008B02BC"/>
    <w:sectPr w:rsidR="008B02BC" w:rsidRPr="008B02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C596C"/>
    <w:multiLevelType w:val="multilevel"/>
    <w:tmpl w:val="936C0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34313"/>
    <w:multiLevelType w:val="multilevel"/>
    <w:tmpl w:val="C89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778A2"/>
    <w:multiLevelType w:val="multilevel"/>
    <w:tmpl w:val="626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B382B"/>
    <w:multiLevelType w:val="multilevel"/>
    <w:tmpl w:val="1B1E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A7AC4"/>
    <w:multiLevelType w:val="multilevel"/>
    <w:tmpl w:val="EEB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4625C"/>
    <w:multiLevelType w:val="multilevel"/>
    <w:tmpl w:val="742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FD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02BC"/>
    <w:rsid w:val="008B1766"/>
    <w:rsid w:val="008B3D82"/>
    <w:rsid w:val="008D35FD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6B14"/>
  <w15:chartTrackingRefBased/>
  <w15:docId w15:val="{BDBA7D31-F15C-4A96-BCD7-70A22302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8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2025-10-07T19:37:00Z</dcterms:created>
  <dcterms:modified xsi:type="dcterms:W3CDTF">2025-10-07T19:37:00Z</dcterms:modified>
</cp:coreProperties>
</file>