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39" w:rsidRPr="00942B39" w:rsidRDefault="00942B39" w:rsidP="00942B39">
      <w:pPr>
        <w:pStyle w:val="Standard"/>
        <w:jc w:val="both"/>
        <w:rPr>
          <w:rFonts w:ascii="Arial" w:hAnsi="Arial" w:cs="Arial"/>
          <w:b/>
        </w:rPr>
      </w:pPr>
      <w:r w:rsidRPr="00942B39">
        <w:rPr>
          <w:rFonts w:ascii="Arial" w:hAnsi="Arial" w:cs="Arial"/>
          <w:b/>
        </w:rPr>
        <w:t>PROBLEMA ESCOLHIDO:</w:t>
      </w:r>
    </w:p>
    <w:p w:rsidR="00942B39" w:rsidRPr="00942B39" w:rsidRDefault="00942B39" w:rsidP="00942B39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Imaginei uma situação onde, haverá um concurso onde que os candidatos farão uma prova para serem selecionados para certos empregos definidos futuramente e o requisito mínimo é acertar ao menos 60% da prova.</w:t>
      </w:r>
      <w:r w:rsidR="00EA5635">
        <w:rPr>
          <w:rFonts w:ascii="Arial" w:hAnsi="Arial" w:cs="Arial"/>
        </w:rPr>
        <w:t xml:space="preserve"> Após a prova o intuito é de cadastrar os candidatos e separar os candidatos que atingiram a porcentagem dos demais.</w:t>
      </w:r>
    </w:p>
    <w:p w:rsidR="00942B39" w:rsidRDefault="00942B39" w:rsidP="00942B39">
      <w:pPr>
        <w:pStyle w:val="Standard"/>
        <w:jc w:val="both"/>
        <w:rPr>
          <w:rFonts w:ascii="Arial" w:hAnsi="Arial" w:cs="Arial"/>
          <w:b/>
        </w:rPr>
      </w:pPr>
    </w:p>
    <w:p w:rsidR="00942B39" w:rsidRDefault="00942B39" w:rsidP="00942B39">
      <w:pPr>
        <w:pStyle w:val="Standard"/>
        <w:jc w:val="both"/>
        <w:rPr>
          <w:rFonts w:ascii="Arial" w:hAnsi="Arial" w:cs="Arial"/>
          <w:b/>
        </w:rPr>
      </w:pPr>
      <w:r w:rsidRPr="00942B39">
        <w:rPr>
          <w:rFonts w:ascii="Arial" w:hAnsi="Arial" w:cs="Arial"/>
          <w:b/>
        </w:rPr>
        <w:t>ABSTRAÇÃO</w:t>
      </w:r>
      <w:r>
        <w:rPr>
          <w:rFonts w:ascii="Arial" w:hAnsi="Arial" w:cs="Arial"/>
          <w:b/>
        </w:rPr>
        <w:t xml:space="preserve"> DA SOLUÇÃO</w:t>
      </w:r>
      <w:r w:rsidRPr="00942B39">
        <w:rPr>
          <w:rFonts w:ascii="Arial" w:hAnsi="Arial" w:cs="Arial"/>
          <w:b/>
        </w:rPr>
        <w:t>:</w:t>
      </w:r>
    </w:p>
    <w:p w:rsidR="00942B39" w:rsidRPr="00942B39" w:rsidRDefault="00942B39" w:rsidP="00EA5635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Comecei fazendo a inserção </w:t>
      </w:r>
      <w:r w:rsidR="00EA5635">
        <w:rPr>
          <w:rFonts w:ascii="Arial" w:hAnsi="Arial" w:cs="Arial"/>
        </w:rPr>
        <w:t xml:space="preserve">dos candidatos numa estrutura TAD </w:t>
      </w:r>
      <w:r w:rsidR="00241ECD">
        <w:rPr>
          <w:rFonts w:ascii="Arial" w:hAnsi="Arial" w:cs="Arial"/>
        </w:rPr>
        <w:t>Á</w:t>
      </w:r>
      <w:r w:rsidR="00EA5635">
        <w:rPr>
          <w:rFonts w:ascii="Arial" w:hAnsi="Arial" w:cs="Arial"/>
        </w:rPr>
        <w:t>rvore com seus dados pessoais e também com sua nota da prova. Após serem inseridos na árvore o intuito é de percorre-la e procurar os candidatos que atingiram nota maior ou igual a 60 devid</w:t>
      </w:r>
      <w:r w:rsidR="00241ECD">
        <w:rPr>
          <w:rFonts w:ascii="Arial" w:hAnsi="Arial" w:cs="Arial"/>
        </w:rPr>
        <w:t>o a pontuação da prova ser 100. A</w:t>
      </w:r>
      <w:r w:rsidR="00EA5635">
        <w:rPr>
          <w:rFonts w:ascii="Arial" w:hAnsi="Arial" w:cs="Arial"/>
        </w:rPr>
        <w:t>pós acha-los separ</w:t>
      </w:r>
      <w:r w:rsidR="00241ECD">
        <w:rPr>
          <w:rFonts w:ascii="Arial" w:hAnsi="Arial" w:cs="Arial"/>
        </w:rPr>
        <w:t>ei</w:t>
      </w:r>
      <w:r w:rsidR="00EA5635">
        <w:rPr>
          <w:rFonts w:ascii="Arial" w:hAnsi="Arial" w:cs="Arial"/>
        </w:rPr>
        <w:t xml:space="preserve"> eles numa </w:t>
      </w:r>
      <w:r w:rsidR="00241ECD">
        <w:rPr>
          <w:rFonts w:ascii="Arial" w:hAnsi="Arial" w:cs="Arial"/>
        </w:rPr>
        <w:t>estrutura TAD P</w:t>
      </w:r>
      <w:r w:rsidR="00EA5635">
        <w:rPr>
          <w:rFonts w:ascii="Arial" w:hAnsi="Arial" w:cs="Arial"/>
        </w:rPr>
        <w:t>ilha onde só haveria os aprovados</w:t>
      </w:r>
      <w:r w:rsidR="00241ECD">
        <w:rPr>
          <w:rFonts w:ascii="Arial" w:hAnsi="Arial" w:cs="Arial"/>
        </w:rPr>
        <w:t>, outra estrutura TAD Pilha</w:t>
      </w:r>
      <w:r w:rsidR="00CE7053">
        <w:rPr>
          <w:rFonts w:ascii="Arial" w:hAnsi="Arial" w:cs="Arial"/>
        </w:rPr>
        <w:t xml:space="preserve"> e por fim um TAD Lista de todos os candidatos cadastrados.</w:t>
      </w:r>
    </w:p>
    <w:p w:rsidR="00942B39" w:rsidRPr="00942B39" w:rsidRDefault="00942B39" w:rsidP="00942B39">
      <w:pPr>
        <w:pStyle w:val="Standard"/>
        <w:jc w:val="both"/>
        <w:rPr>
          <w:rFonts w:ascii="Arial" w:hAnsi="Arial" w:cs="Arial"/>
        </w:rPr>
      </w:pPr>
    </w:p>
    <w:p w:rsidR="00942B39" w:rsidRPr="00942B39" w:rsidRDefault="00942B39" w:rsidP="00942B39">
      <w:pPr>
        <w:pStyle w:val="Standard"/>
        <w:jc w:val="both"/>
        <w:rPr>
          <w:rFonts w:ascii="Arial" w:hAnsi="Arial" w:cs="Arial"/>
          <w:b/>
        </w:rPr>
      </w:pPr>
      <w:r w:rsidRPr="00942B39">
        <w:rPr>
          <w:rFonts w:ascii="Arial" w:hAnsi="Arial" w:cs="Arial"/>
          <w:b/>
        </w:rPr>
        <w:t>JUSTIFICATIVA DE CADA TAD:</w:t>
      </w:r>
    </w:p>
    <w:p w:rsidR="00942B39" w:rsidRPr="00942B39" w:rsidRDefault="00CE7053" w:rsidP="00942B39">
      <w:pPr>
        <w:pStyle w:val="Standard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Struct </w:t>
      </w:r>
      <w:r w:rsidRPr="00CE7053">
        <w:rPr>
          <w:rFonts w:ascii="Arial" w:hAnsi="Arial" w:cs="Arial"/>
        </w:rPr>
        <w:t>TP</w:t>
      </w:r>
      <w:r w:rsidR="00942B39" w:rsidRPr="00CE7053">
        <w:rPr>
          <w:rFonts w:ascii="Arial" w:hAnsi="Arial" w:cs="Arial"/>
        </w:rPr>
        <w:t>essoa</w:t>
      </w:r>
      <w:r>
        <w:rPr>
          <w:rFonts w:ascii="Arial" w:hAnsi="Arial" w:cs="Arial"/>
        </w:rPr>
        <w:t xml:space="preserve">: Esse TAD tem </w:t>
      </w:r>
      <w:r w:rsidR="00942B39" w:rsidRPr="00942B39">
        <w:rPr>
          <w:rFonts w:ascii="Arial" w:hAnsi="Arial" w:cs="Arial"/>
        </w:rPr>
        <w:t>os dados da pessoa</w:t>
      </w:r>
      <w:r>
        <w:rPr>
          <w:rFonts w:ascii="Arial" w:hAnsi="Arial" w:cs="Arial"/>
        </w:rPr>
        <w:t>is (Nome, Idade,Nota e Número de inscrição</w:t>
      </w:r>
      <w:r w:rsidR="00942B39" w:rsidRPr="00942B39">
        <w:rPr>
          <w:rFonts w:ascii="Arial" w:hAnsi="Arial" w:cs="Arial"/>
        </w:rPr>
        <w:t>).</w:t>
      </w:r>
    </w:p>
    <w:p w:rsidR="00942B39" w:rsidRPr="00942B39" w:rsidRDefault="006E48F2" w:rsidP="00942B39">
      <w:pPr>
        <w:pStyle w:val="Standard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Struct TC</w:t>
      </w:r>
      <w:r w:rsidR="00942B39" w:rsidRPr="00942B39">
        <w:rPr>
          <w:rFonts w:ascii="Arial" w:hAnsi="Arial" w:cs="Arial"/>
        </w:rPr>
        <w:t xml:space="preserve">elula: Esse TAD contém a pessoa, e </w:t>
      </w:r>
      <w:r>
        <w:rPr>
          <w:rFonts w:ascii="Arial" w:hAnsi="Arial" w:cs="Arial"/>
        </w:rPr>
        <w:t>o</w:t>
      </w:r>
      <w:r w:rsidR="00942B39" w:rsidRPr="00942B39">
        <w:rPr>
          <w:rFonts w:ascii="Arial" w:hAnsi="Arial" w:cs="Arial"/>
        </w:rPr>
        <w:t xml:space="preserve"> para próximo.</w:t>
      </w:r>
    </w:p>
    <w:p w:rsidR="00942B39" w:rsidRPr="00942B39" w:rsidRDefault="006E48F2" w:rsidP="00942B39">
      <w:pPr>
        <w:pStyle w:val="Standard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Struct TP</w:t>
      </w:r>
      <w:r w:rsidR="00942B39" w:rsidRPr="00942B39">
        <w:rPr>
          <w:rFonts w:ascii="Arial" w:hAnsi="Arial" w:cs="Arial"/>
        </w:rPr>
        <w:t xml:space="preserve">ilha: Esse TAD </w:t>
      </w:r>
      <w:r>
        <w:rPr>
          <w:rFonts w:ascii="Arial" w:hAnsi="Arial" w:cs="Arial"/>
        </w:rPr>
        <w:t>contém</w:t>
      </w:r>
      <w:r w:rsidR="00942B39" w:rsidRPr="00942B39">
        <w:rPr>
          <w:rFonts w:ascii="Arial" w:hAnsi="Arial" w:cs="Arial"/>
        </w:rPr>
        <w:t xml:space="preserve"> um apon</w:t>
      </w:r>
      <w:r>
        <w:rPr>
          <w:rFonts w:ascii="Arial" w:hAnsi="Arial" w:cs="Arial"/>
        </w:rPr>
        <w:t xml:space="preserve">tador para fundo e topo e </w:t>
      </w:r>
      <w:r w:rsidR="00942B39" w:rsidRPr="00942B39">
        <w:rPr>
          <w:rFonts w:ascii="Arial" w:hAnsi="Arial" w:cs="Arial"/>
        </w:rPr>
        <w:t>um contador.</w:t>
      </w:r>
    </w:p>
    <w:p w:rsidR="00942B39" w:rsidRPr="00942B39" w:rsidRDefault="006E48F2" w:rsidP="00942B39">
      <w:pPr>
        <w:pStyle w:val="Standard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Struct TN</w:t>
      </w:r>
      <w:r w:rsidR="00942B39" w:rsidRPr="00942B39">
        <w:rPr>
          <w:rFonts w:ascii="Arial" w:hAnsi="Arial" w:cs="Arial"/>
        </w:rPr>
        <w:t>o</w:t>
      </w:r>
      <w:r>
        <w:rPr>
          <w:rFonts w:ascii="Arial" w:hAnsi="Arial" w:cs="Arial"/>
        </w:rPr>
        <w:t>h: Esse TAD contém uma pessoa do tipo TPessoa</w:t>
      </w:r>
      <w:r w:rsidR="00942B39" w:rsidRPr="00942B39">
        <w:rPr>
          <w:rFonts w:ascii="Arial" w:hAnsi="Arial" w:cs="Arial"/>
        </w:rPr>
        <w:t xml:space="preserve"> e dois apontadores um para a esquerda</w:t>
      </w:r>
      <w:r>
        <w:rPr>
          <w:rFonts w:ascii="Arial" w:hAnsi="Arial" w:cs="Arial"/>
        </w:rPr>
        <w:t xml:space="preserve"> e outro para a direita</w:t>
      </w:r>
      <w:r w:rsidR="00942B39" w:rsidRPr="00942B39">
        <w:rPr>
          <w:rFonts w:ascii="Arial" w:hAnsi="Arial" w:cs="Arial"/>
        </w:rPr>
        <w:t>.</w:t>
      </w:r>
    </w:p>
    <w:p w:rsidR="00942B39" w:rsidRDefault="006E48F2" w:rsidP="00942B39">
      <w:pPr>
        <w:pStyle w:val="Standard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Struct TA</w:t>
      </w:r>
      <w:r w:rsidR="00942B39" w:rsidRPr="00942B39">
        <w:rPr>
          <w:rFonts w:ascii="Arial" w:hAnsi="Arial" w:cs="Arial"/>
        </w:rPr>
        <w:t xml:space="preserve">rvore: Esse TAD </w:t>
      </w:r>
      <w:r>
        <w:rPr>
          <w:rFonts w:ascii="Arial" w:hAnsi="Arial" w:cs="Arial"/>
        </w:rPr>
        <w:t>tem</w:t>
      </w:r>
      <w:r w:rsidR="00942B39" w:rsidRPr="00942B39">
        <w:rPr>
          <w:rFonts w:ascii="Arial" w:hAnsi="Arial" w:cs="Arial"/>
        </w:rPr>
        <w:t xml:space="preserve"> uma raiz e um contador.</w:t>
      </w:r>
    </w:p>
    <w:p w:rsidR="006E48F2" w:rsidRDefault="006E48F2" w:rsidP="00942B39">
      <w:pPr>
        <w:pStyle w:val="Standard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Struct TLista: Esse TAD contém dois ponteiros denominados primeiro e último e um contador.</w:t>
      </w:r>
    </w:p>
    <w:p w:rsidR="006E48F2" w:rsidRPr="00942B39" w:rsidRDefault="006E48F2" w:rsidP="006E48F2">
      <w:pPr>
        <w:pStyle w:val="Standard"/>
        <w:ind w:left="720"/>
        <w:jc w:val="both"/>
        <w:rPr>
          <w:rFonts w:ascii="Arial" w:hAnsi="Arial" w:cs="Arial"/>
        </w:rPr>
      </w:pPr>
    </w:p>
    <w:p w:rsidR="00942B39" w:rsidRPr="00942B39" w:rsidRDefault="00942B39" w:rsidP="00942B39">
      <w:pPr>
        <w:pStyle w:val="Standard"/>
        <w:jc w:val="both"/>
        <w:rPr>
          <w:rFonts w:ascii="Arial" w:hAnsi="Arial" w:cs="Arial"/>
        </w:rPr>
      </w:pPr>
    </w:p>
    <w:p w:rsidR="00942B39" w:rsidRPr="00942B39" w:rsidRDefault="00942B39" w:rsidP="00942B39">
      <w:pPr>
        <w:pStyle w:val="Standard"/>
        <w:jc w:val="both"/>
        <w:rPr>
          <w:rFonts w:ascii="Arial" w:hAnsi="Arial" w:cs="Arial"/>
          <w:b/>
        </w:rPr>
      </w:pPr>
      <w:r w:rsidRPr="00942B39">
        <w:rPr>
          <w:rFonts w:ascii="Arial" w:hAnsi="Arial" w:cs="Arial"/>
          <w:b/>
        </w:rPr>
        <w:t>JUSTIFICATIVA DO USO DOS PROCEDIMENTOS:</w:t>
      </w:r>
    </w:p>
    <w:p w:rsidR="00942B39" w:rsidRDefault="006E48F2" w:rsidP="00942B39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42B39" w:rsidRPr="00942B39">
        <w:rPr>
          <w:rFonts w:ascii="Arial" w:hAnsi="Arial" w:cs="Arial"/>
        </w:rPr>
        <w:t>riarPilhaVazia:</w:t>
      </w:r>
      <w:r>
        <w:rPr>
          <w:rFonts w:ascii="Arial" w:hAnsi="Arial" w:cs="Arial"/>
        </w:rPr>
        <w:t xml:space="preserve"> Irá criar uma pilha vazia.</w:t>
      </w:r>
    </w:p>
    <w:p w:rsidR="006E48F2" w:rsidRDefault="006E48F2" w:rsidP="00942B39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criarLVazia: Irá criar uma lista vazia</w:t>
      </w:r>
    </w:p>
    <w:p w:rsidR="0056152E" w:rsidRPr="00942B39" w:rsidRDefault="0056152E" w:rsidP="00942B39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criarArvEmpty: Irá criar uma árvore vazia</w:t>
      </w:r>
    </w:p>
    <w:p w:rsidR="00942B39" w:rsidRPr="0056152E" w:rsidRDefault="0010790B" w:rsidP="0056152E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42B39" w:rsidRPr="0056152E">
        <w:rPr>
          <w:rFonts w:ascii="Arial" w:hAnsi="Arial" w:cs="Arial"/>
        </w:rPr>
        <w:t xml:space="preserve">mpilhar: </w:t>
      </w:r>
      <w:r w:rsidR="0056152E" w:rsidRPr="0056152E">
        <w:rPr>
          <w:rFonts w:ascii="Arial" w:hAnsi="Arial" w:cs="Arial"/>
        </w:rPr>
        <w:t xml:space="preserve">Procedimento necessário para empilhar </w:t>
      </w:r>
      <w:r>
        <w:rPr>
          <w:rFonts w:ascii="Arial" w:hAnsi="Arial" w:cs="Arial"/>
        </w:rPr>
        <w:t xml:space="preserve"> as pessoas</w:t>
      </w:r>
      <w:r w:rsidR="0056152E" w:rsidRPr="0056152E">
        <w:rPr>
          <w:rFonts w:ascii="Arial" w:hAnsi="Arial" w:cs="Arial"/>
        </w:rPr>
        <w:t xml:space="preserve"> na pilha.</w:t>
      </w:r>
    </w:p>
    <w:p w:rsidR="00942B39" w:rsidRDefault="0010790B" w:rsidP="00942B39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56152E">
        <w:rPr>
          <w:rFonts w:ascii="Arial" w:hAnsi="Arial" w:cs="Arial"/>
        </w:rPr>
        <w:t>ostrarPilha: Procidimento para mostrar a pilha.</w:t>
      </w:r>
    </w:p>
    <w:p w:rsidR="00942B39" w:rsidRDefault="0010790B" w:rsidP="0010790B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mostrarItensLista:</w:t>
      </w:r>
      <w:r w:rsidRPr="001079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Procidimento para mostrar a pilha.</w:t>
      </w:r>
    </w:p>
    <w:p w:rsidR="0010790B" w:rsidRDefault="0010790B" w:rsidP="00942B39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Inserir: Procedimento para inserir as pessoas na árvore.</w:t>
      </w:r>
    </w:p>
    <w:p w:rsidR="0010790B" w:rsidRDefault="0010790B" w:rsidP="00942B39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Inserir: Procedimento utilizado para inserir pessoas na lista.</w:t>
      </w:r>
    </w:p>
    <w:p w:rsidR="0010790B" w:rsidRPr="00942B39" w:rsidRDefault="0010790B" w:rsidP="00942B39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cadastrarCandidatos: Procedimento utilizado para cadastrar os candidatos na árvore.</w:t>
      </w:r>
    </w:p>
    <w:p w:rsidR="00942B39" w:rsidRPr="00942B39" w:rsidRDefault="00942B39" w:rsidP="00942B39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42B39">
        <w:rPr>
          <w:rFonts w:ascii="Arial" w:hAnsi="Arial" w:cs="Arial"/>
        </w:rPr>
        <w:t>PercorrerInOrdem: Percorre a árvore da forma Em Ordem.</w:t>
      </w:r>
    </w:p>
    <w:p w:rsidR="00942B39" w:rsidRPr="00942B39" w:rsidRDefault="00942B39" w:rsidP="00942B39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42B39">
        <w:rPr>
          <w:rFonts w:ascii="Arial" w:hAnsi="Arial" w:cs="Arial"/>
        </w:rPr>
        <w:t>PercorrerPreOrdem: Percorre a árvore da forma Pré-Ordem.</w:t>
      </w:r>
    </w:p>
    <w:p w:rsidR="00942B39" w:rsidRPr="00942B39" w:rsidRDefault="00942B39" w:rsidP="0010790B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42B39">
        <w:rPr>
          <w:rFonts w:ascii="Arial" w:hAnsi="Arial" w:cs="Arial"/>
        </w:rPr>
        <w:t>PercorrerPosOrdem: Percorre a árvore da forma Poós-Ordem.</w:t>
      </w:r>
    </w:p>
    <w:p w:rsidR="00942B39" w:rsidRPr="00942B39" w:rsidRDefault="0010790B" w:rsidP="0010790B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942B39" w:rsidRPr="00942B39">
        <w:rPr>
          <w:rFonts w:ascii="Arial" w:hAnsi="Arial" w:cs="Arial"/>
        </w:rPr>
        <w:t xml:space="preserve">ostrarArvore: </w:t>
      </w:r>
      <w:r>
        <w:rPr>
          <w:rFonts w:ascii="Arial" w:hAnsi="Arial" w:cs="Arial"/>
        </w:rPr>
        <w:t>Procedimento para mostrar a árvore.</w:t>
      </w:r>
    </w:p>
    <w:p w:rsidR="00942B39" w:rsidRDefault="0010790B" w:rsidP="00942B39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42B39" w:rsidRPr="00942B39">
        <w:rPr>
          <w:rFonts w:ascii="Arial" w:hAnsi="Arial" w:cs="Arial"/>
        </w:rPr>
        <w:t>ercorre</w:t>
      </w:r>
      <w:r>
        <w:rPr>
          <w:rFonts w:ascii="Arial" w:hAnsi="Arial" w:cs="Arial"/>
        </w:rPr>
        <w:t>r</w:t>
      </w:r>
      <w:r w:rsidR="00942B39" w:rsidRPr="00942B39">
        <w:rPr>
          <w:rFonts w:ascii="Arial" w:hAnsi="Arial" w:cs="Arial"/>
        </w:rPr>
        <w:t xml:space="preserve">Empilhar: </w:t>
      </w:r>
      <w:r>
        <w:rPr>
          <w:rFonts w:ascii="Arial" w:hAnsi="Arial" w:cs="Arial"/>
        </w:rPr>
        <w:t>procedimento que verifica na árvore as pessoas com notas maiores que 60 e empilha na pilha de aprovados.</w:t>
      </w:r>
    </w:p>
    <w:p w:rsidR="0010790B" w:rsidRDefault="0010790B" w:rsidP="00942B39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percorrerEmpilharReprov: </w:t>
      </w:r>
      <w:r>
        <w:rPr>
          <w:rFonts w:ascii="Arial" w:hAnsi="Arial" w:cs="Arial"/>
        </w:rPr>
        <w:t xml:space="preserve">procedimento que verifica na árvore as pessoas com notas </w:t>
      </w:r>
      <w:r>
        <w:rPr>
          <w:rFonts w:ascii="Arial" w:hAnsi="Arial" w:cs="Arial"/>
        </w:rPr>
        <w:t>menos</w:t>
      </w:r>
      <w:r>
        <w:rPr>
          <w:rFonts w:ascii="Arial" w:hAnsi="Arial" w:cs="Arial"/>
        </w:rPr>
        <w:t xml:space="preserve"> que 60 e empilha na pilha de </w:t>
      </w:r>
      <w:r>
        <w:rPr>
          <w:rFonts w:ascii="Arial" w:hAnsi="Arial" w:cs="Arial"/>
        </w:rPr>
        <w:t>repro</w:t>
      </w:r>
      <w:r>
        <w:rPr>
          <w:rFonts w:ascii="Arial" w:hAnsi="Arial" w:cs="Arial"/>
        </w:rPr>
        <w:t>vados.</w:t>
      </w:r>
    </w:p>
    <w:p w:rsidR="0010790B" w:rsidRPr="00942B39" w:rsidRDefault="0010790B" w:rsidP="00942B39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percorrerInserir: Procediento que percorre a árvore e insere todas as pessoas na lista de candidatos</w:t>
      </w:r>
    </w:p>
    <w:p w:rsidR="00942B39" w:rsidRPr="00942B39" w:rsidRDefault="00942B39" w:rsidP="00942B39">
      <w:pPr>
        <w:pStyle w:val="Standard"/>
        <w:numPr>
          <w:ilvl w:val="0"/>
          <w:numId w:val="2"/>
        </w:numPr>
        <w:jc w:val="both"/>
        <w:rPr>
          <w:rFonts w:ascii="Arial" w:hAnsi="Arial" w:cs="Arial"/>
        </w:rPr>
      </w:pPr>
      <w:r w:rsidRPr="00942B39">
        <w:rPr>
          <w:rFonts w:ascii="Arial" w:hAnsi="Arial" w:cs="Arial"/>
        </w:rPr>
        <w:t xml:space="preserve">Menu: </w:t>
      </w:r>
      <w:r w:rsidR="0010790B">
        <w:rPr>
          <w:rFonts w:ascii="Arial" w:hAnsi="Arial" w:cs="Arial"/>
        </w:rPr>
        <w:t>menu criado para maior facilidade tanto de implementar quanto, à explicação de todas as coisas realizadas</w:t>
      </w:r>
    </w:p>
    <w:p w:rsidR="00942B39" w:rsidRDefault="00942B39" w:rsidP="00942B39">
      <w:pPr>
        <w:pStyle w:val="Standard"/>
        <w:jc w:val="both"/>
        <w:rPr>
          <w:rFonts w:ascii="Arial" w:hAnsi="Arial" w:cs="Arial"/>
        </w:rPr>
      </w:pPr>
    </w:p>
    <w:p w:rsidR="0010790B" w:rsidRDefault="0010790B" w:rsidP="00942B39">
      <w:pPr>
        <w:pStyle w:val="Standard"/>
        <w:jc w:val="both"/>
        <w:rPr>
          <w:rFonts w:ascii="Arial" w:hAnsi="Arial" w:cs="Arial"/>
        </w:rPr>
      </w:pPr>
    </w:p>
    <w:p w:rsidR="0010790B" w:rsidRPr="00942B39" w:rsidRDefault="0010790B" w:rsidP="00942B39">
      <w:pPr>
        <w:pStyle w:val="Standard"/>
        <w:jc w:val="both"/>
        <w:rPr>
          <w:rFonts w:ascii="Arial" w:hAnsi="Arial" w:cs="Arial"/>
        </w:rPr>
      </w:pPr>
    </w:p>
    <w:p w:rsidR="00942B39" w:rsidRPr="00942B39" w:rsidRDefault="00942B39" w:rsidP="00942B39">
      <w:pPr>
        <w:pStyle w:val="Standard"/>
        <w:jc w:val="both"/>
        <w:rPr>
          <w:rFonts w:ascii="Arial" w:hAnsi="Arial" w:cs="Arial"/>
          <w:b/>
        </w:rPr>
      </w:pPr>
      <w:r w:rsidRPr="00942B39">
        <w:rPr>
          <w:rFonts w:ascii="Arial" w:hAnsi="Arial" w:cs="Arial"/>
          <w:b/>
        </w:rPr>
        <w:lastRenderedPageBreak/>
        <w:t>JUSTIFICATIVA DO USO DAS FUNÇÕES:</w:t>
      </w:r>
    </w:p>
    <w:p w:rsidR="00942B39" w:rsidRDefault="0010790B" w:rsidP="00942B39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estaV</w:t>
      </w:r>
      <w:r w:rsidR="00942B39" w:rsidRPr="00942B39">
        <w:rPr>
          <w:rFonts w:ascii="Arial" w:hAnsi="Arial" w:cs="Arial"/>
        </w:rPr>
        <w:t xml:space="preserve">azia: função utilizada para ver se a </w:t>
      </w:r>
      <w:r>
        <w:rPr>
          <w:rFonts w:ascii="Arial" w:hAnsi="Arial" w:cs="Arial"/>
        </w:rPr>
        <w:t>árvore</w:t>
      </w:r>
      <w:r w:rsidR="00942B39" w:rsidRPr="00942B39">
        <w:rPr>
          <w:rFonts w:ascii="Arial" w:hAnsi="Arial" w:cs="Arial"/>
        </w:rPr>
        <w:t xml:space="preserve"> vazia.</w:t>
      </w:r>
    </w:p>
    <w:p w:rsidR="0010790B" w:rsidRPr="00942B39" w:rsidRDefault="0010790B" w:rsidP="0010790B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estaV</w:t>
      </w:r>
      <w:r w:rsidRPr="00942B39">
        <w:rPr>
          <w:rFonts w:ascii="Arial" w:hAnsi="Arial" w:cs="Arial"/>
        </w:rPr>
        <w:t xml:space="preserve">azia: função utilizada para ver se a </w:t>
      </w:r>
      <w:r>
        <w:rPr>
          <w:rFonts w:ascii="Arial" w:hAnsi="Arial" w:cs="Arial"/>
        </w:rPr>
        <w:t>pilha</w:t>
      </w:r>
      <w:r w:rsidRPr="00942B39">
        <w:rPr>
          <w:rFonts w:ascii="Arial" w:hAnsi="Arial" w:cs="Arial"/>
        </w:rPr>
        <w:t xml:space="preserve"> vazia.</w:t>
      </w:r>
    </w:p>
    <w:p w:rsidR="00942B39" w:rsidRPr="00942B39" w:rsidRDefault="0010790B" w:rsidP="0010790B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estaV</w:t>
      </w:r>
      <w:r w:rsidRPr="00942B39">
        <w:rPr>
          <w:rFonts w:ascii="Arial" w:hAnsi="Arial" w:cs="Arial"/>
        </w:rPr>
        <w:t>azia</w:t>
      </w:r>
      <w:r>
        <w:rPr>
          <w:rFonts w:ascii="Arial" w:hAnsi="Arial" w:cs="Arial"/>
        </w:rPr>
        <w:t>L</w:t>
      </w:r>
      <w:r w:rsidRPr="00942B39">
        <w:rPr>
          <w:rFonts w:ascii="Arial" w:hAnsi="Arial" w:cs="Arial"/>
        </w:rPr>
        <w:t xml:space="preserve">: função utilizada para ver se a </w:t>
      </w:r>
      <w:r>
        <w:rPr>
          <w:rFonts w:ascii="Arial" w:hAnsi="Arial" w:cs="Arial"/>
        </w:rPr>
        <w:t>lista</w:t>
      </w:r>
      <w:r w:rsidRPr="00942B39">
        <w:rPr>
          <w:rFonts w:ascii="Arial" w:hAnsi="Arial" w:cs="Arial"/>
        </w:rPr>
        <w:t xml:space="preserve"> vazia.</w:t>
      </w:r>
      <w:bookmarkStart w:id="0" w:name="_GoBack"/>
      <w:bookmarkEnd w:id="0"/>
    </w:p>
    <w:p w:rsidR="00942B39" w:rsidRPr="00942B39" w:rsidRDefault="00942B39" w:rsidP="00942B39">
      <w:pPr>
        <w:pStyle w:val="Standard"/>
        <w:jc w:val="both"/>
        <w:rPr>
          <w:rFonts w:ascii="Arial" w:hAnsi="Arial" w:cs="Arial"/>
        </w:rPr>
      </w:pPr>
    </w:p>
    <w:p w:rsidR="00942B39" w:rsidRPr="00942B39" w:rsidRDefault="00942B39" w:rsidP="00942B39">
      <w:pPr>
        <w:pStyle w:val="Standard"/>
        <w:jc w:val="both"/>
        <w:rPr>
          <w:rFonts w:ascii="Arial" w:hAnsi="Arial" w:cs="Arial"/>
        </w:rPr>
      </w:pPr>
    </w:p>
    <w:p w:rsidR="00942B39" w:rsidRPr="00942B39" w:rsidRDefault="00942B39" w:rsidP="00942B39">
      <w:pPr>
        <w:pStyle w:val="Standard"/>
        <w:jc w:val="both"/>
        <w:rPr>
          <w:rFonts w:ascii="Arial" w:hAnsi="Arial" w:cs="Arial"/>
        </w:rPr>
      </w:pPr>
    </w:p>
    <w:p w:rsidR="00942B39" w:rsidRPr="00942B39" w:rsidRDefault="00942B39" w:rsidP="00942B39">
      <w:pPr>
        <w:pStyle w:val="Standard"/>
        <w:jc w:val="both"/>
        <w:rPr>
          <w:rFonts w:ascii="Arial" w:hAnsi="Arial" w:cs="Arial"/>
        </w:rPr>
      </w:pPr>
    </w:p>
    <w:p w:rsidR="00942B39" w:rsidRPr="00942B39" w:rsidRDefault="00942B39" w:rsidP="00942B39">
      <w:pPr>
        <w:pStyle w:val="Standard"/>
        <w:jc w:val="both"/>
        <w:rPr>
          <w:rFonts w:ascii="Arial" w:hAnsi="Arial" w:cs="Arial"/>
        </w:rPr>
      </w:pPr>
    </w:p>
    <w:p w:rsidR="00942B39" w:rsidRPr="00942B39" w:rsidRDefault="00942B39" w:rsidP="00942B39">
      <w:pPr>
        <w:pStyle w:val="Standard"/>
        <w:jc w:val="both"/>
        <w:rPr>
          <w:rFonts w:ascii="Arial" w:hAnsi="Arial" w:cs="Arial"/>
        </w:rPr>
      </w:pPr>
    </w:p>
    <w:p w:rsidR="00942B39" w:rsidRPr="00942B39" w:rsidRDefault="00942B39" w:rsidP="00942B39">
      <w:pPr>
        <w:pStyle w:val="Standard"/>
        <w:jc w:val="both"/>
        <w:rPr>
          <w:rFonts w:ascii="Arial" w:hAnsi="Arial" w:cs="Arial"/>
        </w:rPr>
      </w:pPr>
    </w:p>
    <w:p w:rsidR="00942B39" w:rsidRPr="00942B39" w:rsidRDefault="00942B39" w:rsidP="00942B39">
      <w:pPr>
        <w:pStyle w:val="Standard"/>
        <w:jc w:val="both"/>
        <w:rPr>
          <w:rFonts w:ascii="Arial" w:hAnsi="Arial" w:cs="Arial"/>
        </w:rPr>
      </w:pPr>
    </w:p>
    <w:p w:rsidR="00942B39" w:rsidRPr="00942B39" w:rsidRDefault="00942B39" w:rsidP="00942B39">
      <w:pPr>
        <w:pStyle w:val="Standard"/>
        <w:jc w:val="both"/>
        <w:rPr>
          <w:rFonts w:ascii="Arial" w:hAnsi="Arial" w:cs="Arial"/>
        </w:rPr>
      </w:pPr>
    </w:p>
    <w:p w:rsidR="0001610F" w:rsidRPr="00942B39" w:rsidRDefault="0001610F">
      <w:pPr>
        <w:rPr>
          <w:rFonts w:ascii="Arial" w:hAnsi="Arial" w:cs="Arial"/>
          <w:sz w:val="24"/>
          <w:szCs w:val="24"/>
        </w:rPr>
      </w:pPr>
    </w:p>
    <w:sectPr w:rsidR="0001610F" w:rsidRPr="00942B3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6235"/>
    <w:multiLevelType w:val="multilevel"/>
    <w:tmpl w:val="C03E9C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58421EC"/>
    <w:multiLevelType w:val="multilevel"/>
    <w:tmpl w:val="3948D9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1845075"/>
    <w:multiLevelType w:val="multilevel"/>
    <w:tmpl w:val="E23A85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29"/>
    <w:rsid w:val="0001610F"/>
    <w:rsid w:val="0010790B"/>
    <w:rsid w:val="00241ECD"/>
    <w:rsid w:val="00547129"/>
    <w:rsid w:val="0056152E"/>
    <w:rsid w:val="006E48F2"/>
    <w:rsid w:val="00942B39"/>
    <w:rsid w:val="00CE7053"/>
    <w:rsid w:val="00EA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E9EA"/>
  <w15:chartTrackingRefBased/>
  <w15:docId w15:val="{6F2DA92C-7FD4-4E26-8C66-CB2214ED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42B3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Winter</dc:creator>
  <cp:keywords/>
  <dc:description/>
  <cp:lastModifiedBy>Daniel Winter</cp:lastModifiedBy>
  <cp:revision>4</cp:revision>
  <dcterms:created xsi:type="dcterms:W3CDTF">2016-12-13T18:12:00Z</dcterms:created>
  <dcterms:modified xsi:type="dcterms:W3CDTF">2016-12-13T19:02:00Z</dcterms:modified>
</cp:coreProperties>
</file>