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693" w:rsidRDefault="001E0D6E" w:rsidP="00D31EA6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</w:t>
      </w:r>
      <w:r w:rsidR="002D6487">
        <w:rPr>
          <w:rFonts w:ascii="Courier New" w:hAnsi="Courier New" w:cs="Courier New"/>
        </w:rPr>
        <w:t>.0</w:t>
      </w:r>
      <w:r w:rsidR="00264300" w:rsidRPr="00251CFF">
        <w:rPr>
          <w:rFonts w:ascii="Courier New" w:hAnsi="Courier New" w:cs="Courier New"/>
        </w:rPr>
        <w:t>5</w:t>
      </w:r>
      <w:r w:rsidR="005E1685">
        <w:rPr>
          <w:rFonts w:ascii="Courier New" w:hAnsi="Courier New" w:cs="Courier New"/>
        </w:rPr>
        <w:t>.1</w:t>
      </w:r>
      <w:r w:rsidR="00121CC2" w:rsidRPr="00C953B1">
        <w:rPr>
          <w:rFonts w:ascii="Courier New" w:hAnsi="Courier New" w:cs="Courier New"/>
        </w:rPr>
        <w:t>4</w:t>
      </w:r>
      <w:r w:rsidR="00D31EA6">
        <w:rPr>
          <w:rFonts w:ascii="Courier New" w:hAnsi="Courier New" w:cs="Courier New"/>
        </w:rPr>
        <w:t>-----------------------------------------------------------------------</w:t>
      </w:r>
    </w:p>
    <w:p w:rsidR="00637EED" w:rsidRDefault="00637EED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Частные случаи:</w:t>
      </w:r>
    </w:p>
    <w:p w:rsidR="00637EED" w:rsidRDefault="00AE2222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4D1DFBFA" wp14:editId="68B8E178">
            <wp:extent cx="1457325" cy="1275159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8145" cy="127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22" w:rsidRDefault="00AE2222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А3 – точка касания, не учитывается.</w:t>
      </w:r>
    </w:p>
    <w:p w:rsidR="00AE2222" w:rsidRDefault="00AE2222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AE2222" w:rsidRDefault="00AE2222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Мы ищем пересечения с границей отсекателя – однако оная относится к видимой части. Истиная граница ^ проходит на пиксель правее от ребра С3С4 – в А3 пересечения не будет.</w:t>
      </w:r>
    </w:p>
    <w:p w:rsidR="00AE2222" w:rsidRDefault="00AE2222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AE2222" w:rsidRDefault="00AE2222" w:rsidP="00203E40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</w:rPr>
        <w:t>Точки пересечения делятся на входы и выходы с помощью векторного произведения вектора стороны отсекаемого на вектор стороны отсекателя. Положительное – вход, отрицательное – выход.</w:t>
      </w:r>
    </w:p>
    <w:p w:rsidR="00FC6652" w:rsidRPr="00FC6652" w:rsidRDefault="00FC6652" w:rsidP="00FC6652">
      <w:pPr>
        <w:spacing w:after="60" w:line="240" w:lineRule="auto"/>
        <w:rPr>
          <w:rFonts w:ascii="Courier New" w:eastAsiaTheme="minorEastAsia" w:hAnsi="Courier New" w:cs="Courier New"/>
        </w:rPr>
      </w:pPr>
    </w:p>
    <w:p w:rsidR="00FC6652" w:rsidRDefault="00FC6652" w:rsidP="00203E40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25958760" wp14:editId="74773F9E">
            <wp:extent cx="1057275" cy="10648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06FD742" wp14:editId="5DA1AF74">
            <wp:extent cx="1323975" cy="1131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ED4E2FD" wp14:editId="6814CDCA">
            <wp:extent cx="2318146" cy="1123949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7857" cy="1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52" w:rsidRDefault="00FC6652" w:rsidP="00FC665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Точек пересечения может не быть.</w:t>
      </w:r>
    </w:p>
    <w:p w:rsidR="00FC6652" w:rsidRDefault="00FC6652" w:rsidP="00FC665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Тест с лучом:</w:t>
      </w:r>
    </w:p>
    <w:p w:rsidR="00FC6652" w:rsidRDefault="00FC6652" w:rsidP="00FC665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Из произвольной точки отсекателя испускается луч (например из вершины). Основной критерий – чётное или нечётное количество пересечений.</w:t>
      </w:r>
    </w:p>
    <w:p w:rsidR="00FC6652" w:rsidRDefault="001120DF" w:rsidP="00FC665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1) </w:t>
      </w:r>
      <w:r w:rsidR="00FC6652">
        <w:rPr>
          <w:noProof/>
          <w:lang w:eastAsia="ru-RU"/>
        </w:rPr>
        <w:drawing>
          <wp:inline distT="0" distB="0" distL="0" distR="0" wp14:anchorId="1661AFF5" wp14:editId="3CA80845">
            <wp:extent cx="1189888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041" cy="95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</w:rPr>
        <w:t xml:space="preserve"> 2) </w:t>
      </w:r>
      <w:r w:rsidR="00FC6652">
        <w:rPr>
          <w:noProof/>
          <w:lang w:eastAsia="ru-RU"/>
        </w:rPr>
        <w:drawing>
          <wp:inline distT="0" distB="0" distL="0" distR="0" wp14:anchorId="2C658840" wp14:editId="4E28BDE4">
            <wp:extent cx="1809563" cy="11715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429" cy="117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</w:rPr>
        <w:t xml:space="preserve"> 3) </w:t>
      </w:r>
      <w:r w:rsidR="00665BC5">
        <w:rPr>
          <w:noProof/>
          <w:lang w:eastAsia="ru-RU"/>
        </w:rPr>
        <w:drawing>
          <wp:inline distT="0" distB="0" distL="0" distR="0" wp14:anchorId="669A4103" wp14:editId="1E228267">
            <wp:extent cx="2266730" cy="1063297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730" cy="106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52" w:rsidRDefault="00FC6652" w:rsidP="00FC665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Если нечётное – отсекатель является обхватываемым. Если чётное – не обязательно обхватывающий. Нужно выпустить дополнительный луч из многоугольника в противоположную сторону</w:t>
      </w:r>
      <w:r w:rsidR="00665BC5">
        <w:rPr>
          <w:rFonts w:ascii="Courier New" w:eastAsiaTheme="minorEastAsia" w:hAnsi="Courier New" w:cs="Courier New"/>
        </w:rPr>
        <w:t>.</w:t>
      </w:r>
      <w:r w:rsidR="00665BC5">
        <w:rPr>
          <w:rFonts w:ascii="Courier New" w:eastAsiaTheme="minorEastAsia" w:hAnsi="Courier New" w:cs="Courier New"/>
        </w:rPr>
        <w:br/>
      </w:r>
      <w:r w:rsidR="006B3D86">
        <w:rPr>
          <w:rFonts w:ascii="Courier New" w:eastAsiaTheme="minorEastAsia" w:hAnsi="Courier New" w:cs="Courier New"/>
        </w:rPr>
        <w:t xml:space="preserve">Если второе число пересечений будет чётным – то </w:t>
      </w:r>
      <w:r w:rsidR="001120DF">
        <w:rPr>
          <w:rFonts w:ascii="Courier New" w:eastAsiaTheme="minorEastAsia" w:hAnsi="Courier New" w:cs="Courier New"/>
        </w:rPr>
        <w:t>многоугольники внешние друг к другу; в результате отсечения видимых многоугольников нет.</w:t>
      </w:r>
      <w:r w:rsidR="001120DF">
        <w:rPr>
          <w:rFonts w:ascii="Courier New" w:eastAsiaTheme="minorEastAsia" w:hAnsi="Courier New" w:cs="Courier New"/>
        </w:rPr>
        <w:br/>
        <w:t>Если второе число пересечений нечётное – то отсекатель целиком охватывает многоу</w:t>
      </w:r>
      <w:r w:rsidR="00665BC5">
        <w:rPr>
          <w:rFonts w:ascii="Courier New" w:eastAsiaTheme="minorEastAsia" w:hAnsi="Courier New" w:cs="Courier New"/>
        </w:rPr>
        <w:t>гольник; в результате отсечения многоугольник полностью видим.</w:t>
      </w:r>
    </w:p>
    <w:p w:rsidR="001120DF" w:rsidRDefault="001120DF" w:rsidP="00FC665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1120DF" w:rsidRDefault="00FC6652" w:rsidP="001120D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Если же луч проходит через вершину (касается) или же проходит сквозь всю сторону – ситуация неопределена, нужно взять другой луч (смещённый вверх или вниз)</w:t>
      </w:r>
      <w:r w:rsidR="001120DF">
        <w:rPr>
          <w:rFonts w:ascii="Courier New" w:eastAsiaTheme="minorEastAsia" w:hAnsi="Courier New" w:cs="Courier New"/>
        </w:rPr>
        <w:t>.</w:t>
      </w:r>
    </w:p>
    <w:p w:rsidR="00573645" w:rsidRDefault="00573645" w:rsidP="001120D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73645" w:rsidRDefault="00573645" w:rsidP="001120D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^ в 1м случае, отсекатель расположен внутри многоугольника. У внутреннего многоугольника внешние границы совпадают с границами отсекателя. У внешнего многоугольника внешня граница совпадает с границей многоугольника; внутренняя граница совпадает с границей отсекателя; отсекатель «проделывает отверстие» в многоугольнике.</w:t>
      </w:r>
    </w:p>
    <w:p w:rsidR="00431851" w:rsidRDefault="008C2E44" w:rsidP="001120D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lastRenderedPageBreak/>
        <w:drawing>
          <wp:inline distT="0" distB="0" distL="0" distR="0" wp14:anchorId="67F74BAC" wp14:editId="5E27D0C7">
            <wp:extent cx="2381136" cy="20288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2622" cy="203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51" w:rsidRDefault="00431851" w:rsidP="001120D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Внешняя граница отсекателя, попавшая внутрь многоугольника, </w:t>
      </w:r>
      <w:r w:rsidR="00FC55EB">
        <w:rPr>
          <w:rFonts w:ascii="Courier New" w:eastAsiaTheme="minorEastAsia" w:hAnsi="Courier New" w:cs="Courier New"/>
        </w:rPr>
        <w:t>является внешней границей внутреннего многоугольника, и внутренней границей внешнего многоугольника. Если граница отверстия попала внутрь многоугольника, то она проделывает отверстие во внутреннем многоугольнике.</w:t>
      </w:r>
    </w:p>
    <w:p w:rsidR="00A54A45" w:rsidRDefault="00A54A45" w:rsidP="001120D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A54A45" w:rsidRDefault="00A54A45" w:rsidP="001120D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15043659" wp14:editId="3A149FFD">
            <wp:extent cx="1597407" cy="14668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8253" cy="146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23" w:rsidRDefault="00A54A45" w:rsidP="004D032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 частном случае, когда происходит пересечение только в одной точке, отсекатель нужно расширить или уменьшить на один пиксель – точек пересечения станет несколько.</w:t>
      </w:r>
    </w:p>
    <w:p w:rsidR="004D0323" w:rsidRDefault="004D0323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br w:type="page"/>
      </w:r>
    </w:p>
    <w:p w:rsidR="004D0323" w:rsidRDefault="004D0323" w:rsidP="004D0323">
      <w:pPr>
        <w:spacing w:after="60" w:line="240" w:lineRule="auto"/>
        <w:ind w:firstLine="708"/>
        <w:rPr>
          <w:rFonts w:ascii="Courier New" w:eastAsiaTheme="minorEastAsia" w:hAnsi="Courier New" w:cs="Courier New"/>
          <w:b/>
          <w:u w:val="single"/>
        </w:rPr>
      </w:pPr>
      <w:r w:rsidRPr="004D0323">
        <w:rPr>
          <w:rFonts w:ascii="Courier New" w:eastAsiaTheme="minorEastAsia" w:hAnsi="Courier New" w:cs="Courier New"/>
          <w:b/>
          <w:u w:val="single"/>
        </w:rPr>
        <w:lastRenderedPageBreak/>
        <w:t>Трёхмерная графика</w:t>
      </w:r>
    </w:p>
    <w:p w:rsidR="004D0323" w:rsidRDefault="004D0323" w:rsidP="004D032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Используется модель трёхмерного объекта. Применяется машинное представление, дающее информацию о форме и размерах объекта: каркасное, поверхностное или объёмное.</w:t>
      </w:r>
    </w:p>
    <w:p w:rsidR="002E590F" w:rsidRDefault="004D0323" w:rsidP="004D032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Каркасная: проста при представлении, но не даёт полной информации о форме объекта.</w:t>
      </w:r>
    </w:p>
    <w:p w:rsidR="002E590F" w:rsidRDefault="00094052" w:rsidP="004D032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Поверхностные: не содержат информации о том, где находится материал, а где – пустота (по какую сторону поверхности).</w:t>
      </w:r>
      <w:r w:rsidR="002E590F">
        <w:rPr>
          <w:rFonts w:ascii="Courier New" w:eastAsiaTheme="minorEastAsia" w:hAnsi="Courier New" w:cs="Courier New"/>
        </w:rPr>
        <w:t xml:space="preserve"> </w:t>
      </w:r>
    </w:p>
    <w:p w:rsidR="004D0323" w:rsidRDefault="002E590F" w:rsidP="004D032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Объёмные: добавляют к поверхности модели информацию о раположении материала. Материал обычно указывается направлением внутренней нормали.</w:t>
      </w:r>
    </w:p>
    <w:p w:rsidR="002E590F" w:rsidRDefault="002E590F" w:rsidP="004D032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2E590F" w:rsidRDefault="002E590F" w:rsidP="004D032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Требования, предъявляеются к математической и к программистской модели.</w:t>
      </w:r>
    </w:p>
    <w:p w:rsidR="002E590F" w:rsidRDefault="002E590F" w:rsidP="004D032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Преобразования в трёхмерном пространстве требуют матрицы 4х4, чтобы была возможной реализация матрицы переноса.</w:t>
      </w:r>
    </w:p>
    <w:p w:rsidR="002E590F" w:rsidRDefault="002E590F" w:rsidP="004D032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Трехмерное отсечение: прямоугольным параллелепипедом или усеченной 4гранной пирамидой.</w:t>
      </w:r>
    </w:p>
    <w:p w:rsidR="00E957EB" w:rsidRDefault="00E957EB" w:rsidP="004D032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3E5F01DB" wp14:editId="61FAB9FF">
            <wp:extent cx="2781300" cy="191840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3230" cy="191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EB" w:rsidRDefault="00E957EB" w:rsidP="004D032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Определение факта выпуклости трёхмерного тела (основанный на переносах и поворотах.</w:t>
      </w:r>
    </w:p>
    <w:p w:rsidR="00134C25" w:rsidRDefault="00134C25" w:rsidP="004D032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134C25" w:rsidRPr="00134C25" w:rsidRDefault="00134C25" w:rsidP="004D0323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134C25">
        <w:rPr>
          <w:rFonts w:ascii="Courier New" w:eastAsiaTheme="minorEastAsia" w:hAnsi="Courier New" w:cs="Courier New"/>
          <w:b/>
        </w:rPr>
        <w:t>Задача удаления невидимых линий и плоскостей</w:t>
      </w:r>
      <w:r>
        <w:rPr>
          <w:rFonts w:ascii="Courier New" w:eastAsiaTheme="minorEastAsia" w:hAnsi="Courier New" w:cs="Courier New"/>
          <w:b/>
        </w:rPr>
        <w:t xml:space="preserve"> (граней)</w:t>
      </w:r>
    </w:p>
    <w:p w:rsidR="00134C25" w:rsidRDefault="00134C25" w:rsidP="004D032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Осложняется тем, что необходимо учитывать положение наблюдателя.</w:t>
      </w:r>
    </w:p>
    <w:p w:rsidR="00134C25" w:rsidRDefault="00134C25" w:rsidP="004D032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 силу сложности, а так же из-за разных задач (статика\динамика), одного единого метода для всех задач не существует. Рассматривают пространство объектов (в мировой системе координат) и пространство изображения (экранная система координат).</w:t>
      </w:r>
    </w:p>
    <w:p w:rsidR="005A2835" w:rsidRDefault="005A2835" w:rsidP="004D032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A2835" w:rsidRDefault="005A2835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 основу многих алгоритмов заложена сортировка объектов по «глубине» - расстоянию от наблюдателя. Трудоёмкость алгоритмов в объектном пространстве (</w:t>
      </w:r>
      <w:r>
        <w:rPr>
          <w:rFonts w:ascii="Courier New" w:eastAsiaTheme="minorEastAsia" w:hAnsi="Courier New" w:cs="Courier New"/>
          <w:lang w:val="en-US"/>
        </w:rPr>
        <w:t>N</w:t>
      </w:r>
      <w:r>
        <w:rPr>
          <w:rFonts w:ascii="Courier New" w:eastAsiaTheme="minorEastAsia" w:hAnsi="Courier New" w:cs="Courier New"/>
        </w:rPr>
        <w:t xml:space="preserve"> объектов) – </w:t>
      </w:r>
      <w:r>
        <w:rPr>
          <w:rFonts w:ascii="Courier New" w:eastAsiaTheme="minorEastAsia" w:hAnsi="Courier New" w:cs="Courier New"/>
          <w:lang w:val="en-US"/>
        </w:rPr>
        <w:t>N</w:t>
      </w:r>
      <w:r w:rsidRPr="005A2835">
        <w:rPr>
          <w:rFonts w:ascii="Courier New" w:eastAsiaTheme="minorEastAsia" w:hAnsi="Courier New" w:cs="Courier New"/>
        </w:rPr>
        <w:t xml:space="preserve">^2. </w:t>
      </w:r>
      <w:r>
        <w:rPr>
          <w:rFonts w:ascii="Courier New" w:eastAsiaTheme="minorEastAsia" w:hAnsi="Courier New" w:cs="Courier New"/>
        </w:rPr>
        <w:t>Задача же в пространстве изображения (</w:t>
      </w:r>
      <w:r>
        <w:rPr>
          <w:rFonts w:ascii="Courier New" w:eastAsiaTheme="minorEastAsia" w:hAnsi="Courier New" w:cs="Courier New"/>
          <w:lang w:val="en-US"/>
        </w:rPr>
        <w:t>N</w:t>
      </w:r>
      <w:r>
        <w:rPr>
          <w:rFonts w:ascii="Courier New" w:eastAsiaTheme="minorEastAsia" w:hAnsi="Courier New" w:cs="Courier New"/>
        </w:rPr>
        <w:t xml:space="preserve"> объектов</w:t>
      </w:r>
      <w:r w:rsidRPr="005A2835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и </w:t>
      </w:r>
      <w:r>
        <w:rPr>
          <w:rFonts w:ascii="Courier New" w:eastAsiaTheme="minorEastAsia" w:hAnsi="Courier New" w:cs="Courier New"/>
          <w:lang w:val="en-US"/>
        </w:rPr>
        <w:t>M</w:t>
      </w:r>
      <w:r w:rsidRPr="005A2835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пикселей) – трудоёмкость </w:t>
      </w:r>
      <w:r>
        <w:rPr>
          <w:rFonts w:ascii="Courier New" w:eastAsiaTheme="minorEastAsia" w:hAnsi="Courier New" w:cs="Courier New"/>
          <w:lang w:val="en-US"/>
        </w:rPr>
        <w:t>N</w:t>
      </w:r>
      <w:r w:rsidRPr="005A2835"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  <w:lang w:val="en-US"/>
        </w:rPr>
        <w:t>M</w:t>
      </w:r>
      <w:r>
        <w:rPr>
          <w:rFonts w:ascii="Courier New" w:eastAsiaTheme="minorEastAsia" w:hAnsi="Courier New" w:cs="Courier New"/>
        </w:rPr>
        <w:t>. Таким образом, приоритет определяется тем, чего больше – пикселей или объектов.</w:t>
      </w:r>
    </w:p>
    <w:p w:rsidR="00C5294E" w:rsidRDefault="00C5294E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C5294E" w:rsidRDefault="00C5294E" w:rsidP="005A2835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C5294E">
        <w:rPr>
          <w:rFonts w:ascii="Courier New" w:eastAsiaTheme="minorEastAsia" w:hAnsi="Courier New" w:cs="Courier New"/>
          <w:b/>
        </w:rPr>
        <w:t>Алгоритм плавающего горизонта</w:t>
      </w:r>
    </w:p>
    <w:p w:rsidR="00C5294E" w:rsidRDefault="007159E7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Предназначен для изображения поверхностей, задаваемых не</w:t>
      </w:r>
      <w:r w:rsidR="00517897">
        <w:rPr>
          <w:rFonts w:ascii="Courier New" w:eastAsiaTheme="minorEastAsia" w:hAnsi="Courier New" w:cs="Courier New"/>
        </w:rPr>
        <w:t>явным</w:t>
      </w:r>
      <w:bookmarkStart w:id="0" w:name="_GoBack"/>
      <w:bookmarkEnd w:id="0"/>
      <w:r>
        <w:rPr>
          <w:rFonts w:ascii="Courier New" w:eastAsiaTheme="minorEastAsia" w:hAnsi="Courier New" w:cs="Courier New"/>
        </w:rPr>
        <w:t xml:space="preserve"> уравнением </w:t>
      </w:r>
      <w:r>
        <w:rPr>
          <w:rFonts w:ascii="Courier New" w:eastAsiaTheme="minorEastAsia" w:hAnsi="Courier New" w:cs="Courier New"/>
          <w:lang w:val="en-US"/>
        </w:rPr>
        <w:t>F</w:t>
      </w:r>
      <w:r w:rsidRPr="007159E7"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/>
          <w:lang w:val="en-US"/>
        </w:rPr>
        <w:t>x</w:t>
      </w:r>
      <w:r w:rsidRPr="007159E7">
        <w:rPr>
          <w:rFonts w:ascii="Courier New" w:eastAsiaTheme="minorEastAsia" w:hAnsi="Courier New" w:cs="Courier New"/>
        </w:rPr>
        <w:t>,</w:t>
      </w:r>
      <w:r>
        <w:rPr>
          <w:rFonts w:ascii="Courier New" w:eastAsiaTheme="minorEastAsia" w:hAnsi="Courier New" w:cs="Courier New"/>
          <w:lang w:val="en-US"/>
        </w:rPr>
        <w:t>y</w:t>
      </w:r>
      <w:r w:rsidRPr="007159E7">
        <w:rPr>
          <w:rFonts w:ascii="Courier New" w:eastAsiaTheme="minorEastAsia" w:hAnsi="Courier New" w:cs="Courier New"/>
        </w:rPr>
        <w:t>,</w:t>
      </w:r>
      <w:r>
        <w:rPr>
          <w:rFonts w:ascii="Courier New" w:eastAsiaTheme="minorEastAsia" w:hAnsi="Courier New" w:cs="Courier New"/>
          <w:lang w:val="en-US"/>
        </w:rPr>
        <w:t>z</w:t>
      </w:r>
      <w:r w:rsidRPr="007159E7">
        <w:rPr>
          <w:rFonts w:ascii="Courier New" w:eastAsiaTheme="minorEastAsia" w:hAnsi="Courier New" w:cs="Courier New"/>
        </w:rPr>
        <w:t>)=0.</w:t>
      </w:r>
      <w:r w:rsidR="006419C5">
        <w:rPr>
          <w:rFonts w:ascii="Courier New" w:eastAsiaTheme="minorEastAsia" w:hAnsi="Courier New" w:cs="Courier New"/>
        </w:rPr>
        <w:t xml:space="preserve"> В общем случае считается, что наблюдатель расположен на оси З в бесконечности. Поверхность рассекается плоскостями, параллельными ОХУ</w:t>
      </w:r>
    </w:p>
    <w:p w:rsidR="006419C5" w:rsidRDefault="006419C5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24F68081" wp14:editId="3DA96663">
            <wp:extent cx="1855031" cy="171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9500" cy="171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8BE35BB" wp14:editId="7EA1C897">
            <wp:extent cx="1524000" cy="14699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5822" cy="147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C5" w:rsidRDefault="006419C5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 xml:space="preserve">Ближайшая к наблюдателю кривая видима всегда. Далее в каждом сечении имеем уравнение </w:t>
      </w:r>
      <w:r>
        <w:rPr>
          <w:rFonts w:ascii="Courier New" w:eastAsiaTheme="minorEastAsia" w:hAnsi="Courier New" w:cs="Courier New"/>
          <w:lang w:val="en-US"/>
        </w:rPr>
        <w:t>y</w:t>
      </w:r>
      <w:r w:rsidRPr="006419C5">
        <w:rPr>
          <w:rFonts w:ascii="Courier New" w:eastAsiaTheme="minorEastAsia" w:hAnsi="Courier New" w:cs="Courier New"/>
        </w:rPr>
        <w:t xml:space="preserve"> = </w:t>
      </w:r>
      <w:r>
        <w:rPr>
          <w:rFonts w:ascii="Courier New" w:eastAsiaTheme="minorEastAsia" w:hAnsi="Courier New" w:cs="Courier New"/>
          <w:lang w:val="en-US"/>
        </w:rPr>
        <w:t>f</w:t>
      </w:r>
      <w:r w:rsidRPr="006419C5"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/>
          <w:lang w:val="en-US"/>
        </w:rPr>
        <w:t>x</w:t>
      </w:r>
      <w:r w:rsidRPr="006419C5">
        <w:rPr>
          <w:rFonts w:ascii="Courier New" w:eastAsiaTheme="minorEastAsia" w:hAnsi="Courier New" w:cs="Courier New"/>
        </w:rPr>
        <w:t xml:space="preserve">, </w:t>
      </w:r>
      <w:r>
        <w:rPr>
          <w:rFonts w:ascii="Courier New" w:eastAsiaTheme="minorEastAsia" w:hAnsi="Courier New" w:cs="Courier New"/>
          <w:lang w:val="en-US"/>
        </w:rPr>
        <w:t>z</w:t>
      </w:r>
      <w:r w:rsidRPr="006419C5">
        <w:rPr>
          <w:rFonts w:ascii="Courier New" w:eastAsiaTheme="minorEastAsia" w:hAnsi="Courier New" w:cs="Courier New"/>
        </w:rPr>
        <w:t>=</w:t>
      </w:r>
      <w:r>
        <w:rPr>
          <w:rFonts w:ascii="Courier New" w:eastAsiaTheme="minorEastAsia" w:hAnsi="Courier New" w:cs="Courier New"/>
          <w:lang w:val="en-US"/>
        </w:rPr>
        <w:t>const</w:t>
      </w:r>
      <w:r w:rsidRPr="006419C5"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t xml:space="preserve">. Для очередной кривой вычисляем </w:t>
      </w:r>
      <w:r>
        <w:rPr>
          <w:rFonts w:ascii="Courier New" w:eastAsiaTheme="minorEastAsia" w:hAnsi="Courier New" w:cs="Courier New"/>
          <w:lang w:val="en-US"/>
        </w:rPr>
        <w:t>Yj</w:t>
      </w:r>
      <w:r w:rsidRPr="006419C5"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/>
          <w:lang w:val="en-US"/>
        </w:rPr>
        <w:t>x</w:t>
      </w:r>
      <w:r w:rsidRPr="006419C5">
        <w:rPr>
          <w:rFonts w:ascii="Courier New" w:eastAsiaTheme="minorEastAsia" w:hAnsi="Courier New" w:cs="Courier New"/>
        </w:rPr>
        <w:t>_</w:t>
      </w:r>
      <w:r>
        <w:rPr>
          <w:rFonts w:ascii="Courier New" w:eastAsiaTheme="minorEastAsia" w:hAnsi="Courier New" w:cs="Courier New"/>
          <w:lang w:val="en-US"/>
        </w:rPr>
        <w:t>i</w:t>
      </w:r>
      <w:r w:rsidRPr="006419C5"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t xml:space="preserve"> – она будет видима, если она расположена выше самой верхней точки кривой </w:t>
      </w:r>
      <w:r>
        <w:rPr>
          <w:rFonts w:ascii="Courier New" w:eastAsiaTheme="minorEastAsia" w:hAnsi="Courier New" w:cs="Courier New"/>
          <w:lang w:val="en-US"/>
        </w:rPr>
        <w:t>j</w:t>
      </w:r>
      <w:r w:rsidRPr="006419C5">
        <w:rPr>
          <w:rFonts w:ascii="Courier New" w:eastAsiaTheme="minorEastAsia" w:hAnsi="Courier New" w:cs="Courier New"/>
        </w:rPr>
        <w:t>-1</w:t>
      </w:r>
      <w:r>
        <w:rPr>
          <w:rFonts w:ascii="Courier New" w:eastAsiaTheme="minorEastAsia" w:hAnsi="Courier New" w:cs="Courier New"/>
        </w:rPr>
        <w:t xml:space="preserve">, или ниже самой нижней её точки.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Courier New"/>
          </w:rPr>
          <m:t>&gt;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y</m:t>
            </m:r>
          </m:e>
          <m:sub>
            <m:func>
              <m:func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</w:rPr>
                          <m:t>i</m:t>
                        </m:r>
                      </m:sub>
                    </m:sSub>
                  </m:e>
                </m:d>
              </m:e>
            </m:func>
          </m:sub>
        </m:sSub>
        <m:r>
          <w:rPr>
            <w:rFonts w:ascii="Cambria Math" w:eastAsiaTheme="minorEastAsia" w:hAnsi="Cambria Math" w:cs="Courier New"/>
          </w:rPr>
          <m:t xml:space="preserve"> или  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  <m:ctrlPr>
              <w:rPr>
                <w:rFonts w:ascii="Cambria Math" w:eastAsiaTheme="minorEastAsia" w:hAnsi="Cambria Math" w:cs="Courier New"/>
                <w:i/>
              </w:rPr>
            </m:ctrlP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Courier New"/>
          </w:rPr>
          <m:t>&lt;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lang w:val="en-US"/>
                  </w:rPr>
                  <m:t>i</m:t>
                </m:r>
              </m:sub>
            </m:sSub>
          </m:e>
        </m:d>
      </m:oMath>
      <w:r w:rsidRPr="006419C5">
        <w:rPr>
          <w:rFonts w:ascii="Courier New" w:eastAsiaTheme="minorEastAsia" w:hAnsi="Courier New" w:cs="Courier New"/>
        </w:rPr>
        <w:t>.</w:t>
      </w:r>
      <w:r>
        <w:rPr>
          <w:rFonts w:ascii="Courier New" w:eastAsiaTheme="minorEastAsia" w:hAnsi="Courier New" w:cs="Courier New"/>
        </w:rPr>
        <w:t xml:space="preserve"> Таким образом, нижний горизонт – массив минимальных значений функции, верхний – массив максимальных значений.</w:t>
      </w:r>
    </w:p>
    <w:p w:rsidR="006419C5" w:rsidRDefault="006419C5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Если мы можем вычислить значение функции в каждой точке, то алгоритм достаточно просто выполняется. Очередная точка текущей кривой является видимой, если её ордината больше текущего максимума (по предыдущим кривым) или меньше текущего минимума.</w:t>
      </w:r>
    </w:p>
    <w:p w:rsidR="005C314B" w:rsidRDefault="005C314B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C314B" w:rsidRDefault="005C314B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Вычисления могут производиться не с шагом=1 по оХ. Если очередная точка является невидимой, то она не соединяется с предыдущей. Наоборот, если видима, то соединяется. Для упрощения вычислений можно использовать линейную аппроксимации.</w:t>
      </w:r>
    </w:p>
    <w:p w:rsidR="005C314B" w:rsidRPr="006419C5" w:rsidRDefault="005C314B" w:rsidP="005A2835">
      <w:pPr>
        <w:spacing w:after="60" w:line="240" w:lineRule="auto"/>
        <w:ind w:firstLine="284"/>
        <w:rPr>
          <w:rFonts w:ascii="Courier New" w:eastAsiaTheme="minorEastAsia" w:hAnsi="Courier New" w:cs="Courier New"/>
          <w:i/>
        </w:rPr>
      </w:pPr>
      <w:r>
        <w:rPr>
          <w:noProof/>
          <w:lang w:eastAsia="ru-RU"/>
        </w:rPr>
        <w:drawing>
          <wp:inline distT="0" distB="0" distL="0" distR="0" wp14:anchorId="50F1A0ED" wp14:editId="51D9B0E1">
            <wp:extent cx="2162175" cy="1477527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4136" cy="147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14B" w:rsidRPr="006419C5" w:rsidSect="00D31EA6">
      <w:pgSz w:w="11906" w:h="16838"/>
      <w:pgMar w:top="426" w:right="70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13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D3402D"/>
    <w:multiLevelType w:val="hybridMultilevel"/>
    <w:tmpl w:val="860A96D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7E06CAD"/>
    <w:multiLevelType w:val="hybridMultilevel"/>
    <w:tmpl w:val="733E83AC"/>
    <w:lvl w:ilvl="0" w:tplc="5B80DB58">
      <w:start w:val="6"/>
      <w:numFmt w:val="upperRoman"/>
      <w:lvlText w:val="%1."/>
      <w:lvlJc w:val="left"/>
      <w:pPr>
        <w:ind w:left="1004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B145A67"/>
    <w:multiLevelType w:val="hybridMultilevel"/>
    <w:tmpl w:val="9FC48A7E"/>
    <w:lvl w:ilvl="0" w:tplc="79BA4000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B3F270F"/>
    <w:multiLevelType w:val="hybridMultilevel"/>
    <w:tmpl w:val="25242E1C"/>
    <w:lvl w:ilvl="0" w:tplc="A15E0D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3BA6F8C"/>
    <w:multiLevelType w:val="hybridMultilevel"/>
    <w:tmpl w:val="63C02452"/>
    <w:lvl w:ilvl="0" w:tplc="DCEAAD4C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32"/>
    <w:rsid w:val="00001F25"/>
    <w:rsid w:val="00016104"/>
    <w:rsid w:val="00021AAD"/>
    <w:rsid w:val="00026157"/>
    <w:rsid w:val="0006407A"/>
    <w:rsid w:val="00065145"/>
    <w:rsid w:val="00072490"/>
    <w:rsid w:val="00080D29"/>
    <w:rsid w:val="000846CC"/>
    <w:rsid w:val="00084A17"/>
    <w:rsid w:val="0008706F"/>
    <w:rsid w:val="00094052"/>
    <w:rsid w:val="000A43B7"/>
    <w:rsid w:val="000A7396"/>
    <w:rsid w:val="000C174E"/>
    <w:rsid w:val="000C2980"/>
    <w:rsid w:val="000C313D"/>
    <w:rsid w:val="000C46D9"/>
    <w:rsid w:val="000E2563"/>
    <w:rsid w:val="000E53CC"/>
    <w:rsid w:val="000E6177"/>
    <w:rsid w:val="000E64E2"/>
    <w:rsid w:val="000F0861"/>
    <w:rsid w:val="001120DF"/>
    <w:rsid w:val="00120A9D"/>
    <w:rsid w:val="00121CC2"/>
    <w:rsid w:val="00123185"/>
    <w:rsid w:val="00126EEA"/>
    <w:rsid w:val="00130367"/>
    <w:rsid w:val="0013489D"/>
    <w:rsid w:val="00134C25"/>
    <w:rsid w:val="00145164"/>
    <w:rsid w:val="001605C9"/>
    <w:rsid w:val="00160F90"/>
    <w:rsid w:val="00166C28"/>
    <w:rsid w:val="00182C4F"/>
    <w:rsid w:val="00184932"/>
    <w:rsid w:val="00186008"/>
    <w:rsid w:val="001916B0"/>
    <w:rsid w:val="00192155"/>
    <w:rsid w:val="00196B61"/>
    <w:rsid w:val="001A07A4"/>
    <w:rsid w:val="001A733E"/>
    <w:rsid w:val="001B2726"/>
    <w:rsid w:val="001B2A4F"/>
    <w:rsid w:val="001B4760"/>
    <w:rsid w:val="001C413A"/>
    <w:rsid w:val="001C5726"/>
    <w:rsid w:val="001C6BFA"/>
    <w:rsid w:val="001E0D6E"/>
    <w:rsid w:val="001F075C"/>
    <w:rsid w:val="001F0D28"/>
    <w:rsid w:val="001F2B72"/>
    <w:rsid w:val="001F55DC"/>
    <w:rsid w:val="00201172"/>
    <w:rsid w:val="00203E40"/>
    <w:rsid w:val="002124C1"/>
    <w:rsid w:val="00216A8D"/>
    <w:rsid w:val="00232E8A"/>
    <w:rsid w:val="00233F99"/>
    <w:rsid w:val="00235A06"/>
    <w:rsid w:val="002378C3"/>
    <w:rsid w:val="002431A7"/>
    <w:rsid w:val="00247D80"/>
    <w:rsid w:val="00251CFF"/>
    <w:rsid w:val="002618E9"/>
    <w:rsid w:val="00262995"/>
    <w:rsid w:val="00264300"/>
    <w:rsid w:val="00267607"/>
    <w:rsid w:val="002719E9"/>
    <w:rsid w:val="002723C3"/>
    <w:rsid w:val="00275DC3"/>
    <w:rsid w:val="00290105"/>
    <w:rsid w:val="0029162F"/>
    <w:rsid w:val="002A7323"/>
    <w:rsid w:val="002B2579"/>
    <w:rsid w:val="002B2779"/>
    <w:rsid w:val="002B505C"/>
    <w:rsid w:val="002C1481"/>
    <w:rsid w:val="002C16F6"/>
    <w:rsid w:val="002D2D7E"/>
    <w:rsid w:val="002D416B"/>
    <w:rsid w:val="002D6487"/>
    <w:rsid w:val="002E0FFB"/>
    <w:rsid w:val="002E2186"/>
    <w:rsid w:val="002E42D3"/>
    <w:rsid w:val="002E590F"/>
    <w:rsid w:val="002F14A8"/>
    <w:rsid w:val="002F2113"/>
    <w:rsid w:val="003015E7"/>
    <w:rsid w:val="00306408"/>
    <w:rsid w:val="00306526"/>
    <w:rsid w:val="00306C43"/>
    <w:rsid w:val="00312C66"/>
    <w:rsid w:val="003375D9"/>
    <w:rsid w:val="00346543"/>
    <w:rsid w:val="003521EB"/>
    <w:rsid w:val="003550DF"/>
    <w:rsid w:val="00376693"/>
    <w:rsid w:val="003C42C1"/>
    <w:rsid w:val="003C58BC"/>
    <w:rsid w:val="003D081E"/>
    <w:rsid w:val="003E5004"/>
    <w:rsid w:val="003E7967"/>
    <w:rsid w:val="003F0932"/>
    <w:rsid w:val="003F1DA9"/>
    <w:rsid w:val="003F5B5F"/>
    <w:rsid w:val="003F675C"/>
    <w:rsid w:val="004017B4"/>
    <w:rsid w:val="004055BD"/>
    <w:rsid w:val="00405BBD"/>
    <w:rsid w:val="00410920"/>
    <w:rsid w:val="0041579E"/>
    <w:rsid w:val="00415E55"/>
    <w:rsid w:val="004229F0"/>
    <w:rsid w:val="00431851"/>
    <w:rsid w:val="00435726"/>
    <w:rsid w:val="0044200D"/>
    <w:rsid w:val="00450DDA"/>
    <w:rsid w:val="004537A6"/>
    <w:rsid w:val="00453A79"/>
    <w:rsid w:val="00472510"/>
    <w:rsid w:val="004826D7"/>
    <w:rsid w:val="00482B24"/>
    <w:rsid w:val="004B0B95"/>
    <w:rsid w:val="004B32A7"/>
    <w:rsid w:val="004B4ADA"/>
    <w:rsid w:val="004D0323"/>
    <w:rsid w:val="004D3F0D"/>
    <w:rsid w:val="004E13FB"/>
    <w:rsid w:val="004E198C"/>
    <w:rsid w:val="004E75C1"/>
    <w:rsid w:val="004F5766"/>
    <w:rsid w:val="004F5985"/>
    <w:rsid w:val="004F6416"/>
    <w:rsid w:val="00510C40"/>
    <w:rsid w:val="00516539"/>
    <w:rsid w:val="00517897"/>
    <w:rsid w:val="00523BD2"/>
    <w:rsid w:val="00532A82"/>
    <w:rsid w:val="005372D3"/>
    <w:rsid w:val="00554321"/>
    <w:rsid w:val="005572FB"/>
    <w:rsid w:val="00560870"/>
    <w:rsid w:val="00566AB3"/>
    <w:rsid w:val="005702D2"/>
    <w:rsid w:val="00573645"/>
    <w:rsid w:val="00577685"/>
    <w:rsid w:val="005832AC"/>
    <w:rsid w:val="005836E6"/>
    <w:rsid w:val="005A2835"/>
    <w:rsid w:val="005C0071"/>
    <w:rsid w:val="005C2613"/>
    <w:rsid w:val="005C314B"/>
    <w:rsid w:val="005C6C07"/>
    <w:rsid w:val="005D2CFF"/>
    <w:rsid w:val="005D3E28"/>
    <w:rsid w:val="005D701E"/>
    <w:rsid w:val="005E1685"/>
    <w:rsid w:val="005F1C25"/>
    <w:rsid w:val="00602318"/>
    <w:rsid w:val="00604331"/>
    <w:rsid w:val="00605994"/>
    <w:rsid w:val="006062E3"/>
    <w:rsid w:val="006073F4"/>
    <w:rsid w:val="00625BDD"/>
    <w:rsid w:val="006278CF"/>
    <w:rsid w:val="00633A7F"/>
    <w:rsid w:val="00637EED"/>
    <w:rsid w:val="006419C5"/>
    <w:rsid w:val="00655749"/>
    <w:rsid w:val="00663622"/>
    <w:rsid w:val="00665BC5"/>
    <w:rsid w:val="00666687"/>
    <w:rsid w:val="0067095D"/>
    <w:rsid w:val="00675D6D"/>
    <w:rsid w:val="006764F6"/>
    <w:rsid w:val="0068116E"/>
    <w:rsid w:val="006872EC"/>
    <w:rsid w:val="00690C76"/>
    <w:rsid w:val="00690D8D"/>
    <w:rsid w:val="00693A91"/>
    <w:rsid w:val="006A2EA7"/>
    <w:rsid w:val="006A6C37"/>
    <w:rsid w:val="006B3D86"/>
    <w:rsid w:val="006C194C"/>
    <w:rsid w:val="006C3FD3"/>
    <w:rsid w:val="006D2C39"/>
    <w:rsid w:val="006D797D"/>
    <w:rsid w:val="006E195B"/>
    <w:rsid w:val="006F2AC8"/>
    <w:rsid w:val="006F2C55"/>
    <w:rsid w:val="006F50A1"/>
    <w:rsid w:val="006F64E1"/>
    <w:rsid w:val="006F6B82"/>
    <w:rsid w:val="00703152"/>
    <w:rsid w:val="00706466"/>
    <w:rsid w:val="007159E7"/>
    <w:rsid w:val="0071677B"/>
    <w:rsid w:val="00721E60"/>
    <w:rsid w:val="007244FD"/>
    <w:rsid w:val="00727A6E"/>
    <w:rsid w:val="00737C2A"/>
    <w:rsid w:val="007433E2"/>
    <w:rsid w:val="007445FE"/>
    <w:rsid w:val="00746C7B"/>
    <w:rsid w:val="007569C8"/>
    <w:rsid w:val="007571E7"/>
    <w:rsid w:val="0076775B"/>
    <w:rsid w:val="007704D9"/>
    <w:rsid w:val="00775841"/>
    <w:rsid w:val="00780994"/>
    <w:rsid w:val="0078596F"/>
    <w:rsid w:val="007D08C5"/>
    <w:rsid w:val="007E29AA"/>
    <w:rsid w:val="007E7C9A"/>
    <w:rsid w:val="00802358"/>
    <w:rsid w:val="00812FD8"/>
    <w:rsid w:val="008139E9"/>
    <w:rsid w:val="00816E59"/>
    <w:rsid w:val="008201AC"/>
    <w:rsid w:val="008242F5"/>
    <w:rsid w:val="008315EC"/>
    <w:rsid w:val="00834285"/>
    <w:rsid w:val="00835E06"/>
    <w:rsid w:val="00836A33"/>
    <w:rsid w:val="00850CE6"/>
    <w:rsid w:val="00854135"/>
    <w:rsid w:val="00860410"/>
    <w:rsid w:val="0086306C"/>
    <w:rsid w:val="00887D51"/>
    <w:rsid w:val="0089795B"/>
    <w:rsid w:val="008A2AAC"/>
    <w:rsid w:val="008C06F3"/>
    <w:rsid w:val="008C2E44"/>
    <w:rsid w:val="008C6004"/>
    <w:rsid w:val="008D19E2"/>
    <w:rsid w:val="008E461D"/>
    <w:rsid w:val="008E5EC1"/>
    <w:rsid w:val="008F7A0B"/>
    <w:rsid w:val="00914D07"/>
    <w:rsid w:val="00920D1C"/>
    <w:rsid w:val="00930681"/>
    <w:rsid w:val="00930F18"/>
    <w:rsid w:val="00934129"/>
    <w:rsid w:val="00960553"/>
    <w:rsid w:val="00981658"/>
    <w:rsid w:val="00992113"/>
    <w:rsid w:val="009B4D40"/>
    <w:rsid w:val="009C49A2"/>
    <w:rsid w:val="009C7A84"/>
    <w:rsid w:val="009D2F51"/>
    <w:rsid w:val="009E0848"/>
    <w:rsid w:val="009E3EB7"/>
    <w:rsid w:val="009E7CC2"/>
    <w:rsid w:val="009F01F5"/>
    <w:rsid w:val="00A00706"/>
    <w:rsid w:val="00A03781"/>
    <w:rsid w:val="00A06259"/>
    <w:rsid w:val="00A1486A"/>
    <w:rsid w:val="00A1613B"/>
    <w:rsid w:val="00A16189"/>
    <w:rsid w:val="00A258AB"/>
    <w:rsid w:val="00A54A45"/>
    <w:rsid w:val="00A91ACC"/>
    <w:rsid w:val="00A93F6A"/>
    <w:rsid w:val="00A94E5D"/>
    <w:rsid w:val="00A97510"/>
    <w:rsid w:val="00A9756E"/>
    <w:rsid w:val="00AA0C82"/>
    <w:rsid w:val="00AA360F"/>
    <w:rsid w:val="00AA3E89"/>
    <w:rsid w:val="00AA6C3C"/>
    <w:rsid w:val="00AB42EC"/>
    <w:rsid w:val="00AC37B1"/>
    <w:rsid w:val="00AD5F82"/>
    <w:rsid w:val="00AD7897"/>
    <w:rsid w:val="00AD7A3C"/>
    <w:rsid w:val="00AE2222"/>
    <w:rsid w:val="00AF221B"/>
    <w:rsid w:val="00AF332F"/>
    <w:rsid w:val="00B04F01"/>
    <w:rsid w:val="00B360A5"/>
    <w:rsid w:val="00B42C1E"/>
    <w:rsid w:val="00B54317"/>
    <w:rsid w:val="00B62C7A"/>
    <w:rsid w:val="00B7442F"/>
    <w:rsid w:val="00B84836"/>
    <w:rsid w:val="00B900AB"/>
    <w:rsid w:val="00BA432E"/>
    <w:rsid w:val="00BA687C"/>
    <w:rsid w:val="00BA689A"/>
    <w:rsid w:val="00BA77FD"/>
    <w:rsid w:val="00BB1297"/>
    <w:rsid w:val="00BB23C6"/>
    <w:rsid w:val="00BB4F92"/>
    <w:rsid w:val="00BB7C3D"/>
    <w:rsid w:val="00BE6210"/>
    <w:rsid w:val="00C0733A"/>
    <w:rsid w:val="00C156EA"/>
    <w:rsid w:val="00C1585F"/>
    <w:rsid w:val="00C207F5"/>
    <w:rsid w:val="00C23A5C"/>
    <w:rsid w:val="00C36D7F"/>
    <w:rsid w:val="00C5294E"/>
    <w:rsid w:val="00C5458E"/>
    <w:rsid w:val="00C61636"/>
    <w:rsid w:val="00C73D58"/>
    <w:rsid w:val="00C742A0"/>
    <w:rsid w:val="00C74C68"/>
    <w:rsid w:val="00C76F62"/>
    <w:rsid w:val="00C80FE1"/>
    <w:rsid w:val="00C86D76"/>
    <w:rsid w:val="00C9118D"/>
    <w:rsid w:val="00C953B1"/>
    <w:rsid w:val="00CA3EA6"/>
    <w:rsid w:val="00CB4384"/>
    <w:rsid w:val="00CC6C90"/>
    <w:rsid w:val="00CE366F"/>
    <w:rsid w:val="00CE40CB"/>
    <w:rsid w:val="00CF297F"/>
    <w:rsid w:val="00CF4E06"/>
    <w:rsid w:val="00D134C6"/>
    <w:rsid w:val="00D157DE"/>
    <w:rsid w:val="00D23E06"/>
    <w:rsid w:val="00D27D3C"/>
    <w:rsid w:val="00D31EA6"/>
    <w:rsid w:val="00D41D57"/>
    <w:rsid w:val="00D464C3"/>
    <w:rsid w:val="00D47FC3"/>
    <w:rsid w:val="00D6143F"/>
    <w:rsid w:val="00D6292E"/>
    <w:rsid w:val="00D73B94"/>
    <w:rsid w:val="00D76FA4"/>
    <w:rsid w:val="00D807D2"/>
    <w:rsid w:val="00D856CB"/>
    <w:rsid w:val="00D90AC8"/>
    <w:rsid w:val="00D9604D"/>
    <w:rsid w:val="00D96534"/>
    <w:rsid w:val="00DB0A30"/>
    <w:rsid w:val="00DB5065"/>
    <w:rsid w:val="00DC7CCC"/>
    <w:rsid w:val="00DD4A34"/>
    <w:rsid w:val="00DD72B8"/>
    <w:rsid w:val="00DF0036"/>
    <w:rsid w:val="00DF5270"/>
    <w:rsid w:val="00DF712C"/>
    <w:rsid w:val="00E00B9D"/>
    <w:rsid w:val="00E114DE"/>
    <w:rsid w:val="00E1433A"/>
    <w:rsid w:val="00E25741"/>
    <w:rsid w:val="00E258BA"/>
    <w:rsid w:val="00E26233"/>
    <w:rsid w:val="00E2646E"/>
    <w:rsid w:val="00E352B7"/>
    <w:rsid w:val="00E63007"/>
    <w:rsid w:val="00E65017"/>
    <w:rsid w:val="00E72AAB"/>
    <w:rsid w:val="00E77674"/>
    <w:rsid w:val="00E81B9A"/>
    <w:rsid w:val="00E81EBD"/>
    <w:rsid w:val="00E85DD6"/>
    <w:rsid w:val="00E9019C"/>
    <w:rsid w:val="00E957EB"/>
    <w:rsid w:val="00E978AE"/>
    <w:rsid w:val="00EA6DA8"/>
    <w:rsid w:val="00EB0B34"/>
    <w:rsid w:val="00EB32F9"/>
    <w:rsid w:val="00EB373C"/>
    <w:rsid w:val="00EC59C5"/>
    <w:rsid w:val="00EC728A"/>
    <w:rsid w:val="00EE2A93"/>
    <w:rsid w:val="00EF1FC8"/>
    <w:rsid w:val="00F121A4"/>
    <w:rsid w:val="00F236AC"/>
    <w:rsid w:val="00F24185"/>
    <w:rsid w:val="00F255F4"/>
    <w:rsid w:val="00F3424D"/>
    <w:rsid w:val="00F35807"/>
    <w:rsid w:val="00F368E1"/>
    <w:rsid w:val="00F413D1"/>
    <w:rsid w:val="00F44141"/>
    <w:rsid w:val="00F55B1B"/>
    <w:rsid w:val="00F56CB6"/>
    <w:rsid w:val="00F75A80"/>
    <w:rsid w:val="00F82B87"/>
    <w:rsid w:val="00F86CDE"/>
    <w:rsid w:val="00F95AB5"/>
    <w:rsid w:val="00FA0847"/>
    <w:rsid w:val="00FA3139"/>
    <w:rsid w:val="00FC55EB"/>
    <w:rsid w:val="00FC6652"/>
    <w:rsid w:val="00FD4166"/>
    <w:rsid w:val="00FD6E62"/>
    <w:rsid w:val="00FE27D0"/>
    <w:rsid w:val="00FF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Artalus</cp:lastModifiedBy>
  <cp:revision>344</cp:revision>
  <dcterms:created xsi:type="dcterms:W3CDTF">2014-02-26T08:02:00Z</dcterms:created>
  <dcterms:modified xsi:type="dcterms:W3CDTF">2014-05-21T08:24:00Z</dcterms:modified>
</cp:coreProperties>
</file>