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8243"/>
      </w:tblGrid>
      <w:tr w:rsidR="00AF70CE" w:rsidRPr="00AF70CE" w14:paraId="2E616471" w14:textId="77777777" w:rsidTr="0036584E">
        <w:tc>
          <w:tcPr>
            <w:tcW w:w="1384" w:type="dxa"/>
          </w:tcPr>
          <w:p w14:paraId="159123E7" w14:textId="77777777" w:rsidR="00AF70CE" w:rsidRPr="00AF70CE" w:rsidRDefault="005A7A93" w:rsidP="00201E72">
            <w:pPr>
              <w:rPr>
                <w:b/>
              </w:rPr>
            </w:pPr>
            <w:bookmarkStart w:id="0" w:name="_Hlk26362888"/>
            <w:bookmarkEnd w:id="0"/>
            <w:r>
              <w:rPr>
                <w:noProof/>
              </w:rPr>
              <w:drawing>
                <wp:anchor distT="0" distB="0" distL="114300" distR="114300" simplePos="0" relativeHeight="251657728" behindDoc="1" locked="0" layoutInCell="1" allowOverlap="1" wp14:anchorId="05097645" wp14:editId="570AE23F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6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243" w:type="dxa"/>
          </w:tcPr>
          <w:p w14:paraId="7C1B059E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Министерство науки</w:t>
            </w:r>
            <w:r w:rsidR="00A8127F">
              <w:rPr>
                <w:b/>
                <w:sz w:val="24"/>
              </w:rPr>
              <w:t xml:space="preserve"> и высшего образования</w:t>
            </w:r>
            <w:r w:rsidRPr="00AF70CE">
              <w:rPr>
                <w:b/>
                <w:sz w:val="24"/>
              </w:rPr>
              <w:t xml:space="preserve"> Российской Федерации</w:t>
            </w:r>
          </w:p>
          <w:p w14:paraId="33B38126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086E674C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высшего образования</w:t>
            </w:r>
          </w:p>
          <w:p w14:paraId="0E7D95F2" w14:textId="77777777" w:rsidR="00AF70CE" w:rsidRPr="00AF70CE" w:rsidRDefault="00AF70CE" w:rsidP="00AF70CE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14:paraId="02EE1566" w14:textId="77777777" w:rsidR="00AF70CE" w:rsidRPr="00AF70CE" w:rsidRDefault="00AF70CE" w:rsidP="00AF70CE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имени Н.Э. Баумана</w:t>
            </w:r>
          </w:p>
          <w:p w14:paraId="02B78B2D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(национальный исследовательский университет)»</w:t>
            </w:r>
          </w:p>
          <w:p w14:paraId="5662FBC4" w14:textId="77777777" w:rsidR="00AF70CE" w:rsidRPr="00AF70CE" w:rsidRDefault="00AF70CE" w:rsidP="00AF70CE">
            <w:pPr>
              <w:jc w:val="center"/>
              <w:rPr>
                <w:b/>
              </w:rPr>
            </w:pPr>
            <w:r w:rsidRPr="00AF70CE">
              <w:rPr>
                <w:b/>
                <w:sz w:val="24"/>
              </w:rPr>
              <w:t>(МГТУ им. Н.Э. Баумана)</w:t>
            </w:r>
          </w:p>
        </w:tc>
      </w:tr>
    </w:tbl>
    <w:p w14:paraId="695717DE" w14:textId="77777777" w:rsidR="00EC736B" w:rsidRPr="00AF70CE" w:rsidRDefault="00EC736B" w:rsidP="00AF70CE">
      <w:pPr>
        <w:pBdr>
          <w:bottom w:val="thinThickSmallGap" w:sz="24" w:space="1" w:color="auto"/>
        </w:pBdr>
        <w:jc w:val="center"/>
        <w:rPr>
          <w:bCs/>
          <w:sz w:val="12"/>
          <w:szCs w:val="28"/>
        </w:rPr>
      </w:pPr>
    </w:p>
    <w:p w14:paraId="4D3B912A" w14:textId="77777777" w:rsidR="003D55C0" w:rsidRPr="00E50D3A" w:rsidRDefault="003D55C0" w:rsidP="003D55C0">
      <w:pPr>
        <w:ind w:left="360"/>
        <w:jc w:val="center"/>
        <w:rPr>
          <w:bCs/>
          <w:sz w:val="28"/>
          <w:szCs w:val="28"/>
        </w:rPr>
      </w:pPr>
    </w:p>
    <w:p w14:paraId="013CD938" w14:textId="77777777" w:rsidR="00AF70CE" w:rsidRPr="00D469EB" w:rsidRDefault="00AF70CE" w:rsidP="006F7B35">
      <w:pPr>
        <w:rPr>
          <w:sz w:val="28"/>
          <w:szCs w:val="28"/>
        </w:rPr>
      </w:pPr>
      <w:r w:rsidRPr="00D469EB">
        <w:rPr>
          <w:sz w:val="28"/>
          <w:szCs w:val="28"/>
        </w:rPr>
        <w:t>ФАКУЛЬТЕТ</w:t>
      </w:r>
      <w:r w:rsidR="002B16A5" w:rsidRPr="00D469EB">
        <w:rPr>
          <w:sz w:val="28"/>
          <w:szCs w:val="28"/>
        </w:rPr>
        <w:t xml:space="preserve"> «Информатика и системы управления»</w:t>
      </w:r>
    </w:p>
    <w:p w14:paraId="1665EE79" w14:textId="77777777" w:rsidR="00AF70CE" w:rsidRPr="00D469EB" w:rsidRDefault="00AF70CE" w:rsidP="006F7B35">
      <w:pPr>
        <w:rPr>
          <w:sz w:val="28"/>
          <w:szCs w:val="28"/>
        </w:rPr>
      </w:pPr>
    </w:p>
    <w:p w14:paraId="5F7A431E" w14:textId="77777777" w:rsidR="00AF70CE" w:rsidRPr="00D469EB" w:rsidRDefault="00AF70CE" w:rsidP="006F7B35">
      <w:pPr>
        <w:rPr>
          <w:sz w:val="28"/>
          <w:szCs w:val="28"/>
        </w:rPr>
      </w:pPr>
      <w:r w:rsidRPr="00D469EB">
        <w:rPr>
          <w:sz w:val="28"/>
          <w:szCs w:val="28"/>
        </w:rPr>
        <w:t>КАФЕДРА</w:t>
      </w:r>
      <w:r w:rsidR="002B16A5" w:rsidRPr="00D469EB">
        <w:rPr>
          <w:sz w:val="28"/>
          <w:szCs w:val="28"/>
        </w:rPr>
        <w:t xml:space="preserve"> «Программное обеспечение ЭВМ и информационные технологии»</w:t>
      </w:r>
    </w:p>
    <w:p w14:paraId="706DACDA" w14:textId="77777777" w:rsidR="002B16A5" w:rsidRPr="00AF70CE" w:rsidRDefault="002B16A5" w:rsidP="006F7B35">
      <w:pPr>
        <w:rPr>
          <w:iCs/>
          <w:sz w:val="24"/>
        </w:rPr>
      </w:pPr>
    </w:p>
    <w:p w14:paraId="3A8D0C59" w14:textId="77777777" w:rsidR="00AF70CE" w:rsidRPr="00AF70CE" w:rsidRDefault="00AF70CE" w:rsidP="006F7B35">
      <w:pPr>
        <w:rPr>
          <w:i/>
          <w:sz w:val="24"/>
        </w:rPr>
      </w:pPr>
    </w:p>
    <w:p w14:paraId="501F9490" w14:textId="77777777" w:rsidR="003D55C0" w:rsidRDefault="003D55C0" w:rsidP="006F7B35">
      <w:pPr>
        <w:jc w:val="center"/>
        <w:rPr>
          <w:bCs/>
          <w:sz w:val="28"/>
          <w:szCs w:val="28"/>
        </w:rPr>
      </w:pPr>
    </w:p>
    <w:p w14:paraId="6693372B" w14:textId="77777777" w:rsidR="006F7B35" w:rsidRPr="00E50D3A" w:rsidRDefault="006F7B35" w:rsidP="006F7B35">
      <w:pPr>
        <w:jc w:val="center"/>
        <w:rPr>
          <w:bCs/>
          <w:sz w:val="28"/>
          <w:szCs w:val="28"/>
        </w:rPr>
      </w:pPr>
    </w:p>
    <w:p w14:paraId="6842EC1E" w14:textId="77777777" w:rsidR="00C44C87" w:rsidRDefault="00C44C87" w:rsidP="006F7B35">
      <w:pPr>
        <w:jc w:val="center"/>
        <w:rPr>
          <w:b/>
          <w:bCs/>
          <w:sz w:val="36"/>
          <w:szCs w:val="28"/>
          <w:u w:val="single"/>
        </w:rPr>
      </w:pPr>
    </w:p>
    <w:p w14:paraId="31E57FF4" w14:textId="50C97B86" w:rsidR="00C44C87" w:rsidRDefault="002C25DB" w:rsidP="00C44C87">
      <w:pPr>
        <w:jc w:val="center"/>
        <w:rPr>
          <w:b/>
          <w:sz w:val="44"/>
        </w:rPr>
      </w:pPr>
      <w:r>
        <w:rPr>
          <w:b/>
          <w:sz w:val="44"/>
        </w:rPr>
        <w:t>ОТЧЕТ</w:t>
      </w:r>
    </w:p>
    <w:p w14:paraId="4C6A6FCF" w14:textId="77777777" w:rsidR="00C44C87" w:rsidRDefault="00C44C87" w:rsidP="00C44C87">
      <w:pPr>
        <w:jc w:val="center"/>
        <w:rPr>
          <w:i/>
        </w:rPr>
      </w:pPr>
    </w:p>
    <w:p w14:paraId="20ACCDC1" w14:textId="002CD701" w:rsidR="00B02268" w:rsidRPr="00E33DC1" w:rsidRDefault="00B02268" w:rsidP="00B02268">
      <w:pPr>
        <w:spacing w:line="360" w:lineRule="auto"/>
        <w:jc w:val="center"/>
        <w:rPr>
          <w:bCs/>
          <w:i/>
          <w:sz w:val="40"/>
        </w:rPr>
      </w:pPr>
      <w:r>
        <w:rPr>
          <w:bCs/>
          <w:i/>
          <w:sz w:val="40"/>
        </w:rPr>
        <w:t>к</w:t>
      </w:r>
      <w:r w:rsidR="00C44C87" w:rsidRPr="00B02268">
        <w:rPr>
          <w:bCs/>
          <w:i/>
          <w:sz w:val="40"/>
        </w:rPr>
        <w:t xml:space="preserve"> </w:t>
      </w:r>
      <w:r>
        <w:rPr>
          <w:bCs/>
          <w:i/>
          <w:sz w:val="40"/>
        </w:rPr>
        <w:t xml:space="preserve">лабораторной работе </w:t>
      </w:r>
      <w:r w:rsidRPr="00B02268">
        <w:rPr>
          <w:bCs/>
          <w:i/>
          <w:sz w:val="40"/>
        </w:rPr>
        <w:t>№</w:t>
      </w:r>
      <w:r w:rsidR="001609C8">
        <w:rPr>
          <w:bCs/>
          <w:i/>
          <w:sz w:val="40"/>
        </w:rPr>
        <w:t>5</w:t>
      </w:r>
    </w:p>
    <w:p w14:paraId="591F06B5" w14:textId="780E6F19" w:rsidR="00C44C87" w:rsidRDefault="00B02268" w:rsidP="00B02268">
      <w:pPr>
        <w:spacing w:line="360" w:lineRule="auto"/>
        <w:jc w:val="center"/>
        <w:rPr>
          <w:bCs/>
          <w:i/>
          <w:sz w:val="40"/>
        </w:rPr>
      </w:pPr>
      <w:r>
        <w:rPr>
          <w:bCs/>
          <w:i/>
          <w:sz w:val="40"/>
        </w:rPr>
        <w:t>По курсу</w:t>
      </w:r>
      <w:r w:rsidRPr="00B02268">
        <w:rPr>
          <w:bCs/>
          <w:i/>
          <w:sz w:val="40"/>
        </w:rPr>
        <w:t>: «</w:t>
      </w:r>
      <w:r w:rsidR="00ED0504">
        <w:rPr>
          <w:bCs/>
          <w:i/>
          <w:sz w:val="40"/>
        </w:rPr>
        <w:t>Экономика программной инженерии</w:t>
      </w:r>
      <w:r w:rsidRPr="00B02268">
        <w:rPr>
          <w:bCs/>
          <w:i/>
          <w:sz w:val="40"/>
        </w:rPr>
        <w:t>»</w:t>
      </w:r>
    </w:p>
    <w:p w14:paraId="4251C4ED" w14:textId="497CCE37" w:rsidR="00C44C87" w:rsidRPr="003B7EA8" w:rsidRDefault="00B02268" w:rsidP="00F41D3B">
      <w:pPr>
        <w:spacing w:line="360" w:lineRule="auto"/>
        <w:jc w:val="center"/>
        <w:rPr>
          <w:bCs/>
          <w:i/>
          <w:sz w:val="32"/>
          <w:szCs w:val="16"/>
        </w:rPr>
      </w:pPr>
      <w:r w:rsidRPr="003B7EA8">
        <w:rPr>
          <w:bCs/>
          <w:i/>
          <w:sz w:val="32"/>
          <w:szCs w:val="16"/>
        </w:rPr>
        <w:t xml:space="preserve">Тема: </w:t>
      </w:r>
      <w:r w:rsidR="00C44C87" w:rsidRPr="003B7EA8">
        <w:rPr>
          <w:bCs/>
          <w:i/>
          <w:sz w:val="32"/>
          <w:szCs w:val="16"/>
        </w:rPr>
        <w:t>«</w:t>
      </w:r>
      <w:r w:rsidR="00CD60BF" w:rsidRPr="00CD60BF">
        <w:rPr>
          <w:bCs/>
          <w:i/>
          <w:sz w:val="32"/>
          <w:szCs w:val="16"/>
        </w:rPr>
        <w:t>Контроль хода выполнения проекта с помощью средств анализа затрат.</w:t>
      </w:r>
      <w:r w:rsidR="00CD60BF">
        <w:rPr>
          <w:bCs/>
          <w:i/>
          <w:sz w:val="32"/>
          <w:szCs w:val="16"/>
        </w:rPr>
        <w:t xml:space="preserve"> </w:t>
      </w:r>
      <w:r w:rsidR="00CD60BF" w:rsidRPr="00CD60BF">
        <w:rPr>
          <w:bCs/>
          <w:i/>
          <w:sz w:val="32"/>
          <w:szCs w:val="16"/>
        </w:rPr>
        <w:t>Анализ рисков по методу PERT. Работа с отчетами</w:t>
      </w:r>
      <w:r w:rsidR="00C44C87" w:rsidRPr="003B7EA8">
        <w:rPr>
          <w:bCs/>
          <w:i/>
          <w:sz w:val="32"/>
          <w:szCs w:val="16"/>
        </w:rPr>
        <w:t>»</w:t>
      </w:r>
    </w:p>
    <w:p w14:paraId="55FC8C17" w14:textId="77777777" w:rsidR="00C44C87" w:rsidRDefault="00C44C87" w:rsidP="00C44C87"/>
    <w:p w14:paraId="54973FF2" w14:textId="77777777" w:rsidR="00C44C87" w:rsidRDefault="00C44C87" w:rsidP="00C44C87"/>
    <w:p w14:paraId="7B969825" w14:textId="77777777" w:rsidR="002B319E" w:rsidRDefault="002B319E" w:rsidP="00C44C87"/>
    <w:p w14:paraId="0552ED7E" w14:textId="77777777" w:rsidR="00C44C87" w:rsidRDefault="00C44C87" w:rsidP="00C44C87"/>
    <w:p w14:paraId="61EA8617" w14:textId="77777777" w:rsidR="00C44C87" w:rsidRDefault="00C44C87" w:rsidP="00C44C87"/>
    <w:p w14:paraId="2A315AC8" w14:textId="681F34AD" w:rsidR="00623C0E" w:rsidRPr="00623C0E" w:rsidRDefault="00A335C6" w:rsidP="00623C0E">
      <w:pPr>
        <w:jc w:val="right"/>
        <w:rPr>
          <w:sz w:val="28"/>
          <w:szCs w:val="28"/>
        </w:rPr>
      </w:pPr>
      <w:r w:rsidRPr="00623C0E">
        <w:rPr>
          <w:sz w:val="28"/>
          <w:szCs w:val="28"/>
        </w:rPr>
        <w:t>Студент</w:t>
      </w:r>
      <w:r w:rsidR="00623C0E" w:rsidRPr="00623C0E">
        <w:rPr>
          <w:sz w:val="28"/>
          <w:szCs w:val="28"/>
        </w:rPr>
        <w:t>ка</w:t>
      </w:r>
      <w:r w:rsidRPr="00623C0E">
        <w:rPr>
          <w:sz w:val="28"/>
          <w:szCs w:val="28"/>
        </w:rPr>
        <w:t xml:space="preserve"> </w:t>
      </w:r>
      <w:r w:rsidR="00623C0E" w:rsidRPr="00623C0E">
        <w:rPr>
          <w:sz w:val="28"/>
          <w:szCs w:val="28"/>
        </w:rPr>
        <w:t>ИУ7-</w:t>
      </w:r>
      <w:r w:rsidR="00ED0504">
        <w:rPr>
          <w:sz w:val="28"/>
          <w:szCs w:val="28"/>
        </w:rPr>
        <w:t>8</w:t>
      </w:r>
      <w:r w:rsidR="00623C0E" w:rsidRPr="00623C0E">
        <w:rPr>
          <w:sz w:val="28"/>
          <w:szCs w:val="28"/>
        </w:rPr>
        <w:t>5Б</w:t>
      </w:r>
    </w:p>
    <w:p w14:paraId="1FE4FEB2" w14:textId="0F523762" w:rsidR="00A335C6" w:rsidRDefault="00623C0E" w:rsidP="00623C0E">
      <w:pPr>
        <w:jc w:val="right"/>
        <w:rPr>
          <w:b/>
          <w:sz w:val="28"/>
          <w:szCs w:val="28"/>
        </w:rPr>
      </w:pPr>
      <w:r w:rsidRPr="00623C0E">
        <w:rPr>
          <w:sz w:val="28"/>
          <w:szCs w:val="28"/>
        </w:rPr>
        <w:t>Оберган</w:t>
      </w:r>
      <w:r w:rsidR="00D04AE5">
        <w:rPr>
          <w:sz w:val="28"/>
          <w:szCs w:val="28"/>
        </w:rPr>
        <w:t xml:space="preserve"> Т.М</w:t>
      </w:r>
      <w:r w:rsidR="00A335C6" w:rsidRPr="00623C0E">
        <w:rPr>
          <w:b/>
          <w:sz w:val="28"/>
          <w:szCs w:val="28"/>
        </w:rPr>
        <w:t xml:space="preserve"> </w:t>
      </w:r>
    </w:p>
    <w:p w14:paraId="71B16E0B" w14:textId="034EDD03" w:rsidR="00A335C6" w:rsidRDefault="00A335C6" w:rsidP="00A335C6">
      <w:pPr>
        <w:jc w:val="both"/>
        <w:rPr>
          <w:bCs/>
          <w:sz w:val="28"/>
          <w:szCs w:val="28"/>
        </w:rPr>
      </w:pPr>
    </w:p>
    <w:p w14:paraId="03816887" w14:textId="77777777" w:rsidR="00DB0D29" w:rsidRPr="00623C0E" w:rsidRDefault="00DB0D29" w:rsidP="00A335C6">
      <w:pPr>
        <w:jc w:val="both"/>
        <w:rPr>
          <w:sz w:val="28"/>
          <w:szCs w:val="28"/>
        </w:rPr>
      </w:pPr>
    </w:p>
    <w:p w14:paraId="3ED78AE4" w14:textId="77777777" w:rsidR="00A335C6" w:rsidRPr="00623C0E" w:rsidRDefault="00A335C6" w:rsidP="00A335C6">
      <w:pPr>
        <w:jc w:val="both"/>
        <w:rPr>
          <w:sz w:val="28"/>
          <w:szCs w:val="28"/>
        </w:rPr>
      </w:pPr>
    </w:p>
    <w:p w14:paraId="781C0A7C" w14:textId="7157ED3D" w:rsidR="00C44C87" w:rsidRDefault="002C25DB" w:rsidP="00ED0504">
      <w:pPr>
        <w:jc w:val="right"/>
        <w:rPr>
          <w:sz w:val="28"/>
          <w:szCs w:val="28"/>
        </w:rPr>
      </w:pPr>
      <w:r w:rsidRPr="00623C0E">
        <w:rPr>
          <w:sz w:val="28"/>
          <w:szCs w:val="28"/>
        </w:rPr>
        <w:t>Преподаватель</w:t>
      </w:r>
      <w:r w:rsidR="00623C0E" w:rsidRPr="00623C0E">
        <w:rPr>
          <w:sz w:val="28"/>
          <w:szCs w:val="28"/>
        </w:rPr>
        <w:t xml:space="preserve"> </w:t>
      </w:r>
    </w:p>
    <w:p w14:paraId="55352216" w14:textId="427976B2" w:rsidR="00ED0504" w:rsidRDefault="00ED0504" w:rsidP="00ED0504">
      <w:pPr>
        <w:jc w:val="right"/>
        <w:rPr>
          <w:sz w:val="28"/>
          <w:szCs w:val="28"/>
        </w:rPr>
      </w:pPr>
      <w:r>
        <w:rPr>
          <w:sz w:val="28"/>
          <w:szCs w:val="28"/>
        </w:rPr>
        <w:t>Барышникова М.Ю</w:t>
      </w:r>
    </w:p>
    <w:p w14:paraId="48CB64E1" w14:textId="5D3ED57E" w:rsidR="00095BD2" w:rsidRPr="00ED0504" w:rsidRDefault="00095BD2" w:rsidP="00ED0504">
      <w:pPr>
        <w:jc w:val="right"/>
        <w:rPr>
          <w:sz w:val="28"/>
          <w:szCs w:val="28"/>
        </w:rPr>
      </w:pPr>
      <w:r>
        <w:rPr>
          <w:sz w:val="28"/>
          <w:szCs w:val="28"/>
        </w:rPr>
        <w:t>Силантьева А.В</w:t>
      </w:r>
    </w:p>
    <w:p w14:paraId="04767AB8" w14:textId="77777777" w:rsidR="00C44C87" w:rsidRDefault="00C44C87" w:rsidP="008443DB">
      <w:pPr>
        <w:rPr>
          <w:i/>
        </w:rPr>
      </w:pPr>
    </w:p>
    <w:p w14:paraId="675C6497" w14:textId="5E8BE53F" w:rsidR="002C25DB" w:rsidRDefault="002C25DB" w:rsidP="00623C0E">
      <w:pPr>
        <w:rPr>
          <w:i/>
        </w:rPr>
      </w:pPr>
    </w:p>
    <w:p w14:paraId="37E68D69" w14:textId="0D194BA6" w:rsidR="002C25DB" w:rsidRDefault="002C25DB" w:rsidP="00C44C87">
      <w:pPr>
        <w:jc w:val="center"/>
        <w:rPr>
          <w:i/>
        </w:rPr>
      </w:pPr>
    </w:p>
    <w:p w14:paraId="1E77D841" w14:textId="71FEC5B1" w:rsidR="002C25DB" w:rsidRDefault="002C25DB" w:rsidP="00C44C87">
      <w:pPr>
        <w:jc w:val="center"/>
        <w:rPr>
          <w:i/>
        </w:rPr>
      </w:pPr>
    </w:p>
    <w:p w14:paraId="55F2FC74" w14:textId="65CBD05F" w:rsidR="00633D54" w:rsidRDefault="00633D54" w:rsidP="00C44C87">
      <w:pPr>
        <w:jc w:val="center"/>
        <w:rPr>
          <w:i/>
        </w:rPr>
      </w:pPr>
    </w:p>
    <w:p w14:paraId="51389FD8" w14:textId="77777777" w:rsidR="002B319E" w:rsidRDefault="002B319E" w:rsidP="00C44C87">
      <w:pPr>
        <w:jc w:val="center"/>
        <w:rPr>
          <w:i/>
        </w:rPr>
      </w:pPr>
    </w:p>
    <w:p w14:paraId="55D2E5EC" w14:textId="77777777" w:rsidR="002C25DB" w:rsidRDefault="002C25DB" w:rsidP="00C44C87">
      <w:pPr>
        <w:jc w:val="center"/>
        <w:rPr>
          <w:i/>
        </w:rPr>
      </w:pPr>
    </w:p>
    <w:p w14:paraId="5856A8B4" w14:textId="63B2A9A8" w:rsidR="00186C7A" w:rsidRPr="000E70D3" w:rsidRDefault="00C44C87" w:rsidP="000E70D3">
      <w:pPr>
        <w:jc w:val="center"/>
        <w:rPr>
          <w:i/>
          <w:sz w:val="28"/>
        </w:rPr>
      </w:pPr>
      <w:r>
        <w:rPr>
          <w:i/>
          <w:sz w:val="28"/>
        </w:rPr>
        <w:t>20</w:t>
      </w:r>
      <w:r w:rsidR="006B3713">
        <w:rPr>
          <w:i/>
          <w:sz w:val="28"/>
        </w:rPr>
        <w:t>20</w:t>
      </w:r>
      <w:r>
        <w:rPr>
          <w:i/>
          <w:sz w:val="28"/>
        </w:rPr>
        <w:t xml:space="preserve"> г.</w:t>
      </w:r>
    </w:p>
    <w:p w14:paraId="1819EA0A" w14:textId="77777777" w:rsidR="00D640F8" w:rsidRPr="003072E4" w:rsidRDefault="00D640F8" w:rsidP="001825EF">
      <w:pPr>
        <w:spacing w:line="360" w:lineRule="auto"/>
        <w:jc w:val="both"/>
        <w:rPr>
          <w:b/>
          <w:bCs/>
          <w:iCs/>
          <w:sz w:val="28"/>
        </w:rPr>
      </w:pPr>
      <w:r>
        <w:rPr>
          <w:b/>
          <w:bCs/>
          <w:iCs/>
          <w:sz w:val="28"/>
        </w:rPr>
        <w:lastRenderedPageBreak/>
        <w:t>Со</w:t>
      </w:r>
      <w:r w:rsidRPr="003072E4">
        <w:rPr>
          <w:b/>
          <w:bCs/>
          <w:iCs/>
          <w:sz w:val="28"/>
        </w:rPr>
        <w:t>держание проекта</w:t>
      </w:r>
    </w:p>
    <w:p w14:paraId="353433E9" w14:textId="77777777" w:rsidR="00D640F8" w:rsidRPr="003072E4" w:rsidRDefault="00D640F8" w:rsidP="001825EF">
      <w:pPr>
        <w:spacing w:line="360" w:lineRule="auto"/>
        <w:jc w:val="both"/>
        <w:rPr>
          <w:iCs/>
          <w:sz w:val="28"/>
        </w:rPr>
      </w:pPr>
      <w:r w:rsidRPr="003072E4">
        <w:rPr>
          <w:iCs/>
          <w:sz w:val="28"/>
        </w:rPr>
        <w:t>Команда разработчиков из 16 человек занимается созданием карты города на</w:t>
      </w:r>
      <w:r>
        <w:rPr>
          <w:iCs/>
          <w:sz w:val="28"/>
        </w:rPr>
        <w:t xml:space="preserve"> </w:t>
      </w:r>
      <w:r w:rsidRPr="003072E4">
        <w:rPr>
          <w:iCs/>
          <w:sz w:val="28"/>
        </w:rPr>
        <w:t xml:space="preserve">основе собственного модуля отображения. Проект должен быть завершен в </w:t>
      </w:r>
    </w:p>
    <w:p w14:paraId="2CAA30AB" w14:textId="62D2D3D2" w:rsidR="00D640F8" w:rsidRDefault="00D640F8" w:rsidP="001825EF">
      <w:pPr>
        <w:spacing w:line="360" w:lineRule="auto"/>
        <w:jc w:val="both"/>
        <w:rPr>
          <w:b/>
          <w:bCs/>
          <w:iCs/>
          <w:sz w:val="28"/>
        </w:rPr>
      </w:pPr>
      <w:r w:rsidRPr="003072E4">
        <w:rPr>
          <w:iCs/>
          <w:sz w:val="28"/>
        </w:rPr>
        <w:t>течение 6 месяцев. Бюджет проекта: 50000 рублей.</w:t>
      </w:r>
      <w:r w:rsidRPr="003072E4">
        <w:rPr>
          <w:b/>
          <w:bCs/>
          <w:iCs/>
          <w:sz w:val="28"/>
        </w:rPr>
        <w:t xml:space="preserve"> </w:t>
      </w:r>
    </w:p>
    <w:p w14:paraId="4D151A53" w14:textId="37B7CAD7" w:rsidR="00B60250" w:rsidRDefault="00B60250" w:rsidP="001825EF">
      <w:pPr>
        <w:spacing w:line="360" w:lineRule="auto"/>
        <w:jc w:val="both"/>
        <w:rPr>
          <w:b/>
          <w:bCs/>
          <w:iCs/>
          <w:sz w:val="28"/>
        </w:rPr>
      </w:pPr>
      <w:r>
        <w:rPr>
          <w:b/>
          <w:bCs/>
          <w:iCs/>
          <w:sz w:val="28"/>
        </w:rPr>
        <w:t>Задание 1</w:t>
      </w:r>
      <w:r w:rsidR="000E3D35">
        <w:rPr>
          <w:b/>
          <w:bCs/>
          <w:iCs/>
          <w:sz w:val="28"/>
        </w:rPr>
        <w:t>: работа с таблицей освоенного объема</w:t>
      </w:r>
    </w:p>
    <w:p w14:paraId="134DC3AB" w14:textId="072DC849" w:rsidR="00DC17A8" w:rsidRPr="00DC17A8" w:rsidRDefault="00DC17A8" w:rsidP="001825EF">
      <w:pPr>
        <w:spacing w:line="360" w:lineRule="auto"/>
        <w:jc w:val="both"/>
        <w:rPr>
          <w:iCs/>
          <w:sz w:val="28"/>
        </w:rPr>
      </w:pPr>
      <w:r>
        <w:rPr>
          <w:iCs/>
          <w:sz w:val="28"/>
        </w:rPr>
        <w:t>Отобразим таблицу в режиме освоенного объема:</w:t>
      </w:r>
    </w:p>
    <w:p w14:paraId="07D24780" w14:textId="6C6C56E0" w:rsidR="007F5E8A" w:rsidRPr="00B60250" w:rsidRDefault="00783D35" w:rsidP="001825EF">
      <w:pPr>
        <w:spacing w:line="360" w:lineRule="auto"/>
        <w:jc w:val="both"/>
        <w:rPr>
          <w:b/>
          <w:bCs/>
          <w:iCs/>
          <w:sz w:val="28"/>
        </w:rPr>
      </w:pPr>
      <w:r w:rsidRPr="00783D35">
        <w:rPr>
          <w:b/>
          <w:bCs/>
          <w:iCs/>
          <w:noProof/>
          <w:sz w:val="28"/>
        </w:rPr>
        <w:drawing>
          <wp:inline distT="0" distB="0" distL="0" distR="0" wp14:anchorId="76DFB951" wp14:editId="22075820">
            <wp:extent cx="1709057" cy="2682271"/>
            <wp:effectExtent l="0" t="0" r="571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28624" cy="2712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26791" w14:textId="68FFEA55" w:rsidR="00395C0E" w:rsidRDefault="00783D35" w:rsidP="00BD5871">
      <w:pPr>
        <w:spacing w:line="360" w:lineRule="auto"/>
        <w:rPr>
          <w:iCs/>
          <w:sz w:val="28"/>
        </w:rPr>
      </w:pPr>
      <w:r w:rsidRPr="00783D35">
        <w:rPr>
          <w:iCs/>
          <w:noProof/>
          <w:sz w:val="28"/>
        </w:rPr>
        <w:drawing>
          <wp:inline distT="0" distB="0" distL="0" distR="0" wp14:anchorId="23DBD8C9" wp14:editId="14ED3DE6">
            <wp:extent cx="3984172" cy="284081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94779" cy="284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DB9C3" w14:textId="77777777" w:rsidR="00395C0E" w:rsidRDefault="00395C0E">
      <w:pPr>
        <w:rPr>
          <w:iCs/>
          <w:sz w:val="28"/>
        </w:rPr>
      </w:pPr>
      <w:r>
        <w:rPr>
          <w:iCs/>
          <w:sz w:val="28"/>
        </w:rPr>
        <w:br w:type="page"/>
      </w:r>
    </w:p>
    <w:p w14:paraId="06AFAC47" w14:textId="0BA62CBF" w:rsidR="00395C0E" w:rsidRDefault="00395C0E" w:rsidP="00BD5871">
      <w:pPr>
        <w:spacing w:line="360" w:lineRule="auto"/>
        <w:rPr>
          <w:iCs/>
          <w:sz w:val="28"/>
        </w:rPr>
      </w:pPr>
      <w:r w:rsidRPr="00395C0E">
        <w:rPr>
          <w:iCs/>
          <w:noProof/>
          <w:sz w:val="28"/>
        </w:rPr>
        <w:lastRenderedPageBreak/>
        <w:drawing>
          <wp:inline distT="0" distB="0" distL="0" distR="0" wp14:anchorId="7172D99F" wp14:editId="1335149C">
            <wp:extent cx="6119495" cy="5937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59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3D9AB" w14:textId="77777777" w:rsidR="00395C0E" w:rsidRDefault="00395C0E" w:rsidP="00395C0E">
      <w:pPr>
        <w:spacing w:line="360" w:lineRule="auto"/>
        <w:ind w:firstLine="708"/>
        <w:jc w:val="both"/>
        <w:rPr>
          <w:iCs/>
          <w:sz w:val="28"/>
        </w:rPr>
      </w:pPr>
      <w:r w:rsidRPr="00E9240F">
        <w:rPr>
          <w:b/>
          <w:bCs/>
          <w:iCs/>
          <w:sz w:val="28"/>
        </w:rPr>
        <w:t>Запланированный объем</w:t>
      </w:r>
      <w:r>
        <w:rPr>
          <w:iCs/>
          <w:sz w:val="28"/>
        </w:rPr>
        <w:t xml:space="preserve"> </w:t>
      </w:r>
      <w:r w:rsidRPr="00870425">
        <w:rPr>
          <w:iCs/>
          <w:sz w:val="28"/>
        </w:rPr>
        <w:t xml:space="preserve">– это те средства, которые были бы затрачены на выполнение задачи в период с начала проекта до выбранной даты отчета, если бы задача точно соответствовала </w:t>
      </w:r>
      <w:r>
        <w:rPr>
          <w:iCs/>
          <w:sz w:val="28"/>
        </w:rPr>
        <w:t>графику</w:t>
      </w:r>
      <w:r w:rsidRPr="00870425">
        <w:rPr>
          <w:iCs/>
          <w:sz w:val="28"/>
        </w:rPr>
        <w:t xml:space="preserve"> и смете.</w:t>
      </w:r>
    </w:p>
    <w:p w14:paraId="68B24CC9" w14:textId="77777777" w:rsidR="00395C0E" w:rsidRDefault="00395C0E" w:rsidP="00395C0E">
      <w:pPr>
        <w:spacing w:line="360" w:lineRule="auto"/>
        <w:ind w:firstLine="708"/>
        <w:jc w:val="both"/>
        <w:rPr>
          <w:iCs/>
          <w:sz w:val="28"/>
        </w:rPr>
      </w:pPr>
      <w:r>
        <w:rPr>
          <w:b/>
          <w:bCs/>
          <w:iCs/>
          <w:sz w:val="28"/>
        </w:rPr>
        <w:t xml:space="preserve">Освоенный объем </w:t>
      </w:r>
      <w:r w:rsidRPr="00870425">
        <w:rPr>
          <w:iCs/>
          <w:sz w:val="28"/>
        </w:rPr>
        <w:t>– это те средства, которые были бы затрачены на выполнение задачи с самого начала проекта до</w:t>
      </w:r>
      <w:r>
        <w:rPr>
          <w:iCs/>
          <w:sz w:val="28"/>
        </w:rPr>
        <w:t xml:space="preserve"> </w:t>
      </w:r>
      <w:r w:rsidRPr="00870425">
        <w:rPr>
          <w:iCs/>
          <w:sz w:val="28"/>
        </w:rPr>
        <w:t>выбранной даты отчета, если бы фактически выполненная работа оплачивалась согласно смете, т.е. это фактическое количество рабочих часов, оплачиваемых по сметным ставкам.</w:t>
      </w:r>
    </w:p>
    <w:p w14:paraId="1B38A8CB" w14:textId="77777777" w:rsidR="00395C0E" w:rsidRDefault="00395C0E" w:rsidP="00395C0E">
      <w:pPr>
        <w:spacing w:line="360" w:lineRule="auto"/>
        <w:ind w:firstLine="708"/>
        <w:jc w:val="both"/>
        <w:rPr>
          <w:iCs/>
          <w:sz w:val="28"/>
        </w:rPr>
      </w:pPr>
      <w:r w:rsidRPr="00E9240F">
        <w:rPr>
          <w:b/>
          <w:bCs/>
          <w:iCs/>
          <w:sz w:val="28"/>
        </w:rPr>
        <w:t>Фактические затраты</w:t>
      </w:r>
      <w:r>
        <w:rPr>
          <w:iCs/>
          <w:sz w:val="28"/>
        </w:rPr>
        <w:t xml:space="preserve"> – </w:t>
      </w:r>
      <w:r w:rsidRPr="00870425">
        <w:rPr>
          <w:iCs/>
          <w:sz w:val="28"/>
        </w:rPr>
        <w:t xml:space="preserve">это средства, фактически потраченные на выполнение задачи в период с начала проекта до выбранной даты отчета, т.е. это фактическая </w:t>
      </w:r>
      <w:r>
        <w:rPr>
          <w:iCs/>
          <w:sz w:val="28"/>
        </w:rPr>
        <w:t>стоимость</w:t>
      </w:r>
      <w:r w:rsidRPr="00870425">
        <w:rPr>
          <w:iCs/>
          <w:sz w:val="28"/>
        </w:rPr>
        <w:t xml:space="preserve"> задачи или фактическая ставка, умноженная на фактические часы.</w:t>
      </w:r>
    </w:p>
    <w:p w14:paraId="67B02B31" w14:textId="77777777" w:rsidR="00395C0E" w:rsidRDefault="00395C0E" w:rsidP="00395C0E">
      <w:pPr>
        <w:spacing w:line="360" w:lineRule="auto"/>
        <w:ind w:firstLine="708"/>
        <w:jc w:val="both"/>
        <w:rPr>
          <w:iCs/>
          <w:sz w:val="28"/>
        </w:rPr>
      </w:pPr>
      <w:r w:rsidRPr="00E9240F">
        <w:rPr>
          <w:b/>
          <w:bCs/>
          <w:iCs/>
          <w:sz w:val="28"/>
        </w:rPr>
        <w:t>Отклонение от календарного плана</w:t>
      </w:r>
      <w:r>
        <w:rPr>
          <w:iCs/>
          <w:sz w:val="28"/>
        </w:rPr>
        <w:t xml:space="preserve"> </w:t>
      </w:r>
      <w:r w:rsidRPr="00E9240F">
        <w:rPr>
          <w:iCs/>
          <w:sz w:val="28"/>
        </w:rPr>
        <w:t>– сравнивает сметную стоимость плановой и выполненной работы и позволяет вычислить несоответствие сметы, вызванное исключительно различиями между плановым и фактическим объемом работы</w:t>
      </w:r>
      <w:r>
        <w:rPr>
          <w:iCs/>
          <w:sz w:val="28"/>
        </w:rPr>
        <w:t>. (</w:t>
      </w:r>
      <w:r>
        <w:rPr>
          <w:b/>
          <w:bCs/>
          <w:iCs/>
          <w:sz w:val="28"/>
        </w:rPr>
        <w:t>Отрицательный – проект запаздывает</w:t>
      </w:r>
      <w:r>
        <w:rPr>
          <w:iCs/>
          <w:sz w:val="28"/>
        </w:rPr>
        <w:t>)</w:t>
      </w:r>
    </w:p>
    <w:p w14:paraId="6C75E086" w14:textId="77777777" w:rsidR="00395C0E" w:rsidRPr="00E9240F" w:rsidRDefault="00395C0E" w:rsidP="00395C0E">
      <w:pPr>
        <w:spacing w:line="360" w:lineRule="auto"/>
        <w:ind w:firstLine="708"/>
        <w:jc w:val="both"/>
        <w:rPr>
          <w:iCs/>
          <w:sz w:val="28"/>
        </w:rPr>
      </w:pPr>
      <w:r w:rsidRPr="00E15BD2">
        <w:rPr>
          <w:b/>
          <w:bCs/>
          <w:iCs/>
          <w:sz w:val="28"/>
        </w:rPr>
        <w:t>Отклонение по стоимости</w:t>
      </w:r>
      <w:r>
        <w:rPr>
          <w:iCs/>
          <w:sz w:val="28"/>
        </w:rPr>
        <w:t xml:space="preserve"> </w:t>
      </w:r>
      <w:r w:rsidRPr="00E15BD2">
        <w:rPr>
          <w:iCs/>
          <w:sz w:val="28"/>
        </w:rPr>
        <w:t>–</w:t>
      </w:r>
      <w:r>
        <w:rPr>
          <w:iCs/>
          <w:sz w:val="28"/>
        </w:rPr>
        <w:t xml:space="preserve"> </w:t>
      </w:r>
      <w:r w:rsidRPr="00E15BD2">
        <w:rPr>
          <w:iCs/>
          <w:sz w:val="28"/>
        </w:rPr>
        <w:t>сравнивает сметную и фактическую стоимость выполненной работы и позволяет выделить несоответствие сметы, вызванные разницей стоимости ресурсов</w:t>
      </w:r>
      <w:r>
        <w:rPr>
          <w:iCs/>
          <w:sz w:val="28"/>
        </w:rPr>
        <w:t>. (</w:t>
      </w:r>
      <w:r>
        <w:rPr>
          <w:b/>
          <w:bCs/>
          <w:iCs/>
          <w:sz w:val="28"/>
        </w:rPr>
        <w:t>Отрицательный - проект вышел за пределы сметы</w:t>
      </w:r>
      <w:r>
        <w:rPr>
          <w:iCs/>
          <w:sz w:val="28"/>
        </w:rPr>
        <w:t>)</w:t>
      </w:r>
    </w:p>
    <w:p w14:paraId="013359D6" w14:textId="77777777" w:rsidR="00395C0E" w:rsidRDefault="00395C0E" w:rsidP="00395C0E">
      <w:pPr>
        <w:spacing w:line="360" w:lineRule="auto"/>
        <w:ind w:firstLine="708"/>
        <w:jc w:val="both"/>
        <w:rPr>
          <w:iCs/>
          <w:sz w:val="28"/>
        </w:rPr>
      </w:pPr>
      <w:r w:rsidRPr="00EE5703">
        <w:rPr>
          <w:b/>
          <w:bCs/>
          <w:iCs/>
          <w:sz w:val="28"/>
        </w:rPr>
        <w:t>Предварительная оценка по завершении</w:t>
      </w:r>
      <w:r>
        <w:rPr>
          <w:iCs/>
          <w:sz w:val="28"/>
        </w:rPr>
        <w:t xml:space="preserve"> </w:t>
      </w:r>
      <w:r w:rsidRPr="00EE5703">
        <w:rPr>
          <w:iCs/>
          <w:sz w:val="28"/>
        </w:rPr>
        <w:t xml:space="preserve">– в этом поле отображаются ожидаемые общие затраты для задачи, расчет которых основан на </w:t>
      </w:r>
      <w:r>
        <w:rPr>
          <w:iCs/>
          <w:sz w:val="28"/>
        </w:rPr>
        <w:t>предположении</w:t>
      </w:r>
      <w:r w:rsidRPr="00EE5703">
        <w:rPr>
          <w:iCs/>
          <w:sz w:val="28"/>
        </w:rPr>
        <w:t>, что оставшаяся часть работы будет выполнена в точном соответствии со сметой. ПОПЗ также называется прогнозом по завершении.</w:t>
      </w:r>
    </w:p>
    <w:p w14:paraId="2A0A229D" w14:textId="77777777" w:rsidR="00395C0E" w:rsidRDefault="00395C0E" w:rsidP="00395C0E">
      <w:pPr>
        <w:spacing w:line="360" w:lineRule="auto"/>
        <w:ind w:firstLine="708"/>
        <w:jc w:val="both"/>
        <w:rPr>
          <w:iCs/>
          <w:sz w:val="28"/>
        </w:rPr>
      </w:pPr>
      <w:r w:rsidRPr="00EE5703">
        <w:rPr>
          <w:b/>
          <w:bCs/>
          <w:iCs/>
          <w:sz w:val="28"/>
        </w:rPr>
        <w:t>Затраты по базовому плану</w:t>
      </w:r>
      <w:r w:rsidRPr="00EE5703">
        <w:rPr>
          <w:iCs/>
          <w:sz w:val="28"/>
        </w:rPr>
        <w:t xml:space="preserve"> </w:t>
      </w:r>
      <w:r>
        <w:rPr>
          <w:iCs/>
          <w:sz w:val="28"/>
        </w:rPr>
        <w:t xml:space="preserve">– </w:t>
      </w:r>
      <w:r w:rsidRPr="00EE5703">
        <w:rPr>
          <w:iCs/>
          <w:sz w:val="28"/>
        </w:rPr>
        <w:t>отражает фиксированные затраты и стоимость ресурсов согласно базовому плану (сверхурочные часы считаются по сверхурочной ставке, а обычные по обычной)</w:t>
      </w:r>
    </w:p>
    <w:p w14:paraId="33B4DA19" w14:textId="09855E3A" w:rsidR="00395C0E" w:rsidRDefault="00395C0E" w:rsidP="006B237F">
      <w:pPr>
        <w:spacing w:line="360" w:lineRule="auto"/>
        <w:ind w:firstLine="708"/>
        <w:jc w:val="both"/>
        <w:rPr>
          <w:iCs/>
          <w:sz w:val="28"/>
        </w:rPr>
      </w:pPr>
      <w:r w:rsidRPr="002361E2">
        <w:rPr>
          <w:b/>
          <w:bCs/>
          <w:iCs/>
          <w:sz w:val="28"/>
        </w:rPr>
        <w:t>Отклонение по завершению</w:t>
      </w:r>
      <w:r w:rsidRPr="00EE5703">
        <w:rPr>
          <w:iCs/>
          <w:sz w:val="28"/>
        </w:rPr>
        <w:t xml:space="preserve"> –</w:t>
      </w:r>
      <w:r>
        <w:rPr>
          <w:iCs/>
          <w:sz w:val="28"/>
        </w:rPr>
        <w:t xml:space="preserve"> </w:t>
      </w:r>
      <w:r w:rsidRPr="00EE5703">
        <w:rPr>
          <w:iCs/>
          <w:sz w:val="28"/>
        </w:rPr>
        <w:t>это разность между БПЗ и ПОПЗ</w:t>
      </w:r>
      <w:r>
        <w:rPr>
          <w:iCs/>
          <w:sz w:val="28"/>
        </w:rPr>
        <w:t xml:space="preserve"> (</w:t>
      </w:r>
      <w:r>
        <w:rPr>
          <w:b/>
          <w:bCs/>
          <w:iCs/>
          <w:sz w:val="28"/>
        </w:rPr>
        <w:t>Отрицательный – имеет место перерасход средств</w:t>
      </w:r>
      <w:r>
        <w:rPr>
          <w:iCs/>
          <w:sz w:val="28"/>
        </w:rPr>
        <w:t>).</w:t>
      </w:r>
    </w:p>
    <w:p w14:paraId="3C1FD197" w14:textId="77777777" w:rsidR="00395C0E" w:rsidRPr="00AD7D5E" w:rsidRDefault="00395C0E" w:rsidP="00395C0E">
      <w:pPr>
        <w:spacing w:line="360" w:lineRule="auto"/>
        <w:rPr>
          <w:b/>
          <w:bCs/>
          <w:iCs/>
          <w:sz w:val="28"/>
        </w:rPr>
      </w:pPr>
      <w:r>
        <w:rPr>
          <w:b/>
          <w:bCs/>
          <w:iCs/>
          <w:sz w:val="28"/>
        </w:rPr>
        <w:lastRenderedPageBreak/>
        <w:t>Итоговые характеристики:</w:t>
      </w:r>
    </w:p>
    <w:p w14:paraId="2BB865E6" w14:textId="11983C10" w:rsidR="00395C0E" w:rsidRDefault="00395C0E" w:rsidP="00395C0E">
      <w:pPr>
        <w:spacing w:line="360" w:lineRule="auto"/>
        <w:rPr>
          <w:iCs/>
          <w:sz w:val="28"/>
        </w:rPr>
      </w:pPr>
      <w:r>
        <w:rPr>
          <w:iCs/>
          <w:sz w:val="28"/>
        </w:rPr>
        <w:t>Затраты: 47 454 тысяч рублей</w:t>
      </w:r>
    </w:p>
    <w:p w14:paraId="5C29EC70" w14:textId="7C24CA31" w:rsidR="00395C0E" w:rsidRDefault="00395C0E" w:rsidP="00395C0E">
      <w:pPr>
        <w:spacing w:line="360" w:lineRule="auto"/>
        <w:rPr>
          <w:iCs/>
          <w:sz w:val="28"/>
        </w:rPr>
      </w:pPr>
      <w:r>
        <w:rPr>
          <w:iCs/>
          <w:sz w:val="28"/>
        </w:rPr>
        <w:t>Длительность: 20</w:t>
      </w:r>
      <w:r w:rsidRPr="00395C0E">
        <w:rPr>
          <w:iCs/>
          <w:sz w:val="28"/>
        </w:rPr>
        <w:t xml:space="preserve">, 47 </w:t>
      </w:r>
      <w:r>
        <w:rPr>
          <w:iCs/>
          <w:sz w:val="28"/>
        </w:rPr>
        <w:t>недель</w:t>
      </w:r>
    </w:p>
    <w:p w14:paraId="4F607441" w14:textId="729F9B02" w:rsidR="00395C0E" w:rsidRDefault="00395C0E" w:rsidP="00395C0E">
      <w:pPr>
        <w:spacing w:line="360" w:lineRule="auto"/>
        <w:rPr>
          <w:iCs/>
          <w:sz w:val="28"/>
        </w:rPr>
      </w:pPr>
      <w:r>
        <w:rPr>
          <w:iCs/>
          <w:sz w:val="28"/>
        </w:rPr>
        <w:t xml:space="preserve">Окончание: </w:t>
      </w:r>
      <w:r w:rsidR="00FB64EC">
        <w:rPr>
          <w:iCs/>
          <w:sz w:val="28"/>
        </w:rPr>
        <w:t>2</w:t>
      </w:r>
      <w:r>
        <w:rPr>
          <w:iCs/>
          <w:sz w:val="28"/>
        </w:rPr>
        <w:t>7.07.21</w:t>
      </w:r>
    </w:p>
    <w:p w14:paraId="700A9BED" w14:textId="141DB9BD" w:rsidR="000B1CDF" w:rsidRDefault="000B1CDF" w:rsidP="00395C0E">
      <w:pPr>
        <w:spacing w:line="360" w:lineRule="auto"/>
        <w:rPr>
          <w:iCs/>
          <w:sz w:val="28"/>
        </w:rPr>
      </w:pPr>
      <w:r>
        <w:rPr>
          <w:iCs/>
          <w:sz w:val="28"/>
        </w:rPr>
        <w:t>Отклонения от базового плана:</w:t>
      </w:r>
    </w:p>
    <w:p w14:paraId="4258CD36" w14:textId="04BD70DE" w:rsidR="00395C0E" w:rsidRDefault="00395C0E" w:rsidP="00395C0E">
      <w:pPr>
        <w:spacing w:line="360" w:lineRule="auto"/>
        <w:rPr>
          <w:iCs/>
          <w:sz w:val="28"/>
        </w:rPr>
      </w:pPr>
      <w:r>
        <w:rPr>
          <w:iCs/>
          <w:sz w:val="28"/>
        </w:rPr>
        <w:t>ОКП отрицательное – проект запаздывает</w:t>
      </w:r>
    </w:p>
    <w:p w14:paraId="63C56429" w14:textId="5DD3C707" w:rsidR="00395C0E" w:rsidRDefault="00395C0E" w:rsidP="00395C0E">
      <w:pPr>
        <w:spacing w:line="360" w:lineRule="auto"/>
        <w:rPr>
          <w:iCs/>
          <w:sz w:val="28"/>
        </w:rPr>
      </w:pPr>
      <w:r>
        <w:rPr>
          <w:iCs/>
          <w:sz w:val="28"/>
        </w:rPr>
        <w:t xml:space="preserve">ОПС </w:t>
      </w:r>
      <w:r w:rsidR="00FB64EC">
        <w:rPr>
          <w:iCs/>
          <w:sz w:val="28"/>
        </w:rPr>
        <w:t>положительное</w:t>
      </w:r>
      <w:r>
        <w:rPr>
          <w:iCs/>
          <w:sz w:val="28"/>
        </w:rPr>
        <w:t xml:space="preserve"> – проект </w:t>
      </w:r>
      <w:r w:rsidR="00FB64EC">
        <w:rPr>
          <w:iCs/>
          <w:sz w:val="28"/>
        </w:rPr>
        <w:t xml:space="preserve">находится в пределах </w:t>
      </w:r>
      <w:r>
        <w:rPr>
          <w:iCs/>
          <w:sz w:val="28"/>
        </w:rPr>
        <w:t>сметы</w:t>
      </w:r>
      <w:r w:rsidR="000B1CDF">
        <w:rPr>
          <w:iCs/>
          <w:sz w:val="28"/>
        </w:rPr>
        <w:t xml:space="preserve"> </w:t>
      </w:r>
    </w:p>
    <w:p w14:paraId="26A0670A" w14:textId="530824C5" w:rsidR="00395C0E" w:rsidRDefault="00395C0E" w:rsidP="00395C0E">
      <w:pPr>
        <w:spacing w:line="360" w:lineRule="auto"/>
        <w:rPr>
          <w:iCs/>
          <w:sz w:val="28"/>
        </w:rPr>
      </w:pPr>
      <w:r>
        <w:rPr>
          <w:iCs/>
          <w:sz w:val="28"/>
        </w:rPr>
        <w:t xml:space="preserve">ОПЗ </w:t>
      </w:r>
      <w:r w:rsidR="00FB64EC">
        <w:rPr>
          <w:iCs/>
          <w:sz w:val="28"/>
        </w:rPr>
        <w:t>положительное</w:t>
      </w:r>
      <w:r>
        <w:rPr>
          <w:iCs/>
          <w:sz w:val="28"/>
        </w:rPr>
        <w:t xml:space="preserve"> – </w:t>
      </w:r>
      <w:r w:rsidR="00FB64EC">
        <w:rPr>
          <w:iCs/>
          <w:sz w:val="28"/>
        </w:rPr>
        <w:t xml:space="preserve">нет </w:t>
      </w:r>
      <w:r>
        <w:rPr>
          <w:iCs/>
          <w:sz w:val="28"/>
        </w:rPr>
        <w:t>перерасход</w:t>
      </w:r>
      <w:r w:rsidR="00FB64EC">
        <w:rPr>
          <w:iCs/>
          <w:sz w:val="28"/>
        </w:rPr>
        <w:t>а</w:t>
      </w:r>
      <w:r>
        <w:rPr>
          <w:iCs/>
          <w:sz w:val="28"/>
        </w:rPr>
        <w:t xml:space="preserve"> средств</w:t>
      </w:r>
    </w:p>
    <w:p w14:paraId="75E93FEF" w14:textId="3194916B" w:rsidR="000E3D35" w:rsidRDefault="000E3D35" w:rsidP="000E3D35">
      <w:pPr>
        <w:spacing w:line="360" w:lineRule="auto"/>
        <w:jc w:val="both"/>
        <w:rPr>
          <w:b/>
          <w:bCs/>
          <w:iCs/>
          <w:sz w:val="28"/>
        </w:rPr>
      </w:pPr>
      <w:r>
        <w:rPr>
          <w:b/>
          <w:bCs/>
          <w:iCs/>
          <w:sz w:val="28"/>
        </w:rPr>
        <w:t>Задание 2: работа с отчетами проекта</w:t>
      </w:r>
    </w:p>
    <w:p w14:paraId="2B9B9601" w14:textId="2F6780EC" w:rsidR="00E905D4" w:rsidRPr="00E905D4" w:rsidRDefault="00E905D4" w:rsidP="000E3D35">
      <w:pPr>
        <w:spacing w:line="360" w:lineRule="auto"/>
        <w:jc w:val="both"/>
        <w:rPr>
          <w:iCs/>
          <w:sz w:val="28"/>
        </w:rPr>
      </w:pPr>
      <w:r>
        <w:rPr>
          <w:iCs/>
          <w:sz w:val="28"/>
        </w:rPr>
        <w:t>Создадим отчет о бюджетной стоимости</w:t>
      </w:r>
      <w:r w:rsidR="001F303E">
        <w:rPr>
          <w:iCs/>
          <w:sz w:val="28"/>
        </w:rPr>
        <w:t xml:space="preserve"> (Отчет -</w:t>
      </w:r>
      <w:r w:rsidR="001F303E" w:rsidRPr="001F303E">
        <w:rPr>
          <w:iCs/>
          <w:sz w:val="28"/>
        </w:rPr>
        <w:t xml:space="preserve">&gt; </w:t>
      </w:r>
      <w:r w:rsidR="001F303E">
        <w:rPr>
          <w:iCs/>
          <w:sz w:val="28"/>
        </w:rPr>
        <w:t xml:space="preserve">«Наглядные отчеты» </w:t>
      </w:r>
      <w:r w:rsidR="001F303E" w:rsidRPr="001F303E">
        <w:rPr>
          <w:iCs/>
          <w:sz w:val="28"/>
        </w:rPr>
        <w:t>-&gt;</w:t>
      </w:r>
      <w:r w:rsidR="001F303E">
        <w:rPr>
          <w:iCs/>
          <w:sz w:val="28"/>
        </w:rPr>
        <w:t xml:space="preserve"> «Отчет о бюджетной сто</w:t>
      </w:r>
      <w:r w:rsidR="00992787">
        <w:rPr>
          <w:iCs/>
          <w:sz w:val="28"/>
        </w:rPr>
        <w:t>и</w:t>
      </w:r>
      <w:r w:rsidR="001F303E">
        <w:rPr>
          <w:iCs/>
          <w:sz w:val="28"/>
        </w:rPr>
        <w:t>мости»</w:t>
      </w:r>
      <w:r>
        <w:rPr>
          <w:iCs/>
          <w:sz w:val="28"/>
        </w:rPr>
        <w:t>:</w:t>
      </w:r>
    </w:p>
    <w:p w14:paraId="2E23DE39" w14:textId="1FBA995B" w:rsidR="00395C0E" w:rsidRDefault="00E905D4" w:rsidP="001F303E">
      <w:pPr>
        <w:spacing w:line="360" w:lineRule="auto"/>
        <w:jc w:val="center"/>
        <w:rPr>
          <w:iCs/>
          <w:sz w:val="28"/>
        </w:rPr>
      </w:pPr>
      <w:r w:rsidRPr="00E905D4">
        <w:rPr>
          <w:iCs/>
          <w:sz w:val="28"/>
        </w:rPr>
        <w:drawing>
          <wp:inline distT="0" distB="0" distL="0" distR="0" wp14:anchorId="6E126353" wp14:editId="41C95E69">
            <wp:extent cx="5303520" cy="97298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43770" cy="980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9FC9E" w14:textId="28E93FF5" w:rsidR="00E905D4" w:rsidRDefault="00E905D4" w:rsidP="00E905D4">
      <w:pPr>
        <w:spacing w:line="360" w:lineRule="auto"/>
        <w:jc w:val="center"/>
        <w:rPr>
          <w:iCs/>
          <w:sz w:val="28"/>
        </w:rPr>
      </w:pPr>
      <w:r w:rsidRPr="00E905D4">
        <w:rPr>
          <w:iCs/>
          <w:sz w:val="28"/>
        </w:rPr>
        <w:drawing>
          <wp:inline distT="0" distB="0" distL="0" distR="0" wp14:anchorId="1784CAF7" wp14:editId="333ED1B1">
            <wp:extent cx="4717949" cy="4762500"/>
            <wp:effectExtent l="0" t="0" r="698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30142" cy="4774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46ACE" w14:textId="3C838747" w:rsidR="00264CD5" w:rsidRDefault="00264CD5" w:rsidP="00BD5871">
      <w:pPr>
        <w:spacing w:line="360" w:lineRule="auto"/>
        <w:rPr>
          <w:iCs/>
          <w:sz w:val="28"/>
        </w:rPr>
      </w:pPr>
      <w:r>
        <w:rPr>
          <w:iCs/>
          <w:sz w:val="28"/>
        </w:rPr>
        <w:lastRenderedPageBreak/>
        <w:t>Результат:</w:t>
      </w:r>
    </w:p>
    <w:p w14:paraId="1747519A" w14:textId="346182E6" w:rsidR="00E905D4" w:rsidRDefault="00E905D4" w:rsidP="00264CD5">
      <w:pPr>
        <w:spacing w:line="360" w:lineRule="auto"/>
        <w:jc w:val="center"/>
        <w:rPr>
          <w:iCs/>
          <w:sz w:val="28"/>
        </w:rPr>
      </w:pPr>
      <w:r w:rsidRPr="00E905D4">
        <w:rPr>
          <w:iCs/>
          <w:sz w:val="28"/>
        </w:rPr>
        <w:drawing>
          <wp:inline distT="0" distB="0" distL="0" distR="0" wp14:anchorId="1EF50E46" wp14:editId="75B4CE76">
            <wp:extent cx="4838700" cy="301157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76403" cy="3035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7791D" w14:textId="5188F0D4" w:rsidR="00264CD5" w:rsidRDefault="00264CD5" w:rsidP="00265F40">
      <w:pPr>
        <w:spacing w:line="360" w:lineRule="auto"/>
        <w:ind w:firstLine="708"/>
        <w:rPr>
          <w:iCs/>
          <w:sz w:val="28"/>
        </w:rPr>
      </w:pPr>
      <w:r>
        <w:rPr>
          <w:iCs/>
          <w:sz w:val="28"/>
        </w:rPr>
        <w:t>Отобразим отчет не по неделям, а кварталам, для этого раскроем кварталы на вкладке «Использование назначений»:</w:t>
      </w:r>
    </w:p>
    <w:p w14:paraId="75D52494" w14:textId="491260CE" w:rsidR="00945CB9" w:rsidRDefault="00E905D4" w:rsidP="00264CD5">
      <w:pPr>
        <w:spacing w:line="360" w:lineRule="auto"/>
        <w:jc w:val="center"/>
        <w:rPr>
          <w:iCs/>
          <w:sz w:val="28"/>
        </w:rPr>
      </w:pPr>
      <w:r w:rsidRPr="00E905D4">
        <w:rPr>
          <w:iCs/>
          <w:sz w:val="28"/>
        </w:rPr>
        <w:drawing>
          <wp:inline distT="0" distB="0" distL="0" distR="0" wp14:anchorId="370691CE" wp14:editId="03518CE2">
            <wp:extent cx="4640580" cy="3921644"/>
            <wp:effectExtent l="0" t="0" r="7620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54544" cy="393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8A3C3" w14:textId="77777777" w:rsidR="00945CB9" w:rsidRDefault="00945CB9">
      <w:pPr>
        <w:rPr>
          <w:iCs/>
          <w:sz w:val="28"/>
        </w:rPr>
      </w:pPr>
      <w:r>
        <w:rPr>
          <w:iCs/>
          <w:sz w:val="28"/>
        </w:rPr>
        <w:br w:type="page"/>
      </w:r>
    </w:p>
    <w:p w14:paraId="51FF454C" w14:textId="41A74E51" w:rsidR="00E905D4" w:rsidRDefault="00945CB9" w:rsidP="00945CB9">
      <w:pPr>
        <w:spacing w:line="360" w:lineRule="auto"/>
        <w:rPr>
          <w:iCs/>
          <w:sz w:val="28"/>
        </w:rPr>
      </w:pPr>
      <w:r>
        <w:rPr>
          <w:iCs/>
          <w:sz w:val="28"/>
        </w:rPr>
        <w:lastRenderedPageBreak/>
        <w:t>Получим:</w:t>
      </w:r>
    </w:p>
    <w:p w14:paraId="4A744D28" w14:textId="6F9304C1" w:rsidR="00945CB9" w:rsidRDefault="00945CB9" w:rsidP="00945CB9">
      <w:pPr>
        <w:spacing w:line="360" w:lineRule="auto"/>
        <w:rPr>
          <w:iCs/>
          <w:sz w:val="28"/>
          <w:lang w:val="en-US"/>
        </w:rPr>
      </w:pPr>
      <w:r w:rsidRPr="00945CB9">
        <w:rPr>
          <w:iCs/>
          <w:sz w:val="28"/>
        </w:rPr>
        <w:drawing>
          <wp:inline distT="0" distB="0" distL="0" distR="0" wp14:anchorId="3380D858" wp14:editId="71EBD5BF">
            <wp:extent cx="6119495" cy="326136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A6628" w14:textId="738D090D" w:rsidR="001A50A1" w:rsidRDefault="001A50A1" w:rsidP="00A237CE">
      <w:pPr>
        <w:spacing w:line="360" w:lineRule="auto"/>
        <w:ind w:firstLine="708"/>
        <w:jc w:val="both"/>
        <w:rPr>
          <w:iCs/>
          <w:sz w:val="28"/>
        </w:rPr>
      </w:pPr>
      <w:r w:rsidRPr="001A50A1">
        <w:rPr>
          <w:iCs/>
          <w:sz w:val="28"/>
        </w:rPr>
        <w:t xml:space="preserve">Исходя из приведенного ниже графика можно сказать, что наибольшие затраты пришлись на </w:t>
      </w:r>
      <w:r w:rsidRPr="001A50A1">
        <w:rPr>
          <w:iCs/>
          <w:sz w:val="28"/>
        </w:rPr>
        <w:t>9</w:t>
      </w:r>
      <w:r w:rsidRPr="001A50A1">
        <w:rPr>
          <w:iCs/>
          <w:sz w:val="28"/>
        </w:rPr>
        <w:t xml:space="preserve"> неделю. В это время выполнялись </w:t>
      </w:r>
      <w:r w:rsidR="002C7C38">
        <w:rPr>
          <w:iCs/>
          <w:sz w:val="28"/>
        </w:rPr>
        <w:t>задачи</w:t>
      </w:r>
      <w:r w:rsidRPr="001A50A1">
        <w:rPr>
          <w:iCs/>
          <w:sz w:val="28"/>
        </w:rPr>
        <w:t xml:space="preserve"> </w:t>
      </w:r>
      <w:r>
        <w:rPr>
          <w:iCs/>
          <w:sz w:val="28"/>
        </w:rPr>
        <w:t>«</w:t>
      </w:r>
      <w:r w:rsidR="002C7C38">
        <w:rPr>
          <w:iCs/>
          <w:sz w:val="28"/>
        </w:rPr>
        <w:t>а</w:t>
      </w:r>
      <w:r>
        <w:rPr>
          <w:iCs/>
          <w:sz w:val="28"/>
        </w:rPr>
        <w:t>нализ и проектирование ядра», «</w:t>
      </w:r>
      <w:r w:rsidRPr="001A50A1">
        <w:rPr>
          <w:iCs/>
          <w:sz w:val="28"/>
        </w:rPr>
        <w:t>разработка 2</w:t>
      </w:r>
      <w:r w:rsidRPr="001A50A1">
        <w:rPr>
          <w:iCs/>
          <w:sz w:val="28"/>
          <w:lang w:val="en-US"/>
        </w:rPr>
        <w:t>D</w:t>
      </w:r>
      <w:r>
        <w:rPr>
          <w:iCs/>
          <w:sz w:val="28"/>
        </w:rPr>
        <w:t xml:space="preserve"> </w:t>
      </w:r>
      <w:r w:rsidRPr="001A50A1">
        <w:rPr>
          <w:iCs/>
          <w:sz w:val="28"/>
        </w:rPr>
        <w:t>графических элементов</w:t>
      </w:r>
      <w:r>
        <w:rPr>
          <w:iCs/>
          <w:sz w:val="28"/>
        </w:rPr>
        <w:t>»</w:t>
      </w:r>
      <w:r w:rsidRPr="001A50A1">
        <w:rPr>
          <w:iCs/>
          <w:sz w:val="28"/>
        </w:rPr>
        <w:t>.</w:t>
      </w:r>
      <w:r w:rsidRPr="001A50A1">
        <w:rPr>
          <w:iCs/>
          <w:sz w:val="28"/>
        </w:rPr>
        <w:cr/>
      </w:r>
      <w:r w:rsidR="00A237CE">
        <w:rPr>
          <w:iCs/>
          <w:sz w:val="28"/>
        </w:rPr>
        <w:tab/>
        <w:t>Также проанализируем «</w:t>
      </w:r>
      <w:r w:rsidR="00A237CE" w:rsidRPr="00A237CE">
        <w:rPr>
          <w:iCs/>
          <w:sz w:val="28"/>
        </w:rPr>
        <w:t>отчет о превышении затрат</w:t>
      </w:r>
      <w:r w:rsidR="00A237CE">
        <w:rPr>
          <w:iCs/>
          <w:sz w:val="28"/>
        </w:rPr>
        <w:t>»</w:t>
      </w:r>
      <w:r w:rsidR="00A237CE" w:rsidRPr="00A237CE">
        <w:rPr>
          <w:iCs/>
          <w:sz w:val="28"/>
        </w:rPr>
        <w:t>. Для этого во вкладке «Отчеты» необходимо выбрать пункт меню «Затраты», а далее «Превышение затрат»</w:t>
      </w:r>
      <w:r w:rsidR="00A237CE">
        <w:rPr>
          <w:iCs/>
          <w:sz w:val="28"/>
        </w:rPr>
        <w:t>.</w:t>
      </w:r>
    </w:p>
    <w:p w14:paraId="04A11C0E" w14:textId="6715A8AE" w:rsidR="00A237CE" w:rsidRDefault="00A237CE" w:rsidP="00A237CE">
      <w:pPr>
        <w:spacing w:line="360" w:lineRule="auto"/>
        <w:jc w:val="center"/>
        <w:rPr>
          <w:iCs/>
          <w:sz w:val="28"/>
        </w:rPr>
      </w:pPr>
      <w:r w:rsidRPr="002403FB">
        <w:rPr>
          <w:iCs/>
          <w:sz w:val="28"/>
        </w:rPr>
        <w:drawing>
          <wp:inline distT="0" distB="0" distL="0" distR="0" wp14:anchorId="5326AD1F" wp14:editId="0DCC6597">
            <wp:extent cx="3636819" cy="2565099"/>
            <wp:effectExtent l="0" t="0" r="1905" b="698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42568" cy="2569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50037" w14:textId="08B5F220" w:rsidR="00A237CE" w:rsidRDefault="00A237CE" w:rsidP="00812D80">
      <w:pPr>
        <w:spacing w:line="360" w:lineRule="auto"/>
        <w:jc w:val="both"/>
        <w:rPr>
          <w:iCs/>
          <w:sz w:val="28"/>
        </w:rPr>
      </w:pPr>
      <w:r w:rsidRPr="00812D80">
        <w:rPr>
          <w:iCs/>
          <w:sz w:val="28"/>
        </w:rPr>
        <w:tab/>
        <w:t>На графике выше видно, что за счет добавления пятого программиста и варьирования графиков всех программистов затраты уменьшились.</w:t>
      </w:r>
      <w:r w:rsidR="00812D80" w:rsidRPr="00812D80">
        <w:rPr>
          <w:iCs/>
          <w:sz w:val="28"/>
        </w:rPr>
        <w:t xml:space="preserve"> Также </w:t>
      </w:r>
      <w:r w:rsidR="00812D80">
        <w:rPr>
          <w:iCs/>
          <w:sz w:val="28"/>
        </w:rPr>
        <w:t xml:space="preserve">в </w:t>
      </w:r>
      <w:r w:rsidR="00812D80">
        <w:rPr>
          <w:iCs/>
          <w:sz w:val="28"/>
        </w:rPr>
        <w:lastRenderedPageBreak/>
        <w:t xml:space="preserve">отчете видно, что была поднята </w:t>
      </w:r>
      <w:r w:rsidR="00812D80" w:rsidRPr="00812D80">
        <w:rPr>
          <w:iCs/>
          <w:sz w:val="28"/>
        </w:rPr>
        <w:t>аренд</w:t>
      </w:r>
      <w:r w:rsidR="00812D80">
        <w:rPr>
          <w:iCs/>
          <w:sz w:val="28"/>
        </w:rPr>
        <w:t xml:space="preserve">а </w:t>
      </w:r>
      <w:r w:rsidR="00812D80" w:rsidRPr="00812D80">
        <w:rPr>
          <w:iCs/>
          <w:sz w:val="28"/>
        </w:rPr>
        <w:t>сервера</w:t>
      </w:r>
      <w:r w:rsidR="00AD5273">
        <w:rPr>
          <w:iCs/>
          <w:sz w:val="28"/>
        </w:rPr>
        <w:t>, а ведущий программист ушел на повышение квалификации, а позднее у него поднялась зарплата</w:t>
      </w:r>
      <w:r w:rsidR="00812D80">
        <w:rPr>
          <w:iCs/>
          <w:sz w:val="28"/>
        </w:rPr>
        <w:t>.</w:t>
      </w:r>
    </w:p>
    <w:p w14:paraId="47166E7F" w14:textId="34576DA0" w:rsidR="008A78B8" w:rsidRPr="00812D80" w:rsidRDefault="008A78B8" w:rsidP="00812D80">
      <w:pPr>
        <w:spacing w:line="360" w:lineRule="auto"/>
        <w:jc w:val="both"/>
        <w:rPr>
          <w:iCs/>
          <w:sz w:val="28"/>
        </w:rPr>
      </w:pPr>
      <w:r>
        <w:rPr>
          <w:iCs/>
          <w:sz w:val="28"/>
        </w:rPr>
        <w:tab/>
        <w:t>Проанализируем отклонение по стоимости для задач:</w:t>
      </w:r>
    </w:p>
    <w:p w14:paraId="10A21068" w14:textId="19155A16" w:rsidR="002403FB" w:rsidRDefault="002403FB" w:rsidP="002403FB">
      <w:pPr>
        <w:spacing w:line="360" w:lineRule="auto"/>
        <w:jc w:val="center"/>
        <w:rPr>
          <w:iCs/>
          <w:sz w:val="28"/>
        </w:rPr>
      </w:pPr>
      <w:r w:rsidRPr="002403FB">
        <w:rPr>
          <w:iCs/>
          <w:sz w:val="28"/>
        </w:rPr>
        <w:drawing>
          <wp:inline distT="0" distB="0" distL="0" distR="0" wp14:anchorId="1C2263A0" wp14:editId="264B9BC2">
            <wp:extent cx="3331556" cy="3588251"/>
            <wp:effectExtent l="0" t="0" r="254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57961" cy="3616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2FB3E" w14:textId="15B719E0" w:rsidR="00945CB9" w:rsidRDefault="008A78B8" w:rsidP="0087181F">
      <w:pPr>
        <w:spacing w:line="360" w:lineRule="auto"/>
        <w:jc w:val="both"/>
        <w:rPr>
          <w:iCs/>
          <w:sz w:val="28"/>
        </w:rPr>
      </w:pPr>
      <w:r>
        <w:rPr>
          <w:iCs/>
          <w:sz w:val="28"/>
        </w:rPr>
        <w:tab/>
        <w:t>Расходы на совещание повысились ввиду дополнительных затрат на бумагу</w:t>
      </w:r>
      <w:r w:rsidR="0072799A">
        <w:rPr>
          <w:iCs/>
          <w:sz w:val="28"/>
        </w:rPr>
        <w:t>.</w:t>
      </w:r>
      <w:r>
        <w:rPr>
          <w:iCs/>
          <w:sz w:val="28"/>
        </w:rPr>
        <w:t xml:space="preserve"> </w:t>
      </w:r>
      <w:r w:rsidR="0072799A">
        <w:rPr>
          <w:iCs/>
          <w:sz w:val="28"/>
        </w:rPr>
        <w:t xml:space="preserve">Стоимость «Построение базы объектов», «Создание ядра </w:t>
      </w:r>
      <w:r w:rsidR="0072799A">
        <w:rPr>
          <w:iCs/>
          <w:sz w:val="28"/>
          <w:lang w:val="en-US"/>
        </w:rPr>
        <w:t>GIS</w:t>
      </w:r>
      <w:r w:rsidR="0072799A">
        <w:rPr>
          <w:iCs/>
          <w:sz w:val="28"/>
        </w:rPr>
        <w:t>», «Тестирование сайта»</w:t>
      </w:r>
      <w:r w:rsidR="00DF6F24">
        <w:rPr>
          <w:iCs/>
          <w:sz w:val="28"/>
        </w:rPr>
        <w:t xml:space="preserve"> увеличились за счет увеличения зарплаты Ведущего программиста и поднятия аренды сервера.</w:t>
      </w:r>
    </w:p>
    <w:p w14:paraId="23A8B15E" w14:textId="7FF1424F" w:rsidR="0014470A" w:rsidRDefault="0014470A" w:rsidP="0014470A">
      <w:pPr>
        <w:spacing w:line="360" w:lineRule="auto"/>
        <w:jc w:val="both"/>
        <w:rPr>
          <w:b/>
          <w:bCs/>
          <w:iCs/>
          <w:sz w:val="28"/>
        </w:rPr>
      </w:pPr>
      <w:r>
        <w:rPr>
          <w:b/>
          <w:bCs/>
          <w:iCs/>
          <w:sz w:val="28"/>
        </w:rPr>
        <w:t>Задание 3: анализ вариантов декомпозиции работ в проекте</w:t>
      </w:r>
    </w:p>
    <w:p w14:paraId="42431C7D" w14:textId="08BBB112" w:rsidR="0014470A" w:rsidRDefault="00340F03" w:rsidP="00BD5871">
      <w:pPr>
        <w:spacing w:line="360" w:lineRule="auto"/>
        <w:rPr>
          <w:iCs/>
          <w:sz w:val="28"/>
        </w:rPr>
      </w:pPr>
      <w:r>
        <w:rPr>
          <w:iCs/>
          <w:sz w:val="28"/>
        </w:rPr>
        <w:t>Декомпозиция до</w:t>
      </w:r>
      <w:r w:rsidR="009A2B94">
        <w:rPr>
          <w:iCs/>
          <w:sz w:val="28"/>
        </w:rPr>
        <w:t>:</w:t>
      </w:r>
    </w:p>
    <w:p w14:paraId="2384AA1A" w14:textId="2D1AB19F" w:rsidR="00960077" w:rsidRDefault="005F1AE2" w:rsidP="00BD5871">
      <w:pPr>
        <w:spacing w:line="360" w:lineRule="auto"/>
        <w:rPr>
          <w:noProof/>
        </w:rPr>
      </w:pPr>
      <w:r w:rsidRPr="005F1AE2">
        <w:rPr>
          <w:iCs/>
          <w:sz w:val="28"/>
        </w:rPr>
        <w:drawing>
          <wp:inline distT="0" distB="0" distL="0" distR="0" wp14:anchorId="7F133384" wp14:editId="58230B1C">
            <wp:extent cx="3061855" cy="2384810"/>
            <wp:effectExtent l="0" t="0" r="571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87159" cy="2404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F1AE2">
        <w:rPr>
          <w:noProof/>
        </w:rPr>
        <w:t xml:space="preserve"> </w:t>
      </w:r>
      <w:r w:rsidRPr="005F1AE2">
        <w:rPr>
          <w:iCs/>
          <w:sz w:val="28"/>
        </w:rPr>
        <w:drawing>
          <wp:inline distT="0" distB="0" distL="0" distR="0" wp14:anchorId="62FE90E8" wp14:editId="19525F87">
            <wp:extent cx="2712926" cy="2376055"/>
            <wp:effectExtent l="0" t="0" r="0" b="571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36974" cy="2397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CFBA6" w14:textId="3E0AD053" w:rsidR="00C27B4B" w:rsidRDefault="00C27B4B" w:rsidP="00BD5871">
      <w:pPr>
        <w:spacing w:line="360" w:lineRule="auto"/>
        <w:rPr>
          <w:iCs/>
          <w:sz w:val="28"/>
        </w:rPr>
      </w:pPr>
      <w:r w:rsidRPr="00C27B4B">
        <w:rPr>
          <w:iCs/>
          <w:sz w:val="28"/>
        </w:rPr>
        <w:lastRenderedPageBreak/>
        <w:drawing>
          <wp:inline distT="0" distB="0" distL="0" distR="0" wp14:anchorId="05C6FCC6" wp14:editId="5476E112">
            <wp:extent cx="2473037" cy="2440603"/>
            <wp:effectExtent l="0" t="0" r="381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06515" cy="2473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6E694" w14:textId="1694B0CC" w:rsidR="00B97B08" w:rsidRDefault="00B97B08" w:rsidP="00BD5871">
      <w:pPr>
        <w:spacing w:line="360" w:lineRule="auto"/>
        <w:rPr>
          <w:iCs/>
          <w:sz w:val="28"/>
        </w:rPr>
      </w:pPr>
      <w:r>
        <w:rPr>
          <w:iCs/>
          <w:sz w:val="28"/>
        </w:rPr>
        <w:t>Декомпозиция после:</w:t>
      </w:r>
    </w:p>
    <w:p w14:paraId="1429122D" w14:textId="06F38CE3" w:rsidR="00960077" w:rsidRDefault="00B97B08" w:rsidP="00BD5871">
      <w:pPr>
        <w:spacing w:line="360" w:lineRule="auto"/>
        <w:rPr>
          <w:iCs/>
          <w:sz w:val="28"/>
        </w:rPr>
      </w:pPr>
      <w:r w:rsidRPr="00B97B08">
        <w:rPr>
          <w:iCs/>
          <w:sz w:val="28"/>
        </w:rPr>
        <w:drawing>
          <wp:inline distT="0" distB="0" distL="0" distR="0" wp14:anchorId="78B67B0A" wp14:editId="5B876A58">
            <wp:extent cx="3642360" cy="2905347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63668" cy="2922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97B08">
        <w:rPr>
          <w:iCs/>
          <w:sz w:val="28"/>
        </w:rPr>
        <w:drawing>
          <wp:inline distT="0" distB="0" distL="0" distR="0" wp14:anchorId="3F604E40" wp14:editId="67CBF8F8">
            <wp:extent cx="4306313" cy="246126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52711" cy="2487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93A64" w14:textId="7ECF36A9" w:rsidR="00B97B08" w:rsidRDefault="00B97B08" w:rsidP="00BD5871">
      <w:pPr>
        <w:spacing w:line="360" w:lineRule="auto"/>
        <w:rPr>
          <w:iCs/>
          <w:sz w:val="28"/>
        </w:rPr>
      </w:pPr>
      <w:r w:rsidRPr="00B97B08">
        <w:rPr>
          <w:iCs/>
          <w:sz w:val="28"/>
        </w:rPr>
        <w:lastRenderedPageBreak/>
        <w:drawing>
          <wp:inline distT="0" distB="0" distL="0" distR="0" wp14:anchorId="5D2BD1F9" wp14:editId="1BB4FE60">
            <wp:extent cx="4221480" cy="2592374"/>
            <wp:effectExtent l="0" t="0" r="762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46071" cy="260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8C1B6" w14:textId="77777777" w:rsidR="00C277E6" w:rsidRDefault="004C106B" w:rsidP="00BD5871">
      <w:pPr>
        <w:spacing w:line="360" w:lineRule="auto"/>
        <w:rPr>
          <w:iCs/>
          <w:sz w:val="28"/>
        </w:rPr>
      </w:pPr>
      <w:r>
        <w:rPr>
          <w:iCs/>
          <w:sz w:val="28"/>
        </w:rPr>
        <w:t>После декомпозиции затраты возросли до 48 297 тысяч, и окончания 12.08.21.</w:t>
      </w:r>
    </w:p>
    <w:p w14:paraId="6E70E53B" w14:textId="36DF1D01" w:rsidR="004C106B" w:rsidRDefault="00C277E6" w:rsidP="00BD5871">
      <w:pPr>
        <w:spacing w:line="360" w:lineRule="auto"/>
        <w:rPr>
          <w:iCs/>
          <w:sz w:val="28"/>
        </w:rPr>
      </w:pPr>
      <w:r w:rsidRPr="00C277E6">
        <w:rPr>
          <w:iCs/>
          <w:sz w:val="28"/>
        </w:rPr>
        <w:drawing>
          <wp:inline distT="0" distB="0" distL="0" distR="0" wp14:anchorId="68C5C7EE" wp14:editId="2AEDC7E0">
            <wp:extent cx="3590222" cy="4091940"/>
            <wp:effectExtent l="0" t="0" r="0" b="381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92843" cy="409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277E6">
        <w:rPr>
          <w:iCs/>
          <w:sz w:val="28"/>
        </w:rPr>
        <w:drawing>
          <wp:inline distT="0" distB="0" distL="0" distR="0" wp14:anchorId="7673769E" wp14:editId="0F186B75">
            <wp:extent cx="2476500" cy="3175555"/>
            <wp:effectExtent l="0" t="0" r="0" b="635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82487" cy="3183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106B">
        <w:rPr>
          <w:iCs/>
          <w:sz w:val="28"/>
        </w:rPr>
        <w:t xml:space="preserve">  </w:t>
      </w:r>
    </w:p>
    <w:p w14:paraId="28687D5E" w14:textId="4047A3FC" w:rsidR="00C277E6" w:rsidRDefault="00C277E6" w:rsidP="00C277E6">
      <w:pPr>
        <w:spacing w:line="360" w:lineRule="auto"/>
        <w:jc w:val="center"/>
        <w:rPr>
          <w:iCs/>
          <w:sz w:val="28"/>
        </w:rPr>
      </w:pPr>
      <w:r w:rsidRPr="00C277E6">
        <w:rPr>
          <w:iCs/>
          <w:sz w:val="28"/>
        </w:rPr>
        <w:lastRenderedPageBreak/>
        <w:drawing>
          <wp:inline distT="0" distB="0" distL="0" distR="0" wp14:anchorId="3933FFF4" wp14:editId="709FDF55">
            <wp:extent cx="4389120" cy="2463808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07782" cy="2474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AC7CD" w14:textId="4DA6B385" w:rsidR="00137358" w:rsidRDefault="00137358" w:rsidP="00137358">
      <w:pPr>
        <w:spacing w:line="360" w:lineRule="auto"/>
        <w:rPr>
          <w:iCs/>
          <w:sz w:val="28"/>
        </w:rPr>
      </w:pPr>
      <w:r>
        <w:rPr>
          <w:iCs/>
          <w:sz w:val="28"/>
        </w:rPr>
        <w:t>Вывод: предыдущий вариант декомпозиции фактически был лучше, однако не учитывал некоторых логических нюансов в задаче «Тестирование сайта».</w:t>
      </w:r>
    </w:p>
    <w:p w14:paraId="5EE1B751" w14:textId="18A2355D" w:rsidR="00C277E6" w:rsidRDefault="0098067E" w:rsidP="00C277E6">
      <w:pPr>
        <w:spacing w:line="360" w:lineRule="auto"/>
        <w:rPr>
          <w:b/>
          <w:bCs/>
          <w:iCs/>
          <w:sz w:val="28"/>
        </w:rPr>
      </w:pPr>
      <w:r>
        <w:rPr>
          <w:b/>
          <w:bCs/>
          <w:iCs/>
          <w:sz w:val="28"/>
        </w:rPr>
        <w:t>Заключение:</w:t>
      </w:r>
    </w:p>
    <w:p w14:paraId="21E5F4E6" w14:textId="22FA9602" w:rsidR="0098067E" w:rsidRPr="0098067E" w:rsidRDefault="0098067E" w:rsidP="008562BB">
      <w:pPr>
        <w:spacing w:line="360" w:lineRule="auto"/>
        <w:ind w:firstLine="708"/>
        <w:jc w:val="both"/>
        <w:rPr>
          <w:iCs/>
          <w:sz w:val="28"/>
        </w:rPr>
      </w:pPr>
      <w:r w:rsidRPr="0098067E">
        <w:rPr>
          <w:iCs/>
          <w:sz w:val="28"/>
        </w:rPr>
        <w:t xml:space="preserve">У руководителя проекта наибольшая потребность в средствах возникнет на </w:t>
      </w:r>
      <w:r>
        <w:rPr>
          <w:iCs/>
          <w:sz w:val="28"/>
        </w:rPr>
        <w:t>9</w:t>
      </w:r>
      <w:r w:rsidR="008562BB">
        <w:rPr>
          <w:iCs/>
          <w:sz w:val="28"/>
        </w:rPr>
        <w:t xml:space="preserve"> </w:t>
      </w:r>
      <w:r w:rsidRPr="0098067E">
        <w:rPr>
          <w:iCs/>
          <w:sz w:val="28"/>
        </w:rPr>
        <w:t xml:space="preserve">неделе. Проведен альтернативный вариант декомпозиции задачи, в ходе которой время выполнения проекта </w:t>
      </w:r>
      <w:r>
        <w:rPr>
          <w:iCs/>
          <w:sz w:val="28"/>
        </w:rPr>
        <w:t>увеличилось</w:t>
      </w:r>
      <w:r w:rsidRPr="0098067E">
        <w:rPr>
          <w:iCs/>
          <w:sz w:val="28"/>
        </w:rPr>
        <w:t xml:space="preserve"> на </w:t>
      </w:r>
      <w:r>
        <w:rPr>
          <w:iCs/>
          <w:sz w:val="28"/>
        </w:rPr>
        <w:t>2 недели</w:t>
      </w:r>
      <w:r w:rsidRPr="0098067E">
        <w:rPr>
          <w:iCs/>
          <w:sz w:val="28"/>
        </w:rPr>
        <w:t xml:space="preserve">, а бюджет увеличился на </w:t>
      </w:r>
      <w:r>
        <w:rPr>
          <w:iCs/>
          <w:sz w:val="28"/>
        </w:rPr>
        <w:t>одну тысячу</w:t>
      </w:r>
      <w:r w:rsidRPr="0098067E">
        <w:rPr>
          <w:iCs/>
          <w:sz w:val="28"/>
        </w:rPr>
        <w:t xml:space="preserve"> рублей.</w:t>
      </w:r>
    </w:p>
    <w:sectPr w:rsidR="0098067E" w:rsidRPr="0098067E" w:rsidSect="00352AB5">
      <w:footerReference w:type="default" r:id="rId28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2D3951" w14:textId="77777777" w:rsidR="00CD5EEA" w:rsidRDefault="00CD5EEA" w:rsidP="005A7A93">
      <w:r>
        <w:separator/>
      </w:r>
    </w:p>
  </w:endnote>
  <w:endnote w:type="continuationSeparator" w:id="0">
    <w:p w14:paraId="629B170D" w14:textId="77777777" w:rsidR="00CD5EEA" w:rsidRDefault="00CD5EEA" w:rsidP="005A7A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09815708"/>
      <w:docPartObj>
        <w:docPartGallery w:val="Page Numbers (Bottom of Page)"/>
        <w:docPartUnique/>
      </w:docPartObj>
    </w:sdtPr>
    <w:sdtEndPr/>
    <w:sdtContent>
      <w:p w14:paraId="31CC96F0" w14:textId="77777777" w:rsidR="00D57866" w:rsidRDefault="00D57866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0C73302" w14:textId="77777777" w:rsidR="00D57866" w:rsidRDefault="00D57866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D175C0" w14:textId="77777777" w:rsidR="00CD5EEA" w:rsidRDefault="00CD5EEA" w:rsidP="005A7A93">
      <w:r>
        <w:separator/>
      </w:r>
    </w:p>
  </w:footnote>
  <w:footnote w:type="continuationSeparator" w:id="0">
    <w:p w14:paraId="214DF996" w14:textId="77777777" w:rsidR="00CD5EEA" w:rsidRDefault="00CD5EEA" w:rsidP="005A7A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E81B8D"/>
    <w:multiLevelType w:val="hybridMultilevel"/>
    <w:tmpl w:val="5FC8F2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470D3"/>
    <w:multiLevelType w:val="hybridMultilevel"/>
    <w:tmpl w:val="1D4EAA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A555E3"/>
    <w:multiLevelType w:val="hybridMultilevel"/>
    <w:tmpl w:val="2CA41F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7C1376"/>
    <w:multiLevelType w:val="hybridMultilevel"/>
    <w:tmpl w:val="A754B4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8A1E54"/>
    <w:multiLevelType w:val="hybridMultilevel"/>
    <w:tmpl w:val="418019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A35EC8"/>
    <w:multiLevelType w:val="hybridMultilevel"/>
    <w:tmpl w:val="493CD6BE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6" w15:restartNumberingAfterBreak="0">
    <w:nsid w:val="18C74E95"/>
    <w:multiLevelType w:val="hybridMultilevel"/>
    <w:tmpl w:val="C1F8F2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A04ACB"/>
    <w:multiLevelType w:val="hybridMultilevel"/>
    <w:tmpl w:val="87AC3AF8"/>
    <w:lvl w:ilvl="0" w:tplc="B57CD2CC">
      <w:start w:val="2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  <w:szCs w:val="24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B61F01"/>
    <w:multiLevelType w:val="hybridMultilevel"/>
    <w:tmpl w:val="397008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317DC8"/>
    <w:multiLevelType w:val="hybridMultilevel"/>
    <w:tmpl w:val="8454F5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B53DC4"/>
    <w:multiLevelType w:val="hybridMultilevel"/>
    <w:tmpl w:val="A1B6427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310724B0"/>
    <w:multiLevelType w:val="hybridMultilevel"/>
    <w:tmpl w:val="5824B7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0F59F5"/>
    <w:multiLevelType w:val="hybridMultilevel"/>
    <w:tmpl w:val="AAFAD8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3C05F0"/>
    <w:multiLevelType w:val="hybridMultilevel"/>
    <w:tmpl w:val="33CA57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610494"/>
    <w:multiLevelType w:val="hybridMultilevel"/>
    <w:tmpl w:val="7138E7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7047C4"/>
    <w:multiLevelType w:val="hybridMultilevel"/>
    <w:tmpl w:val="2B40A156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6" w15:restartNumberingAfterBreak="0">
    <w:nsid w:val="6B777243"/>
    <w:multiLevelType w:val="hybridMultilevel"/>
    <w:tmpl w:val="AA447A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9D34A7"/>
    <w:multiLevelType w:val="hybridMultilevel"/>
    <w:tmpl w:val="556466B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70CE6863"/>
    <w:multiLevelType w:val="hybridMultilevel"/>
    <w:tmpl w:val="D400BF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CDB2EF9"/>
    <w:multiLevelType w:val="hybridMultilevel"/>
    <w:tmpl w:val="7CB216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3F053D"/>
    <w:multiLevelType w:val="hybridMultilevel"/>
    <w:tmpl w:val="5C463D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7"/>
  </w:num>
  <w:num w:numId="4">
    <w:abstractNumId w:val="15"/>
  </w:num>
  <w:num w:numId="5">
    <w:abstractNumId w:val="3"/>
  </w:num>
  <w:num w:numId="6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20"/>
  </w:num>
  <w:num w:numId="9">
    <w:abstractNumId w:val="6"/>
  </w:num>
  <w:num w:numId="10">
    <w:abstractNumId w:val="0"/>
  </w:num>
  <w:num w:numId="11">
    <w:abstractNumId w:val="12"/>
  </w:num>
  <w:num w:numId="12">
    <w:abstractNumId w:val="9"/>
  </w:num>
  <w:num w:numId="13">
    <w:abstractNumId w:val="4"/>
  </w:num>
  <w:num w:numId="14">
    <w:abstractNumId w:val="19"/>
  </w:num>
  <w:num w:numId="15">
    <w:abstractNumId w:val="18"/>
  </w:num>
  <w:num w:numId="16">
    <w:abstractNumId w:val="14"/>
  </w:num>
  <w:num w:numId="17">
    <w:abstractNumId w:val="11"/>
  </w:num>
  <w:num w:numId="18">
    <w:abstractNumId w:val="16"/>
  </w:num>
  <w:num w:numId="19">
    <w:abstractNumId w:val="17"/>
  </w:num>
  <w:num w:numId="20">
    <w:abstractNumId w:val="10"/>
  </w:num>
  <w:num w:numId="21">
    <w:abstractNumId w:val="1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5B6"/>
    <w:rsid w:val="000029B4"/>
    <w:rsid w:val="00007642"/>
    <w:rsid w:val="000143E2"/>
    <w:rsid w:val="00014CC3"/>
    <w:rsid w:val="000235D1"/>
    <w:rsid w:val="00026C2E"/>
    <w:rsid w:val="0003153F"/>
    <w:rsid w:val="000332B0"/>
    <w:rsid w:val="00037251"/>
    <w:rsid w:val="000623E6"/>
    <w:rsid w:val="00076659"/>
    <w:rsid w:val="00087DEC"/>
    <w:rsid w:val="000939D9"/>
    <w:rsid w:val="000951A4"/>
    <w:rsid w:val="00095BD2"/>
    <w:rsid w:val="000A03A9"/>
    <w:rsid w:val="000A1E68"/>
    <w:rsid w:val="000A4BDF"/>
    <w:rsid w:val="000A708B"/>
    <w:rsid w:val="000B1CDF"/>
    <w:rsid w:val="000B2C31"/>
    <w:rsid w:val="000B7EBC"/>
    <w:rsid w:val="000C18A9"/>
    <w:rsid w:val="000C1E10"/>
    <w:rsid w:val="000C5E0D"/>
    <w:rsid w:val="000C6ED6"/>
    <w:rsid w:val="000C7D71"/>
    <w:rsid w:val="000D38EA"/>
    <w:rsid w:val="000D74FC"/>
    <w:rsid w:val="000D780E"/>
    <w:rsid w:val="000E1A81"/>
    <w:rsid w:val="000E364E"/>
    <w:rsid w:val="000E3D35"/>
    <w:rsid w:val="000E70D3"/>
    <w:rsid w:val="000F0F12"/>
    <w:rsid w:val="000F16D5"/>
    <w:rsid w:val="000F2DA0"/>
    <w:rsid w:val="000F59F5"/>
    <w:rsid w:val="00102A25"/>
    <w:rsid w:val="00103F1A"/>
    <w:rsid w:val="001065A8"/>
    <w:rsid w:val="00106A09"/>
    <w:rsid w:val="00111ED4"/>
    <w:rsid w:val="00113521"/>
    <w:rsid w:val="00113A5D"/>
    <w:rsid w:val="001150E2"/>
    <w:rsid w:val="001226BA"/>
    <w:rsid w:val="00122814"/>
    <w:rsid w:val="00125F37"/>
    <w:rsid w:val="00137358"/>
    <w:rsid w:val="00141007"/>
    <w:rsid w:val="0014470A"/>
    <w:rsid w:val="00146347"/>
    <w:rsid w:val="00160606"/>
    <w:rsid w:val="001609C8"/>
    <w:rsid w:val="0016281B"/>
    <w:rsid w:val="00167804"/>
    <w:rsid w:val="00180620"/>
    <w:rsid w:val="001825EF"/>
    <w:rsid w:val="00186C7A"/>
    <w:rsid w:val="00190F2B"/>
    <w:rsid w:val="00191C9A"/>
    <w:rsid w:val="0019449F"/>
    <w:rsid w:val="00195265"/>
    <w:rsid w:val="001A201A"/>
    <w:rsid w:val="001A50A1"/>
    <w:rsid w:val="001A63E1"/>
    <w:rsid w:val="001B1CFE"/>
    <w:rsid w:val="001B3BD1"/>
    <w:rsid w:val="001B5BD4"/>
    <w:rsid w:val="001D19E6"/>
    <w:rsid w:val="001D5274"/>
    <w:rsid w:val="001D5D15"/>
    <w:rsid w:val="001D6A7A"/>
    <w:rsid w:val="001E10E0"/>
    <w:rsid w:val="001E5D4E"/>
    <w:rsid w:val="001E6636"/>
    <w:rsid w:val="001F104A"/>
    <w:rsid w:val="001F303E"/>
    <w:rsid w:val="001F38E0"/>
    <w:rsid w:val="001F7FB1"/>
    <w:rsid w:val="00201E72"/>
    <w:rsid w:val="002156B1"/>
    <w:rsid w:val="00215A8D"/>
    <w:rsid w:val="00216952"/>
    <w:rsid w:val="00226C93"/>
    <w:rsid w:val="00232C8D"/>
    <w:rsid w:val="00235CA5"/>
    <w:rsid w:val="0023614F"/>
    <w:rsid w:val="002403FB"/>
    <w:rsid w:val="00241931"/>
    <w:rsid w:val="0024241D"/>
    <w:rsid w:val="00243481"/>
    <w:rsid w:val="00247FDD"/>
    <w:rsid w:val="00263E66"/>
    <w:rsid w:val="0026497F"/>
    <w:rsid w:val="00264CD5"/>
    <w:rsid w:val="00265F40"/>
    <w:rsid w:val="00266926"/>
    <w:rsid w:val="002677B0"/>
    <w:rsid w:val="0027436B"/>
    <w:rsid w:val="00276EA6"/>
    <w:rsid w:val="0029364F"/>
    <w:rsid w:val="0029508A"/>
    <w:rsid w:val="002A0820"/>
    <w:rsid w:val="002A1F10"/>
    <w:rsid w:val="002A7FBB"/>
    <w:rsid w:val="002B16A5"/>
    <w:rsid w:val="002B21F9"/>
    <w:rsid w:val="002B2643"/>
    <w:rsid w:val="002B319E"/>
    <w:rsid w:val="002C20D1"/>
    <w:rsid w:val="002C25DB"/>
    <w:rsid w:val="002C4DE8"/>
    <w:rsid w:val="002C6009"/>
    <w:rsid w:val="002C7C38"/>
    <w:rsid w:val="002D36BD"/>
    <w:rsid w:val="002E2F0F"/>
    <w:rsid w:val="002E635F"/>
    <w:rsid w:val="002E7599"/>
    <w:rsid w:val="002F66C8"/>
    <w:rsid w:val="00303D41"/>
    <w:rsid w:val="00303E53"/>
    <w:rsid w:val="003048EF"/>
    <w:rsid w:val="003072E4"/>
    <w:rsid w:val="00312867"/>
    <w:rsid w:val="00312E3A"/>
    <w:rsid w:val="003131C1"/>
    <w:rsid w:val="00313E9B"/>
    <w:rsid w:val="00315E44"/>
    <w:rsid w:val="00317D4B"/>
    <w:rsid w:val="00320384"/>
    <w:rsid w:val="003321E2"/>
    <w:rsid w:val="00333689"/>
    <w:rsid w:val="0033463F"/>
    <w:rsid w:val="00340F03"/>
    <w:rsid w:val="0034448B"/>
    <w:rsid w:val="00344AD3"/>
    <w:rsid w:val="00352AB5"/>
    <w:rsid w:val="00355D99"/>
    <w:rsid w:val="0036116D"/>
    <w:rsid w:val="003628EC"/>
    <w:rsid w:val="003640A5"/>
    <w:rsid w:val="0036584E"/>
    <w:rsid w:val="003724F3"/>
    <w:rsid w:val="0037576A"/>
    <w:rsid w:val="00376734"/>
    <w:rsid w:val="0038013C"/>
    <w:rsid w:val="003847CA"/>
    <w:rsid w:val="003867D2"/>
    <w:rsid w:val="00395C0E"/>
    <w:rsid w:val="003A2F43"/>
    <w:rsid w:val="003B0FB0"/>
    <w:rsid w:val="003B13E0"/>
    <w:rsid w:val="003B68FE"/>
    <w:rsid w:val="003B7EA8"/>
    <w:rsid w:val="003C4F32"/>
    <w:rsid w:val="003D55C0"/>
    <w:rsid w:val="003D583E"/>
    <w:rsid w:val="003E151E"/>
    <w:rsid w:val="003E3C81"/>
    <w:rsid w:val="003E5015"/>
    <w:rsid w:val="003E6B34"/>
    <w:rsid w:val="003F1310"/>
    <w:rsid w:val="003F5B32"/>
    <w:rsid w:val="003F6BDC"/>
    <w:rsid w:val="0041154C"/>
    <w:rsid w:val="00420C00"/>
    <w:rsid w:val="00430641"/>
    <w:rsid w:val="00430E61"/>
    <w:rsid w:val="00441563"/>
    <w:rsid w:val="0044433D"/>
    <w:rsid w:val="0045151B"/>
    <w:rsid w:val="004524F9"/>
    <w:rsid w:val="004566A5"/>
    <w:rsid w:val="00466107"/>
    <w:rsid w:val="0047090B"/>
    <w:rsid w:val="00470BAF"/>
    <w:rsid w:val="00475A65"/>
    <w:rsid w:val="004924BC"/>
    <w:rsid w:val="004C106B"/>
    <w:rsid w:val="004C2136"/>
    <w:rsid w:val="004D7D60"/>
    <w:rsid w:val="004E5E7B"/>
    <w:rsid w:val="004F0837"/>
    <w:rsid w:val="005006A7"/>
    <w:rsid w:val="005016AD"/>
    <w:rsid w:val="00503500"/>
    <w:rsid w:val="00505DA5"/>
    <w:rsid w:val="00524F35"/>
    <w:rsid w:val="00527D10"/>
    <w:rsid w:val="0053093E"/>
    <w:rsid w:val="005375A3"/>
    <w:rsid w:val="00552BC3"/>
    <w:rsid w:val="00552E89"/>
    <w:rsid w:val="00557078"/>
    <w:rsid w:val="00557998"/>
    <w:rsid w:val="005608D9"/>
    <w:rsid w:val="00561614"/>
    <w:rsid w:val="00561E59"/>
    <w:rsid w:val="00572D40"/>
    <w:rsid w:val="00576502"/>
    <w:rsid w:val="00582607"/>
    <w:rsid w:val="00584126"/>
    <w:rsid w:val="0059329C"/>
    <w:rsid w:val="0059666D"/>
    <w:rsid w:val="00597819"/>
    <w:rsid w:val="005A2D0E"/>
    <w:rsid w:val="005A4265"/>
    <w:rsid w:val="005A65A3"/>
    <w:rsid w:val="005A6FB2"/>
    <w:rsid w:val="005A7A93"/>
    <w:rsid w:val="005B53B1"/>
    <w:rsid w:val="005C09D9"/>
    <w:rsid w:val="005C6797"/>
    <w:rsid w:val="005D5F2E"/>
    <w:rsid w:val="005D5FD2"/>
    <w:rsid w:val="005D6405"/>
    <w:rsid w:val="005E1A07"/>
    <w:rsid w:val="005F1AE2"/>
    <w:rsid w:val="00606B79"/>
    <w:rsid w:val="00615B37"/>
    <w:rsid w:val="00620AD9"/>
    <w:rsid w:val="00623C0E"/>
    <w:rsid w:val="00633D54"/>
    <w:rsid w:val="00635054"/>
    <w:rsid w:val="00635E1C"/>
    <w:rsid w:val="0064326A"/>
    <w:rsid w:val="0064441A"/>
    <w:rsid w:val="00644C7E"/>
    <w:rsid w:val="006629CC"/>
    <w:rsid w:val="00673C47"/>
    <w:rsid w:val="00682B40"/>
    <w:rsid w:val="00684A75"/>
    <w:rsid w:val="00692CAF"/>
    <w:rsid w:val="006A2B63"/>
    <w:rsid w:val="006A3BA3"/>
    <w:rsid w:val="006A5C37"/>
    <w:rsid w:val="006A6346"/>
    <w:rsid w:val="006A6D36"/>
    <w:rsid w:val="006B14A2"/>
    <w:rsid w:val="006B237F"/>
    <w:rsid w:val="006B3713"/>
    <w:rsid w:val="006B5BAA"/>
    <w:rsid w:val="006D11DE"/>
    <w:rsid w:val="006E0BA7"/>
    <w:rsid w:val="006E1839"/>
    <w:rsid w:val="006E5126"/>
    <w:rsid w:val="006E6672"/>
    <w:rsid w:val="006E6D53"/>
    <w:rsid w:val="006F091D"/>
    <w:rsid w:val="006F6AA4"/>
    <w:rsid w:val="006F7B35"/>
    <w:rsid w:val="00702DE0"/>
    <w:rsid w:val="00703AC3"/>
    <w:rsid w:val="007100DC"/>
    <w:rsid w:val="00710517"/>
    <w:rsid w:val="0071121A"/>
    <w:rsid w:val="007113DC"/>
    <w:rsid w:val="00711E3A"/>
    <w:rsid w:val="007123F9"/>
    <w:rsid w:val="007168B4"/>
    <w:rsid w:val="00724DA0"/>
    <w:rsid w:val="0072799A"/>
    <w:rsid w:val="00736D0D"/>
    <w:rsid w:val="0075472D"/>
    <w:rsid w:val="00757770"/>
    <w:rsid w:val="0077016D"/>
    <w:rsid w:val="0077322F"/>
    <w:rsid w:val="0077603E"/>
    <w:rsid w:val="00777597"/>
    <w:rsid w:val="00782ADD"/>
    <w:rsid w:val="00783D35"/>
    <w:rsid w:val="00786823"/>
    <w:rsid w:val="0079525E"/>
    <w:rsid w:val="007A563C"/>
    <w:rsid w:val="007B1D82"/>
    <w:rsid w:val="007C1618"/>
    <w:rsid w:val="007D2CC5"/>
    <w:rsid w:val="007D448E"/>
    <w:rsid w:val="007D4B02"/>
    <w:rsid w:val="007E2F97"/>
    <w:rsid w:val="007E3735"/>
    <w:rsid w:val="007F25AC"/>
    <w:rsid w:val="007F5E8A"/>
    <w:rsid w:val="007F67AA"/>
    <w:rsid w:val="00812D80"/>
    <w:rsid w:val="008313B9"/>
    <w:rsid w:val="008330A9"/>
    <w:rsid w:val="00840479"/>
    <w:rsid w:val="00841750"/>
    <w:rsid w:val="00843665"/>
    <w:rsid w:val="008443DB"/>
    <w:rsid w:val="00845D29"/>
    <w:rsid w:val="00846CD8"/>
    <w:rsid w:val="008562BB"/>
    <w:rsid w:val="00865A54"/>
    <w:rsid w:val="0087181F"/>
    <w:rsid w:val="00871F31"/>
    <w:rsid w:val="00874F54"/>
    <w:rsid w:val="00877D8E"/>
    <w:rsid w:val="00886D0D"/>
    <w:rsid w:val="00892AB2"/>
    <w:rsid w:val="008A0529"/>
    <w:rsid w:val="008A14D1"/>
    <w:rsid w:val="008A4AFD"/>
    <w:rsid w:val="008A78B8"/>
    <w:rsid w:val="008A7F62"/>
    <w:rsid w:val="008B1A88"/>
    <w:rsid w:val="008C1D92"/>
    <w:rsid w:val="008C1E60"/>
    <w:rsid w:val="008D218E"/>
    <w:rsid w:val="008D2BD0"/>
    <w:rsid w:val="008D6621"/>
    <w:rsid w:val="008E52FB"/>
    <w:rsid w:val="008F3271"/>
    <w:rsid w:val="008F4A1C"/>
    <w:rsid w:val="0090128A"/>
    <w:rsid w:val="00911079"/>
    <w:rsid w:val="00921DA2"/>
    <w:rsid w:val="00923F5F"/>
    <w:rsid w:val="0092404D"/>
    <w:rsid w:val="00925D73"/>
    <w:rsid w:val="009313F0"/>
    <w:rsid w:val="00934502"/>
    <w:rsid w:val="00936F49"/>
    <w:rsid w:val="00942328"/>
    <w:rsid w:val="00943B19"/>
    <w:rsid w:val="00945CB9"/>
    <w:rsid w:val="009466DA"/>
    <w:rsid w:val="009471D5"/>
    <w:rsid w:val="0095253A"/>
    <w:rsid w:val="00957C77"/>
    <w:rsid w:val="00960077"/>
    <w:rsid w:val="00961C0A"/>
    <w:rsid w:val="0096264A"/>
    <w:rsid w:val="0096311E"/>
    <w:rsid w:val="00963F4C"/>
    <w:rsid w:val="009641EC"/>
    <w:rsid w:val="00965334"/>
    <w:rsid w:val="00965ED9"/>
    <w:rsid w:val="00970FFF"/>
    <w:rsid w:val="00971C90"/>
    <w:rsid w:val="009750E2"/>
    <w:rsid w:val="00976F50"/>
    <w:rsid w:val="0098067E"/>
    <w:rsid w:val="00981D2D"/>
    <w:rsid w:val="009876DB"/>
    <w:rsid w:val="00992787"/>
    <w:rsid w:val="00994848"/>
    <w:rsid w:val="0099606D"/>
    <w:rsid w:val="0099688A"/>
    <w:rsid w:val="009A2B94"/>
    <w:rsid w:val="009A6CD7"/>
    <w:rsid w:val="009B7B9B"/>
    <w:rsid w:val="009C2C12"/>
    <w:rsid w:val="009C4670"/>
    <w:rsid w:val="009C48E3"/>
    <w:rsid w:val="009C5183"/>
    <w:rsid w:val="009D0402"/>
    <w:rsid w:val="009E1DDD"/>
    <w:rsid w:val="009F0008"/>
    <w:rsid w:val="009F04A8"/>
    <w:rsid w:val="009F405A"/>
    <w:rsid w:val="009F6304"/>
    <w:rsid w:val="009F6B69"/>
    <w:rsid w:val="00A237CE"/>
    <w:rsid w:val="00A279A6"/>
    <w:rsid w:val="00A27DF6"/>
    <w:rsid w:val="00A335C6"/>
    <w:rsid w:val="00A400C3"/>
    <w:rsid w:val="00A41C38"/>
    <w:rsid w:val="00A52910"/>
    <w:rsid w:val="00A629FF"/>
    <w:rsid w:val="00A64986"/>
    <w:rsid w:val="00A7042E"/>
    <w:rsid w:val="00A8127F"/>
    <w:rsid w:val="00A86280"/>
    <w:rsid w:val="00A922E8"/>
    <w:rsid w:val="00A949F5"/>
    <w:rsid w:val="00A9791A"/>
    <w:rsid w:val="00AA4195"/>
    <w:rsid w:val="00AA5E70"/>
    <w:rsid w:val="00AB111E"/>
    <w:rsid w:val="00AB126C"/>
    <w:rsid w:val="00AC09EA"/>
    <w:rsid w:val="00AC1CC1"/>
    <w:rsid w:val="00AC2C98"/>
    <w:rsid w:val="00AC6A1F"/>
    <w:rsid w:val="00AD4A17"/>
    <w:rsid w:val="00AD5273"/>
    <w:rsid w:val="00AE18A9"/>
    <w:rsid w:val="00AE2EDF"/>
    <w:rsid w:val="00AE62A7"/>
    <w:rsid w:val="00AF0C5D"/>
    <w:rsid w:val="00AF1DB9"/>
    <w:rsid w:val="00AF2A06"/>
    <w:rsid w:val="00AF49FF"/>
    <w:rsid w:val="00AF70CE"/>
    <w:rsid w:val="00B002BD"/>
    <w:rsid w:val="00B00783"/>
    <w:rsid w:val="00B00FC4"/>
    <w:rsid w:val="00B02268"/>
    <w:rsid w:val="00B025ED"/>
    <w:rsid w:val="00B0615E"/>
    <w:rsid w:val="00B13C92"/>
    <w:rsid w:val="00B15FE1"/>
    <w:rsid w:val="00B21717"/>
    <w:rsid w:val="00B21FDD"/>
    <w:rsid w:val="00B250BF"/>
    <w:rsid w:val="00B331D2"/>
    <w:rsid w:val="00B33A68"/>
    <w:rsid w:val="00B40E6F"/>
    <w:rsid w:val="00B479BE"/>
    <w:rsid w:val="00B538B1"/>
    <w:rsid w:val="00B60250"/>
    <w:rsid w:val="00B7474B"/>
    <w:rsid w:val="00B7606F"/>
    <w:rsid w:val="00B81C04"/>
    <w:rsid w:val="00B828D9"/>
    <w:rsid w:val="00B831FB"/>
    <w:rsid w:val="00B83DCF"/>
    <w:rsid w:val="00B844E8"/>
    <w:rsid w:val="00B96248"/>
    <w:rsid w:val="00B97B08"/>
    <w:rsid w:val="00BA1ADE"/>
    <w:rsid w:val="00BA6075"/>
    <w:rsid w:val="00BB0126"/>
    <w:rsid w:val="00BB6555"/>
    <w:rsid w:val="00BB677A"/>
    <w:rsid w:val="00BC21DB"/>
    <w:rsid w:val="00BC3DA5"/>
    <w:rsid w:val="00BC4208"/>
    <w:rsid w:val="00BD2436"/>
    <w:rsid w:val="00BD2C3C"/>
    <w:rsid w:val="00BD551F"/>
    <w:rsid w:val="00BD5871"/>
    <w:rsid w:val="00BE0FDD"/>
    <w:rsid w:val="00BE5AFD"/>
    <w:rsid w:val="00C00321"/>
    <w:rsid w:val="00C0116B"/>
    <w:rsid w:val="00C05BEB"/>
    <w:rsid w:val="00C06F31"/>
    <w:rsid w:val="00C07147"/>
    <w:rsid w:val="00C16D19"/>
    <w:rsid w:val="00C17379"/>
    <w:rsid w:val="00C21282"/>
    <w:rsid w:val="00C232AC"/>
    <w:rsid w:val="00C277E6"/>
    <w:rsid w:val="00C27B4B"/>
    <w:rsid w:val="00C35922"/>
    <w:rsid w:val="00C36312"/>
    <w:rsid w:val="00C378E5"/>
    <w:rsid w:val="00C44C87"/>
    <w:rsid w:val="00C62A16"/>
    <w:rsid w:val="00C64E83"/>
    <w:rsid w:val="00C67CCF"/>
    <w:rsid w:val="00C7046A"/>
    <w:rsid w:val="00C7317A"/>
    <w:rsid w:val="00C73372"/>
    <w:rsid w:val="00C750A7"/>
    <w:rsid w:val="00C832AA"/>
    <w:rsid w:val="00C87D67"/>
    <w:rsid w:val="00C92614"/>
    <w:rsid w:val="00CA2443"/>
    <w:rsid w:val="00CA4AE4"/>
    <w:rsid w:val="00CB30DE"/>
    <w:rsid w:val="00CB3BDB"/>
    <w:rsid w:val="00CB69A1"/>
    <w:rsid w:val="00CC0200"/>
    <w:rsid w:val="00CC37B0"/>
    <w:rsid w:val="00CC576F"/>
    <w:rsid w:val="00CD06BD"/>
    <w:rsid w:val="00CD1768"/>
    <w:rsid w:val="00CD4579"/>
    <w:rsid w:val="00CD5EEA"/>
    <w:rsid w:val="00CD60BF"/>
    <w:rsid w:val="00CE2A17"/>
    <w:rsid w:val="00CE3FA6"/>
    <w:rsid w:val="00CF070D"/>
    <w:rsid w:val="00D04AE5"/>
    <w:rsid w:val="00D11AA1"/>
    <w:rsid w:val="00D23CED"/>
    <w:rsid w:val="00D275C6"/>
    <w:rsid w:val="00D31F0C"/>
    <w:rsid w:val="00D3350F"/>
    <w:rsid w:val="00D40ECA"/>
    <w:rsid w:val="00D469EB"/>
    <w:rsid w:val="00D549F2"/>
    <w:rsid w:val="00D57866"/>
    <w:rsid w:val="00D62F69"/>
    <w:rsid w:val="00D640F8"/>
    <w:rsid w:val="00D70579"/>
    <w:rsid w:val="00D76FD8"/>
    <w:rsid w:val="00D8220A"/>
    <w:rsid w:val="00D82CAE"/>
    <w:rsid w:val="00D8363E"/>
    <w:rsid w:val="00D90F17"/>
    <w:rsid w:val="00DA3FD1"/>
    <w:rsid w:val="00DB06E4"/>
    <w:rsid w:val="00DB0D29"/>
    <w:rsid w:val="00DB1481"/>
    <w:rsid w:val="00DC17A8"/>
    <w:rsid w:val="00DC1BB9"/>
    <w:rsid w:val="00DC5C05"/>
    <w:rsid w:val="00DC60CA"/>
    <w:rsid w:val="00DD0F60"/>
    <w:rsid w:val="00DD30F6"/>
    <w:rsid w:val="00DD35A4"/>
    <w:rsid w:val="00DD4AD0"/>
    <w:rsid w:val="00DD6B8A"/>
    <w:rsid w:val="00DE7225"/>
    <w:rsid w:val="00DF09D1"/>
    <w:rsid w:val="00DF14BC"/>
    <w:rsid w:val="00DF2C9F"/>
    <w:rsid w:val="00DF3510"/>
    <w:rsid w:val="00DF3885"/>
    <w:rsid w:val="00DF6F24"/>
    <w:rsid w:val="00E001CF"/>
    <w:rsid w:val="00E00665"/>
    <w:rsid w:val="00E01076"/>
    <w:rsid w:val="00E02929"/>
    <w:rsid w:val="00E04076"/>
    <w:rsid w:val="00E12FA6"/>
    <w:rsid w:val="00E16BBF"/>
    <w:rsid w:val="00E2415B"/>
    <w:rsid w:val="00E33DC1"/>
    <w:rsid w:val="00E4276E"/>
    <w:rsid w:val="00E47D58"/>
    <w:rsid w:val="00E50D3A"/>
    <w:rsid w:val="00E522B2"/>
    <w:rsid w:val="00E60D4D"/>
    <w:rsid w:val="00E75195"/>
    <w:rsid w:val="00E83D14"/>
    <w:rsid w:val="00E878E5"/>
    <w:rsid w:val="00E905D4"/>
    <w:rsid w:val="00EA350C"/>
    <w:rsid w:val="00EA39F7"/>
    <w:rsid w:val="00EB055B"/>
    <w:rsid w:val="00EB4F48"/>
    <w:rsid w:val="00EB6C0D"/>
    <w:rsid w:val="00EC5321"/>
    <w:rsid w:val="00EC6400"/>
    <w:rsid w:val="00EC736B"/>
    <w:rsid w:val="00ED0504"/>
    <w:rsid w:val="00ED2191"/>
    <w:rsid w:val="00ED2308"/>
    <w:rsid w:val="00ED65ED"/>
    <w:rsid w:val="00EE661D"/>
    <w:rsid w:val="00EF181D"/>
    <w:rsid w:val="00EF7243"/>
    <w:rsid w:val="00EF7C67"/>
    <w:rsid w:val="00F04151"/>
    <w:rsid w:val="00F06BF6"/>
    <w:rsid w:val="00F07906"/>
    <w:rsid w:val="00F155B6"/>
    <w:rsid w:val="00F210D7"/>
    <w:rsid w:val="00F210E5"/>
    <w:rsid w:val="00F21365"/>
    <w:rsid w:val="00F2141A"/>
    <w:rsid w:val="00F21A47"/>
    <w:rsid w:val="00F22CD9"/>
    <w:rsid w:val="00F2375F"/>
    <w:rsid w:val="00F252BF"/>
    <w:rsid w:val="00F25B1B"/>
    <w:rsid w:val="00F26544"/>
    <w:rsid w:val="00F26869"/>
    <w:rsid w:val="00F30761"/>
    <w:rsid w:val="00F33217"/>
    <w:rsid w:val="00F40360"/>
    <w:rsid w:val="00F41D3B"/>
    <w:rsid w:val="00F521D2"/>
    <w:rsid w:val="00F549FF"/>
    <w:rsid w:val="00F55A0F"/>
    <w:rsid w:val="00F56813"/>
    <w:rsid w:val="00F65E31"/>
    <w:rsid w:val="00F669D6"/>
    <w:rsid w:val="00F671FC"/>
    <w:rsid w:val="00F70271"/>
    <w:rsid w:val="00F76F4C"/>
    <w:rsid w:val="00F8547C"/>
    <w:rsid w:val="00F94D11"/>
    <w:rsid w:val="00FA0D42"/>
    <w:rsid w:val="00FA4639"/>
    <w:rsid w:val="00FA5F51"/>
    <w:rsid w:val="00FB40C6"/>
    <w:rsid w:val="00FB42E8"/>
    <w:rsid w:val="00FB64EC"/>
    <w:rsid w:val="00FB69B3"/>
    <w:rsid w:val="00FF10F1"/>
    <w:rsid w:val="00FF6876"/>
    <w:rsid w:val="00FF7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1F9F4F8E"/>
  <w15:chartTrackingRefBased/>
  <w15:docId w15:val="{7691F6D0-7B2F-41AC-8101-1E1E82C91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er" w:uiPriority="99"/>
    <w:lsdException w:name="caption" w:semiHidden="1" w:uiPriority="35" w:unhideWhenUsed="1" w:qFormat="1"/>
    <w:lsdException w:name="Title" w:qFormat="1"/>
    <w:lsdException w:name="Subtitle" w:qFormat="1"/>
    <w:lsdException w:name="Body Text 2" w:uiPriority="99"/>
    <w:lsdException w:name="Body Text 3" w:uiPriority="99"/>
    <w:lsdException w:name="Hyperlink" w:uiPriority="99"/>
    <w:lsdException w:name="Strong" w:qFormat="1"/>
    <w:lsdException w:name="Emphasis" w:qFormat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155B6"/>
    <w:rPr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6D11DE"/>
    <w:pPr>
      <w:keepNext/>
      <w:keepLines/>
      <w:spacing w:before="240"/>
      <w:jc w:val="center"/>
      <w:outlineLvl w:val="0"/>
    </w:pPr>
    <w:rPr>
      <w:b/>
      <w:bCs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6D11DE"/>
    <w:pPr>
      <w:keepNext/>
      <w:keepLines/>
      <w:spacing w:before="40" w:line="360" w:lineRule="auto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55B6"/>
    <w:pPr>
      <w:ind w:left="720"/>
    </w:pPr>
  </w:style>
  <w:style w:type="character" w:customStyle="1" w:styleId="g-nobold">
    <w:name w:val="g-nobold"/>
    <w:basedOn w:val="a0"/>
    <w:rsid w:val="003D55C0"/>
  </w:style>
  <w:style w:type="paragraph" w:styleId="a4">
    <w:name w:val="Balloon Text"/>
    <w:basedOn w:val="a"/>
    <w:semiHidden/>
    <w:rsid w:val="00D8363E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unhideWhenUsed/>
    <w:rsid w:val="00E50D3A"/>
    <w:pPr>
      <w:spacing w:before="100" w:beforeAutospacing="1" w:after="100" w:afterAutospacing="1"/>
    </w:pPr>
    <w:rPr>
      <w:sz w:val="24"/>
      <w:szCs w:val="24"/>
      <w:lang w:eastAsia="ru-RU"/>
    </w:rPr>
  </w:style>
  <w:style w:type="table" w:styleId="a6">
    <w:name w:val="Table Grid"/>
    <w:basedOn w:val="a1"/>
    <w:uiPriority w:val="59"/>
    <w:rsid w:val="00AF70CE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m-mess">
    <w:name w:val="im-mess"/>
    <w:basedOn w:val="a"/>
    <w:uiPriority w:val="99"/>
    <w:rsid w:val="006D11DE"/>
    <w:pPr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D11DE"/>
    <w:rPr>
      <w:b/>
      <w:bCs/>
      <w:sz w:val="36"/>
      <w:szCs w:val="36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6D11DE"/>
    <w:rPr>
      <w:b/>
      <w:bCs/>
      <w:sz w:val="28"/>
      <w:szCs w:val="28"/>
      <w:lang w:eastAsia="en-US"/>
    </w:rPr>
  </w:style>
  <w:style w:type="character" w:styleId="a7">
    <w:name w:val="Hyperlink"/>
    <w:uiPriority w:val="99"/>
    <w:unhideWhenUsed/>
    <w:rsid w:val="006D11DE"/>
    <w:rPr>
      <w:color w:val="0000FF"/>
      <w:u w:val="single"/>
    </w:rPr>
  </w:style>
  <w:style w:type="paragraph" w:styleId="a8">
    <w:name w:val="caption"/>
    <w:basedOn w:val="a"/>
    <w:next w:val="a"/>
    <w:uiPriority w:val="35"/>
    <w:unhideWhenUsed/>
    <w:qFormat/>
    <w:rsid w:val="006D11DE"/>
    <w:pPr>
      <w:spacing w:after="200"/>
    </w:pPr>
    <w:rPr>
      <w:rFonts w:ascii="Calibri" w:eastAsia="Calibri" w:hAnsi="Calibri"/>
      <w:i/>
      <w:iCs/>
      <w:color w:val="44546A"/>
      <w:sz w:val="18"/>
      <w:szCs w:val="18"/>
    </w:rPr>
  </w:style>
  <w:style w:type="character" w:customStyle="1" w:styleId="mw-headline">
    <w:name w:val="mw-headline"/>
    <w:rsid w:val="006D11DE"/>
  </w:style>
  <w:style w:type="paragraph" w:styleId="a9">
    <w:name w:val="header"/>
    <w:basedOn w:val="a"/>
    <w:link w:val="aa"/>
    <w:rsid w:val="005A7A93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rsid w:val="005A7A93"/>
    <w:rPr>
      <w:lang w:eastAsia="en-US"/>
    </w:rPr>
  </w:style>
  <w:style w:type="paragraph" w:styleId="ab">
    <w:name w:val="footer"/>
    <w:basedOn w:val="a"/>
    <w:link w:val="ac"/>
    <w:uiPriority w:val="99"/>
    <w:rsid w:val="005A7A93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5A7A93"/>
    <w:rPr>
      <w:lang w:eastAsia="en-US"/>
    </w:rPr>
  </w:style>
  <w:style w:type="paragraph" w:styleId="ad">
    <w:name w:val="TOC Heading"/>
    <w:basedOn w:val="1"/>
    <w:next w:val="a"/>
    <w:uiPriority w:val="39"/>
    <w:unhideWhenUsed/>
    <w:qFormat/>
    <w:rsid w:val="00167804"/>
    <w:pPr>
      <w:spacing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rsid w:val="00167804"/>
    <w:pPr>
      <w:spacing w:after="100"/>
    </w:pPr>
  </w:style>
  <w:style w:type="paragraph" w:styleId="21">
    <w:name w:val="toc 2"/>
    <w:basedOn w:val="a"/>
    <w:next w:val="a"/>
    <w:autoRedefine/>
    <w:uiPriority w:val="39"/>
    <w:rsid w:val="00167804"/>
    <w:pPr>
      <w:spacing w:after="100"/>
      <w:ind w:left="200"/>
    </w:pPr>
  </w:style>
  <w:style w:type="character" w:styleId="ae">
    <w:name w:val="FollowedHyperlink"/>
    <w:basedOn w:val="a0"/>
    <w:rsid w:val="008A4AFD"/>
    <w:rPr>
      <w:color w:val="954F72" w:themeColor="followedHyperlink"/>
      <w:u w:val="single"/>
    </w:rPr>
  </w:style>
  <w:style w:type="character" w:styleId="af">
    <w:name w:val="Unresolved Mention"/>
    <w:basedOn w:val="a0"/>
    <w:uiPriority w:val="99"/>
    <w:semiHidden/>
    <w:unhideWhenUsed/>
    <w:rsid w:val="008A4AFD"/>
    <w:rPr>
      <w:color w:val="605E5C"/>
      <w:shd w:val="clear" w:color="auto" w:fill="E1DFDD"/>
    </w:rPr>
  </w:style>
  <w:style w:type="character" w:styleId="af0">
    <w:name w:val="annotation reference"/>
    <w:basedOn w:val="a0"/>
    <w:rsid w:val="00D90F17"/>
    <w:rPr>
      <w:sz w:val="16"/>
      <w:szCs w:val="16"/>
    </w:rPr>
  </w:style>
  <w:style w:type="paragraph" w:styleId="af1">
    <w:name w:val="annotation text"/>
    <w:basedOn w:val="a"/>
    <w:link w:val="af2"/>
    <w:rsid w:val="00D90F17"/>
  </w:style>
  <w:style w:type="character" w:customStyle="1" w:styleId="af2">
    <w:name w:val="Текст примечания Знак"/>
    <w:basedOn w:val="a0"/>
    <w:link w:val="af1"/>
    <w:rsid w:val="00D90F17"/>
    <w:rPr>
      <w:lang w:eastAsia="en-US"/>
    </w:rPr>
  </w:style>
  <w:style w:type="paragraph" w:styleId="af3">
    <w:name w:val="annotation subject"/>
    <w:basedOn w:val="af1"/>
    <w:next w:val="af1"/>
    <w:link w:val="af4"/>
    <w:rsid w:val="00D90F17"/>
    <w:rPr>
      <w:b/>
      <w:bCs/>
    </w:rPr>
  </w:style>
  <w:style w:type="character" w:customStyle="1" w:styleId="af4">
    <w:name w:val="Тема примечания Знак"/>
    <w:basedOn w:val="af2"/>
    <w:link w:val="af3"/>
    <w:rsid w:val="00D90F17"/>
    <w:rPr>
      <w:b/>
      <w:bCs/>
      <w:lang w:eastAsia="en-US"/>
    </w:rPr>
  </w:style>
  <w:style w:type="paragraph" w:styleId="22">
    <w:name w:val="Body Text 2"/>
    <w:basedOn w:val="a"/>
    <w:link w:val="23"/>
    <w:uiPriority w:val="99"/>
    <w:unhideWhenUsed/>
    <w:rsid w:val="0027436B"/>
    <w:pPr>
      <w:spacing w:after="120" w:line="480" w:lineRule="auto"/>
    </w:pPr>
    <w:rPr>
      <w:rFonts w:ascii="Calibri" w:eastAsia="Calibri" w:hAnsi="Calibri"/>
      <w:sz w:val="22"/>
      <w:szCs w:val="22"/>
    </w:rPr>
  </w:style>
  <w:style w:type="character" w:customStyle="1" w:styleId="23">
    <w:name w:val="Основной текст 2 Знак"/>
    <w:basedOn w:val="a0"/>
    <w:link w:val="22"/>
    <w:uiPriority w:val="99"/>
    <w:rsid w:val="0027436B"/>
    <w:rPr>
      <w:rFonts w:ascii="Calibri" w:eastAsia="Calibri" w:hAnsi="Calibri"/>
      <w:sz w:val="22"/>
      <w:szCs w:val="22"/>
      <w:lang w:eastAsia="en-US"/>
    </w:rPr>
  </w:style>
  <w:style w:type="paragraph" w:styleId="3">
    <w:name w:val="Body Text 3"/>
    <w:basedOn w:val="a"/>
    <w:link w:val="30"/>
    <w:uiPriority w:val="99"/>
    <w:unhideWhenUsed/>
    <w:rsid w:val="0027436B"/>
    <w:pPr>
      <w:spacing w:after="120"/>
    </w:pPr>
    <w:rPr>
      <w:rFonts w:ascii="Calibri" w:eastAsia="Calibri" w:hAnsi="Calibri"/>
      <w:sz w:val="16"/>
      <w:szCs w:val="16"/>
    </w:rPr>
  </w:style>
  <w:style w:type="character" w:customStyle="1" w:styleId="30">
    <w:name w:val="Основной текст 3 Знак"/>
    <w:basedOn w:val="a0"/>
    <w:link w:val="3"/>
    <w:uiPriority w:val="99"/>
    <w:rsid w:val="0027436B"/>
    <w:rPr>
      <w:rFonts w:ascii="Calibri" w:eastAsia="Calibri" w:hAnsi="Calibri"/>
      <w:sz w:val="16"/>
      <w:szCs w:val="16"/>
      <w:lang w:eastAsia="en-US"/>
    </w:rPr>
  </w:style>
  <w:style w:type="paragraph" w:customStyle="1" w:styleId="12">
    <w:name w:val="Обычный1"/>
    <w:rsid w:val="0027436B"/>
    <w:pPr>
      <w:widowControl w:val="0"/>
      <w:snapToGrid w:val="0"/>
    </w:pPr>
  </w:style>
  <w:style w:type="character" w:styleId="af5">
    <w:name w:val="Placeholder Text"/>
    <w:basedOn w:val="a0"/>
    <w:uiPriority w:val="99"/>
    <w:semiHidden/>
    <w:rsid w:val="001150E2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615B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15B37"/>
    <w:rPr>
      <w:rFonts w:ascii="Courier New" w:hAnsi="Courier New" w:cs="Courier New"/>
    </w:rPr>
  </w:style>
  <w:style w:type="paragraph" w:customStyle="1" w:styleId="Standard">
    <w:name w:val="Standard"/>
    <w:rsid w:val="00FA0D42"/>
    <w:pPr>
      <w:suppressAutoHyphens/>
      <w:autoSpaceDN w:val="0"/>
      <w:spacing w:after="160" w:line="259" w:lineRule="auto"/>
      <w:textAlignment w:val="baseline"/>
    </w:pPr>
    <w:rPr>
      <w:rFonts w:eastAsia="SimSun"/>
      <w:kern w:val="3"/>
      <w:sz w:val="28"/>
      <w:szCs w:val="22"/>
      <w:lang w:eastAsia="ja-JP"/>
    </w:rPr>
  </w:style>
  <w:style w:type="paragraph" w:customStyle="1" w:styleId="prj1">
    <w:name w:val="prj1"/>
    <w:basedOn w:val="a"/>
    <w:rsid w:val="00EC6400"/>
    <w:pPr>
      <w:pBdr>
        <w:top w:val="single" w:sz="4" w:space="0" w:color="B1BBCC"/>
        <w:left w:val="single" w:sz="4" w:space="0" w:color="B1BBCC"/>
        <w:bottom w:val="single" w:sz="4" w:space="0" w:color="B1BBCC"/>
        <w:right w:val="single" w:sz="4" w:space="0" w:color="B1BBCC"/>
      </w:pBdr>
      <w:spacing w:before="100" w:beforeAutospacing="1" w:after="100" w:afterAutospacing="1"/>
    </w:pPr>
    <w:rPr>
      <w:rFonts w:ascii="Calibri" w:hAnsi="Calibri" w:cs="Calibri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069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5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1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0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4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D7C4E0-2846-45B3-A79F-852C1F7E82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965</TotalTime>
  <Pages>10</Pages>
  <Words>716</Words>
  <Characters>4084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5</vt:lpstr>
    </vt:vector>
  </TitlesOfParts>
  <Company>bmstu</Company>
  <LinksUpToDate>false</LinksUpToDate>
  <CharactersWithSpaces>4791</CharactersWithSpaces>
  <SharedDoc>false</SharedDoc>
  <HLinks>
    <vt:vector size="42" baseType="variant">
      <vt:variant>
        <vt:i4>4915251</vt:i4>
      </vt:variant>
      <vt:variant>
        <vt:i4>27</vt:i4>
      </vt:variant>
      <vt:variant>
        <vt:i4>0</vt:i4>
      </vt:variant>
      <vt:variant>
        <vt:i4>5</vt:i4>
      </vt:variant>
      <vt:variant>
        <vt:lpwstr>http://www.cs.columbia.edu/CAVE/publications/pdfs/Garg_TOG06.pdf</vt:lpwstr>
      </vt:variant>
      <vt:variant>
        <vt:lpwstr/>
      </vt:variant>
      <vt:variant>
        <vt:i4>7471137</vt:i4>
      </vt:variant>
      <vt:variant>
        <vt:i4>24</vt:i4>
      </vt:variant>
      <vt:variant>
        <vt:i4>0</vt:i4>
      </vt:variant>
      <vt:variant>
        <vt:i4>5</vt:i4>
      </vt:variant>
      <vt:variant>
        <vt:lpwstr>http://infcyb.donntu.org/A_2_8.pdf</vt:lpwstr>
      </vt:variant>
      <vt:variant>
        <vt:lpwstr/>
      </vt:variant>
      <vt:variant>
        <vt:i4>4194382</vt:i4>
      </vt:variant>
      <vt:variant>
        <vt:i4>21</vt:i4>
      </vt:variant>
      <vt:variant>
        <vt:i4>0</vt:i4>
      </vt:variant>
      <vt:variant>
        <vt:i4>5</vt:i4>
      </vt:variant>
      <vt:variant>
        <vt:lpwstr>https://old.computerra.ru/206167/</vt:lpwstr>
      </vt:variant>
      <vt:variant>
        <vt:lpwstr/>
      </vt:variant>
      <vt:variant>
        <vt:i4>3145781</vt:i4>
      </vt:variant>
      <vt:variant>
        <vt:i4>18</vt:i4>
      </vt:variant>
      <vt:variant>
        <vt:i4>0</vt:i4>
      </vt:variant>
      <vt:variant>
        <vt:i4>5</vt:i4>
      </vt:variant>
      <vt:variant>
        <vt:lpwstr>https://nvworld.ru/articles/ray-tracing/3/</vt:lpwstr>
      </vt:variant>
      <vt:variant>
        <vt:lpwstr/>
      </vt:variant>
      <vt:variant>
        <vt:i4>1441803</vt:i4>
      </vt:variant>
      <vt:variant>
        <vt:i4>15</vt:i4>
      </vt:variant>
      <vt:variant>
        <vt:i4>0</vt:i4>
      </vt:variant>
      <vt:variant>
        <vt:i4>5</vt:i4>
      </vt:variant>
      <vt:variant>
        <vt:lpwstr>https://studopedia.ru/3_38237_metodi-trassirovki-luchey.html</vt:lpwstr>
      </vt:variant>
      <vt:variant>
        <vt:lpwstr/>
      </vt:variant>
      <vt:variant>
        <vt:i4>6815750</vt:i4>
      </vt:variant>
      <vt:variant>
        <vt:i4>12</vt:i4>
      </vt:variant>
      <vt:variant>
        <vt:i4>0</vt:i4>
      </vt:variant>
      <vt:variant>
        <vt:i4>5</vt:i4>
      </vt:variant>
      <vt:variant>
        <vt:lpwstr>https://ru.wikipedia.org/wiki/%D0%9F%D0%BE%D0%BB%D0%B8%D0%B3%D0%BE%D0%BD%D0%B0%D0%BB%D1%8C%D0%BD%D0%B0%D1%8F_%D1%81%D0%B5%D1%82%D0%BA%D0%B0</vt:lpwstr>
      </vt:variant>
      <vt:variant>
        <vt:lpwstr/>
      </vt:variant>
      <vt:variant>
        <vt:i4>458864</vt:i4>
      </vt:variant>
      <vt:variant>
        <vt:i4>9</vt:i4>
      </vt:variant>
      <vt:variant>
        <vt:i4>0</vt:i4>
      </vt:variant>
      <vt:variant>
        <vt:i4>5</vt:i4>
      </vt:variant>
      <vt:variant>
        <vt:lpwstr>https://www.graphicon.ru/oldgr/ru/library/multires_rep/index.html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5</dc:title>
  <dc:subject/>
  <dc:creator>pclab</dc:creator>
  <cp:keywords/>
  <cp:lastModifiedBy>Tanya Obergan</cp:lastModifiedBy>
  <cp:revision>246</cp:revision>
  <cp:lastPrinted>2019-12-07T13:03:00Z</cp:lastPrinted>
  <dcterms:created xsi:type="dcterms:W3CDTF">2020-02-13T12:58:00Z</dcterms:created>
  <dcterms:modified xsi:type="dcterms:W3CDTF">2021-04-17T13:50:00Z</dcterms:modified>
</cp:coreProperties>
</file>