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object>
          <v:shape id="_x0000_i1025" o:spt="75" type="#_x0000_t75" style="height:62pt;width:62pt;" o:ole="t" filled="f" o:preferrelative="t" stroked="f" coordsize="21600,21600">
            <v:path/>
            <v:fill on="f" focussize="0,0"/>
            <v:stroke on="f" joinstyle="miter"/>
            <v:imagedata r:id="rId8" o:title=""/>
            <o:lock v:ext="edit" aspectratio="t"/>
            <w10:wrap type="none"/>
            <w10:anchorlock/>
          </v:shape>
          <o:OLEObject Type="Embed" ProgID="CorelDRAW.Graphic.10" ShapeID="_x0000_i1025" DrawAspect="Content" ObjectID="_1468075725" r:id="rId7">
            <o:LockedField>false</o:LockedField>
          </o:OLEObject>
        </w:object>
      </w:r>
    </w:p>
    <w:p>
      <w:pPr>
        <w:spacing w:line="360" w:lineRule="auto"/>
        <w:jc w:val="center"/>
        <w:rPr>
          <w:b/>
          <w:bCs/>
          <w:sz w:val="72"/>
          <w:szCs w:val="72"/>
        </w:rPr>
      </w:pPr>
      <w:r>
        <w:object>
          <v:shape id="_x0000_i1026" o:spt="75" type="#_x0000_t75" style="height:48pt;width:187.35pt;" o:ole="t" filled="f" o:preferrelative="t" stroked="f" coordsize="21600,21600">
            <v:path/>
            <v:fill on="f" focussize="0,0"/>
            <v:stroke on="f" joinstyle="miter"/>
            <v:imagedata r:id="rId10" o:title=""/>
            <o:lock v:ext="edit" aspectratio="t"/>
            <w10:wrap type="none"/>
            <w10:anchorlock/>
          </v:shape>
          <o:OLEObject Type="Embed" ProgID="CorelDRAW.Graphic.10" ShapeID="_x0000_i1026" DrawAspect="Content" ObjectID="_1468075726" r:id="rId9">
            <o:LockedField>false</o:LockedField>
          </o:OLEObject>
        </w:object>
      </w:r>
    </w:p>
    <w:p>
      <w:pPr>
        <w:jc w:val="center"/>
        <w:rPr>
          <w:rFonts w:eastAsia="黑体"/>
          <w:sz w:val="44"/>
        </w:rPr>
      </w:pPr>
    </w:p>
    <w:p>
      <w:pPr>
        <w:jc w:val="center"/>
        <w:rPr>
          <w:rFonts w:eastAsia="黑体"/>
          <w:sz w:val="72"/>
        </w:rPr>
      </w:pPr>
      <w:r>
        <w:rPr>
          <w:rFonts w:hint="eastAsia" w:eastAsia="黑体"/>
          <w:sz w:val="72"/>
        </w:rPr>
        <w:t>数字逻辑</w:t>
      </w:r>
    </w:p>
    <w:p>
      <w:pPr>
        <w:jc w:val="center"/>
        <w:rPr>
          <w:rFonts w:eastAsia="黑体"/>
          <w:sz w:val="72"/>
        </w:rPr>
      </w:pPr>
      <w:r>
        <w:rPr>
          <w:rFonts w:eastAsia="黑体"/>
          <w:sz w:val="72"/>
        </w:rPr>
        <w:t>课程设计报告</w:t>
      </w:r>
    </w:p>
    <w:p>
      <w:pPr>
        <w:jc w:val="center"/>
        <w:rPr>
          <w:rFonts w:eastAsia="黑体"/>
          <w:sz w:val="44"/>
        </w:rPr>
      </w:pPr>
    </w:p>
    <w:p>
      <w:pPr>
        <w:jc w:val="center"/>
        <w:rPr>
          <w:rFonts w:eastAsia="黑体"/>
          <w:sz w:val="44"/>
        </w:rPr>
      </w:pPr>
    </w:p>
    <w:p>
      <w:pPr>
        <w:ind w:firstLine="1600" w:firstLineChars="500"/>
        <w:jc w:val="both"/>
        <w:rPr>
          <w:rFonts w:ascii="宋体" w:hAnsi="宋体"/>
          <w:sz w:val="32"/>
          <w:szCs w:val="28"/>
        </w:rPr>
      </w:pPr>
      <w:r>
        <w:rPr>
          <w:rFonts w:ascii="宋体" w:hAnsi="宋体"/>
          <w:sz w:val="32"/>
          <w:szCs w:val="28"/>
        </w:rPr>
        <w:t>题目名称</w:t>
      </w:r>
      <w:r>
        <w:rPr>
          <w:rFonts w:hint="eastAsia" w:ascii="宋体" w:hAnsi="宋体"/>
          <w:sz w:val="32"/>
          <w:szCs w:val="28"/>
        </w:rPr>
        <w:t>：</w:t>
      </w:r>
      <w:r>
        <w:rPr>
          <w:rFonts w:hint="eastAsia" w:ascii="宋体" w:hAnsi="宋体"/>
          <w:sz w:val="32"/>
          <w:szCs w:val="28"/>
          <w:u w:val="single"/>
        </w:rPr>
        <w:t xml:space="preserve">     </w:t>
      </w:r>
      <w:r>
        <w:rPr>
          <w:rFonts w:hint="eastAsia" w:ascii="宋体" w:hAnsi="宋体"/>
          <w:sz w:val="32"/>
          <w:szCs w:val="28"/>
          <w:u w:val="single"/>
          <w:lang w:val="en-US" w:eastAsia="zh-CN"/>
        </w:rPr>
        <w:t xml:space="preserve">  键盘电子琴</w:t>
      </w:r>
      <w:r>
        <w:rPr>
          <w:rFonts w:hint="eastAsia" w:ascii="宋体" w:hAnsi="宋体"/>
          <w:sz w:val="32"/>
          <w:szCs w:val="28"/>
          <w:u w:val="single"/>
        </w:rPr>
        <w:t xml:space="preserve">        </w:t>
      </w:r>
    </w:p>
    <w:p>
      <w:pPr>
        <w:ind w:left="941" w:firstLine="636" w:firstLineChars="199"/>
        <w:rPr>
          <w:rFonts w:ascii="宋体" w:hAnsi="宋体"/>
          <w:sz w:val="32"/>
          <w:szCs w:val="28"/>
          <w:u w:val="single"/>
        </w:rPr>
      </w:pPr>
      <w:r>
        <w:rPr>
          <w:rFonts w:hint="eastAsia" w:ascii="宋体" w:hAnsi="宋体"/>
          <w:sz w:val="32"/>
          <w:szCs w:val="28"/>
        </w:rPr>
        <w:t>学院(部</w:t>
      </w:r>
      <w:r>
        <w:rPr>
          <w:rFonts w:ascii="宋体" w:hAnsi="宋体"/>
          <w:sz w:val="32"/>
          <w:szCs w:val="28"/>
        </w:rPr>
        <w:t>)</w:t>
      </w:r>
      <w:r>
        <w:rPr>
          <w:rFonts w:hint="eastAsia" w:ascii="宋体" w:hAnsi="宋体"/>
          <w:sz w:val="32"/>
          <w:szCs w:val="28"/>
        </w:rPr>
        <w:t>：</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信息工程学院       </w:t>
      </w:r>
    </w:p>
    <w:p>
      <w:pPr>
        <w:ind w:left="821" w:firstLine="755" w:firstLineChars="236"/>
        <w:rPr>
          <w:rFonts w:ascii="宋体" w:hAnsi="宋体"/>
          <w:sz w:val="32"/>
          <w:szCs w:val="28"/>
          <w:u w:val="single"/>
        </w:rPr>
      </w:pPr>
      <w:r>
        <w:rPr>
          <w:rFonts w:hint="eastAsia" w:ascii="宋体" w:hAnsi="宋体"/>
          <w:sz w:val="32"/>
          <w:szCs w:val="28"/>
        </w:rPr>
        <w:t>专    业：</w:t>
      </w:r>
      <w:r>
        <w:rPr>
          <w:rFonts w:hint="eastAsia" w:ascii="宋体" w:hAnsi="宋体"/>
          <w:sz w:val="32"/>
          <w:szCs w:val="28"/>
          <w:u w:val="single"/>
        </w:rPr>
        <w:t xml:space="preserve">     计算机科学与技术    </w:t>
      </w:r>
    </w:p>
    <w:p>
      <w:pPr>
        <w:ind w:left="1260" w:leftChars="600" w:firstLine="420"/>
        <w:rPr>
          <w:rFonts w:ascii="宋体" w:hAnsi="宋体"/>
          <w:sz w:val="28"/>
          <w:szCs w:val="28"/>
        </w:rPr>
      </w:pPr>
    </w:p>
    <w:p>
      <w:pPr>
        <w:ind w:left="1260" w:leftChars="600" w:firstLine="420"/>
        <w:rPr>
          <w:rFonts w:ascii="宋体" w:hAnsi="宋体"/>
          <w:sz w:val="28"/>
          <w:szCs w:val="28"/>
          <w:u w:val="single"/>
        </w:rPr>
      </w:pPr>
      <w:r>
        <w:rPr>
          <w:rFonts w:hint="eastAsia" w:ascii="宋体" w:hAnsi="宋体"/>
          <w:sz w:val="28"/>
          <w:szCs w:val="28"/>
        </w:rPr>
        <w:t>学号</w:t>
      </w:r>
      <w:r>
        <w:rPr>
          <w:rFonts w:ascii="宋体" w:hAnsi="宋体"/>
          <w:sz w:val="28"/>
          <w:szCs w:val="28"/>
          <w:u w:val="single"/>
        </w:rPr>
        <w:t xml:space="preserve">       </w:t>
      </w:r>
      <w:r>
        <w:rPr>
          <w:rFonts w:hint="eastAsia" w:ascii="宋体" w:hAnsi="宋体"/>
          <w:sz w:val="28"/>
          <w:szCs w:val="28"/>
        </w:rPr>
        <w:t xml:space="preserve"> 姓名</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ind w:left="1260" w:leftChars="600" w:firstLine="420"/>
        <w:rPr>
          <w:rFonts w:ascii="宋体" w:hAnsi="宋体"/>
          <w:sz w:val="28"/>
          <w:szCs w:val="28"/>
          <w:u w:val="single"/>
        </w:rPr>
      </w:pPr>
      <w:r>
        <w:rPr>
          <w:rFonts w:hint="eastAsia" w:ascii="宋体" w:hAnsi="宋体"/>
          <w:sz w:val="28"/>
          <w:szCs w:val="28"/>
        </w:rPr>
        <w:t>学号</w:t>
      </w:r>
      <w:r>
        <w:rPr>
          <w:rFonts w:ascii="宋体" w:hAnsi="宋体"/>
          <w:sz w:val="28"/>
          <w:szCs w:val="28"/>
          <w:u w:val="single"/>
        </w:rPr>
        <w:t xml:space="preserve">       </w:t>
      </w:r>
      <w:r>
        <w:rPr>
          <w:rFonts w:hint="eastAsia" w:ascii="宋体" w:hAnsi="宋体"/>
          <w:sz w:val="28"/>
          <w:szCs w:val="28"/>
        </w:rPr>
        <w:t xml:space="preserve"> 姓名</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ind w:left="1260" w:leftChars="600" w:firstLine="420"/>
        <w:rPr>
          <w:rFonts w:ascii="宋体" w:hAnsi="宋体"/>
          <w:sz w:val="28"/>
          <w:szCs w:val="28"/>
          <w:u w:val="single"/>
        </w:rPr>
      </w:pPr>
      <w:r>
        <w:rPr>
          <w:rFonts w:hint="eastAsia" w:ascii="宋体" w:hAnsi="宋体"/>
          <w:sz w:val="28"/>
          <w:szCs w:val="28"/>
        </w:rPr>
        <w:t>学号</w:t>
      </w:r>
      <w:r>
        <w:rPr>
          <w:rFonts w:ascii="宋体" w:hAnsi="宋体"/>
          <w:sz w:val="28"/>
          <w:szCs w:val="28"/>
          <w:u w:val="single"/>
        </w:rPr>
        <w:t xml:space="preserve">       </w:t>
      </w:r>
      <w:r>
        <w:rPr>
          <w:rFonts w:hint="eastAsia" w:ascii="宋体" w:hAnsi="宋体"/>
          <w:sz w:val="28"/>
          <w:szCs w:val="28"/>
        </w:rPr>
        <w:t xml:space="preserve"> 姓名</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ind w:left="1260" w:leftChars="600" w:firstLine="420"/>
        <w:rPr>
          <w:rFonts w:ascii="宋体" w:hAnsi="宋体"/>
          <w:sz w:val="28"/>
          <w:szCs w:val="28"/>
          <w:u w:val="single"/>
        </w:rPr>
      </w:pPr>
      <w:r>
        <w:rPr>
          <w:rFonts w:hint="eastAsia" w:ascii="宋体" w:hAnsi="宋体"/>
          <w:sz w:val="28"/>
          <w:szCs w:val="28"/>
        </w:rPr>
        <w:t>学号</w:t>
      </w:r>
      <w:r>
        <w:rPr>
          <w:rFonts w:ascii="宋体" w:hAnsi="宋体"/>
          <w:sz w:val="28"/>
          <w:szCs w:val="28"/>
          <w:u w:val="single"/>
        </w:rPr>
        <w:t xml:space="preserve">       </w:t>
      </w:r>
      <w:r>
        <w:rPr>
          <w:rFonts w:hint="eastAsia" w:ascii="宋体" w:hAnsi="宋体"/>
          <w:sz w:val="28"/>
          <w:szCs w:val="28"/>
        </w:rPr>
        <w:t xml:space="preserve"> 姓名</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jc w:val="center"/>
        <w:rPr>
          <w:rFonts w:ascii="宋体" w:hAnsi="宋体"/>
          <w:sz w:val="32"/>
          <w:szCs w:val="32"/>
        </w:rPr>
      </w:pPr>
    </w:p>
    <w:p>
      <w:pPr>
        <w:jc w:val="center"/>
        <w:rPr>
          <w:rFonts w:ascii="宋体" w:hAnsi="宋体"/>
          <w:sz w:val="32"/>
          <w:szCs w:val="28"/>
        </w:rPr>
      </w:pPr>
      <w:r>
        <w:rPr>
          <w:rFonts w:hint="eastAsia" w:ascii="宋体" w:hAnsi="宋体"/>
          <w:sz w:val="32"/>
          <w:szCs w:val="32"/>
        </w:rPr>
        <w:t>指导教师：</w:t>
      </w:r>
    </w:p>
    <w:p>
      <w:pPr>
        <w:jc w:val="center"/>
        <w:rPr>
          <w:rFonts w:ascii="宋体" w:hAnsi="宋体"/>
          <w:sz w:val="28"/>
          <w:szCs w:val="28"/>
        </w:rPr>
      </w:pPr>
      <w:r>
        <w:rPr>
          <w:rFonts w:hint="eastAsia" w:ascii="宋体" w:hAnsi="宋体"/>
          <w:sz w:val="28"/>
          <w:szCs w:val="28"/>
          <w:lang w:val="en-US" w:eastAsia="zh-CN"/>
        </w:rPr>
        <w:t>2021</w:t>
      </w:r>
      <w:r>
        <w:rPr>
          <w:rFonts w:hint="eastAsia" w:ascii="宋体" w:hAnsi="宋体"/>
          <w:sz w:val="28"/>
          <w:szCs w:val="28"/>
        </w:rPr>
        <w:t>年</w:t>
      </w:r>
      <w:r>
        <w:rPr>
          <w:rFonts w:hint="eastAsia" w:ascii="宋体" w:hAnsi="宋体"/>
          <w:sz w:val="28"/>
          <w:szCs w:val="28"/>
          <w:lang w:val="en-US" w:eastAsia="zh-CN"/>
        </w:rPr>
        <w:t>6</w:t>
      </w:r>
      <w:r>
        <w:rPr>
          <w:rFonts w:hint="eastAsia" w:ascii="宋体" w:hAnsi="宋体"/>
          <w:sz w:val="28"/>
          <w:szCs w:val="28"/>
        </w:rPr>
        <w:t>月</w:t>
      </w:r>
    </w:p>
    <w:sdt>
      <w:sdtPr>
        <w:rPr>
          <w:rFonts w:ascii="Times New Roman" w:hAnsi="Times New Roman" w:eastAsia="宋体" w:cs="Times New Roman"/>
          <w:color w:val="auto"/>
          <w:kern w:val="2"/>
          <w:sz w:val="21"/>
          <w:szCs w:val="24"/>
          <w:lang w:val="zh-CN"/>
        </w:rPr>
        <w:id w:val="1654096782"/>
      </w:sdtPr>
      <w:sdtEndPr>
        <w:rPr>
          <w:rFonts w:ascii="Times New Roman" w:hAnsi="Times New Roman" w:eastAsia="宋体" w:cs="Times New Roman"/>
          <w:b/>
          <w:bCs/>
          <w:color w:val="auto"/>
          <w:kern w:val="2"/>
          <w:sz w:val="32"/>
          <w:szCs w:val="24"/>
          <w:lang w:val="zh-CN"/>
        </w:rPr>
      </w:sdtEndPr>
      <w:sdtContent>
        <w:p>
          <w:pPr>
            <w:pStyle w:val="17"/>
            <w:jc w:val="center"/>
            <w:rPr>
              <w:b/>
              <w:color w:val="auto"/>
              <w:sz w:val="52"/>
              <w:szCs w:val="52"/>
              <w:lang w:val="zh-CN"/>
            </w:rPr>
          </w:pPr>
          <w:r>
            <w:rPr>
              <w:b/>
              <w:color w:val="auto"/>
              <w:sz w:val="52"/>
              <w:szCs w:val="52"/>
              <w:lang w:val="zh-CN"/>
            </w:rPr>
            <w:t>目录</w:t>
          </w:r>
        </w:p>
        <w:p>
          <w:pPr>
            <w:rPr>
              <w:lang w:val="zh-CN"/>
            </w:rPr>
          </w:pPr>
        </w:p>
        <w:p>
          <w:pPr>
            <w:rPr>
              <w:lang w:val="zh-CN"/>
            </w:rPr>
          </w:pPr>
        </w:p>
        <w:p>
          <w:pPr>
            <w:pStyle w:val="7"/>
            <w:tabs>
              <w:tab w:val="right" w:leader="dot" w:pos="8296"/>
            </w:tabs>
            <w:rPr>
              <w:rFonts w:asciiTheme="minorHAnsi" w:hAnsiTheme="minorHAnsi" w:eastAsiaTheme="minorEastAsia" w:cstheme="minorBidi"/>
              <w:sz w:val="21"/>
              <w:szCs w:val="22"/>
            </w:rPr>
          </w:pPr>
          <w:r>
            <w:rPr>
              <w:sz w:val="32"/>
            </w:rPr>
            <w:fldChar w:fldCharType="begin"/>
          </w:r>
          <w:r>
            <w:rPr>
              <w:sz w:val="32"/>
            </w:rPr>
            <w:instrText xml:space="preserve"> TOC \o "1-3" \h \z \u </w:instrText>
          </w:r>
          <w:r>
            <w:rPr>
              <w:sz w:val="32"/>
            </w:rPr>
            <w:fldChar w:fldCharType="separate"/>
          </w:r>
          <w:r>
            <w:fldChar w:fldCharType="begin"/>
          </w:r>
          <w:r>
            <w:instrText xml:space="preserve"> HYPERLINK \l "_Toc75208359" </w:instrText>
          </w:r>
          <w:r>
            <w:fldChar w:fldCharType="separate"/>
          </w:r>
          <w:r>
            <w:rPr>
              <w:rStyle w:val="13"/>
            </w:rPr>
            <w:t>1、 课程设计要求概述</w:t>
          </w:r>
          <w:r>
            <w:tab/>
          </w:r>
          <w:r>
            <w:fldChar w:fldCharType="begin"/>
          </w:r>
          <w:r>
            <w:instrText xml:space="preserve"> PAGEREF _Toc75208359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"_Toc75208360" </w:instrText>
          </w:r>
          <w:r>
            <w:fldChar w:fldCharType="separate"/>
          </w:r>
          <w:r>
            <w:rPr>
              <w:rStyle w:val="13"/>
            </w:rPr>
            <w:t>2、 成员及分工</w:t>
          </w:r>
          <w:r>
            <w:tab/>
          </w:r>
          <w:r>
            <w:fldChar w:fldCharType="begin"/>
          </w:r>
          <w:r>
            <w:instrText xml:space="preserve"> PAGEREF _Toc75208360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"_Toc75208361" </w:instrText>
          </w:r>
          <w:r>
            <w:fldChar w:fldCharType="separate"/>
          </w:r>
          <w:r>
            <w:rPr>
              <w:rStyle w:val="13"/>
              <w:rFonts w:asciiTheme="minorEastAsia" w:hAnsiTheme="minorEastAsia"/>
            </w:rPr>
            <w:t>3、</w:t>
          </w:r>
          <w:r>
            <w:rPr>
              <w:rStyle w:val="13"/>
            </w:rPr>
            <w:t xml:space="preserve"> 系统功能列表与模块划分</w:t>
          </w:r>
          <w:r>
            <w:tab/>
          </w:r>
          <w:r>
            <w:fldChar w:fldCharType="begin"/>
          </w:r>
          <w:r>
            <w:instrText xml:space="preserve"> PAGEREF _Toc75208361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"_Toc75208362" </w:instrText>
          </w:r>
          <w:r>
            <w:fldChar w:fldCharType="separate"/>
          </w:r>
          <w:r>
            <w:rPr>
              <w:rStyle w:val="13"/>
              <w:rFonts w:asciiTheme="minorEastAsia" w:hAnsiTheme="minorEastAsia"/>
            </w:rPr>
            <w:t>4、 硬件模块及原理介绍（</w:t>
          </w:r>
          <w:r>
            <w:rPr>
              <w:rStyle w:val="13"/>
              <w:rFonts w:asciiTheme="minorEastAsia" w:hAnsiTheme="minorEastAsia"/>
              <w:highlight w:val="yellow"/>
            </w:rPr>
            <w:t>主要硬件模块、协议接口与原理图</w:t>
          </w:r>
          <w:r>
            <w:rPr>
              <w:rStyle w:val="13"/>
              <w:rFonts w:asciiTheme="minorEastAsia" w:hAnsiTheme="minorEastAsia"/>
            </w:rPr>
            <w:t>）</w:t>
          </w:r>
          <w:r>
            <w:tab/>
          </w:r>
          <w:r>
            <w:fldChar w:fldCharType="begin"/>
          </w:r>
          <w:r>
            <w:instrText xml:space="preserve"> PAGEREF _Toc75208362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"_Toc75208363" </w:instrText>
          </w:r>
          <w:r>
            <w:fldChar w:fldCharType="separate"/>
          </w:r>
          <w:r>
            <w:rPr>
              <w:rStyle w:val="13"/>
            </w:rPr>
            <w:t>5、 关键模块设计与实现（</w:t>
          </w:r>
          <w:r>
            <w:rPr>
              <w:rStyle w:val="13"/>
              <w:rFonts w:asciiTheme="minorEastAsia" w:hAnsiTheme="minorEastAsia"/>
              <w:highlight w:val="yellow"/>
            </w:rPr>
            <w:t>含有限状态机的设计</w:t>
          </w:r>
          <w:r>
            <w:rPr>
              <w:rStyle w:val="13"/>
            </w:rPr>
            <w:t>）</w:t>
          </w:r>
          <w:r>
            <w:tab/>
          </w:r>
          <w:r>
            <w:fldChar w:fldCharType="begin"/>
          </w:r>
          <w:r>
            <w:instrText xml:space="preserve"> PAGEREF _Toc75208363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"_Toc75208364" </w:instrText>
          </w:r>
          <w:r>
            <w:fldChar w:fldCharType="separate"/>
          </w:r>
          <w:r>
            <w:rPr>
              <w:rStyle w:val="13"/>
            </w:rPr>
            <w:t>6、 关键模块仿真验证</w:t>
          </w:r>
          <w:r>
            <w:tab/>
          </w:r>
          <w:r>
            <w:fldChar w:fldCharType="begin"/>
          </w:r>
          <w:r>
            <w:instrText xml:space="preserve"> PAGEREF _Toc75208364 \h </w:instrText>
          </w:r>
          <w:r>
            <w:fldChar w:fldCharType="separate"/>
          </w:r>
          <w:r>
            <w:t>2</w:t>
          </w:r>
          <w:r>
            <w:fldChar w:fldCharType="end"/>
          </w:r>
          <w:r>
            <w:fldChar w:fldCharType="end"/>
          </w:r>
        </w:p>
        <w:p>
          <w:pPr>
            <w:pStyle w:val="7"/>
            <w:tabs>
              <w:tab w:val="right" w:leader="dot" w:pos="8296"/>
            </w:tabs>
            <w:rPr>
              <w:rFonts w:asciiTheme="minorHAnsi" w:hAnsiTheme="minorHAnsi" w:eastAsiaTheme="minorEastAsia" w:cstheme="minorBidi"/>
              <w:sz w:val="21"/>
              <w:szCs w:val="22"/>
            </w:rPr>
          </w:pPr>
          <w:r>
            <w:fldChar w:fldCharType="begin"/>
          </w:r>
          <w:r>
            <w:instrText xml:space="preserve"> HYPERLINK \l "_Toc75208365" </w:instrText>
          </w:r>
          <w:r>
            <w:fldChar w:fldCharType="separate"/>
          </w:r>
          <w:r>
            <w:rPr>
              <w:rStyle w:val="13"/>
            </w:rPr>
            <w:t>7、 开发板功能测试</w:t>
          </w:r>
          <w:r>
            <w:tab/>
          </w:r>
          <w:r>
            <w:fldChar w:fldCharType="begin"/>
          </w:r>
          <w:r>
            <w:instrText xml:space="preserve"> PAGEREF _Toc75208365 \h </w:instrText>
          </w:r>
          <w:r>
            <w:fldChar w:fldCharType="separate"/>
          </w:r>
          <w:r>
            <w:t>2</w:t>
          </w:r>
          <w:r>
            <w:fldChar w:fldCharType="end"/>
          </w:r>
          <w:r>
            <w:fldChar w:fldCharType="end"/>
          </w:r>
        </w:p>
        <w:p>
          <w:pPr>
            <w:rPr>
              <w:sz w:val="32"/>
            </w:rPr>
          </w:pPr>
          <w:r>
            <w:rPr>
              <w:sz w:val="32"/>
            </w:rPr>
            <w:fldChar w:fldCharType="end"/>
          </w:r>
        </w:p>
      </w:sdtContent>
    </w:sdt>
    <w:p>
      <w:pPr>
        <w:widowControl/>
        <w:jc w:val="left"/>
      </w:pPr>
      <w:r>
        <w:br w:type="page"/>
      </w:r>
    </w:p>
    <w:p>
      <w:pPr>
        <w:pStyle w:val="2"/>
        <w:pageBreakBefore w:val="0"/>
        <w:widowControl w:val="0"/>
        <w:numPr>
          <w:ilvl w:val="0"/>
          <w:numId w:val="1"/>
        </w:numPr>
        <w:kinsoku/>
        <w:wordWrap/>
        <w:overflowPunct/>
        <w:topLinePunct w:val="0"/>
        <w:autoSpaceDE/>
        <w:autoSpaceDN/>
        <w:bidi w:val="0"/>
        <w:adjustRightInd/>
        <w:snapToGrid/>
        <w:spacing w:before="0" w:after="0"/>
        <w:textAlignment w:val="auto"/>
        <w:rPr>
          <w:rFonts w:hint="eastAsia"/>
        </w:rPr>
      </w:pPr>
      <w:bookmarkStart w:id="0" w:name="_Toc75208359"/>
      <w:r>
        <w:rPr>
          <w:rFonts w:hint="eastAsia"/>
          <w:sz w:val="32"/>
          <w:szCs w:val="32"/>
        </w:rPr>
        <w:t>课程设计要求概述</w:t>
      </w:r>
      <w:bookmarkEnd w:id="0"/>
    </w:p>
    <w:p>
      <w:pPr>
        <w:pageBreakBefore w:val="0"/>
        <w:widowControl w:val="0"/>
        <w:kinsoku/>
        <w:wordWrap/>
        <w:overflowPunct/>
        <w:topLinePunct w:val="0"/>
        <w:autoSpaceDE/>
        <w:autoSpaceDN/>
        <w:bidi w:val="0"/>
        <w:adjustRightInd/>
        <w:snapToGrid/>
        <w:ind w:firstLine="240" w:firstLineChars="1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cs="宋体"/>
          <w:sz w:val="24"/>
          <w:szCs w:val="24"/>
          <w:lang w:val="en-US" w:eastAsia="zh-CN"/>
        </w:rPr>
        <w:t>课程设计基本功能</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本课程设计实现基于</w:t>
      </w:r>
      <w:r>
        <w:rPr>
          <w:rFonts w:hint="default" w:ascii="Times New Roman" w:hAnsi="Times New Roman" w:eastAsia="宋体" w:cs="Times New Roman"/>
          <w:sz w:val="24"/>
          <w:szCs w:val="24"/>
        </w:rPr>
        <w:t>basys3</w:t>
      </w:r>
      <w:r>
        <w:rPr>
          <w:rFonts w:hint="eastAsia" w:ascii="宋体" w:hAnsi="宋体" w:eastAsia="宋体" w:cs="宋体"/>
          <w:sz w:val="24"/>
          <w:szCs w:val="24"/>
        </w:rPr>
        <w:t>的</w:t>
      </w:r>
      <w:r>
        <w:rPr>
          <w:rFonts w:hint="eastAsia" w:ascii="宋体" w:hAnsi="宋体" w:cs="宋体"/>
          <w:sz w:val="24"/>
          <w:szCs w:val="24"/>
          <w:lang w:val="en-US" w:eastAsia="zh-CN"/>
        </w:rPr>
        <w:t>键盘</w:t>
      </w:r>
      <w:r>
        <w:rPr>
          <w:rFonts w:hint="eastAsia" w:ascii="宋体" w:hAnsi="宋体" w:eastAsia="宋体" w:cs="宋体"/>
          <w:sz w:val="24"/>
          <w:szCs w:val="24"/>
        </w:rPr>
        <w:t>电子琴，基本</w:t>
      </w:r>
      <w:r>
        <w:rPr>
          <w:rFonts w:hint="eastAsia" w:ascii="宋体" w:hAnsi="宋体" w:cs="宋体"/>
          <w:sz w:val="24"/>
          <w:szCs w:val="24"/>
          <w:lang w:val="en-US" w:eastAsia="zh-CN"/>
        </w:rPr>
        <w:t>功能</w:t>
      </w:r>
      <w:r>
        <w:rPr>
          <w:rFonts w:hint="eastAsia" w:ascii="宋体" w:hAnsi="宋体" w:eastAsia="宋体" w:cs="宋体"/>
          <w:sz w:val="24"/>
          <w:szCs w:val="24"/>
        </w:rPr>
        <w:t>要求如下</w:t>
      </w:r>
      <w:r>
        <w:rPr>
          <w:rFonts w:hint="eastAsia" w:ascii="宋体" w:hAnsi="宋体" w:cs="宋体"/>
          <w:sz w:val="24"/>
          <w:szCs w:val="24"/>
          <w:lang w:eastAsia="zh-CN"/>
        </w:rPr>
        <w:t>。</w:t>
      </w:r>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eastAsia="宋体" w:cs="宋体"/>
          <w:sz w:val="24"/>
          <w:szCs w:val="24"/>
        </w:rPr>
        <w:t>使用</w:t>
      </w:r>
      <w:r>
        <w:rPr>
          <w:rFonts w:hint="default" w:ascii="Times New Roman" w:hAnsi="Times New Roman" w:eastAsia="宋体" w:cs="Times New Roman"/>
          <w:sz w:val="24"/>
          <w:szCs w:val="24"/>
        </w:rPr>
        <w:t>PS2</w:t>
      </w:r>
      <w:r>
        <w:rPr>
          <w:rFonts w:hint="eastAsia" w:ascii="宋体" w:hAnsi="宋体" w:eastAsia="宋体" w:cs="宋体"/>
          <w:sz w:val="24"/>
          <w:szCs w:val="24"/>
        </w:rPr>
        <w:t>接口键盘作为输入识别三音阶</w:t>
      </w:r>
      <w:r>
        <w:rPr>
          <w:rFonts w:hint="eastAsia" w:ascii="宋体" w:hAnsi="宋体" w:cs="宋体"/>
          <w:sz w:val="24"/>
          <w:szCs w:val="24"/>
          <w:lang w:val="en-US" w:eastAsia="zh-CN"/>
        </w:rPr>
        <w:t>21键；</w:t>
      </w:r>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hint="eastAsia" w:ascii="宋体" w:hAnsi="宋体" w:cs="宋体"/>
          <w:sz w:val="24"/>
          <w:szCs w:val="24"/>
          <w:lang w:val="en-US" w:eastAsia="zh-CN"/>
        </w:rPr>
        <w:t>配合</w:t>
      </w:r>
      <w:r>
        <w:rPr>
          <w:rFonts w:hint="default" w:ascii="Times New Roman" w:hAnsi="Times New Roman" w:cs="Times New Roman"/>
          <w:sz w:val="24"/>
          <w:szCs w:val="24"/>
          <w:lang w:val="en-US" w:eastAsia="zh-CN"/>
        </w:rPr>
        <w:t>PMOD AMP2</w:t>
      </w:r>
      <w:r>
        <w:rPr>
          <w:rFonts w:hint="eastAsia" w:ascii="宋体" w:hAnsi="宋体" w:cs="宋体"/>
          <w:sz w:val="24"/>
          <w:szCs w:val="24"/>
          <w:lang w:val="en-US" w:eastAsia="zh-CN"/>
        </w:rPr>
        <w:t>模块输出不同音频；</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w:t>
      </w:r>
      <w:r>
        <w:rPr>
          <w:rFonts w:hint="eastAsia" w:ascii="宋体" w:hAnsi="宋体" w:cs="宋体"/>
          <w:sz w:val="24"/>
          <w:szCs w:val="24"/>
          <w:lang w:val="en-US" w:eastAsia="zh-CN"/>
        </w:rPr>
        <w:t>可以实现音乐演奏。</w:t>
      </w:r>
    </w:p>
    <w:p>
      <w:pPr>
        <w:pageBreakBefore w:val="0"/>
        <w:widowControl w:val="0"/>
        <w:kinsoku/>
        <w:wordWrap/>
        <w:overflowPunct/>
        <w:topLinePunct w:val="0"/>
        <w:autoSpaceDE/>
        <w:autoSpaceDN/>
        <w:bidi w:val="0"/>
        <w:adjustRightInd/>
        <w:snapToGrid/>
        <w:ind w:firstLine="240" w:firstLineChars="100"/>
        <w:textAlignment w:val="auto"/>
        <w:rPr>
          <w:rFonts w:hint="default" w:ascii="宋体" w:hAnsi="宋体" w:cs="宋体"/>
          <w:sz w:val="24"/>
          <w:szCs w:val="24"/>
          <w:lang w:val="en-US" w:eastAsia="zh-CN"/>
        </w:rPr>
      </w:pPr>
      <w:r>
        <w:rPr>
          <w:rFonts w:hint="eastAsia" w:ascii="宋体" w:hAnsi="宋体" w:cs="宋体"/>
          <w:sz w:val="24"/>
          <w:szCs w:val="24"/>
          <w:lang w:val="en-US" w:eastAsia="zh-CN"/>
        </w:rPr>
        <w:t>2.课程设计扩展功能</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在实现基本功能的基础上，本课程设计对键盘电子琴的功能进行了扩展，扩展功能如下。</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（1）增加跑马灯的效果让跑马灯随按键的变化而改变；</w:t>
      </w:r>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（2）增加数码管显示效果让数码管显示对应音符及音阶高低；</w:t>
      </w:r>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（3）增加录音效果；</w:t>
      </w:r>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（4）增加自动播放音乐效果。</w:t>
      </w:r>
    </w:p>
    <w:p>
      <w:pPr>
        <w:pStyle w:val="2"/>
        <w:pageBreakBefore w:val="0"/>
        <w:widowControl w:val="0"/>
        <w:numPr>
          <w:ilvl w:val="0"/>
          <w:numId w:val="0"/>
        </w:numPr>
        <w:kinsoku/>
        <w:wordWrap/>
        <w:overflowPunct/>
        <w:topLinePunct w:val="0"/>
        <w:autoSpaceDE/>
        <w:autoSpaceDN/>
        <w:bidi w:val="0"/>
        <w:adjustRightInd/>
        <w:snapToGrid/>
        <w:spacing w:before="0" w:after="0"/>
        <w:textAlignment w:val="auto"/>
        <w:rPr>
          <w:rFonts w:hint="eastAsia"/>
          <w:sz w:val="32"/>
          <w:szCs w:val="44"/>
        </w:rPr>
      </w:pPr>
      <w:bookmarkStart w:id="1" w:name="_Toc75208360"/>
      <w:r>
        <w:rPr>
          <w:rFonts w:hint="eastAsia"/>
          <w:sz w:val="32"/>
          <w:szCs w:val="44"/>
          <w:lang w:val="en-US" w:eastAsia="zh-CN"/>
        </w:rPr>
        <w:t>二、</w:t>
      </w:r>
      <w:r>
        <w:rPr>
          <w:rFonts w:hint="eastAsia"/>
          <w:sz w:val="32"/>
          <w:szCs w:val="44"/>
        </w:rPr>
        <w:t>成员及分工</w:t>
      </w:r>
      <w:bookmarkEnd w:id="1"/>
    </w:p>
    <w:p>
      <w:pPr>
        <w:pageBreakBefore w:val="0"/>
        <w:widowControl w:val="0"/>
        <w:kinsoku/>
        <w:wordWrap/>
        <w:overflowPunct/>
        <w:topLinePunct w:val="0"/>
        <w:autoSpaceDE/>
        <w:autoSpaceDN/>
        <w:bidi w:val="0"/>
        <w:adjustRightInd/>
        <w:snapToGrid/>
        <w:spacing w:line="240" w:lineRule="auto"/>
        <w:ind w:firstLine="240" w:firstLineChars="100"/>
        <w:textAlignment w:val="auto"/>
        <w:rPr>
          <w:rFonts w:hint="eastAsia"/>
          <w:sz w:val="24"/>
          <w:szCs w:val="24"/>
          <w:lang w:val="en-US" w:eastAsia="zh-CN"/>
        </w:rPr>
      </w:pPr>
      <w:r>
        <w:rPr>
          <w:rFonts w:hint="eastAsia"/>
          <w:sz w:val="24"/>
          <w:szCs w:val="24"/>
          <w:lang w:val="en-US" w:eastAsia="zh-CN"/>
        </w:rPr>
        <w:t>本课程设计小组成员及分工如下表。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321"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成员</w:t>
            </w:r>
          </w:p>
        </w:tc>
        <w:tc>
          <w:tcPr>
            <w:tcW w:w="5927"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321"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t>
            </w:r>
          </w:p>
        </w:tc>
        <w:tc>
          <w:tcPr>
            <w:tcW w:w="5927"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顶层模块，录音播放模块，跑马灯模块，报告第一、二、三、五、七部分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321"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t>
            </w:r>
          </w:p>
        </w:tc>
        <w:tc>
          <w:tcPr>
            <w:tcW w:w="5927"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顶层模块，发声频率控制模块，自动播放模块，报告第四、五部分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321"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t>
            </w:r>
          </w:p>
        </w:tc>
        <w:tc>
          <w:tcPr>
            <w:tcW w:w="5927"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顶层模块，键盘识别模块，报告第五部分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321"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t>
            </w:r>
          </w:p>
        </w:tc>
        <w:tc>
          <w:tcPr>
            <w:tcW w:w="5927" w:type="dxa"/>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顶层模块，数码管显示模块，报告第六部分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32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注</w:t>
            </w:r>
          </w:p>
        </w:tc>
        <w:tc>
          <w:tcPr>
            <w:tcW w:w="592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程序修改和优化为小组共同完成</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line="240" w:lineRule="auto"/>
        <w:jc w:val="center"/>
        <w:textAlignment w:val="auto"/>
        <w:rPr>
          <w:rFonts w:hint="default"/>
          <w:sz w:val="32"/>
          <w:szCs w:val="44"/>
          <w:lang w:val="en-US" w:eastAsia="zh-CN"/>
        </w:rPr>
      </w:pPr>
      <w:bookmarkStart w:id="2" w:name="_Toc75208361"/>
      <w:r>
        <w:rPr>
          <w:rFonts w:hint="eastAsia" w:ascii="宋体" w:hAnsi="宋体" w:eastAsia="宋体" w:cs="宋体"/>
          <w:b w:val="0"/>
          <w:bCs w:val="0"/>
          <w:sz w:val="21"/>
          <w:szCs w:val="21"/>
          <w:lang w:val="en-US" w:eastAsia="zh-CN"/>
        </w:rPr>
        <w:t>表</w:t>
      </w:r>
      <w:r>
        <w:rPr>
          <w:rFonts w:hint="default" w:ascii="Times New Roman" w:hAnsi="Times New Roman" w:eastAsia="宋体" w:cs="Times New Roman"/>
          <w:b w:val="0"/>
          <w:bCs w:val="0"/>
          <w:sz w:val="21"/>
          <w:szCs w:val="21"/>
          <w:lang w:val="en-US" w:eastAsia="zh-CN"/>
        </w:rPr>
        <w:t>2.1</w:t>
      </w:r>
      <w:r>
        <w:rPr>
          <w:rFonts w:hint="eastAsia" w:ascii="宋体" w:hAnsi="宋体" w:eastAsia="宋体" w:cs="宋体"/>
          <w:b w:val="0"/>
          <w:bCs w:val="0"/>
          <w:sz w:val="21"/>
          <w:szCs w:val="21"/>
          <w:lang w:val="en-US" w:eastAsia="zh-CN"/>
        </w:rPr>
        <w:t xml:space="preserve"> 成员分工表</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0" w:after="0"/>
        <w:ind w:leftChars="0"/>
        <w:textAlignment w:val="auto"/>
        <w:rPr>
          <w:rFonts w:hint="eastAsia"/>
          <w:sz w:val="32"/>
          <w:szCs w:val="44"/>
        </w:rPr>
      </w:pPr>
      <w:r>
        <w:rPr>
          <w:rFonts w:hint="eastAsia"/>
          <w:sz w:val="32"/>
          <w:szCs w:val="44"/>
          <w:lang w:val="en-US" w:eastAsia="zh-CN"/>
        </w:rPr>
        <w:t>三、</w:t>
      </w:r>
      <w:r>
        <w:rPr>
          <w:rFonts w:hint="eastAsia"/>
          <w:sz w:val="32"/>
          <w:szCs w:val="44"/>
        </w:rPr>
        <w:t>系统功能列表与模块划分</w:t>
      </w:r>
      <w:bookmarkEnd w:id="2"/>
    </w:p>
    <w:p>
      <w:pPr>
        <w:numPr>
          <w:ilvl w:val="0"/>
          <w:numId w:val="0"/>
        </w:numPr>
        <w:ind w:leftChars="0" w:firstLine="240" w:firstLineChars="100"/>
        <w:rPr>
          <w:rFonts w:hint="eastAsia"/>
          <w:sz w:val="24"/>
          <w:szCs w:val="24"/>
          <w:lang w:val="en-US" w:eastAsia="zh-CN"/>
        </w:rPr>
      </w:pPr>
      <w:r>
        <w:rPr>
          <w:rFonts w:hint="eastAsia"/>
          <w:sz w:val="24"/>
          <w:szCs w:val="24"/>
          <w:lang w:val="en-US" w:eastAsia="zh-CN"/>
        </w:rPr>
        <w:t>系统功能与对应模块划分如下表。</w:t>
      </w:r>
    </w:p>
    <w:tbl>
      <w:tblPr>
        <w:tblStyle w:val="10"/>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3"/>
        <w:gridCol w:w="4932"/>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功能</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功能简介</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对应模块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键盘识别</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将键盘输入的键值通过PS2接口协议转换成通码，供其他模块使用</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Basys2_KeyBoard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音频输出</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将按键通码转换成对应琴键的频率并通过蜂鸣器发声</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make_melody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数码管显示</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将按键位置及音域在数码管上显示出来</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Music_Score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跑马灯显示</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使用16个led流水灯，增加趣味性</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Run_Horse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自动播放</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通过拨码开关控制自动播放存储乐谱</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Basys2_KeyBoard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jc w:val="center"/>
        </w:trPr>
        <w:tc>
          <w:tcPr>
            <w:tcW w:w="1423"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录音回放</w:t>
            </w:r>
          </w:p>
        </w:tc>
        <w:tc>
          <w:tcPr>
            <w:tcW w:w="4932" w:type="dxa"/>
            <w:vAlign w:val="center"/>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通过拨码开关控制将键盘输入的按键录音</w:t>
            </w:r>
          </w:p>
        </w:tc>
        <w:tc>
          <w:tcPr>
            <w:tcW w:w="2165" w:type="dxa"/>
            <w:vAlign w:val="center"/>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Record</w:t>
            </w:r>
          </w:p>
        </w:tc>
      </w:tr>
    </w:tbl>
    <w:p/>
    <w:tbl>
      <w:tblPr>
        <w:tblStyle w:val="10"/>
        <w:tblpPr w:leftFromText="180" w:rightFromText="180" w:vertAnchor="text" w:tblpX="10214" w:tblpY="-181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 w:hRule="atLeast"/>
        </w:trPr>
        <w:tc>
          <w:tcPr>
            <w:tcW w:w="1842" w:type="dxa"/>
          </w:tcPr>
          <w:p>
            <w:pPr>
              <w:numPr>
                <w:ilvl w:val="0"/>
                <w:numId w:val="0"/>
              </w:numPr>
              <w:rPr>
                <w:rFonts w:hint="default"/>
                <w:sz w:val="24"/>
                <w:szCs w:val="24"/>
                <w:vertAlign w:val="baseline"/>
                <w:lang w:val="en-US" w:eastAsia="zh-CN"/>
              </w:rPr>
            </w:pPr>
          </w:p>
        </w:tc>
      </w:tr>
    </w:tbl>
    <w:p>
      <w:pPr>
        <w:numPr>
          <w:ilvl w:val="0"/>
          <w:numId w:val="0"/>
        </w:numPr>
        <w:ind w:leftChars="0" w:firstLine="210" w:firstLineChars="100"/>
        <w:jc w:val="center"/>
        <w:rPr>
          <w:rFonts w:hint="default"/>
          <w:sz w:val="24"/>
          <w:szCs w:val="24"/>
          <w:lang w:val="en-US" w:eastAsia="zh-CN"/>
        </w:rPr>
      </w:pPr>
      <w:r>
        <w:rPr>
          <w:rFonts w:hint="eastAsia" w:ascii="宋体" w:hAnsi="宋体" w:eastAsia="宋体" w:cs="宋体"/>
          <w:sz w:val="21"/>
          <w:szCs w:val="21"/>
          <w:lang w:val="en-US" w:eastAsia="zh-CN"/>
        </w:rPr>
        <w:t>表</w:t>
      </w:r>
      <w:r>
        <w:rPr>
          <w:rFonts w:hint="default" w:ascii="Times New Roman" w:hAnsi="Times New Roman" w:eastAsia="宋体" w:cs="Times New Roman"/>
          <w:sz w:val="21"/>
          <w:szCs w:val="21"/>
          <w:lang w:val="en-US" w:eastAsia="zh-CN"/>
        </w:rPr>
        <w:t>3.1</w:t>
      </w:r>
      <w:r>
        <w:rPr>
          <w:rFonts w:hint="eastAsia" w:ascii="宋体" w:hAnsi="宋体" w:eastAsia="宋体" w:cs="宋体"/>
          <w:sz w:val="21"/>
          <w:szCs w:val="21"/>
          <w:lang w:val="en-US" w:eastAsia="zh-CN"/>
        </w:rPr>
        <w:t xml:space="preserve"> 系统功能与模块划分列表</w:t>
      </w:r>
    </w:p>
    <w:p>
      <w:pPr>
        <w:pStyle w:val="2"/>
        <w:keepNext w:val="0"/>
        <w:keepLines w:val="0"/>
        <w:pageBreakBefore w:val="0"/>
        <w:widowControl w:val="0"/>
        <w:numPr>
          <w:ilvl w:val="0"/>
          <w:numId w:val="2"/>
        </w:numPr>
        <w:kinsoku/>
        <w:wordWrap/>
        <w:overflowPunct/>
        <w:topLinePunct w:val="0"/>
        <w:autoSpaceDE/>
        <w:autoSpaceDN/>
        <w:bidi w:val="0"/>
        <w:adjustRightInd/>
        <w:snapToGrid/>
        <w:spacing w:before="0" w:after="0"/>
        <w:textAlignment w:val="auto"/>
        <w:rPr>
          <w:rFonts w:hint="eastAsia" w:ascii="宋体" w:hAnsi="宋体" w:eastAsia="宋体" w:cs="宋体"/>
          <w:sz w:val="32"/>
          <w:szCs w:val="28"/>
        </w:rPr>
      </w:pPr>
      <w:bookmarkStart w:id="3" w:name="_Toc75208362"/>
      <w:r>
        <w:rPr>
          <w:rFonts w:hint="eastAsia" w:ascii="宋体" w:hAnsi="宋体" w:eastAsia="宋体" w:cs="宋体"/>
          <w:sz w:val="32"/>
          <w:szCs w:val="28"/>
        </w:rPr>
        <w:t>硬件模块及原理介绍（</w:t>
      </w:r>
      <w:r>
        <w:rPr>
          <w:rFonts w:hint="eastAsia" w:ascii="宋体" w:hAnsi="宋体" w:eastAsia="宋体" w:cs="宋体"/>
          <w:color w:val="FF0000"/>
          <w:sz w:val="32"/>
          <w:szCs w:val="28"/>
          <w:highlight w:val="yellow"/>
        </w:rPr>
        <w:t>主要硬件模块、协议接口与原理图</w:t>
      </w:r>
      <w:r>
        <w:rPr>
          <w:rFonts w:hint="eastAsia" w:ascii="宋体" w:hAnsi="宋体" w:eastAsia="宋体" w:cs="宋体"/>
          <w:sz w:val="32"/>
          <w:szCs w:val="28"/>
        </w:rPr>
        <w:t>）</w:t>
      </w:r>
      <w:bookmarkEnd w:id="3"/>
    </w:p>
    <w:p>
      <w:pPr>
        <w:numPr>
          <w:ilvl w:val="0"/>
          <w:numId w:val="0"/>
        </w:numPr>
        <w:ind w:leftChars="0" w:firstLine="240" w:firstLineChars="100"/>
        <w:rPr>
          <w:rFonts w:hint="eastAsia" w:ascii="宋体" w:hAnsi="宋体" w:eastAsia="宋体" w:cs="宋体"/>
          <w:sz w:val="24"/>
          <w:szCs w:val="24"/>
          <w:lang w:val="en-US"/>
        </w:rPr>
      </w:pPr>
      <w:r>
        <w:rPr>
          <w:rFonts w:hint="eastAsia" w:ascii="宋体" w:hAnsi="宋体" w:eastAsia="宋体" w:cs="宋体"/>
          <w:sz w:val="24"/>
          <w:szCs w:val="24"/>
          <w:lang w:val="en-US" w:eastAsia="zh-CN"/>
        </w:rPr>
        <w:t>1.</w:t>
      </w:r>
      <w:r>
        <w:rPr>
          <w:rFonts w:hint="default" w:ascii="Times New Roman" w:hAnsi="Times New Roman" w:eastAsia="宋体" w:cs="Times New Roman"/>
          <w:sz w:val="24"/>
          <w:szCs w:val="24"/>
          <w:lang w:val="en-US" w:eastAsia="zh-CN"/>
        </w:rPr>
        <w:t>LED</w:t>
      </w:r>
      <w:r>
        <w:rPr>
          <w:rFonts w:hint="eastAsia" w:ascii="宋体" w:hAnsi="宋体" w:eastAsia="宋体" w:cs="宋体"/>
          <w:sz w:val="24"/>
          <w:szCs w:val="24"/>
          <w:lang w:val="en-US" w:eastAsia="zh-CN"/>
        </w:rPr>
        <w:t>灯电路原理</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80" w:firstLineChars="200"/>
        <w:textAlignment w:val="auto"/>
      </w:pPr>
      <w:r>
        <w:rPr>
          <w:rFonts w:hint="default" w:ascii="Times New Roman" w:hAnsi="Times New Roman" w:eastAsia="宋体" w:cs="Times New Roman"/>
          <w:i w:val="0"/>
          <w:iCs w:val="0"/>
          <w:caps w:val="0"/>
          <w:color w:val="auto"/>
          <w:spacing w:val="0"/>
          <w:sz w:val="24"/>
          <w:szCs w:val="24"/>
          <w:lang w:val="en-US" w:eastAsia="zh-CN"/>
        </w:rPr>
        <w:t>LED</w:t>
      </w:r>
      <w:r>
        <w:rPr>
          <w:rFonts w:hint="eastAsia" w:ascii="宋体" w:hAnsi="宋体" w:eastAsia="宋体" w:cs="宋体"/>
          <w:i w:val="0"/>
          <w:iCs w:val="0"/>
          <w:caps w:val="0"/>
          <w:color w:val="auto"/>
          <w:spacing w:val="0"/>
          <w:sz w:val="24"/>
          <w:szCs w:val="24"/>
          <w:lang w:val="en-US" w:eastAsia="zh-CN"/>
        </w:rPr>
        <w:t>灯电路原理图如图  。开发板上的开关拨到上档时代表</w:t>
      </w:r>
      <w:r>
        <w:rPr>
          <w:rFonts w:hint="default" w:ascii="Times New Roman" w:hAnsi="Times New Roman" w:eastAsia="宋体" w:cs="Times New Roman"/>
          <w:i w:val="0"/>
          <w:iCs w:val="0"/>
          <w:caps w:val="0"/>
          <w:color w:val="auto"/>
          <w:spacing w:val="0"/>
          <w:sz w:val="24"/>
          <w:szCs w:val="24"/>
        </w:rPr>
        <w:t>FPGA</w:t>
      </w:r>
      <w:r>
        <w:rPr>
          <w:rFonts w:hint="eastAsia" w:ascii="宋体" w:hAnsi="宋体" w:eastAsia="宋体" w:cs="宋体"/>
          <w:i w:val="0"/>
          <w:iCs w:val="0"/>
          <w:caps w:val="0"/>
          <w:color w:val="auto"/>
          <w:spacing w:val="0"/>
          <w:sz w:val="24"/>
          <w:szCs w:val="24"/>
        </w:rPr>
        <w:t>输出为高电平，相应的</w:t>
      </w:r>
      <w:r>
        <w:rPr>
          <w:rFonts w:hint="default" w:ascii="Times New Roman" w:hAnsi="Times New Roman" w:eastAsia="宋体" w:cs="Times New Roman"/>
          <w:i w:val="0"/>
          <w:iCs w:val="0"/>
          <w:caps w:val="0"/>
          <w:color w:val="auto"/>
          <w:spacing w:val="0"/>
          <w:sz w:val="24"/>
          <w:szCs w:val="24"/>
        </w:rPr>
        <w:t xml:space="preserve"> LED</w:t>
      </w:r>
      <w:r>
        <w:rPr>
          <w:rFonts w:hint="eastAsia" w:ascii="宋体" w:hAnsi="宋体" w:eastAsia="宋体" w:cs="宋体"/>
          <w:i w:val="0"/>
          <w:iCs w:val="0"/>
          <w:caps w:val="0"/>
          <w:color w:val="auto"/>
          <w:spacing w:val="0"/>
          <w:sz w:val="24"/>
          <w:szCs w:val="24"/>
        </w:rPr>
        <w:t>点亮;否则</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开关拨到下档时代表</w:t>
      </w:r>
      <w:r>
        <w:rPr>
          <w:rFonts w:hint="default" w:ascii="Times New Roman" w:hAnsi="Times New Roman" w:eastAsia="宋体" w:cs="Times New Roman"/>
          <w:i w:val="0"/>
          <w:iCs w:val="0"/>
          <w:caps w:val="0"/>
          <w:color w:val="auto"/>
          <w:spacing w:val="0"/>
          <w:sz w:val="24"/>
          <w:szCs w:val="24"/>
          <w:lang w:val="en-US" w:eastAsia="zh-CN"/>
        </w:rPr>
        <w:t>FPGA</w:t>
      </w:r>
      <w:r>
        <w:rPr>
          <w:rFonts w:hint="eastAsia" w:ascii="宋体" w:hAnsi="宋体" w:eastAsia="宋体" w:cs="宋体"/>
          <w:i w:val="0"/>
          <w:iCs w:val="0"/>
          <w:caps w:val="0"/>
          <w:color w:val="auto"/>
          <w:spacing w:val="0"/>
          <w:sz w:val="24"/>
          <w:szCs w:val="24"/>
          <w:lang w:val="en-US" w:eastAsia="zh-CN"/>
        </w:rPr>
        <w:t>输出为低电平，此时</w:t>
      </w:r>
      <w:r>
        <w:rPr>
          <w:rFonts w:hint="default" w:ascii="Times New Roman" w:hAnsi="Times New Roman" w:eastAsia="宋体" w:cs="Times New Roman"/>
          <w:i w:val="0"/>
          <w:iCs w:val="0"/>
          <w:caps w:val="0"/>
          <w:color w:val="auto"/>
          <w:spacing w:val="0"/>
          <w:sz w:val="24"/>
          <w:szCs w:val="24"/>
        </w:rPr>
        <w:t>LED</w:t>
      </w:r>
      <w:r>
        <w:rPr>
          <w:rFonts w:hint="eastAsia" w:ascii="宋体" w:hAnsi="宋体" w:eastAsia="宋体" w:cs="宋体"/>
          <w:i w:val="0"/>
          <w:iCs w:val="0"/>
          <w:caps w:val="0"/>
          <w:color w:val="auto"/>
          <w:spacing w:val="0"/>
          <w:sz w:val="24"/>
          <w:szCs w:val="24"/>
        </w:rPr>
        <w:t xml:space="preserve"> 熄灭。板上配有16个</w:t>
      </w:r>
      <w:r>
        <w:rPr>
          <w:rFonts w:hint="eastAsia" w:ascii="宋体" w:hAnsi="宋体" w:eastAsia="宋体" w:cs="宋体"/>
          <w:i w:val="0"/>
          <w:iCs w:val="0"/>
          <w:caps w:val="0"/>
          <w:color w:val="auto"/>
          <w:spacing w:val="0"/>
          <w:sz w:val="24"/>
          <w:szCs w:val="24"/>
          <w:lang w:val="en-US" w:eastAsia="zh-CN"/>
        </w:rPr>
        <w:t>开关对应16个</w:t>
      </w:r>
      <w:r>
        <w:rPr>
          <w:rFonts w:hint="default" w:ascii="Times New Roman" w:hAnsi="Times New Roman" w:eastAsia="宋体" w:cs="Times New Roman"/>
          <w:i w:val="0"/>
          <w:iCs w:val="0"/>
          <w:caps w:val="0"/>
          <w:color w:val="auto"/>
          <w:spacing w:val="0"/>
          <w:sz w:val="24"/>
          <w:szCs w:val="24"/>
          <w:lang w:val="en-US" w:eastAsia="zh-CN"/>
        </w:rPr>
        <w:t>LED</w:t>
      </w:r>
      <w:r>
        <w:rPr>
          <w:rFonts w:hint="eastAsia" w:ascii="宋体" w:hAnsi="宋体" w:eastAsia="宋体" w:cs="宋体"/>
          <w:i w:val="0"/>
          <w:iCs w:val="0"/>
          <w:caps w:val="0"/>
          <w:color w:val="auto"/>
          <w:spacing w:val="0"/>
          <w:sz w:val="24"/>
          <w:szCs w:val="24"/>
          <w:lang w:val="en-US" w:eastAsia="zh-CN"/>
        </w:rPr>
        <w:t>。</w:t>
      </w:r>
    </w:p>
    <w:p>
      <w:pPr>
        <w:widowControl w:val="0"/>
        <w:numPr>
          <w:ilvl w:val="0"/>
          <w:numId w:val="0"/>
        </w:numPr>
        <w:jc w:val="center"/>
      </w:pPr>
      <w:r>
        <w:drawing>
          <wp:inline distT="0" distB="0" distL="114300" distR="114300">
            <wp:extent cx="1751965" cy="2886710"/>
            <wp:effectExtent l="0" t="0" r="635" b="889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1"/>
                    <a:srcRect l="42896" t="30471" r="38997" b="16498"/>
                    <a:stretch>
                      <a:fillRect/>
                    </a:stretch>
                  </pic:blipFill>
                  <pic:spPr>
                    <a:xfrm>
                      <a:off x="0" y="0"/>
                      <a:ext cx="1751965" cy="2886710"/>
                    </a:xfrm>
                    <a:prstGeom prst="rect">
                      <a:avLst/>
                    </a:prstGeom>
                    <a:noFill/>
                    <a:ln>
                      <a:noFill/>
                    </a:ln>
                  </pic:spPr>
                </pic:pic>
              </a:graphicData>
            </a:graphic>
          </wp:inline>
        </w:drawing>
      </w:r>
    </w:p>
    <w:p>
      <w:pPr>
        <w:widowControl w:val="0"/>
        <w:numPr>
          <w:ilvl w:val="0"/>
          <w:numId w:val="0"/>
        </w:numPr>
        <w:jc w:val="center"/>
        <w:rPr>
          <w:rFonts w:hint="eastAsia"/>
        </w:rPr>
      </w:pPr>
      <w:r>
        <w:rPr>
          <w:rFonts w:hint="eastAsia" w:ascii="宋体" w:hAnsi="宋体" w:eastAsia="宋体" w:cs="宋体"/>
          <w:lang w:val="en-US" w:eastAsia="zh-CN"/>
        </w:rPr>
        <w:t>图</w:t>
      </w:r>
      <w:r>
        <w:rPr>
          <w:rFonts w:hint="default" w:ascii="Times New Roman" w:hAnsi="Times New Roman" w:eastAsia="宋体" w:cs="Times New Roman"/>
          <w:lang w:val="en-US" w:eastAsia="zh-CN"/>
        </w:rPr>
        <w:t>4.1</w:t>
      </w: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LED</w:t>
      </w:r>
      <w:r>
        <w:rPr>
          <w:rFonts w:hint="eastAsia" w:ascii="宋体" w:hAnsi="宋体" w:eastAsia="宋体" w:cs="宋体"/>
          <w:lang w:val="en-US" w:eastAsia="zh-CN"/>
        </w:rPr>
        <w:t>灯电路原理图</w:t>
      </w:r>
    </w:p>
    <w:p>
      <w:pPr>
        <w:numPr>
          <w:ilvl w:val="0"/>
          <w:numId w:val="0"/>
        </w:numPr>
        <w:ind w:leftChars="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2.拨码开关电路原理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i w:val="0"/>
          <w:iCs w:val="0"/>
          <w:caps w:val="0"/>
          <w:color w:val="333333"/>
          <w:spacing w:val="0"/>
          <w:sz w:val="24"/>
          <w:szCs w:val="24"/>
          <w:lang w:val="en-US" w:eastAsia="zh-CN"/>
        </w:rPr>
      </w:pPr>
      <w:r>
        <w:rPr>
          <w:rFonts w:hint="eastAsia" w:ascii="宋体" w:hAnsi="宋体" w:eastAsia="宋体" w:cs="宋体"/>
          <w:i w:val="0"/>
          <w:iCs w:val="0"/>
          <w:caps w:val="0"/>
          <w:color w:val="333333"/>
          <w:spacing w:val="0"/>
          <w:sz w:val="24"/>
          <w:szCs w:val="24"/>
          <w:lang w:val="en-US" w:eastAsia="zh-CN"/>
        </w:rPr>
        <w:t>拨码开关原理图如图。</w:t>
      </w:r>
      <w:r>
        <w:rPr>
          <w:rFonts w:hint="default" w:ascii="Times New Roman" w:hAnsi="Times New Roman" w:eastAsia="宋体" w:cs="Times New Roman"/>
          <w:i w:val="0"/>
          <w:iCs w:val="0"/>
          <w:caps w:val="0"/>
          <w:color w:val="333333"/>
          <w:spacing w:val="0"/>
          <w:sz w:val="24"/>
          <w:szCs w:val="24"/>
          <w:lang w:val="en-US" w:eastAsia="zh-CN"/>
        </w:rPr>
        <w:t>Basys3</w:t>
      </w:r>
      <w:r>
        <w:rPr>
          <w:rFonts w:hint="eastAsia" w:ascii="宋体" w:hAnsi="宋体" w:eastAsia="宋体" w:cs="宋体"/>
          <w:i w:val="0"/>
          <w:iCs w:val="0"/>
          <w:caps w:val="0"/>
          <w:color w:val="333333"/>
          <w:spacing w:val="0"/>
          <w:sz w:val="24"/>
          <w:szCs w:val="24"/>
          <w:lang w:val="en-US" w:eastAsia="zh-CN"/>
        </w:rPr>
        <w:t>拨码开关是个16位拨码开关，这是需要手动操作的一种微型开关。在拨码开关每一个键对应的背面上下各有两个引脚，拨至上档时，则这下面的两个引脚接通</w:t>
      </w:r>
      <w:r>
        <w:rPr>
          <w:rFonts w:hint="default" w:ascii="Times New Roman" w:hAnsi="Times New Roman" w:eastAsia="宋体" w:cs="Times New Roman"/>
          <w:i w:val="0"/>
          <w:iCs w:val="0"/>
          <w:caps w:val="0"/>
          <w:color w:val="333333"/>
          <w:spacing w:val="0"/>
          <w:sz w:val="24"/>
          <w:szCs w:val="24"/>
          <w:lang w:val="en-US" w:eastAsia="zh-CN"/>
        </w:rPr>
        <w:t>FPGA</w:t>
      </w:r>
      <w:r>
        <w:rPr>
          <w:rFonts w:hint="eastAsia" w:ascii="宋体" w:hAnsi="宋体" w:eastAsia="宋体" w:cs="宋体"/>
          <w:i w:val="0"/>
          <w:iCs w:val="0"/>
          <w:caps w:val="0"/>
          <w:color w:val="333333"/>
          <w:spacing w:val="0"/>
          <w:sz w:val="24"/>
          <w:szCs w:val="24"/>
          <w:lang w:val="en-US" w:eastAsia="zh-CN"/>
        </w:rPr>
        <w:t>为高电平;否则</w:t>
      </w:r>
      <w:r>
        <w:rPr>
          <w:rFonts w:hint="default" w:ascii="Times New Roman" w:hAnsi="Times New Roman" w:eastAsia="宋体" w:cs="Times New Roman"/>
          <w:i w:val="0"/>
          <w:iCs w:val="0"/>
          <w:caps w:val="0"/>
          <w:color w:val="333333"/>
          <w:spacing w:val="0"/>
          <w:sz w:val="24"/>
          <w:szCs w:val="24"/>
          <w:lang w:val="en-US" w:eastAsia="zh-CN"/>
        </w:rPr>
        <w:t>FPGA</w:t>
      </w:r>
      <w:r>
        <w:rPr>
          <w:rFonts w:hint="eastAsia" w:ascii="宋体" w:hAnsi="宋体" w:eastAsia="宋体" w:cs="宋体"/>
          <w:i w:val="0"/>
          <w:iCs w:val="0"/>
          <w:caps w:val="0"/>
          <w:color w:val="333333"/>
          <w:spacing w:val="0"/>
          <w:sz w:val="24"/>
          <w:szCs w:val="24"/>
          <w:lang w:val="en-US" w:eastAsia="zh-CN"/>
        </w:rPr>
        <w:t>为低电平。这十六个键是独立的，相互没有关联。</w:t>
      </w:r>
    </w:p>
    <w:p>
      <w:pPr>
        <w:widowControl w:val="0"/>
        <w:numPr>
          <w:ilvl w:val="0"/>
          <w:numId w:val="0"/>
        </w:numPr>
        <w:jc w:val="both"/>
        <w:rPr>
          <w:rFonts w:hint="default"/>
          <w:lang w:val="en-US" w:eastAsia="zh-CN"/>
        </w:rPr>
      </w:pPr>
    </w:p>
    <w:p>
      <w:pPr>
        <w:widowControl w:val="0"/>
        <w:numPr>
          <w:ilvl w:val="0"/>
          <w:numId w:val="0"/>
        </w:numPr>
        <w:jc w:val="center"/>
      </w:pPr>
      <w:r>
        <w:drawing>
          <wp:inline distT="0" distB="0" distL="114300" distR="114300">
            <wp:extent cx="2289175" cy="4391660"/>
            <wp:effectExtent l="0" t="0" r="12065" b="1270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rcRect l="42610" t="23635" r="37516" b="8585"/>
                    <a:stretch>
                      <a:fillRect/>
                    </a:stretch>
                  </pic:blipFill>
                  <pic:spPr>
                    <a:xfrm>
                      <a:off x="0" y="0"/>
                      <a:ext cx="2289175" cy="4391660"/>
                    </a:xfrm>
                    <a:prstGeom prst="rect">
                      <a:avLst/>
                    </a:prstGeom>
                    <a:noFill/>
                    <a:ln>
                      <a:noFill/>
                    </a:ln>
                  </pic:spPr>
                </pic:pic>
              </a:graphicData>
            </a:graphic>
          </wp:inline>
        </w:drawing>
      </w:r>
    </w:p>
    <w:p>
      <w:pPr>
        <w:widowControl w:val="0"/>
        <w:numPr>
          <w:ilvl w:val="0"/>
          <w:numId w:val="0"/>
        </w:numPr>
        <w:jc w:val="center"/>
        <w:rPr>
          <w:rFonts w:hint="default"/>
          <w:lang w:val="en-US" w:eastAsia="zh-CN"/>
        </w:rPr>
      </w:pPr>
      <w:r>
        <w:rPr>
          <w:rFonts w:hint="eastAsia"/>
          <w:lang w:val="en-US" w:eastAsia="zh-CN"/>
        </w:rPr>
        <w:t>图4.2 拨码开关电路原理图</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3.数码管电路原理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数码管显示的电路如图  。这里使用的是一个四位带小数点的七段共阳数码管(共阳，也就是说公共脚是正极（阳极），所有的段码实际上是负极，当某一个或某几个段码位接低电平，公共脚接高电平时，对应的段码位就能点亮，进而组合成数字或字母。)，当我们相应的输出脚为低电平时，该段位的</w:t>
      </w:r>
      <w:r>
        <w:rPr>
          <w:rFonts w:hint="default" w:ascii="Times New Roman" w:hAnsi="Times New Roman" w:cs="Times New Roman"/>
          <w:i w:val="0"/>
          <w:iCs w:val="0"/>
          <w:caps w:val="0"/>
          <w:color w:val="333333"/>
          <w:spacing w:val="0"/>
          <w:sz w:val="24"/>
          <w:szCs w:val="24"/>
          <w:lang w:val="en-US" w:eastAsia="zh-CN"/>
        </w:rPr>
        <w:t>LED</w:t>
      </w:r>
      <w:r>
        <w:rPr>
          <w:rFonts w:hint="eastAsia" w:ascii="宋体" w:hAnsi="宋体" w:cs="宋体"/>
          <w:i w:val="0"/>
          <w:iCs w:val="0"/>
          <w:caps w:val="0"/>
          <w:color w:val="333333"/>
          <w:spacing w:val="0"/>
          <w:sz w:val="24"/>
          <w:szCs w:val="24"/>
          <w:lang w:val="en-US" w:eastAsia="zh-CN"/>
        </w:rPr>
        <w:t>点亮。位选位也是低电平选通。</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数码管的动态显示是对每个数码管采用分时复用的方式轮流点亮每个数码管，在同一时间只会点亮一个数码管。分时复用的扫描显示利用了人眼的视觉暂留特性，如果公共端的控制信号刷新速度足够快，人眼就不会区分出</w:t>
      </w:r>
      <w:r>
        <w:rPr>
          <w:rFonts w:hint="default" w:ascii="Times New Roman" w:hAnsi="Times New Roman" w:cs="Times New Roman"/>
          <w:i w:val="0"/>
          <w:iCs w:val="0"/>
          <w:caps w:val="0"/>
          <w:color w:val="333333"/>
          <w:spacing w:val="0"/>
          <w:sz w:val="24"/>
          <w:szCs w:val="24"/>
          <w:lang w:val="en-US" w:eastAsia="zh-CN"/>
        </w:rPr>
        <w:t>LED</w:t>
      </w:r>
      <w:r>
        <w:rPr>
          <w:rFonts w:hint="eastAsia" w:ascii="宋体" w:hAnsi="宋体" w:cs="宋体"/>
          <w:i w:val="0"/>
          <w:iCs w:val="0"/>
          <w:caps w:val="0"/>
          <w:color w:val="333333"/>
          <w:spacing w:val="0"/>
          <w:sz w:val="24"/>
          <w:szCs w:val="24"/>
          <w:lang w:val="en-US" w:eastAsia="zh-CN"/>
        </w:rPr>
        <w:t>的闪烁，认为4个数码管是同时点亮。片选控制信号的刷新速度必须足够快才能避免闪烁感，但也不能太快，以免影响数码管的开关切换，最佳的工作频率为1000Hz左右。</w:t>
      </w:r>
    </w:p>
    <w:p>
      <w:pPr>
        <w:widowControl w:val="0"/>
        <w:numPr>
          <w:ilvl w:val="0"/>
          <w:numId w:val="0"/>
        </w:numPr>
        <w:jc w:val="both"/>
        <w:rPr>
          <w:rFonts w:hint="default"/>
          <w:lang w:val="en-US" w:eastAsia="zh-CN"/>
        </w:rPr>
      </w:pPr>
    </w:p>
    <w:p>
      <w:pPr>
        <w:widowControl w:val="0"/>
        <w:numPr>
          <w:ilvl w:val="0"/>
          <w:numId w:val="0"/>
        </w:numPr>
        <w:jc w:val="center"/>
      </w:pPr>
      <w:r>
        <w:drawing>
          <wp:inline distT="0" distB="0" distL="114300" distR="114300">
            <wp:extent cx="2520315" cy="2609215"/>
            <wp:effectExtent l="0" t="0" r="9525" b="1206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3"/>
                    <a:srcRect l="40536" t="32541" r="39093" b="29970"/>
                    <a:stretch>
                      <a:fillRect/>
                    </a:stretch>
                  </pic:blipFill>
                  <pic:spPr>
                    <a:xfrm>
                      <a:off x="0" y="0"/>
                      <a:ext cx="2520315" cy="2609215"/>
                    </a:xfrm>
                    <a:prstGeom prst="rect">
                      <a:avLst/>
                    </a:prstGeom>
                    <a:noFill/>
                    <a:ln>
                      <a:noFill/>
                    </a:ln>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图4.3 数码管电路原理图</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Times New Roman" w:hAnsi="Times New Roman" w:eastAsia="宋体" w:cs="Times New Roman"/>
          <w:sz w:val="24"/>
          <w:szCs w:val="24"/>
          <w:lang w:val="en-US" w:eastAsia="zh-CN"/>
        </w:rPr>
        <w:t>IO</w:t>
      </w:r>
      <w:r>
        <w:rPr>
          <w:rFonts w:hint="eastAsia" w:ascii="宋体" w:hAnsi="宋体" w:eastAsia="宋体" w:cs="宋体"/>
          <w:sz w:val="24"/>
          <w:szCs w:val="24"/>
          <w:lang w:val="en-US" w:eastAsia="zh-CN"/>
        </w:rPr>
        <w:t>扩展电路</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宋体" w:hAnsi="宋体" w:eastAsia="宋体" w:cs="宋体"/>
          <w:i w:val="0"/>
          <w:iCs w:val="0"/>
          <w:caps w:val="0"/>
          <w:color w:val="333333"/>
          <w:spacing w:val="0"/>
          <w:sz w:val="24"/>
          <w:szCs w:val="24"/>
          <w:lang w:val="en-US" w:eastAsia="zh-CN"/>
        </w:rPr>
      </w:pPr>
      <w:r>
        <w:rPr>
          <w:rFonts w:hint="default" w:ascii="Times New Roman" w:hAnsi="Times New Roman" w:eastAsia="宋体" w:cs="Times New Roman"/>
          <w:i w:val="0"/>
          <w:iCs w:val="0"/>
          <w:caps w:val="0"/>
          <w:color w:val="333333"/>
          <w:spacing w:val="0"/>
          <w:sz w:val="24"/>
          <w:szCs w:val="24"/>
          <w:lang w:val="en-US" w:eastAsia="zh-CN"/>
        </w:rPr>
        <w:t>Pmod</w:t>
      </w:r>
      <w:r>
        <w:rPr>
          <w:rFonts w:hint="eastAsia" w:ascii="宋体" w:hAnsi="宋体" w:eastAsia="宋体" w:cs="宋体"/>
          <w:i w:val="0"/>
          <w:iCs w:val="0"/>
          <w:caps w:val="0"/>
          <w:color w:val="333333"/>
          <w:spacing w:val="0"/>
          <w:sz w:val="24"/>
          <w:szCs w:val="24"/>
          <w:lang w:val="en-US" w:eastAsia="zh-CN"/>
        </w:rPr>
        <w:t>接口（外设模块接口）是</w:t>
      </w:r>
      <w:r>
        <w:rPr>
          <w:rFonts w:hint="default" w:ascii="Times New Roman" w:hAnsi="Times New Roman" w:eastAsia="宋体" w:cs="Times New Roman"/>
          <w:i w:val="0"/>
          <w:iCs w:val="0"/>
          <w:caps w:val="0"/>
          <w:color w:val="333333"/>
          <w:spacing w:val="0"/>
          <w:sz w:val="24"/>
          <w:szCs w:val="24"/>
          <w:lang w:val="en-US" w:eastAsia="zh-CN"/>
        </w:rPr>
        <w:t>Digilent</w:t>
      </w:r>
      <w:r>
        <w:rPr>
          <w:rFonts w:hint="eastAsia" w:ascii="宋体" w:hAnsi="宋体" w:eastAsia="宋体" w:cs="宋体"/>
          <w:i w:val="0"/>
          <w:iCs w:val="0"/>
          <w:caps w:val="0"/>
          <w:color w:val="333333"/>
          <w:spacing w:val="0"/>
          <w:sz w:val="24"/>
          <w:szCs w:val="24"/>
          <w:lang w:val="en-US" w:eastAsia="zh-CN"/>
        </w:rPr>
        <w:t>公司在</w:t>
      </w:r>
      <w:r>
        <w:rPr>
          <w:rFonts w:hint="default" w:ascii="Times New Roman" w:hAnsi="Times New Roman" w:eastAsia="宋体" w:cs="Times New Roman"/>
          <w:i w:val="0"/>
          <w:iCs w:val="0"/>
          <w:caps w:val="0"/>
          <w:color w:val="333333"/>
          <w:spacing w:val="0"/>
          <w:sz w:val="24"/>
          <w:szCs w:val="24"/>
          <w:lang w:val="en-US" w:eastAsia="zh-CN"/>
        </w:rPr>
        <w:t>Digilent Pmod</w:t>
      </w:r>
      <w:r>
        <w:rPr>
          <w:rFonts w:hint="eastAsia" w:ascii="宋体" w:hAnsi="宋体" w:eastAsia="宋体" w:cs="宋体"/>
          <w:i w:val="0"/>
          <w:iCs w:val="0"/>
          <w:caps w:val="0"/>
          <w:color w:val="333333"/>
          <w:spacing w:val="0"/>
          <w:sz w:val="24"/>
          <w:szCs w:val="24"/>
          <w:lang w:val="en-US" w:eastAsia="zh-CN"/>
        </w:rPr>
        <w:t>接口规范中定义的开放标准，用于与</w:t>
      </w:r>
      <w:r>
        <w:rPr>
          <w:rFonts w:hint="default" w:ascii="Times New Roman" w:hAnsi="Times New Roman" w:eastAsia="宋体" w:cs="Times New Roman"/>
          <w:i w:val="0"/>
          <w:iCs w:val="0"/>
          <w:caps w:val="0"/>
          <w:color w:val="333333"/>
          <w:spacing w:val="0"/>
          <w:sz w:val="24"/>
          <w:szCs w:val="24"/>
          <w:lang w:val="en-US" w:eastAsia="zh-CN"/>
        </w:rPr>
        <w:t>FPGA</w:t>
      </w:r>
      <w:r>
        <w:rPr>
          <w:rFonts w:hint="eastAsia" w:ascii="宋体" w:hAnsi="宋体" w:eastAsia="宋体" w:cs="宋体"/>
          <w:i w:val="0"/>
          <w:iCs w:val="0"/>
          <w:caps w:val="0"/>
          <w:color w:val="333333"/>
          <w:spacing w:val="0"/>
          <w:sz w:val="24"/>
          <w:szCs w:val="24"/>
          <w:lang w:val="en-US" w:eastAsia="zh-CN"/>
        </w:rPr>
        <w:t>或微控制器开发板一起使用的外设。模块可从简单的按钮到更复杂的模块，包括网络接口，模数转换器或</w:t>
      </w:r>
      <w:r>
        <w:rPr>
          <w:rFonts w:hint="default" w:ascii="Times New Roman" w:hAnsi="Times New Roman" w:eastAsia="宋体" w:cs="Times New Roman"/>
          <w:i w:val="0"/>
          <w:iCs w:val="0"/>
          <w:caps w:val="0"/>
          <w:color w:val="333333"/>
          <w:spacing w:val="0"/>
          <w:sz w:val="24"/>
          <w:szCs w:val="24"/>
          <w:lang w:val="en-US" w:eastAsia="zh-CN"/>
        </w:rPr>
        <w:t>LCD</w:t>
      </w:r>
      <w:r>
        <w:rPr>
          <w:rFonts w:hint="eastAsia" w:ascii="宋体" w:hAnsi="宋体" w:eastAsia="宋体" w:cs="宋体"/>
          <w:i w:val="0"/>
          <w:iCs w:val="0"/>
          <w:caps w:val="0"/>
          <w:color w:val="333333"/>
          <w:spacing w:val="0"/>
          <w:sz w:val="24"/>
          <w:szCs w:val="24"/>
          <w:lang w:val="en-US" w:eastAsia="zh-CN"/>
        </w:rPr>
        <w:t>显示器。这些模块可与不同供应商的各种FPGA或微控制器开发板配合使用。</w:t>
      </w:r>
      <w:r>
        <w:rPr>
          <w:rFonts w:hint="default" w:ascii="Times New Roman" w:hAnsi="Times New Roman" w:eastAsia="宋体" w:cs="Times New Roman"/>
          <w:i w:val="0"/>
          <w:iCs w:val="0"/>
          <w:caps w:val="0"/>
          <w:color w:val="333333"/>
          <w:spacing w:val="0"/>
          <w:sz w:val="24"/>
          <w:szCs w:val="24"/>
          <w:lang w:val="en-US" w:eastAsia="zh-CN"/>
        </w:rPr>
        <w:t>Pmod</w:t>
      </w:r>
      <w:r>
        <w:rPr>
          <w:rFonts w:hint="eastAsia" w:ascii="宋体" w:hAnsi="宋体" w:eastAsia="宋体" w:cs="宋体"/>
          <w:i w:val="0"/>
          <w:iCs w:val="0"/>
          <w:caps w:val="0"/>
          <w:color w:val="333333"/>
          <w:spacing w:val="0"/>
          <w:sz w:val="24"/>
          <w:szCs w:val="24"/>
          <w:lang w:val="en-US" w:eastAsia="zh-CN"/>
        </w:rPr>
        <w:t>不一定是即插即用的（需要软件和配置），但硬件接口是预先设计的，模块可以与主板快速组装，用于原型设计或评估，无需焊接。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宋体" w:hAnsi="宋体" w:eastAsia="宋体" w:cs="宋体"/>
          <w:i w:val="0"/>
          <w:iCs w:val="0"/>
          <w:caps w:val="0"/>
          <w:color w:val="333333"/>
          <w:spacing w:val="0"/>
          <w:sz w:val="24"/>
          <w:szCs w:val="24"/>
          <w:lang w:val="en-US" w:eastAsia="zh-CN"/>
        </w:rPr>
      </w:pPr>
      <w:r>
        <w:rPr>
          <w:rFonts w:hint="default" w:ascii="Times New Roman" w:hAnsi="Times New Roman" w:eastAsia="宋体" w:cs="Times New Roman"/>
          <w:i w:val="0"/>
          <w:iCs w:val="0"/>
          <w:caps w:val="0"/>
          <w:color w:val="333333"/>
          <w:spacing w:val="0"/>
          <w:sz w:val="24"/>
          <w:szCs w:val="24"/>
          <w:lang w:val="en-US" w:eastAsia="zh-CN"/>
        </w:rPr>
        <w:t>Pmod</w:t>
      </w:r>
      <w:r>
        <w:rPr>
          <w:rFonts w:hint="eastAsia" w:ascii="宋体" w:hAnsi="宋体" w:eastAsia="宋体" w:cs="宋体"/>
          <w:i w:val="0"/>
          <w:iCs w:val="0"/>
          <w:caps w:val="0"/>
          <w:color w:val="333333"/>
          <w:spacing w:val="0"/>
          <w:sz w:val="24"/>
          <w:szCs w:val="24"/>
          <w:lang w:val="en-US" w:eastAsia="zh-CN"/>
        </w:rPr>
        <w:t>采用标准的6引脚接口，带有4个信号，一个接地和一个电源引脚。这些复制标准接口以允许更多信号传递到模块。此次实验所使用到的为</w:t>
      </w:r>
      <w:r>
        <w:rPr>
          <w:rFonts w:hint="default" w:ascii="Times New Roman" w:hAnsi="Times New Roman" w:eastAsia="宋体" w:cs="Times New Roman"/>
          <w:i w:val="0"/>
          <w:iCs w:val="0"/>
          <w:caps w:val="0"/>
          <w:color w:val="333333"/>
          <w:spacing w:val="0"/>
          <w:sz w:val="24"/>
          <w:szCs w:val="24"/>
          <w:lang w:val="en-US" w:eastAsia="zh-CN"/>
        </w:rPr>
        <w:t>Pmod JA1</w:t>
      </w:r>
      <w:r>
        <w:rPr>
          <w:rFonts w:hint="eastAsia" w:ascii="宋体" w:hAnsi="宋体" w:eastAsia="宋体" w:cs="宋体"/>
          <w:i w:val="0"/>
          <w:iCs w:val="0"/>
          <w:caps w:val="0"/>
          <w:color w:val="333333"/>
          <w:spacing w:val="0"/>
          <w:sz w:val="24"/>
          <w:szCs w:val="24"/>
          <w:lang w:val="en-US" w:eastAsia="zh-CN"/>
        </w:rPr>
        <w:t>。</w:t>
      </w:r>
    </w:p>
    <w:p>
      <w:pPr>
        <w:widowControl w:val="0"/>
        <w:numPr>
          <w:ilvl w:val="0"/>
          <w:numId w:val="0"/>
        </w:numPr>
        <w:jc w:val="center"/>
      </w:pPr>
      <w:r>
        <w:drawing>
          <wp:inline distT="0" distB="0" distL="114300" distR="114300">
            <wp:extent cx="5400040" cy="1645920"/>
            <wp:effectExtent l="0" t="0" r="1016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4"/>
                    <a:srcRect l="26332" t="38589" r="25175" b="35138"/>
                    <a:stretch>
                      <a:fillRect/>
                    </a:stretch>
                  </pic:blipFill>
                  <pic:spPr>
                    <a:xfrm>
                      <a:off x="0" y="0"/>
                      <a:ext cx="5400040" cy="1645920"/>
                    </a:xfrm>
                    <a:prstGeom prst="rect">
                      <a:avLst/>
                    </a:prstGeom>
                    <a:noFill/>
                    <a:ln>
                      <a:noFill/>
                    </a:ln>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图4.4 Pmod接口介绍图</w:t>
      </w:r>
    </w:p>
    <w:p>
      <w:pPr>
        <w:widowControl w:val="0"/>
        <w:numPr>
          <w:ilvl w:val="0"/>
          <w:numId w:val="0"/>
        </w:numPr>
        <w:jc w:val="both"/>
        <w:rPr>
          <w:rFonts w:hint="eastAsia"/>
          <w:sz w:val="24"/>
          <w:szCs w:val="24"/>
          <w:lang w:val="en-US" w:eastAsia="zh-CN"/>
        </w:rPr>
      </w:pPr>
      <w:r>
        <w:rPr>
          <w:rFonts w:hint="eastAsia"/>
          <w:sz w:val="24"/>
          <w:szCs w:val="24"/>
          <w:lang w:val="en-US" w:eastAsia="zh-CN"/>
        </w:rPr>
        <w:t>5.蜂鸣器原理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蜂鸣器原理图如图，本电路模块，可直接连接到单片机的</w:t>
      </w:r>
      <w:r>
        <w:rPr>
          <w:rFonts w:hint="default" w:ascii="Times New Roman" w:hAnsi="Times New Roman" w:cs="Times New Roman"/>
          <w:i w:val="0"/>
          <w:iCs w:val="0"/>
          <w:caps w:val="0"/>
          <w:color w:val="333333"/>
          <w:spacing w:val="0"/>
          <w:sz w:val="24"/>
          <w:szCs w:val="24"/>
          <w:lang w:val="en-US" w:eastAsia="zh-CN"/>
        </w:rPr>
        <w:t>I/O</w:t>
      </w:r>
      <w:r>
        <w:rPr>
          <w:rFonts w:hint="eastAsia" w:ascii="宋体" w:hAnsi="宋体" w:cs="宋体"/>
          <w:i w:val="0"/>
          <w:iCs w:val="0"/>
          <w:caps w:val="0"/>
          <w:color w:val="333333"/>
          <w:spacing w:val="0"/>
          <w:sz w:val="24"/>
          <w:szCs w:val="24"/>
          <w:lang w:val="en-US" w:eastAsia="zh-CN"/>
        </w:rPr>
        <w:t>进行使用，是一个通用的蜂鸣器驱动模块。蜂鸣器分无源和有源两种，从电路上来看，这两种蜂鸣器在这都可以工作，区别是单片机程序不一样。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当网络节点</w:t>
      </w:r>
      <w:r>
        <w:rPr>
          <w:rFonts w:hint="default" w:ascii="Times New Roman" w:hAnsi="Times New Roman" w:cs="Times New Roman"/>
          <w:i w:val="0"/>
          <w:iCs w:val="0"/>
          <w:caps w:val="0"/>
          <w:color w:val="333333"/>
          <w:spacing w:val="0"/>
          <w:sz w:val="24"/>
          <w:szCs w:val="24"/>
          <w:lang w:val="en-US" w:eastAsia="zh-CN"/>
        </w:rPr>
        <w:t>Beep</w:t>
      </w:r>
      <w:r>
        <w:rPr>
          <w:rFonts w:hint="eastAsia" w:ascii="宋体" w:hAnsi="宋体" w:cs="宋体"/>
          <w:i w:val="0"/>
          <w:iCs w:val="0"/>
          <w:caps w:val="0"/>
          <w:color w:val="333333"/>
          <w:spacing w:val="0"/>
          <w:sz w:val="24"/>
          <w:szCs w:val="24"/>
          <w:lang w:val="en-US" w:eastAsia="zh-CN"/>
        </w:rPr>
        <w:t>为高电平时，三极管</w:t>
      </w:r>
      <w:r>
        <w:rPr>
          <w:rFonts w:hint="default" w:ascii="Times New Roman" w:hAnsi="Times New Roman" w:cs="Times New Roman"/>
          <w:i w:val="0"/>
          <w:iCs w:val="0"/>
          <w:caps w:val="0"/>
          <w:color w:val="333333"/>
          <w:spacing w:val="0"/>
          <w:sz w:val="24"/>
          <w:szCs w:val="24"/>
          <w:lang w:val="en-US" w:eastAsia="zh-CN"/>
        </w:rPr>
        <w:t>Q1</w:t>
      </w:r>
      <w:r>
        <w:rPr>
          <w:rFonts w:hint="eastAsia" w:ascii="宋体" w:hAnsi="宋体" w:cs="宋体"/>
          <w:i w:val="0"/>
          <w:iCs w:val="0"/>
          <w:caps w:val="0"/>
          <w:color w:val="333333"/>
          <w:spacing w:val="0"/>
          <w:sz w:val="24"/>
          <w:szCs w:val="24"/>
          <w:lang w:val="en-US" w:eastAsia="zh-CN"/>
        </w:rPr>
        <w:t>截止，蜂鸣器无电流，不响。当网络节点</w:t>
      </w:r>
      <w:r>
        <w:rPr>
          <w:rFonts w:hint="default" w:ascii="Times New Roman" w:hAnsi="Times New Roman" w:cs="Times New Roman"/>
          <w:i w:val="0"/>
          <w:iCs w:val="0"/>
          <w:caps w:val="0"/>
          <w:color w:val="333333"/>
          <w:spacing w:val="0"/>
          <w:sz w:val="24"/>
          <w:szCs w:val="24"/>
          <w:lang w:val="en-US" w:eastAsia="zh-CN"/>
        </w:rPr>
        <w:t>Beep</w:t>
      </w:r>
      <w:r>
        <w:rPr>
          <w:rFonts w:hint="eastAsia" w:ascii="宋体" w:hAnsi="宋体" w:cs="宋体"/>
          <w:i w:val="0"/>
          <w:iCs w:val="0"/>
          <w:caps w:val="0"/>
          <w:color w:val="333333"/>
          <w:spacing w:val="0"/>
          <w:sz w:val="24"/>
          <w:szCs w:val="24"/>
          <w:lang w:val="en-US" w:eastAsia="zh-CN"/>
        </w:rPr>
        <w:t>为低电平时，三极管</w:t>
      </w:r>
      <w:r>
        <w:rPr>
          <w:rFonts w:hint="default" w:ascii="Times New Roman" w:hAnsi="Times New Roman" w:cs="Times New Roman"/>
          <w:i w:val="0"/>
          <w:iCs w:val="0"/>
          <w:caps w:val="0"/>
          <w:color w:val="333333"/>
          <w:spacing w:val="0"/>
          <w:sz w:val="24"/>
          <w:szCs w:val="24"/>
          <w:lang w:val="en-US" w:eastAsia="zh-CN"/>
        </w:rPr>
        <w:t>Q1</w:t>
      </w:r>
      <w:r>
        <w:rPr>
          <w:rFonts w:hint="eastAsia" w:ascii="宋体" w:hAnsi="宋体" w:cs="宋体"/>
          <w:i w:val="0"/>
          <w:iCs w:val="0"/>
          <w:caps w:val="0"/>
          <w:color w:val="333333"/>
          <w:spacing w:val="0"/>
          <w:sz w:val="24"/>
          <w:szCs w:val="24"/>
          <w:lang w:val="en-US" w:eastAsia="zh-CN"/>
        </w:rPr>
        <w:t>导通，蜂鸣器有电流，会响。所以在</w:t>
      </w:r>
      <w:r>
        <w:rPr>
          <w:rFonts w:hint="default" w:ascii="Times New Roman" w:hAnsi="Times New Roman" w:cs="Times New Roman"/>
          <w:i w:val="0"/>
          <w:iCs w:val="0"/>
          <w:caps w:val="0"/>
          <w:color w:val="333333"/>
          <w:spacing w:val="0"/>
          <w:sz w:val="24"/>
          <w:szCs w:val="24"/>
          <w:lang w:val="en-US" w:eastAsia="zh-CN"/>
        </w:rPr>
        <w:t>Beep</w:t>
      </w:r>
      <w:r>
        <w:rPr>
          <w:rFonts w:hint="eastAsia" w:ascii="宋体" w:hAnsi="宋体" w:cs="宋体"/>
          <w:i w:val="0"/>
          <w:iCs w:val="0"/>
          <w:caps w:val="0"/>
          <w:color w:val="333333"/>
          <w:spacing w:val="0"/>
          <w:sz w:val="24"/>
          <w:szCs w:val="24"/>
          <w:lang w:val="en-US" w:eastAsia="zh-CN"/>
        </w:rPr>
        <w:t>节点输入</w:t>
      </w:r>
      <w:r>
        <w:rPr>
          <w:rFonts w:hint="default" w:ascii="Times New Roman" w:hAnsi="Times New Roman" w:cs="Times New Roman"/>
          <w:i w:val="0"/>
          <w:iCs w:val="0"/>
          <w:caps w:val="0"/>
          <w:color w:val="333333"/>
          <w:spacing w:val="0"/>
          <w:sz w:val="24"/>
          <w:szCs w:val="24"/>
          <w:lang w:val="en-US" w:eastAsia="zh-CN"/>
        </w:rPr>
        <w:t>PWM</w:t>
      </w:r>
      <w:r>
        <w:rPr>
          <w:rFonts w:hint="eastAsia" w:ascii="宋体" w:hAnsi="宋体" w:cs="宋体"/>
          <w:i w:val="0"/>
          <w:iCs w:val="0"/>
          <w:caps w:val="0"/>
          <w:color w:val="333333"/>
          <w:spacing w:val="0"/>
          <w:sz w:val="24"/>
          <w:szCs w:val="24"/>
          <w:lang w:val="en-US" w:eastAsia="zh-CN"/>
        </w:rPr>
        <w:t>脉冲时，蜂鸣器就会发出响声。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宋体"/>
          <w:sz w:val="24"/>
          <w:szCs w:val="24"/>
          <w:lang w:val="en-US" w:eastAsia="zh-CN"/>
        </w:rPr>
      </w:pPr>
      <w:r>
        <w:rPr>
          <w:rFonts w:hint="eastAsia" w:ascii="宋体" w:hAnsi="宋体" w:cs="宋体"/>
          <w:i w:val="0"/>
          <w:iCs w:val="0"/>
          <w:caps w:val="0"/>
          <w:color w:val="333333"/>
          <w:spacing w:val="0"/>
          <w:sz w:val="24"/>
          <w:szCs w:val="24"/>
          <w:lang w:val="en-US" w:eastAsia="zh-CN"/>
        </w:rPr>
        <w:t>电阻</w:t>
      </w:r>
      <w:r>
        <w:rPr>
          <w:rFonts w:hint="default" w:ascii="Times New Roman" w:hAnsi="Times New Roman" w:cs="Times New Roman"/>
          <w:i w:val="0"/>
          <w:iCs w:val="0"/>
          <w:caps w:val="0"/>
          <w:color w:val="333333"/>
          <w:spacing w:val="0"/>
          <w:sz w:val="24"/>
          <w:szCs w:val="24"/>
          <w:lang w:val="en-US" w:eastAsia="zh-CN"/>
        </w:rPr>
        <w:t>R3</w:t>
      </w:r>
      <w:r>
        <w:rPr>
          <w:rFonts w:hint="eastAsia" w:ascii="宋体" w:hAnsi="宋体" w:cs="宋体"/>
          <w:i w:val="0"/>
          <w:iCs w:val="0"/>
          <w:caps w:val="0"/>
          <w:color w:val="333333"/>
          <w:spacing w:val="0"/>
          <w:sz w:val="24"/>
          <w:szCs w:val="24"/>
          <w:lang w:val="en-US" w:eastAsia="zh-CN"/>
        </w:rPr>
        <w:t>为上拉电阻，目的为了在</w:t>
      </w:r>
      <w:r>
        <w:rPr>
          <w:rFonts w:hint="default" w:ascii="Times New Roman" w:hAnsi="Times New Roman" w:cs="Times New Roman"/>
          <w:i w:val="0"/>
          <w:iCs w:val="0"/>
          <w:caps w:val="0"/>
          <w:color w:val="333333"/>
          <w:spacing w:val="0"/>
          <w:sz w:val="24"/>
          <w:szCs w:val="24"/>
          <w:lang w:val="en-US" w:eastAsia="zh-CN"/>
        </w:rPr>
        <w:t>Beep</w:t>
      </w:r>
      <w:r>
        <w:rPr>
          <w:rFonts w:hint="eastAsia" w:ascii="宋体" w:hAnsi="宋体" w:cs="宋体"/>
          <w:i w:val="0"/>
          <w:iCs w:val="0"/>
          <w:caps w:val="0"/>
          <w:color w:val="333333"/>
          <w:spacing w:val="0"/>
          <w:sz w:val="24"/>
          <w:szCs w:val="24"/>
          <w:lang w:val="en-US" w:eastAsia="zh-CN"/>
        </w:rPr>
        <w:t>节点悬空时，三极管</w:t>
      </w:r>
      <w:r>
        <w:rPr>
          <w:rFonts w:hint="default" w:ascii="Times New Roman" w:hAnsi="Times New Roman" w:cs="Times New Roman"/>
          <w:i w:val="0"/>
          <w:iCs w:val="0"/>
          <w:caps w:val="0"/>
          <w:color w:val="333333"/>
          <w:spacing w:val="0"/>
          <w:sz w:val="24"/>
          <w:szCs w:val="24"/>
          <w:lang w:val="en-US" w:eastAsia="zh-CN"/>
        </w:rPr>
        <w:t>Q1</w:t>
      </w:r>
      <w:r>
        <w:rPr>
          <w:rFonts w:hint="eastAsia" w:ascii="宋体" w:hAnsi="宋体" w:cs="宋体"/>
          <w:i w:val="0"/>
          <w:iCs w:val="0"/>
          <w:caps w:val="0"/>
          <w:color w:val="333333"/>
          <w:spacing w:val="0"/>
          <w:sz w:val="24"/>
          <w:szCs w:val="24"/>
          <w:lang w:val="en-US" w:eastAsia="zh-CN"/>
        </w:rPr>
        <w:t>的基极有一个稳定的高电平。电阻</w:t>
      </w:r>
      <w:r>
        <w:rPr>
          <w:rFonts w:hint="default" w:ascii="Times New Roman" w:hAnsi="Times New Roman" w:cs="Times New Roman"/>
          <w:i w:val="0"/>
          <w:iCs w:val="0"/>
          <w:caps w:val="0"/>
          <w:color w:val="333333"/>
          <w:spacing w:val="0"/>
          <w:sz w:val="24"/>
          <w:szCs w:val="24"/>
          <w:lang w:val="en-US" w:eastAsia="zh-CN"/>
        </w:rPr>
        <w:t>R4</w:t>
      </w:r>
      <w:r>
        <w:rPr>
          <w:rFonts w:hint="eastAsia" w:ascii="宋体" w:hAnsi="宋体" w:cs="宋体"/>
          <w:i w:val="0"/>
          <w:iCs w:val="0"/>
          <w:caps w:val="0"/>
          <w:color w:val="333333"/>
          <w:spacing w:val="0"/>
          <w:sz w:val="24"/>
          <w:szCs w:val="24"/>
          <w:lang w:val="en-US" w:eastAsia="zh-CN"/>
        </w:rPr>
        <w:t>为三极管</w:t>
      </w:r>
      <w:r>
        <w:rPr>
          <w:rFonts w:hint="default" w:ascii="Times New Roman" w:hAnsi="Times New Roman" w:cs="Times New Roman"/>
          <w:i w:val="0"/>
          <w:iCs w:val="0"/>
          <w:caps w:val="0"/>
          <w:color w:val="333333"/>
          <w:spacing w:val="0"/>
          <w:sz w:val="24"/>
          <w:szCs w:val="24"/>
          <w:lang w:val="en-US" w:eastAsia="zh-CN"/>
        </w:rPr>
        <w:t>Q1</w:t>
      </w:r>
      <w:r>
        <w:rPr>
          <w:rFonts w:hint="eastAsia" w:ascii="宋体" w:hAnsi="宋体" w:cs="宋体"/>
          <w:i w:val="0"/>
          <w:iCs w:val="0"/>
          <w:caps w:val="0"/>
          <w:color w:val="333333"/>
          <w:spacing w:val="0"/>
          <w:sz w:val="24"/>
          <w:szCs w:val="24"/>
          <w:lang w:val="en-US" w:eastAsia="zh-CN"/>
        </w:rPr>
        <w:t>的基极电阻，限制基极电流。电容</w:t>
      </w:r>
      <w:r>
        <w:rPr>
          <w:rFonts w:hint="default" w:ascii="Times New Roman" w:hAnsi="Times New Roman" w:cs="Times New Roman"/>
          <w:i w:val="0"/>
          <w:iCs w:val="0"/>
          <w:caps w:val="0"/>
          <w:color w:val="333333"/>
          <w:spacing w:val="0"/>
          <w:sz w:val="24"/>
          <w:szCs w:val="24"/>
          <w:lang w:val="en-US" w:eastAsia="zh-CN"/>
        </w:rPr>
        <w:t>C1</w:t>
      </w:r>
      <w:r>
        <w:rPr>
          <w:rFonts w:hint="eastAsia" w:ascii="宋体" w:hAnsi="宋体" w:cs="宋体"/>
          <w:i w:val="0"/>
          <w:iCs w:val="0"/>
          <w:caps w:val="0"/>
          <w:color w:val="333333"/>
          <w:spacing w:val="0"/>
          <w:sz w:val="24"/>
          <w:szCs w:val="24"/>
          <w:lang w:val="en-US" w:eastAsia="zh-CN"/>
        </w:rPr>
        <w:t>为旁路电容，对刺耳的高频信号能起到旁路作用。三极管</w:t>
      </w:r>
      <w:r>
        <w:rPr>
          <w:rFonts w:hint="default" w:ascii="Times New Roman" w:hAnsi="Times New Roman" w:cs="Times New Roman"/>
          <w:i w:val="0"/>
          <w:iCs w:val="0"/>
          <w:caps w:val="0"/>
          <w:color w:val="333333"/>
          <w:spacing w:val="0"/>
          <w:sz w:val="24"/>
          <w:szCs w:val="24"/>
          <w:lang w:val="en-US" w:eastAsia="zh-CN"/>
        </w:rPr>
        <w:t>Q1</w:t>
      </w:r>
      <w:r>
        <w:rPr>
          <w:rFonts w:hint="eastAsia" w:ascii="宋体" w:hAnsi="宋体" w:cs="宋体"/>
          <w:i w:val="0"/>
          <w:iCs w:val="0"/>
          <w:caps w:val="0"/>
          <w:color w:val="333333"/>
          <w:spacing w:val="0"/>
          <w:sz w:val="24"/>
          <w:szCs w:val="24"/>
          <w:lang w:val="en-US" w:eastAsia="zh-CN"/>
        </w:rPr>
        <w:t>起开关管的作用，控制蜂鸣器。电阻</w:t>
      </w:r>
      <w:r>
        <w:rPr>
          <w:rFonts w:hint="default" w:ascii="Times New Roman" w:hAnsi="Times New Roman" w:cs="Times New Roman"/>
          <w:i w:val="0"/>
          <w:iCs w:val="0"/>
          <w:caps w:val="0"/>
          <w:color w:val="333333"/>
          <w:spacing w:val="0"/>
          <w:sz w:val="24"/>
          <w:szCs w:val="24"/>
          <w:lang w:val="en-US" w:eastAsia="zh-CN"/>
        </w:rPr>
        <w:t>R1</w:t>
      </w:r>
      <w:r>
        <w:rPr>
          <w:rFonts w:hint="eastAsia" w:ascii="宋体" w:hAnsi="宋体" w:cs="宋体"/>
          <w:i w:val="0"/>
          <w:iCs w:val="0"/>
          <w:caps w:val="0"/>
          <w:color w:val="333333"/>
          <w:spacing w:val="0"/>
          <w:sz w:val="24"/>
          <w:szCs w:val="24"/>
          <w:lang w:val="en-US" w:eastAsia="zh-CN"/>
        </w:rPr>
        <w:t>,</w:t>
      </w:r>
      <w:r>
        <w:rPr>
          <w:rFonts w:hint="default" w:ascii="Times New Roman" w:hAnsi="Times New Roman" w:cs="Times New Roman"/>
          <w:i w:val="0"/>
          <w:iCs w:val="0"/>
          <w:caps w:val="0"/>
          <w:color w:val="333333"/>
          <w:spacing w:val="0"/>
          <w:sz w:val="24"/>
          <w:szCs w:val="24"/>
          <w:lang w:val="en-US" w:eastAsia="zh-CN"/>
        </w:rPr>
        <w:t>R2</w:t>
      </w:r>
      <w:r>
        <w:rPr>
          <w:rFonts w:hint="eastAsia" w:ascii="宋体" w:hAnsi="宋体" w:cs="宋体"/>
          <w:i w:val="0"/>
          <w:iCs w:val="0"/>
          <w:caps w:val="0"/>
          <w:color w:val="333333"/>
          <w:spacing w:val="0"/>
          <w:sz w:val="24"/>
          <w:szCs w:val="24"/>
          <w:lang w:val="en-US" w:eastAsia="zh-CN"/>
        </w:rPr>
        <w:t>是蜂鸣器的限流电阻，主要起到两个作用：一是这两个电阻并联一起，可以分流，使每个电阻上的的热量不会超过它的额定功耗，保证电阻寿命；二是方便调试。在一个电阻功率都能满足的情况下，如果要增加蜂鸣器响度，只需再并联一个电阻就行，而不需要重新拆下原来的电阻，调试方便。同时在选取不到合适电阻时，也可以用并联方式来解决。</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79725" cy="2658745"/>
            <wp:effectExtent l="0" t="0" r="3175" b="8255"/>
            <wp:docPr id="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6"/>
                    <pic:cNvPicPr>
                      <a:picLocks noChangeAspect="1"/>
                    </pic:cNvPicPr>
                  </pic:nvPicPr>
                  <pic:blipFill>
                    <a:blip r:embed="rId15"/>
                    <a:stretch>
                      <a:fillRect/>
                    </a:stretch>
                  </pic:blipFill>
                  <pic:spPr>
                    <a:xfrm>
                      <a:off x="0" y="0"/>
                      <a:ext cx="2879725" cy="2658745"/>
                    </a:xfrm>
                    <a:prstGeom prst="rect">
                      <a:avLst/>
                    </a:prstGeom>
                    <a:noFill/>
                    <a:ln w="9525">
                      <a:noFill/>
                    </a:ln>
                  </pic:spPr>
                </pic:pic>
              </a:graphicData>
            </a:graphic>
          </wp:inline>
        </w:drawing>
      </w:r>
    </w:p>
    <w:p>
      <w:pPr>
        <w:widowControl w:val="0"/>
        <w:numPr>
          <w:ilvl w:val="0"/>
          <w:numId w:val="0"/>
        </w:numPr>
        <w:jc w:val="center"/>
        <w:rPr>
          <w:rFonts w:hint="default"/>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4.5</w:t>
      </w:r>
      <w:r>
        <w:rPr>
          <w:rFonts w:hint="eastAsia" w:ascii="宋体" w:hAnsi="宋体" w:cs="宋体"/>
          <w:sz w:val="21"/>
          <w:szCs w:val="21"/>
          <w:lang w:val="en-US" w:eastAsia="zh-CN"/>
        </w:rPr>
        <w:t xml:space="preserve"> 蜂鸣器原理图</w:t>
      </w:r>
    </w:p>
    <w:p>
      <w:pPr>
        <w:widowControl w:val="0"/>
        <w:numPr>
          <w:ilvl w:val="0"/>
          <w:numId w:val="0"/>
        </w:numPr>
        <w:jc w:val="both"/>
        <w:rPr>
          <w:rFonts w:hint="default" w:eastAsia="宋体"/>
          <w:sz w:val="24"/>
          <w:szCs w:val="24"/>
          <w:lang w:val="en-US" w:eastAsia="zh-CN"/>
        </w:rPr>
      </w:pPr>
      <w:r>
        <w:rPr>
          <w:rFonts w:hint="eastAsia"/>
          <w:sz w:val="24"/>
          <w:szCs w:val="24"/>
          <w:lang w:val="en-US" w:eastAsia="zh-CN"/>
        </w:rPr>
        <w:t>6.引脚分配</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宋体" w:hAnsi="宋体" w:cs="宋体"/>
          <w:i w:val="0"/>
          <w:iCs w:val="0"/>
          <w:caps w:val="0"/>
          <w:color w:val="333333"/>
          <w:spacing w:val="0"/>
          <w:sz w:val="24"/>
          <w:szCs w:val="24"/>
          <w:lang w:val="en-US" w:eastAsia="zh-CN"/>
        </w:rPr>
      </w:pPr>
      <w:r>
        <w:rPr>
          <w:rFonts w:hint="eastAsia" w:ascii="宋体" w:hAnsi="宋体" w:cs="宋体"/>
          <w:i w:val="0"/>
          <w:iCs w:val="0"/>
          <w:caps w:val="0"/>
          <w:color w:val="333333"/>
          <w:spacing w:val="0"/>
          <w:sz w:val="24"/>
          <w:szCs w:val="24"/>
          <w:lang w:val="en-US" w:eastAsia="zh-CN"/>
        </w:rPr>
        <w:t>图4.6标注了</w:t>
      </w:r>
      <w:r>
        <w:rPr>
          <w:rFonts w:hint="default" w:ascii="Times New Roman" w:hAnsi="Times New Roman" w:cs="Times New Roman"/>
          <w:i w:val="0"/>
          <w:iCs w:val="0"/>
          <w:caps w:val="0"/>
          <w:color w:val="333333"/>
          <w:spacing w:val="0"/>
          <w:sz w:val="24"/>
          <w:szCs w:val="24"/>
          <w:lang w:val="en-US" w:eastAsia="zh-CN"/>
        </w:rPr>
        <w:t>basys3</w:t>
      </w:r>
      <w:r>
        <w:rPr>
          <w:rFonts w:hint="eastAsia" w:ascii="宋体" w:hAnsi="宋体" w:cs="宋体"/>
          <w:i w:val="0"/>
          <w:iCs w:val="0"/>
          <w:caps w:val="0"/>
          <w:color w:val="333333"/>
          <w:spacing w:val="0"/>
          <w:sz w:val="24"/>
          <w:szCs w:val="24"/>
          <w:lang w:val="en-US" w:eastAsia="zh-CN"/>
        </w:rPr>
        <w:t>各器件与相对应引脚对应的码。</w:t>
      </w:r>
    </w:p>
    <w:p>
      <w:pPr>
        <w:widowControl w:val="0"/>
        <w:numPr>
          <w:ilvl w:val="0"/>
          <w:numId w:val="0"/>
        </w:numPr>
        <w:jc w:val="center"/>
      </w:pPr>
      <w:r>
        <w:drawing>
          <wp:inline distT="0" distB="0" distL="114300" distR="114300">
            <wp:extent cx="3490595" cy="3959860"/>
            <wp:effectExtent l="0" t="0" r="14605" b="25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6"/>
                    <a:srcRect l="32332" t="9001" r="31039" b="17149"/>
                    <a:stretch>
                      <a:fillRect/>
                    </a:stretch>
                  </pic:blipFill>
                  <pic:spPr>
                    <a:xfrm>
                      <a:off x="0" y="0"/>
                      <a:ext cx="3490595" cy="3959860"/>
                    </a:xfrm>
                    <a:prstGeom prst="rect">
                      <a:avLst/>
                    </a:prstGeom>
                    <a:noFill/>
                    <a:ln>
                      <a:noFill/>
                    </a:ln>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 xml:space="preserve">图4.6 </w:t>
      </w:r>
      <w:r>
        <w:rPr>
          <w:rFonts w:hint="default" w:ascii="Times New Roman" w:hAnsi="Times New Roman" w:cs="Times New Roman"/>
          <w:i w:val="0"/>
          <w:iCs w:val="0"/>
          <w:caps w:val="0"/>
          <w:color w:val="333333"/>
          <w:spacing w:val="0"/>
          <w:sz w:val="21"/>
          <w:szCs w:val="21"/>
          <w:lang w:val="en-US" w:eastAsia="zh-CN"/>
        </w:rPr>
        <w:t>basys3</w:t>
      </w:r>
      <w:r>
        <w:rPr>
          <w:rFonts w:hint="eastAsia" w:cs="Times New Roman"/>
          <w:i w:val="0"/>
          <w:iCs w:val="0"/>
          <w:caps w:val="0"/>
          <w:color w:val="333333"/>
          <w:spacing w:val="0"/>
          <w:sz w:val="21"/>
          <w:szCs w:val="21"/>
          <w:lang w:val="en-US" w:eastAsia="zh-CN"/>
        </w:rPr>
        <w:t>引脚分配图</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7.PS2接口</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宋体" w:hAnsi="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本实验采用的键盘与</w:t>
      </w:r>
      <w:r>
        <w:rPr>
          <w:rFonts w:hint="default" w:ascii="Times New Roman" w:hAnsi="Times New Roman" w:cs="Times New Roman"/>
          <w:i w:val="0"/>
          <w:iCs w:val="0"/>
          <w:caps w:val="0"/>
          <w:color w:val="000000" w:themeColor="text1"/>
          <w:spacing w:val="0"/>
          <w:sz w:val="24"/>
          <w:szCs w:val="24"/>
          <w:lang w:val="en-US" w:eastAsia="zh-CN"/>
          <w14:textFill>
            <w14:solidFill>
              <w14:schemeClr w14:val="tx1"/>
            </w14:solidFill>
          </w14:textFill>
        </w:rPr>
        <w:t>basys3</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通讯的标准协议为</w:t>
      </w:r>
      <w:r>
        <w:rPr>
          <w:rFonts w:hint="default" w:ascii="Times New Roman" w:hAnsi="Times New Roman" w:cs="Times New Roman"/>
          <w:i w:val="0"/>
          <w:iCs w:val="0"/>
          <w:caps w:val="0"/>
          <w:color w:val="000000" w:themeColor="text1"/>
          <w:spacing w:val="0"/>
          <w:sz w:val="24"/>
          <w:szCs w:val="24"/>
          <w:lang w:val="en-US" w:eastAsia="zh-CN"/>
          <w14:textFill>
            <w14:solidFill>
              <w14:schemeClr w14:val="tx1"/>
            </w14:solidFill>
          </w14:textFill>
        </w:rPr>
        <w:t>PS2</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lang w:val="en-US" w:eastAsia="zh-CN"/>
        </w:rPr>
      </w:pP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键盘的处理器如果发现有键被按下或释放将发送扫描码的信息包到计算机。扫描码有两种不同的类型：通码和断码。当一个键被按下就发送通码，当一个键被释放就发送断码。每个按键被分配了唯一的通码和断码。这样主机通过查找唯一的扫描码就可以测定是哪个按键。每个键一整套的通断码组成了扫描码集。有三套标准的扫描码集：分别是第一套，第二套和第三套。所有现代的键盘默认使用第二套扫描码。图  列出了部分按键的第二套通码和断码。</w:t>
      </w:r>
    </w:p>
    <w:p>
      <w:pPr>
        <w:widowControl w:val="0"/>
        <w:numPr>
          <w:ilvl w:val="0"/>
          <w:numId w:val="0"/>
        </w:numPr>
        <w:jc w:val="center"/>
      </w:pPr>
      <w:r>
        <w:drawing>
          <wp:inline distT="0" distB="0" distL="114300" distR="114300">
            <wp:extent cx="5400040" cy="4239260"/>
            <wp:effectExtent l="0" t="0" r="10160" b="1270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7"/>
                    <a:srcRect l="27634" t="21863" r="25754" b="13094"/>
                    <a:stretch>
                      <a:fillRect/>
                    </a:stretch>
                  </pic:blipFill>
                  <pic:spPr>
                    <a:xfrm>
                      <a:off x="0" y="0"/>
                      <a:ext cx="5400040" cy="4239260"/>
                    </a:xfrm>
                    <a:prstGeom prst="rect">
                      <a:avLst/>
                    </a:prstGeom>
                    <a:noFill/>
                    <a:ln>
                      <a:noFill/>
                    </a:ln>
                  </pic:spPr>
                </pic:pic>
              </a:graphicData>
            </a:graphic>
          </wp:inline>
        </w:drawing>
      </w:r>
    </w:p>
    <w:p>
      <w:pPr>
        <w:widowControl w:val="0"/>
        <w:numPr>
          <w:ilvl w:val="0"/>
          <w:numId w:val="0"/>
        </w:numPr>
        <w:jc w:val="center"/>
        <w:rPr>
          <w:rFonts w:hint="default"/>
          <w:lang w:val="en-US" w:eastAsia="zh-CN"/>
        </w:rPr>
      </w:pPr>
      <w:r>
        <w:rPr>
          <w:rFonts w:hint="eastAsia" w:ascii="宋体" w:hAnsi="宋体" w:eastAsia="宋体" w:cs="宋体"/>
          <w:lang w:val="en-US" w:eastAsia="zh-CN"/>
        </w:rPr>
        <w:t>图</w:t>
      </w:r>
      <w:r>
        <w:rPr>
          <w:rFonts w:hint="default" w:ascii="Times New Roman" w:hAnsi="Times New Roman" w:eastAsia="宋体" w:cs="Times New Roman"/>
          <w:lang w:val="en-US" w:eastAsia="zh-CN"/>
        </w:rPr>
        <w:t>4.7</w:t>
      </w:r>
      <w:r>
        <w:rPr>
          <w:rFonts w:hint="eastAsia" w:ascii="宋体" w:hAnsi="宋体" w:eastAsia="宋体" w:cs="宋体"/>
          <w:lang w:val="en-US" w:eastAsia="zh-CN"/>
        </w:rPr>
        <w:t xml:space="preserve"> 键盘第二套扫描码</w:t>
      </w:r>
    </w:p>
    <w:p>
      <w:pPr>
        <w:widowControl w:val="0"/>
        <w:numPr>
          <w:ilvl w:val="0"/>
          <w:numId w:val="0"/>
        </w:numPr>
        <w:jc w:val="both"/>
        <w:rPr>
          <w:rFonts w:hint="eastAsia"/>
        </w:rPr>
      </w:pPr>
    </w:p>
    <w:p>
      <w:pPr>
        <w:pStyle w:val="2"/>
        <w:keepNext w:val="0"/>
        <w:keepLines w:val="0"/>
        <w:pageBreakBefore w:val="0"/>
        <w:widowControl w:val="0"/>
        <w:numPr>
          <w:ilvl w:val="0"/>
          <w:numId w:val="2"/>
        </w:numPr>
        <w:kinsoku/>
        <w:wordWrap/>
        <w:overflowPunct/>
        <w:topLinePunct w:val="0"/>
        <w:autoSpaceDE/>
        <w:autoSpaceDN/>
        <w:bidi w:val="0"/>
        <w:adjustRightInd/>
        <w:snapToGrid/>
        <w:spacing w:before="0" w:after="0"/>
        <w:ind w:left="0" w:leftChars="0" w:firstLine="0" w:firstLineChars="0"/>
        <w:textAlignment w:val="auto"/>
        <w:rPr>
          <w:rFonts w:hint="eastAsia" w:ascii="宋体" w:hAnsi="宋体" w:eastAsia="宋体" w:cs="宋体"/>
          <w:sz w:val="32"/>
          <w:szCs w:val="28"/>
        </w:rPr>
      </w:pPr>
      <w:bookmarkStart w:id="4" w:name="_Toc75208363"/>
      <w:r>
        <w:rPr>
          <w:rFonts w:hint="eastAsia" w:ascii="宋体" w:hAnsi="宋体" w:eastAsia="宋体" w:cs="宋体"/>
          <w:sz w:val="32"/>
          <w:szCs w:val="28"/>
        </w:rPr>
        <w:t>关键模块设计与实现（</w:t>
      </w:r>
      <w:r>
        <w:rPr>
          <w:rFonts w:hint="eastAsia" w:ascii="宋体" w:hAnsi="宋体" w:eastAsia="宋体" w:cs="宋体"/>
          <w:color w:val="FF0000"/>
          <w:sz w:val="32"/>
          <w:szCs w:val="28"/>
          <w:highlight w:val="yellow"/>
        </w:rPr>
        <w:t>含有限状态机的设计</w:t>
      </w:r>
      <w:r>
        <w:rPr>
          <w:rFonts w:hint="eastAsia" w:ascii="宋体" w:hAnsi="宋体" w:eastAsia="宋体" w:cs="宋体"/>
          <w:sz w:val="32"/>
          <w:szCs w:val="28"/>
        </w:rPr>
        <w:t>）</w:t>
      </w:r>
      <w:bookmarkEnd w:id="4"/>
    </w:p>
    <w:p>
      <w:pPr>
        <w:pStyle w:val="20"/>
        <w:numPr>
          <w:ilvl w:val="0"/>
          <w:numId w:val="3"/>
        </w:numPr>
        <w:ind w:left="780" w:leftChars="0" w:firstLineChars="0"/>
        <w:rPr>
          <w:sz w:val="24"/>
          <w:szCs w:val="32"/>
        </w:rPr>
      </w:pPr>
      <w:r>
        <w:rPr>
          <w:rFonts w:hint="eastAsia"/>
          <w:sz w:val="24"/>
          <w:szCs w:val="32"/>
        </w:rPr>
        <w:t>接收外界信号模块</w:t>
      </w:r>
    </w:p>
    <w:p>
      <w:pPr>
        <w:pStyle w:val="20"/>
        <w:numPr>
          <w:ilvl w:val="0"/>
          <w:numId w:val="0"/>
        </w:numPr>
        <w:ind w:firstLine="420" w:firstLineChars="0"/>
        <w:rPr>
          <w:rFonts w:hint="eastAsia" w:eastAsia="宋体"/>
          <w:sz w:val="24"/>
          <w:szCs w:val="32"/>
          <w:lang w:eastAsia="zh-CN"/>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rPr>
        <w:t>通过片选信号控制有限状态机的3种状态，自动播放模式，键盘输入模式和回放模式</w:t>
      </w:r>
      <w:r>
        <w:rPr>
          <w:rFonts w:hint="eastAsia"/>
          <w:sz w:val="24"/>
          <w:szCs w:val="32"/>
          <w:lang w:eastAsia="zh-CN"/>
        </w:rPr>
        <w:t>；</w:t>
      </w:r>
    </w:p>
    <w:p>
      <w:pPr>
        <w:pStyle w:val="20"/>
        <w:numPr>
          <w:ilvl w:val="0"/>
          <w:numId w:val="0"/>
        </w:numPr>
        <w:ind w:firstLine="420" w:firstLineChars="0"/>
        <w:rPr>
          <w:rFonts w:hint="eastAsia" w:eastAsia="宋体"/>
          <w:sz w:val="24"/>
          <w:szCs w:val="32"/>
          <w:lang w:eastAsia="zh-CN"/>
        </w:rPr>
      </w:pPr>
      <w:r>
        <w:rPr>
          <w:rFonts w:hint="eastAsia"/>
          <w:sz w:val="24"/>
          <w:szCs w:val="32"/>
          <w:lang w:eastAsia="zh-CN"/>
        </w:rPr>
        <w:t>（</w:t>
      </w:r>
      <w:r>
        <w:rPr>
          <w:rFonts w:hint="eastAsia"/>
          <w:sz w:val="24"/>
          <w:szCs w:val="32"/>
          <w:lang w:val="en-US" w:eastAsia="zh-CN"/>
        </w:rPr>
        <w:t>2</w:t>
      </w:r>
      <w:r>
        <w:rPr>
          <w:rFonts w:hint="eastAsia"/>
          <w:sz w:val="24"/>
          <w:szCs w:val="32"/>
          <w:lang w:eastAsia="zh-CN"/>
        </w:rPr>
        <w:t>）</w:t>
      </w:r>
      <w:r>
        <w:rPr>
          <w:sz w:val="24"/>
          <w:szCs w:val="32"/>
        </w:rPr>
        <w:t>使用移位寄存器捕捉时钟线下降沿，下降沿触发键盘信号接收与处理。每帧Data有11位数据，使用计数器保存当前接受了几位数据，第一位为开始位，2至9位接受数据，第10位为奇偶校验位，本次不作处理。当遇到第11位断码时，一组数据接收完毕，计数器清零。接收到第0位开始码时，标识当前有键被按下</w:t>
      </w:r>
      <w:r>
        <w:rPr>
          <w:rFonts w:hint="eastAsia"/>
          <w:sz w:val="24"/>
          <w:szCs w:val="32"/>
          <w:lang w:eastAsia="zh-CN"/>
        </w:rPr>
        <w:t>；</w:t>
      </w:r>
    </w:p>
    <w:p>
      <w:pPr>
        <w:pStyle w:val="20"/>
        <w:numPr>
          <w:ilvl w:val="0"/>
          <w:numId w:val="0"/>
        </w:numPr>
        <w:ind w:firstLine="420" w:firstLineChars="0"/>
        <w:rPr>
          <w:rFonts w:hint="eastAsia" w:eastAsia="宋体"/>
          <w:sz w:val="24"/>
          <w:szCs w:val="32"/>
          <w:lang w:eastAsia="zh-CN"/>
        </w:rPr>
      </w:pPr>
      <w:r>
        <w:rPr>
          <w:rFonts w:hint="eastAsia"/>
          <w:sz w:val="24"/>
          <w:szCs w:val="32"/>
          <w:lang w:eastAsia="zh-CN"/>
        </w:rPr>
        <w:t>（</w:t>
      </w:r>
      <w:r>
        <w:rPr>
          <w:rFonts w:hint="eastAsia"/>
          <w:sz w:val="24"/>
          <w:szCs w:val="32"/>
          <w:lang w:val="en-US" w:eastAsia="zh-CN"/>
        </w:rPr>
        <w:t>3</w:t>
      </w:r>
      <w:r>
        <w:rPr>
          <w:rFonts w:hint="eastAsia"/>
          <w:sz w:val="24"/>
          <w:szCs w:val="32"/>
          <w:lang w:eastAsia="zh-CN"/>
        </w:rPr>
        <w:t>）</w:t>
      </w:r>
      <w:r>
        <w:rPr>
          <w:rFonts w:hint="eastAsia"/>
          <w:sz w:val="24"/>
          <w:szCs w:val="32"/>
        </w:rPr>
        <w:t>歌曲的储存以储存对应的键盘码的方式实现，位于自动播放模式时，通过片选信号控制播放的歌曲，将储存的键盘码读出，</w:t>
      </w:r>
      <w:r>
        <w:rPr>
          <w:sz w:val="24"/>
          <w:szCs w:val="32"/>
        </w:rPr>
        <w:t>0001</w:t>
      </w:r>
      <w:r>
        <w:rPr>
          <w:rFonts w:hint="eastAsia"/>
          <w:sz w:val="24"/>
          <w:szCs w:val="32"/>
        </w:rPr>
        <w:t>为第一首歌曲，</w:t>
      </w:r>
      <w:r>
        <w:rPr>
          <w:sz w:val="24"/>
          <w:szCs w:val="32"/>
        </w:rPr>
        <w:t>0011</w:t>
      </w:r>
      <w:r>
        <w:rPr>
          <w:rFonts w:hint="eastAsia"/>
          <w:sz w:val="24"/>
          <w:szCs w:val="32"/>
        </w:rPr>
        <w:t>为第二首歌曲</w:t>
      </w:r>
      <w:r>
        <w:rPr>
          <w:rFonts w:hint="eastAsia"/>
          <w:sz w:val="24"/>
          <w:szCs w:val="32"/>
          <w:lang w:eastAsia="zh-CN"/>
        </w:rPr>
        <w:t>；</w:t>
      </w:r>
    </w:p>
    <w:p>
      <w:pPr>
        <w:pStyle w:val="20"/>
        <w:numPr>
          <w:ilvl w:val="0"/>
          <w:numId w:val="0"/>
        </w:numPr>
        <w:ind w:firstLine="420" w:firstLineChars="0"/>
        <w:rPr>
          <w:rFonts w:hint="eastAsia" w:eastAsia="宋体"/>
          <w:lang w:eastAsia="zh-CN"/>
        </w:rPr>
      </w:pPr>
      <w:r>
        <w:rPr>
          <w:rFonts w:hint="eastAsia"/>
          <w:sz w:val="24"/>
          <w:szCs w:val="32"/>
          <w:lang w:eastAsia="zh-CN"/>
        </w:rPr>
        <w:t>（</w:t>
      </w:r>
      <w:r>
        <w:rPr>
          <w:rFonts w:hint="eastAsia"/>
          <w:sz w:val="24"/>
          <w:szCs w:val="32"/>
          <w:lang w:val="en-US" w:eastAsia="zh-CN"/>
        </w:rPr>
        <w:t>4</w:t>
      </w:r>
      <w:r>
        <w:rPr>
          <w:rFonts w:hint="eastAsia"/>
          <w:sz w:val="24"/>
          <w:szCs w:val="32"/>
          <w:lang w:eastAsia="zh-CN"/>
        </w:rPr>
        <w:t>）</w:t>
      </w:r>
      <w:r>
        <w:rPr>
          <w:rFonts w:hint="eastAsia"/>
          <w:sz w:val="24"/>
          <w:szCs w:val="32"/>
        </w:rPr>
        <w:t>片选信号高2位为0</w:t>
      </w:r>
      <w:r>
        <w:rPr>
          <w:sz w:val="24"/>
          <w:szCs w:val="32"/>
        </w:rPr>
        <w:t>1</w:t>
      </w:r>
      <w:r>
        <w:rPr>
          <w:rFonts w:hint="eastAsia"/>
          <w:sz w:val="24"/>
          <w:szCs w:val="32"/>
        </w:rPr>
        <w:t>时开启录音功能，为1</w:t>
      </w:r>
      <w:r>
        <w:rPr>
          <w:sz w:val="24"/>
          <w:szCs w:val="32"/>
        </w:rPr>
        <w:t>1</w:t>
      </w:r>
      <w:r>
        <w:rPr>
          <w:rFonts w:hint="eastAsia"/>
          <w:sz w:val="24"/>
          <w:szCs w:val="32"/>
        </w:rPr>
        <w:t>时回放录音</w:t>
      </w:r>
      <w:r>
        <w:rPr>
          <w:rFonts w:hint="eastAsia"/>
          <w:sz w:val="24"/>
          <w:szCs w:val="32"/>
          <w:lang w:eastAsia="zh-CN"/>
        </w:rPr>
        <w:t>。</w:t>
      </w:r>
    </w:p>
    <w:p>
      <w:pPr>
        <w:ind w:left="420"/>
        <w:jc w:val="center"/>
      </w:pPr>
      <w:r>
        <w:drawing>
          <wp:inline distT="0" distB="0" distL="0" distR="0">
            <wp:extent cx="4319905" cy="1303655"/>
            <wp:effectExtent l="0" t="0" r="8255" b="6985"/>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pic:cNvPicPr>
                  </pic:nvPicPr>
                  <pic:blipFill>
                    <a:blip r:embed="rId18"/>
                    <a:stretch>
                      <a:fillRect/>
                    </a:stretch>
                  </pic:blipFill>
                  <pic:spPr>
                    <a:xfrm>
                      <a:off x="0" y="0"/>
                      <a:ext cx="4319905" cy="1303655"/>
                    </a:xfrm>
                    <a:prstGeom prst="rect">
                      <a:avLst/>
                    </a:prstGeom>
                  </pic:spPr>
                </pic:pic>
              </a:graphicData>
            </a:graphic>
          </wp:inline>
        </w:drawing>
      </w:r>
    </w:p>
    <w:p>
      <w:pPr>
        <w:ind w:left="420"/>
        <w:jc w:val="center"/>
        <w:rPr>
          <w:rFonts w:hint="eastAsia"/>
        </w:rPr>
      </w:pPr>
      <w:r>
        <w:rPr>
          <w:rFonts w:hint="eastAsia"/>
          <w:lang w:val="en-US" w:eastAsia="zh-CN"/>
        </w:rPr>
        <w:t xml:space="preserve">图5.1 </w:t>
      </w:r>
      <w:r>
        <w:rPr>
          <w:rFonts w:hint="eastAsia"/>
        </w:rPr>
        <w:t>有限状态机示意图</w:t>
      </w:r>
    </w:p>
    <w:p>
      <w:pPr>
        <w:ind w:left="420"/>
        <w:jc w:val="center"/>
      </w:pPr>
      <w:r>
        <w:drawing>
          <wp:inline distT="0" distB="0" distL="0" distR="0">
            <wp:extent cx="4319905" cy="1656715"/>
            <wp:effectExtent l="0" t="0" r="8255" b="4445"/>
            <wp:docPr id="28" name="图片 2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 信件&#10;&#10;描述已自动生成"/>
                    <pic:cNvPicPr>
                      <a:picLocks noChangeAspect="1"/>
                    </pic:cNvPicPr>
                  </pic:nvPicPr>
                  <pic:blipFill>
                    <a:blip r:embed="rId19"/>
                    <a:stretch>
                      <a:fillRect/>
                    </a:stretch>
                  </pic:blipFill>
                  <pic:spPr>
                    <a:xfrm>
                      <a:off x="0" y="0"/>
                      <a:ext cx="4319905" cy="1656715"/>
                    </a:xfrm>
                    <a:prstGeom prst="rect">
                      <a:avLst/>
                    </a:prstGeom>
                  </pic:spPr>
                </pic:pic>
              </a:graphicData>
            </a:graphic>
          </wp:inline>
        </w:drawing>
      </w:r>
    </w:p>
    <w:p>
      <w:pPr>
        <w:ind w:left="420"/>
        <w:jc w:val="center"/>
        <w:rPr>
          <w:rFonts w:hint="default" w:eastAsia="宋体"/>
          <w:lang w:val="en-US" w:eastAsia="zh-CN"/>
        </w:rPr>
      </w:pPr>
      <w:r>
        <w:rPr>
          <w:rFonts w:hint="eastAsia"/>
          <w:lang w:val="en-US" w:eastAsia="zh-CN"/>
        </w:rPr>
        <w:t xml:space="preserve">图5.2 </w:t>
      </w:r>
      <w:r>
        <w:t>用移位寄存器捕捉时钟线下降沿</w:t>
      </w:r>
      <w:r>
        <w:rPr>
          <w:rFonts w:hint="eastAsia"/>
          <w:lang w:val="en-US" w:eastAsia="zh-CN"/>
        </w:rPr>
        <w:t>的代码截图</w:t>
      </w:r>
    </w:p>
    <w:p>
      <w:pPr>
        <w:ind w:left="420"/>
        <w:jc w:val="center"/>
      </w:pPr>
      <w:r>
        <w:drawing>
          <wp:inline distT="0" distB="0" distL="0" distR="0">
            <wp:extent cx="4319905" cy="2135505"/>
            <wp:effectExtent l="0" t="0" r="8255" b="13335"/>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a:picLocks noChangeAspect="1"/>
                    </pic:cNvPicPr>
                  </pic:nvPicPr>
                  <pic:blipFill>
                    <a:blip r:embed="rId20"/>
                    <a:stretch>
                      <a:fillRect/>
                    </a:stretch>
                  </pic:blipFill>
                  <pic:spPr>
                    <a:xfrm>
                      <a:off x="0" y="0"/>
                      <a:ext cx="4319905" cy="2135505"/>
                    </a:xfrm>
                    <a:prstGeom prst="rect">
                      <a:avLst/>
                    </a:prstGeom>
                  </pic:spPr>
                </pic:pic>
              </a:graphicData>
            </a:graphic>
          </wp:inline>
        </w:drawing>
      </w:r>
    </w:p>
    <w:p>
      <w:pPr>
        <w:ind w:left="420"/>
        <w:jc w:val="center"/>
        <w:rPr>
          <w:rFonts w:hint="eastAsia"/>
        </w:rPr>
      </w:pPr>
      <w:r>
        <w:rPr>
          <w:rFonts w:hint="eastAsia"/>
          <w:lang w:val="en-US" w:eastAsia="zh-CN"/>
        </w:rPr>
        <w:t xml:space="preserve">图5.3 </w:t>
      </w:r>
      <w:r>
        <w:rPr>
          <w:rFonts w:hint="eastAsia"/>
        </w:rPr>
        <w:t>处理键盘输入数据</w:t>
      </w:r>
      <w:r>
        <w:rPr>
          <w:rFonts w:hint="eastAsia"/>
          <w:lang w:val="en-US" w:eastAsia="zh-CN"/>
        </w:rPr>
        <w:t>的代码截图</w:t>
      </w:r>
    </w:p>
    <w:p>
      <w:pPr>
        <w:pStyle w:val="20"/>
        <w:numPr>
          <w:ilvl w:val="0"/>
          <w:numId w:val="3"/>
        </w:numPr>
        <w:ind w:left="780" w:leftChars="0" w:firstLineChars="0"/>
        <w:rPr>
          <w:sz w:val="24"/>
          <w:szCs w:val="32"/>
        </w:rPr>
      </w:pPr>
      <w:r>
        <w:rPr>
          <w:rFonts w:hint="eastAsia"/>
          <w:sz w:val="24"/>
          <w:szCs w:val="32"/>
        </w:rPr>
        <w:t>录音回放模块</w:t>
      </w:r>
    </w:p>
    <w:p>
      <w:pPr>
        <w:pStyle w:val="20"/>
        <w:numPr>
          <w:ilvl w:val="0"/>
          <w:numId w:val="4"/>
        </w:numPr>
        <w:ind w:left="420" w:leftChars="0"/>
        <w:rPr>
          <w:rFonts w:hint="eastAsia"/>
          <w:sz w:val="24"/>
          <w:szCs w:val="32"/>
          <w:lang w:eastAsia="zh-CN"/>
        </w:rPr>
      </w:pPr>
      <w:r>
        <w:rPr>
          <w:rFonts w:hint="eastAsia"/>
          <w:sz w:val="24"/>
          <w:szCs w:val="32"/>
        </w:rPr>
        <w:t>分频功能：将时钟信号转换成</w:t>
      </w:r>
      <w:r>
        <w:rPr>
          <w:sz w:val="24"/>
          <w:szCs w:val="32"/>
        </w:rPr>
        <w:t>10</w:t>
      </w:r>
      <w:r>
        <w:rPr>
          <w:rFonts w:hint="eastAsia"/>
          <w:sz w:val="24"/>
          <w:szCs w:val="32"/>
        </w:rPr>
        <w:t>Hz的频率以扫描键盘码和输出信号</w:t>
      </w:r>
      <w:r>
        <w:rPr>
          <w:rFonts w:hint="eastAsia"/>
          <w:sz w:val="24"/>
          <w:szCs w:val="32"/>
          <w:lang w:eastAsia="zh-CN"/>
        </w:rPr>
        <w:t>；</w:t>
      </w:r>
    </w:p>
    <w:p>
      <w:pPr>
        <w:pStyle w:val="20"/>
        <w:numPr>
          <w:ilvl w:val="0"/>
          <w:numId w:val="4"/>
        </w:numPr>
        <w:ind w:left="420" w:leftChars="0"/>
        <w:rPr>
          <w:rFonts w:hint="eastAsia"/>
          <w:sz w:val="24"/>
          <w:szCs w:val="32"/>
          <w:lang w:eastAsia="zh-CN"/>
        </w:rPr>
      </w:pPr>
      <w:r>
        <w:rPr>
          <w:rFonts w:hint="eastAsia"/>
          <w:sz w:val="24"/>
          <w:szCs w:val="32"/>
        </w:rPr>
        <w:t>录音功能开启时，以特定采样频率扫描键盘码，若当前有键被按下，将键盘码写入寄存器数组储存</w:t>
      </w:r>
      <w:r>
        <w:rPr>
          <w:rFonts w:hint="eastAsia"/>
          <w:sz w:val="24"/>
          <w:szCs w:val="32"/>
          <w:lang w:eastAsia="zh-CN"/>
        </w:rPr>
        <w:t>；</w:t>
      </w:r>
    </w:p>
    <w:p>
      <w:pPr>
        <w:pStyle w:val="20"/>
        <w:numPr>
          <w:ilvl w:val="0"/>
          <w:numId w:val="4"/>
        </w:numPr>
        <w:ind w:left="420" w:leftChars="0"/>
        <w:rPr>
          <w:rFonts w:hint="eastAsia"/>
          <w:sz w:val="24"/>
          <w:szCs w:val="32"/>
          <w:lang w:eastAsia="zh-CN"/>
        </w:rPr>
      </w:pPr>
      <w:r>
        <w:rPr>
          <w:rFonts w:hint="eastAsia"/>
          <w:sz w:val="24"/>
          <w:szCs w:val="32"/>
        </w:rPr>
        <w:t>回放功能开启时，记录最大储存位置，然后以特定频率将寄存器数组中的数字从开始输出，回放结束后清空寄存器内数据</w:t>
      </w:r>
      <w:r>
        <w:rPr>
          <w:rFonts w:hint="eastAsia"/>
          <w:sz w:val="24"/>
          <w:szCs w:val="32"/>
          <w:lang w:eastAsia="zh-CN"/>
        </w:rPr>
        <w:t>。</w:t>
      </w:r>
    </w:p>
    <w:p>
      <w:pPr>
        <w:ind w:left="420"/>
        <w:jc w:val="center"/>
      </w:pPr>
      <w:r>
        <w:drawing>
          <wp:inline distT="0" distB="0" distL="0" distR="0">
            <wp:extent cx="4319905" cy="1629410"/>
            <wp:effectExtent l="0" t="0" r="8255" b="1270"/>
            <wp:docPr id="30"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 信件&#10;&#10;描述已自动生成"/>
                    <pic:cNvPicPr>
                      <a:picLocks noChangeAspect="1"/>
                    </pic:cNvPicPr>
                  </pic:nvPicPr>
                  <pic:blipFill>
                    <a:blip r:embed="rId21"/>
                    <a:stretch>
                      <a:fillRect/>
                    </a:stretch>
                  </pic:blipFill>
                  <pic:spPr>
                    <a:xfrm>
                      <a:off x="0" y="0"/>
                      <a:ext cx="4319905" cy="1629410"/>
                    </a:xfrm>
                    <a:prstGeom prst="rect">
                      <a:avLst/>
                    </a:prstGeom>
                  </pic:spPr>
                </pic:pic>
              </a:graphicData>
            </a:graphic>
          </wp:inline>
        </w:drawing>
      </w:r>
    </w:p>
    <w:p>
      <w:pPr>
        <w:ind w:left="420"/>
        <w:jc w:val="center"/>
        <w:rPr>
          <w:rFonts w:hint="eastAsia"/>
        </w:rPr>
      </w:pPr>
      <w:r>
        <w:rPr>
          <w:rFonts w:hint="eastAsia"/>
          <w:lang w:val="en-US" w:eastAsia="zh-CN"/>
        </w:rPr>
        <w:t>图5.4 产生10hz采样频率的代码截图</w:t>
      </w:r>
    </w:p>
    <w:p>
      <w:pPr>
        <w:ind w:left="420"/>
        <w:jc w:val="center"/>
      </w:pPr>
      <w:r>
        <w:drawing>
          <wp:inline distT="0" distB="0" distL="0" distR="0">
            <wp:extent cx="4319905" cy="1471930"/>
            <wp:effectExtent l="0" t="0" r="8255" b="6350"/>
            <wp:docPr id="31" name="图片 3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10;&#10;描述已自动生成"/>
                    <pic:cNvPicPr>
                      <a:picLocks noChangeAspect="1"/>
                    </pic:cNvPicPr>
                  </pic:nvPicPr>
                  <pic:blipFill>
                    <a:blip r:embed="rId22"/>
                    <a:stretch>
                      <a:fillRect/>
                    </a:stretch>
                  </pic:blipFill>
                  <pic:spPr>
                    <a:xfrm>
                      <a:off x="0" y="0"/>
                      <a:ext cx="4319905" cy="1471930"/>
                    </a:xfrm>
                    <a:prstGeom prst="rect">
                      <a:avLst/>
                    </a:prstGeom>
                  </pic:spPr>
                </pic:pic>
              </a:graphicData>
            </a:graphic>
          </wp:inline>
        </w:drawing>
      </w:r>
    </w:p>
    <w:p>
      <w:pPr>
        <w:ind w:left="420"/>
        <w:jc w:val="center"/>
        <w:rPr>
          <w:rFonts w:hint="eastAsia" w:eastAsia="宋体"/>
          <w:sz w:val="24"/>
          <w:szCs w:val="32"/>
          <w:lang w:eastAsia="zh-CN"/>
        </w:rPr>
      </w:pPr>
      <w:r>
        <w:rPr>
          <w:rFonts w:hint="eastAsia"/>
          <w:lang w:val="en-US" w:eastAsia="zh-CN"/>
        </w:rPr>
        <w:t xml:space="preserve">图5.5 </w:t>
      </w:r>
      <w:r>
        <w:rPr>
          <w:rFonts w:hint="eastAsia"/>
        </w:rPr>
        <w:t>储存当前键盘</w:t>
      </w:r>
      <w:r>
        <w:rPr>
          <w:rFonts w:hint="eastAsia"/>
          <w:lang w:val="en-US" w:eastAsia="zh-CN"/>
        </w:rPr>
        <w:t>通</w:t>
      </w:r>
      <w:r>
        <w:rPr>
          <w:rFonts w:hint="eastAsia"/>
        </w:rPr>
        <w:t>码</w:t>
      </w:r>
      <w:r>
        <w:rPr>
          <w:rFonts w:hint="eastAsia"/>
          <w:lang w:val="en-US" w:eastAsia="zh-CN"/>
        </w:rPr>
        <w:t>的代码截图</w:t>
      </w:r>
    </w:p>
    <w:p>
      <w:pPr>
        <w:ind w:left="420"/>
        <w:jc w:val="center"/>
      </w:pPr>
      <w:r>
        <w:drawing>
          <wp:inline distT="0" distB="0" distL="0" distR="0">
            <wp:extent cx="4319905" cy="1029335"/>
            <wp:effectExtent l="0" t="0" r="8255" b="6985"/>
            <wp:docPr id="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文本&#10;&#10;描述已自动生成"/>
                    <pic:cNvPicPr>
                      <a:picLocks noChangeAspect="1"/>
                    </pic:cNvPicPr>
                  </pic:nvPicPr>
                  <pic:blipFill>
                    <a:blip r:embed="rId23"/>
                    <a:stretch>
                      <a:fillRect/>
                    </a:stretch>
                  </pic:blipFill>
                  <pic:spPr>
                    <a:xfrm>
                      <a:off x="0" y="0"/>
                      <a:ext cx="4319905" cy="1029335"/>
                    </a:xfrm>
                    <a:prstGeom prst="rect">
                      <a:avLst/>
                    </a:prstGeom>
                  </pic:spPr>
                </pic:pic>
              </a:graphicData>
            </a:graphic>
          </wp:inline>
        </w:drawing>
      </w:r>
    </w:p>
    <w:p>
      <w:pPr>
        <w:pStyle w:val="20"/>
        <w:numPr>
          <w:ilvl w:val="0"/>
          <w:numId w:val="0"/>
        </w:numPr>
        <w:ind w:firstLine="420" w:firstLineChars="0"/>
        <w:jc w:val="center"/>
        <w:rPr>
          <w:rFonts w:hint="eastAsia" w:ascii="宋体" w:hAnsi="宋体" w:eastAsia="宋体" w:cs="宋体"/>
          <w:sz w:val="24"/>
          <w:szCs w:val="24"/>
          <w:lang w:eastAsia="zh-CN"/>
        </w:rPr>
      </w:pPr>
      <w:r>
        <w:rPr>
          <w:rFonts w:hint="eastAsia"/>
          <w:lang w:val="en-US" w:eastAsia="zh-CN"/>
        </w:rPr>
        <w:t xml:space="preserve">图5.6 </w:t>
      </w:r>
      <w:r>
        <w:rPr>
          <w:rFonts w:hint="eastAsia"/>
        </w:rPr>
        <w:t>输出储存的键值</w:t>
      </w:r>
      <w:r>
        <w:rPr>
          <w:rFonts w:hint="eastAsia"/>
          <w:lang w:val="en-US" w:eastAsia="zh-CN"/>
        </w:rPr>
        <w:t>的代码截图</w:t>
      </w:r>
    </w:p>
    <w:p>
      <w:pPr>
        <w:pStyle w:val="20"/>
        <w:numPr>
          <w:ilvl w:val="0"/>
          <w:numId w:val="3"/>
        </w:numPr>
        <w:ind w:left="780" w:leftChars="0" w:firstLineChars="0"/>
        <w:rPr>
          <w:rFonts w:hint="eastAsia" w:ascii="宋体" w:hAnsi="宋体" w:eastAsia="宋体" w:cs="宋体"/>
          <w:sz w:val="24"/>
          <w:szCs w:val="24"/>
        </w:rPr>
      </w:pPr>
      <w:r>
        <w:rPr>
          <w:rFonts w:hint="eastAsia" w:ascii="宋体" w:hAnsi="宋体" w:eastAsia="宋体" w:cs="宋体"/>
          <w:sz w:val="24"/>
          <w:szCs w:val="24"/>
        </w:rPr>
        <w:t>音频输出模块</w:t>
      </w:r>
    </w:p>
    <w:p>
      <w:pPr>
        <w:pStyle w:val="20"/>
        <w:numPr>
          <w:ilvl w:val="0"/>
          <w:numId w:val="0"/>
        </w:numPr>
        <w:ind w:firstLine="420" w:firstLineChars="0"/>
        <w:rPr>
          <w:rFonts w:hint="eastAsia" w:ascii="宋体" w:hAnsi="宋体" w:eastAsia="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eastAsia="宋体" w:cs="宋体"/>
          <w:sz w:val="24"/>
          <w:szCs w:val="24"/>
        </w:rPr>
        <w:t>该模块包含分频，将键盘码转换为数字音频的功能</w:t>
      </w:r>
      <w:r>
        <w:rPr>
          <w:rFonts w:hint="eastAsia" w:ascii="宋体" w:hAnsi="宋体" w:cs="宋体"/>
          <w:sz w:val="24"/>
          <w:szCs w:val="24"/>
          <w:lang w:eastAsia="zh-CN"/>
        </w:rPr>
        <w:t>；</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延时播放，当键盘按下时，每个音最多播放</w:t>
      </w:r>
      <w:r>
        <w:rPr>
          <w:rFonts w:hint="default" w:ascii="Times New Roman" w:hAnsi="Times New Roman" w:eastAsia="宋体" w:cs="Times New Roman"/>
          <w:sz w:val="24"/>
          <w:szCs w:val="24"/>
          <w:lang w:val="en-US" w:eastAsia="zh-CN"/>
        </w:rPr>
        <w:t>0.5s</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w:t>
      </w:r>
      <w:r>
        <w:rPr>
          <w:rFonts w:hint="eastAsia" w:ascii="宋体" w:hAnsi="宋体" w:eastAsia="宋体" w:cs="宋体"/>
          <w:sz w:val="24"/>
          <w:szCs w:val="24"/>
        </w:rPr>
        <w:t>分频</w:t>
      </w:r>
      <w:r>
        <w:rPr>
          <w:rFonts w:hint="eastAsia" w:ascii="宋体" w:hAnsi="宋体" w:eastAsia="宋体" w:cs="宋体"/>
          <w:sz w:val="24"/>
          <w:szCs w:val="24"/>
          <w:lang w:val="en-US" w:eastAsia="zh-CN"/>
        </w:rPr>
        <w:t>产生音阶频率的基准频率</w:t>
      </w:r>
      <w:r>
        <w:rPr>
          <w:rFonts w:hint="default" w:ascii="Times New Roman" w:hAnsi="Times New Roman" w:eastAsia="宋体" w:cs="Times New Roman"/>
          <w:sz w:val="24"/>
          <w:szCs w:val="24"/>
          <w:lang w:val="en-US" w:eastAsia="zh-CN"/>
        </w:rPr>
        <w:t>1MHZ</w:t>
      </w:r>
      <w:r>
        <w:rPr>
          <w:rFonts w:hint="eastAsia" w:ascii="宋体" w:hAnsi="宋体" w:eastAsia="宋体" w:cs="宋体"/>
          <w:sz w:val="24"/>
          <w:szCs w:val="24"/>
          <w:lang w:val="en-US" w:eastAsia="zh-CN"/>
        </w:rPr>
        <w:t>，即</w:t>
      </w:r>
      <w:r>
        <w:rPr>
          <w:rFonts w:hint="default" w:ascii="Times New Roman" w:hAnsi="Times New Roman" w:eastAsia="宋体" w:cs="Times New Roman"/>
          <w:sz w:val="24"/>
          <w:szCs w:val="24"/>
          <w:lang w:val="en-US" w:eastAsia="zh-CN"/>
        </w:rPr>
        <w:t>clk_1mhz</w:t>
      </w:r>
      <w:r>
        <w:rPr>
          <w:rFonts w:hint="eastAsia" w:ascii="宋体" w:hAnsi="宋体" w:eastAsia="宋体" w:cs="宋体"/>
          <w:sz w:val="24"/>
          <w:szCs w:val="24"/>
          <w:lang w:val="en-US" w:eastAsia="zh-CN"/>
        </w:rPr>
        <w:t>,周期</w:t>
      </w:r>
      <w:r>
        <w:rPr>
          <w:rFonts w:hint="default" w:ascii="Times New Roman" w:hAnsi="Times New Roman" w:eastAsia="宋体" w:cs="Times New Roman"/>
          <w:sz w:val="24"/>
          <w:szCs w:val="24"/>
          <w:lang w:val="en-US" w:eastAsia="zh-CN"/>
        </w:rPr>
        <w:t>t=1*10^-6</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产生不同的音阶实际上是蜂鸣器通过产生不同频率的震动而发出不同声响。例如需要发出低音</w:t>
      </w:r>
      <w:r>
        <w:rPr>
          <w:rFonts w:hint="default" w:ascii="Times New Roman" w:hAnsi="Times New Roman" w:eastAsia="宋体" w:cs="Times New Roman"/>
          <w:sz w:val="24"/>
          <w:szCs w:val="24"/>
          <w:lang w:val="en-US" w:eastAsia="zh-CN"/>
        </w:rPr>
        <w:t>d</w:t>
      </w:r>
      <w:r>
        <w:rPr>
          <w:rFonts w:hint="default" w:ascii="Times New Roman" w:hAnsi="Times New Roman" w:cs="Times New Roman"/>
          <w:sz w:val="24"/>
          <w:szCs w:val="24"/>
          <w:lang w:val="en-US" w:eastAsia="zh-CN"/>
        </w:rPr>
        <w:t>o</w:t>
      </w:r>
      <w:r>
        <w:rPr>
          <w:rFonts w:hint="eastAsia" w:ascii="宋体" w:hAnsi="宋体" w:eastAsia="宋体" w:cs="宋体"/>
          <w:sz w:val="24"/>
          <w:szCs w:val="24"/>
          <w:lang w:val="en-US" w:eastAsia="zh-CN"/>
        </w:rPr>
        <w:t>这个音，通过查表发现其频率为</w:t>
      </w:r>
      <w:r>
        <w:rPr>
          <w:rFonts w:hint="default" w:ascii="Times New Roman" w:hAnsi="Times New Roman" w:eastAsia="宋体" w:cs="Times New Roman"/>
          <w:sz w:val="24"/>
          <w:szCs w:val="24"/>
          <w:lang w:val="en-US" w:eastAsia="zh-CN"/>
        </w:rPr>
        <w:t>262</w:t>
      </w:r>
      <w:r>
        <w:rPr>
          <w:rFonts w:hint="eastAsia" w:ascii="宋体" w:hAnsi="宋体" w:eastAsia="宋体" w:cs="宋体"/>
          <w:sz w:val="24"/>
          <w:szCs w:val="24"/>
          <w:lang w:val="en-US" w:eastAsia="zh-CN"/>
        </w:rPr>
        <w:t>，则周期</w:t>
      </w:r>
      <w:r>
        <w:rPr>
          <w:rFonts w:hint="default" w:ascii="Times New Roman" w:hAnsi="Times New Roman" w:eastAsia="宋体" w:cs="Times New Roman"/>
          <w:sz w:val="24"/>
          <w:szCs w:val="24"/>
          <w:lang w:val="en-US" w:eastAsia="zh-CN"/>
        </w:rPr>
        <w:t>T=1/262</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0.5T=1/262/2</w:t>
      </w:r>
      <w:r>
        <w:rPr>
          <w:rFonts w:hint="eastAsia" w:ascii="宋体" w:hAnsi="宋体" w:eastAsia="宋体" w:cs="宋体"/>
          <w:sz w:val="24"/>
          <w:szCs w:val="24"/>
          <w:lang w:val="en-US" w:eastAsia="zh-CN"/>
        </w:rPr>
        <w:t>，即</w:t>
      </w:r>
      <w:r>
        <w:rPr>
          <w:rFonts w:hint="default" w:ascii="Times New Roman" w:hAnsi="Times New Roman" w:eastAsia="宋体" w:cs="Times New Roman"/>
          <w:sz w:val="24"/>
          <w:szCs w:val="24"/>
          <w:lang w:val="en-US" w:eastAsia="zh-CN"/>
        </w:rPr>
        <w:t>speaker</w:t>
      </w:r>
      <w:r>
        <w:rPr>
          <w:rFonts w:hint="eastAsia" w:ascii="宋体" w:hAnsi="宋体" w:eastAsia="宋体" w:cs="宋体"/>
          <w:sz w:val="24"/>
          <w:szCs w:val="24"/>
          <w:lang w:val="en-US" w:eastAsia="zh-CN"/>
        </w:rPr>
        <w:t>方波翻转时需要</w:t>
      </w:r>
      <w:r>
        <w:rPr>
          <w:rFonts w:hint="default" w:ascii="Times New Roman" w:hAnsi="Times New Roman" w:eastAsia="宋体" w:cs="Times New Roman"/>
          <w:sz w:val="24"/>
          <w:szCs w:val="24"/>
          <w:lang w:val="en-US" w:eastAsia="zh-CN"/>
        </w:rPr>
        <w:t>0.5T</w:t>
      </w:r>
      <w:r>
        <w:rPr>
          <w:rFonts w:hint="eastAsia" w:ascii="宋体" w:hAnsi="宋体" w:eastAsia="宋体" w:cs="宋体"/>
          <w:sz w:val="24"/>
          <w:szCs w:val="24"/>
          <w:lang w:val="en-US" w:eastAsia="zh-CN"/>
        </w:rPr>
        <w:t>这个时间，</w:t>
      </w:r>
      <w:commentRangeStart w:id="0"/>
      <w:r>
        <w:rPr>
          <w:rFonts w:hint="eastAsia" w:ascii="宋体" w:hAnsi="宋体" w:eastAsia="宋体" w:cs="宋体"/>
          <w:sz w:val="24"/>
          <w:szCs w:val="24"/>
          <w:lang w:val="en-US" w:eastAsia="zh-CN"/>
        </w:rPr>
        <w:t>需要</w:t>
      </w:r>
      <w:r>
        <w:rPr>
          <w:rFonts w:hint="default" w:ascii="Times New Roman" w:hAnsi="Times New Roman" w:eastAsia="宋体" w:cs="Times New Roman"/>
          <w:sz w:val="24"/>
          <w:szCs w:val="24"/>
          <w:lang w:val="en-US" w:eastAsia="zh-CN"/>
        </w:rPr>
        <w:t>0.5T/t=1908</w:t>
      </w:r>
      <w:r>
        <w:rPr>
          <w:rFonts w:hint="eastAsia" w:ascii="宋体" w:hAnsi="宋体" w:eastAsia="宋体" w:cs="宋体"/>
          <w:sz w:val="24"/>
          <w:szCs w:val="24"/>
          <w:lang w:val="en-US" w:eastAsia="zh-CN"/>
        </w:rPr>
        <w:t>个</w:t>
      </w:r>
      <w:r>
        <w:rPr>
          <w:rFonts w:hint="default" w:ascii="Times New Roman" w:hAnsi="Times New Roman" w:eastAsia="宋体" w:cs="Times New Roman"/>
          <w:sz w:val="24"/>
          <w:szCs w:val="24"/>
          <w:lang w:val="en-US" w:eastAsia="zh-CN"/>
        </w:rPr>
        <w:t>clk_1mhz</w:t>
      </w:r>
      <w:r>
        <w:rPr>
          <w:rFonts w:hint="eastAsia" w:ascii="宋体" w:hAnsi="宋体" w:eastAsia="宋体" w:cs="宋体"/>
          <w:sz w:val="24"/>
          <w:szCs w:val="24"/>
          <w:lang w:val="en-US" w:eastAsia="zh-CN"/>
        </w:rPr>
        <w:t>时钟周期，推算出其</w:t>
      </w:r>
      <w:r>
        <w:rPr>
          <w:rFonts w:hint="default" w:ascii="Times New Roman" w:hAnsi="Times New Roman" w:eastAsia="宋体" w:cs="Times New Roman"/>
          <w:sz w:val="24"/>
          <w:szCs w:val="24"/>
          <w:lang w:val="en-US" w:eastAsia="zh-CN"/>
        </w:rPr>
        <w:t>origin=92</w:t>
      </w:r>
      <w:r>
        <w:rPr>
          <w:rFonts w:hint="eastAsia" w:ascii="宋体" w:hAnsi="宋体" w:eastAsia="宋体" w:cs="宋体"/>
          <w:sz w:val="24"/>
          <w:szCs w:val="24"/>
          <w:lang w:val="en-US" w:eastAsia="zh-CN"/>
        </w:rPr>
        <w:t>，</w:t>
      </w:r>
      <w:commentRangeEnd w:id="0"/>
      <w:r>
        <w:commentReference w:id="0"/>
      </w:r>
      <w:r>
        <w:rPr>
          <w:rFonts w:hint="eastAsia" w:ascii="宋体" w:hAnsi="宋体" w:eastAsia="宋体" w:cs="宋体"/>
          <w:sz w:val="24"/>
          <w:szCs w:val="24"/>
          <w:lang w:val="en-US" w:eastAsia="zh-CN"/>
        </w:rPr>
        <w:t>其他音阶推算过程同上</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default" w:ascii="Times New Roman" w:hAnsi="Times New Roman" w:eastAsia="宋体" w:cs="Times New Roman"/>
          <w:sz w:val="24"/>
          <w:szCs w:val="24"/>
          <w:lang w:val="en-US" w:eastAsia="zh-CN"/>
        </w:rPr>
        <w:t>speaker</w:t>
      </w:r>
      <w:r>
        <w:rPr>
          <w:rFonts w:hint="eastAsia" w:ascii="宋体" w:hAnsi="宋体" w:eastAsia="宋体" w:cs="宋体"/>
          <w:sz w:val="24"/>
          <w:szCs w:val="24"/>
          <w:lang w:val="en-US" w:eastAsia="zh-CN"/>
        </w:rPr>
        <w:t>通过</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分频产生方波信号，连接到蜂鸣器借口后，可控制蜂鸣器发出</w:t>
      </w:r>
      <w:r>
        <w:rPr>
          <w:rFonts w:hint="default" w:ascii="Times New Roman" w:hAnsi="Times New Roman" w:eastAsia="宋体" w:cs="Times New Roman"/>
          <w:sz w:val="24"/>
          <w:szCs w:val="24"/>
          <w:lang w:val="en-US" w:eastAsia="zh-CN"/>
        </w:rPr>
        <w:t>21</w:t>
      </w:r>
      <w:r>
        <w:rPr>
          <w:rFonts w:hint="eastAsia" w:ascii="宋体" w:hAnsi="宋体" w:eastAsia="宋体" w:cs="宋体"/>
          <w:sz w:val="24"/>
          <w:szCs w:val="24"/>
          <w:lang w:val="en-US" w:eastAsia="zh-CN"/>
        </w:rPr>
        <w:t>个基本音阶。</w:t>
      </w:r>
    </w:p>
    <w:p>
      <w:pPr>
        <w:pStyle w:val="20"/>
        <w:widowControl w:val="0"/>
        <w:numPr>
          <w:ilvl w:val="0"/>
          <w:numId w:val="0"/>
        </w:numPr>
        <w:jc w:val="both"/>
        <w:rPr>
          <w:rFonts w:hint="eastAsia" w:ascii="宋体" w:hAnsi="宋体" w:eastAsia="宋体" w:cs="宋体"/>
          <w:sz w:val="24"/>
          <w:szCs w:val="24"/>
          <w:lang w:val="en-US" w:eastAsia="zh-CN"/>
        </w:rPr>
      </w:pPr>
    </w:p>
    <w:p>
      <w:pPr>
        <w:pStyle w:val="20"/>
        <w:widowControl w:val="0"/>
        <w:numPr>
          <w:ilvl w:val="0"/>
          <w:numId w:val="0"/>
        </w:numPr>
        <w:jc w:val="center"/>
        <w:rPr>
          <w:rFonts w:hint="eastAsia" w:ascii="宋体" w:hAnsi="宋体" w:eastAsia="宋体" w:cs="宋体"/>
          <w:sz w:val="24"/>
          <w:szCs w:val="24"/>
          <w:lang w:val="en-US" w:eastAsia="zh-CN"/>
        </w:rPr>
      </w:pPr>
      <w:bookmarkStart w:id="7" w:name="_GoBack"/>
      <w:r>
        <w:rPr>
          <w:rFonts w:hint="eastAsia" w:ascii="宋体" w:hAnsi="宋体" w:eastAsia="宋体" w:cs="宋体"/>
          <w:sz w:val="24"/>
          <w:szCs w:val="24"/>
          <w:lang w:val="en-US" w:eastAsia="zh-CN"/>
        </w:rPr>
        <w:drawing>
          <wp:inline distT="0" distB="0" distL="114300" distR="114300">
            <wp:extent cx="3929380" cy="2532380"/>
            <wp:effectExtent l="0" t="0" r="7620" b="7620"/>
            <wp:docPr id="9" name="图片 9" descr="Screenshot_20210624_235339_com.huawei.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0624_235339_com.huawei.browser"/>
                    <pic:cNvPicPr>
                      <a:picLocks noChangeAspect="1"/>
                    </pic:cNvPicPr>
                  </pic:nvPicPr>
                  <pic:blipFill>
                    <a:blip r:embed="rId24"/>
                    <a:srcRect t="39515" b="31483"/>
                    <a:stretch>
                      <a:fillRect/>
                    </a:stretch>
                  </pic:blipFill>
                  <pic:spPr>
                    <a:xfrm>
                      <a:off x="0" y="0"/>
                      <a:ext cx="3929380" cy="2532380"/>
                    </a:xfrm>
                    <a:prstGeom prst="rect">
                      <a:avLst/>
                    </a:prstGeom>
                  </pic:spPr>
                </pic:pic>
              </a:graphicData>
            </a:graphic>
          </wp:inline>
        </w:drawing>
      </w:r>
      <w:bookmarkEnd w:id="7"/>
    </w:p>
    <w:p>
      <w:pPr>
        <w:pStyle w:val="20"/>
        <w:widowControl w:val="0"/>
        <w:numPr>
          <w:ilvl w:val="0"/>
          <w:numId w:val="0"/>
        </w:numPr>
        <w:jc w:val="center"/>
        <w:rPr>
          <w:rFonts w:hint="default" w:ascii="宋体" w:hAnsi="宋体" w:eastAsia="宋体" w:cs="宋体"/>
          <w:sz w:val="24"/>
          <w:szCs w:val="24"/>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5.</w:t>
      </w:r>
      <w:r>
        <w:rPr>
          <w:rFonts w:hint="eastAsia" w:cs="Times New Roman"/>
          <w:sz w:val="21"/>
          <w:szCs w:val="21"/>
          <w:lang w:val="en-US" w:eastAsia="zh-CN"/>
        </w:rPr>
        <w:t>7</w:t>
      </w:r>
      <w:r>
        <w:rPr>
          <w:rFonts w:hint="eastAsia" w:ascii="宋体" w:hAnsi="宋体" w:cs="宋体"/>
          <w:sz w:val="21"/>
          <w:szCs w:val="21"/>
          <w:lang w:val="en-US" w:eastAsia="zh-CN"/>
        </w:rPr>
        <w:t xml:space="preserve"> 音阶频率转换图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3594735"/>
            <wp:effectExtent l="0" t="0" r="8255" b="190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5"/>
                    <a:stretch>
                      <a:fillRect/>
                    </a:stretch>
                  </pic:blipFill>
                  <pic:spPr>
                    <a:xfrm>
                      <a:off x="0" y="0"/>
                      <a:ext cx="4319905" cy="359473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5.8</w:t>
      </w:r>
      <w:r>
        <w:rPr>
          <w:rFonts w:hint="eastAsia" w:ascii="宋体" w:hAnsi="宋体" w:cs="宋体"/>
          <w:kern w:val="0"/>
          <w:sz w:val="21"/>
          <w:szCs w:val="21"/>
          <w:lang w:val="en-US" w:eastAsia="zh-CN" w:bidi="ar"/>
        </w:rPr>
        <w:t xml:space="preserve"> </w:t>
      </w:r>
      <w:r>
        <w:rPr>
          <w:rFonts w:hint="eastAsia" w:ascii="宋体" w:hAnsi="宋体" w:eastAsia="宋体" w:cs="宋体"/>
          <w:sz w:val="21"/>
          <w:szCs w:val="21"/>
          <w:lang w:val="en-US" w:eastAsia="zh-CN"/>
        </w:rPr>
        <w:t>延时0.5s播放音阶</w:t>
      </w:r>
      <w:r>
        <w:rPr>
          <w:rFonts w:hint="eastAsia" w:ascii="宋体" w:hAnsi="宋体" w:cs="宋体"/>
          <w:sz w:val="21"/>
          <w:szCs w:val="21"/>
          <w:lang w:val="en-US" w:eastAsia="zh-CN"/>
        </w:rPr>
        <w:t>的代码截图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2028825"/>
            <wp:effectExtent l="0" t="0" r="8255" b="1333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6"/>
                    <a:stretch>
                      <a:fillRect/>
                    </a:stretch>
                  </pic:blipFill>
                  <pic:spPr>
                    <a:xfrm>
                      <a:off x="0" y="0"/>
                      <a:ext cx="4319905" cy="202882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5.9</w:t>
      </w:r>
      <w:r>
        <w:rPr>
          <w:rFonts w:hint="eastAsia" w:ascii="宋体" w:hAnsi="宋体" w:cs="宋体"/>
          <w:kern w:val="0"/>
          <w:sz w:val="21"/>
          <w:szCs w:val="21"/>
          <w:lang w:val="en-US" w:eastAsia="zh-CN" w:bidi="ar"/>
        </w:rPr>
        <w:t xml:space="preserve"> </w:t>
      </w:r>
      <w:r>
        <w:rPr>
          <w:rFonts w:hint="eastAsia" w:ascii="宋体" w:hAnsi="宋体" w:eastAsia="宋体" w:cs="宋体"/>
          <w:sz w:val="21"/>
          <w:szCs w:val="21"/>
          <w:lang w:val="en-US" w:eastAsia="zh-CN"/>
        </w:rPr>
        <w:t>产生音阶频率的基准频率</w:t>
      </w:r>
      <w:r>
        <w:rPr>
          <w:rFonts w:hint="eastAsia" w:ascii="宋体" w:hAnsi="宋体" w:cs="宋体"/>
          <w:sz w:val="21"/>
          <w:szCs w:val="21"/>
          <w:lang w:val="en-US" w:eastAsia="zh-CN"/>
        </w:rPr>
        <w:t>的代码截图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3097530"/>
            <wp:effectExtent l="0" t="0" r="8255" b="11430"/>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7"/>
                    <a:stretch>
                      <a:fillRect/>
                    </a:stretch>
                  </pic:blipFill>
                  <pic:spPr>
                    <a:xfrm>
                      <a:off x="0" y="0"/>
                      <a:ext cx="4319905" cy="309753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5.10</w:t>
      </w:r>
      <w:r>
        <w:rPr>
          <w:rFonts w:hint="eastAsia" w:ascii="宋体" w:hAnsi="宋体" w:eastAsia="宋体" w:cs="宋体"/>
          <w:sz w:val="21"/>
          <w:szCs w:val="21"/>
          <w:lang w:val="en-US" w:eastAsia="zh-CN"/>
        </w:rPr>
        <w:t>控制音阶的频率产生</w:t>
      </w:r>
      <w:r>
        <w:rPr>
          <w:rFonts w:hint="eastAsia" w:ascii="宋体" w:hAnsi="宋体" w:cs="宋体"/>
          <w:sz w:val="21"/>
          <w:szCs w:val="21"/>
          <w:lang w:val="en-US" w:eastAsia="zh-CN"/>
        </w:rPr>
        <w:t>的代码截图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1002665"/>
            <wp:effectExtent l="0" t="0" r="8255" b="317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28"/>
                    <a:stretch>
                      <a:fillRect/>
                    </a:stretch>
                  </pic:blipFill>
                  <pic:spPr>
                    <a:xfrm>
                      <a:off x="0" y="0"/>
                      <a:ext cx="4319905" cy="100266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5.11</w:t>
      </w:r>
      <w:r>
        <w:rPr>
          <w:rFonts w:hint="eastAsia" w:ascii="宋体" w:hAnsi="宋体" w:cs="宋体"/>
          <w:kern w:val="0"/>
          <w:sz w:val="21"/>
          <w:szCs w:val="21"/>
          <w:lang w:val="en-US" w:eastAsia="zh-CN" w:bidi="ar"/>
        </w:rPr>
        <w:t xml:space="preserve"> </w:t>
      </w:r>
      <w:r>
        <w:rPr>
          <w:rFonts w:hint="eastAsia" w:ascii="宋体" w:hAnsi="宋体" w:eastAsia="宋体" w:cs="宋体"/>
          <w:sz w:val="21"/>
          <w:szCs w:val="21"/>
          <w:lang w:val="en-US" w:eastAsia="zh-CN"/>
        </w:rPr>
        <w:t>产生音阶信号的输出</w:t>
      </w:r>
      <w:r>
        <w:rPr>
          <w:rFonts w:hint="eastAsia" w:ascii="宋体" w:hAnsi="宋体" w:cs="宋体"/>
          <w:sz w:val="21"/>
          <w:szCs w:val="21"/>
          <w:lang w:val="en-US" w:eastAsia="zh-CN"/>
        </w:rPr>
        <w:t>的代码截图</w:t>
      </w:r>
    </w:p>
    <w:p>
      <w:pPr>
        <w:pStyle w:val="20"/>
        <w:numPr>
          <w:ilvl w:val="0"/>
          <w:numId w:val="3"/>
        </w:numPr>
        <w:ind w:left="780" w:leftChars="0" w:firstLineChars="0"/>
        <w:rPr>
          <w:rFonts w:hint="eastAsia" w:ascii="宋体" w:hAnsi="宋体" w:eastAsia="宋体" w:cs="宋体"/>
          <w:sz w:val="24"/>
          <w:szCs w:val="24"/>
        </w:rPr>
      </w:pPr>
      <w:r>
        <w:rPr>
          <w:rFonts w:hint="eastAsia" w:ascii="宋体" w:hAnsi="宋体" w:eastAsia="宋体" w:cs="宋体"/>
          <w:sz w:val="24"/>
          <w:szCs w:val="24"/>
          <w:lang w:val="en-US" w:eastAsia="zh-CN"/>
        </w:rPr>
        <w:t>自动播放模块</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eastAsia="宋体" w:cs="宋体"/>
          <w:sz w:val="24"/>
          <w:szCs w:val="24"/>
        </w:rPr>
        <w:t>该模块</w:t>
      </w:r>
      <w:r>
        <w:rPr>
          <w:rFonts w:hint="eastAsia" w:ascii="宋体" w:hAnsi="宋体" w:eastAsia="宋体" w:cs="宋体"/>
          <w:sz w:val="24"/>
          <w:szCs w:val="24"/>
          <w:lang w:val="en-US" w:eastAsia="zh-CN"/>
        </w:rPr>
        <w:t>用</w:t>
      </w:r>
      <w:r>
        <w:rPr>
          <w:rFonts w:hint="default" w:ascii="Times New Roman" w:hAnsi="Times New Roman" w:eastAsia="宋体" w:cs="Times New Roman"/>
          <w:sz w:val="24"/>
          <w:szCs w:val="24"/>
          <w:lang w:val="en-US" w:eastAsia="zh-CN"/>
        </w:rPr>
        <w:t>sw1</w:t>
      </w:r>
      <w:r>
        <w:rPr>
          <w:rFonts w:hint="eastAsia" w:ascii="宋体" w:hAnsi="宋体" w:eastAsia="宋体" w:cs="宋体"/>
          <w:sz w:val="24"/>
          <w:szCs w:val="24"/>
          <w:lang w:val="en-US" w:eastAsia="zh-CN"/>
        </w:rPr>
        <w:t>控制是否自动播放，</w:t>
      </w:r>
      <w:r>
        <w:rPr>
          <w:rFonts w:hint="default" w:ascii="Times New Roman" w:hAnsi="Times New Roman" w:eastAsia="宋体" w:cs="Times New Roman"/>
          <w:sz w:val="24"/>
          <w:szCs w:val="24"/>
          <w:lang w:val="en-US" w:eastAsia="zh-CN"/>
        </w:rPr>
        <w:t>sw1</w:t>
      </w:r>
      <w:r>
        <w:rPr>
          <w:rFonts w:hint="eastAsia" w:ascii="宋体" w:hAnsi="宋体" w:eastAsia="宋体" w:cs="宋体"/>
          <w:sz w:val="24"/>
          <w:szCs w:val="24"/>
          <w:lang w:val="en-US" w:eastAsia="zh-CN"/>
        </w:rPr>
        <w:t>为</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时自动播放，</w:t>
      </w:r>
      <w:r>
        <w:rPr>
          <w:rFonts w:hint="default" w:ascii="Times New Roman" w:hAnsi="Times New Roman" w:eastAsia="宋体" w:cs="Times New Roman"/>
          <w:sz w:val="24"/>
          <w:szCs w:val="24"/>
          <w:lang w:val="en-US" w:eastAsia="zh-CN"/>
        </w:rPr>
        <w:t>sw0</w:t>
      </w:r>
      <w:r>
        <w:rPr>
          <w:rFonts w:hint="eastAsia" w:ascii="宋体" w:hAnsi="宋体" w:eastAsia="宋体" w:cs="宋体"/>
          <w:sz w:val="24"/>
          <w:szCs w:val="24"/>
          <w:lang w:val="en-US" w:eastAsia="zh-CN"/>
        </w:rPr>
        <w:t>为</w:t>
      </w:r>
      <w:r>
        <w:rPr>
          <w:rFonts w:hint="default" w:ascii="Times New Roman" w:hAnsi="Times New Roman" w:eastAsia="宋体" w:cs="Times New Roman"/>
          <w:sz w:val="24"/>
          <w:szCs w:val="24"/>
          <w:lang w:val="en-US" w:eastAsia="zh-CN"/>
        </w:rPr>
        <w:t>0</w:t>
      </w:r>
      <w:r>
        <w:rPr>
          <w:rFonts w:hint="eastAsia" w:ascii="宋体" w:hAnsi="宋体" w:eastAsia="宋体" w:cs="宋体"/>
          <w:sz w:val="24"/>
          <w:szCs w:val="24"/>
          <w:lang w:val="en-US" w:eastAsia="zh-CN"/>
        </w:rPr>
        <w:t>时播放《小星星》，</w:t>
      </w:r>
      <w:r>
        <w:rPr>
          <w:rFonts w:hint="default" w:ascii="Times New Roman" w:hAnsi="Times New Roman" w:eastAsia="宋体" w:cs="Times New Roman"/>
          <w:sz w:val="24"/>
          <w:szCs w:val="24"/>
          <w:lang w:val="en-US" w:eastAsia="zh-CN"/>
        </w:rPr>
        <w:t>sw0</w:t>
      </w:r>
      <w:r>
        <w:rPr>
          <w:rFonts w:hint="eastAsia" w:ascii="宋体" w:hAnsi="宋体" w:eastAsia="宋体" w:cs="宋体"/>
          <w:sz w:val="24"/>
          <w:szCs w:val="24"/>
          <w:lang w:val="en-US" w:eastAsia="zh-CN"/>
        </w:rPr>
        <w:t>为</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时播放《没有共产党就没有新中国》</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分频出一个周期为</w:t>
      </w:r>
      <w:r>
        <w:rPr>
          <w:rFonts w:hint="default" w:ascii="Times New Roman" w:hAnsi="Times New Roman" w:eastAsia="宋体" w:cs="Times New Roman"/>
          <w:sz w:val="24"/>
          <w:szCs w:val="24"/>
          <w:lang w:val="en-US" w:eastAsia="zh-CN"/>
        </w:rPr>
        <w:t>0.05</w:t>
      </w:r>
      <w:r>
        <w:rPr>
          <w:rFonts w:hint="eastAsia" w:ascii="宋体" w:hAnsi="宋体" w:eastAsia="宋体" w:cs="宋体"/>
          <w:sz w:val="24"/>
          <w:szCs w:val="24"/>
          <w:lang w:val="en-US" w:eastAsia="zh-CN"/>
        </w:rPr>
        <w:t xml:space="preserve">的时钟 </w:t>
      </w:r>
      <w:r>
        <w:rPr>
          <w:rFonts w:hint="default" w:ascii="Times New Roman" w:hAnsi="Times New Roman" w:eastAsia="宋体" w:cs="Times New Roman"/>
          <w:sz w:val="24"/>
          <w:szCs w:val="24"/>
          <w:lang w:val="en-US" w:eastAsia="zh-CN"/>
        </w:rPr>
        <w:t>clk_10Hz</w:t>
      </w:r>
      <w:r>
        <w:rPr>
          <w:rFonts w:hint="eastAsia" w:ascii="宋体" w:hAnsi="宋体" w:eastAsia="宋体" w:cs="宋体"/>
          <w:sz w:val="24"/>
          <w:szCs w:val="24"/>
          <w:lang w:val="en-US" w:eastAsia="zh-CN"/>
        </w:rPr>
        <w:t>，控制音乐播放速度</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 xml:space="preserve">每过10个 </w:t>
      </w:r>
      <w:r>
        <w:rPr>
          <w:rFonts w:hint="default" w:ascii="Times New Roman" w:hAnsi="Times New Roman" w:eastAsia="宋体" w:cs="Times New Roman"/>
          <w:sz w:val="24"/>
          <w:szCs w:val="24"/>
          <w:lang w:val="en-US" w:eastAsia="zh-CN"/>
        </w:rPr>
        <w:t>clk_10Hz</w:t>
      </w:r>
      <w:r>
        <w:rPr>
          <w:rFonts w:hint="eastAsia" w:ascii="宋体" w:hAnsi="宋体" w:eastAsia="宋体" w:cs="宋体"/>
          <w:sz w:val="24"/>
          <w:szCs w:val="24"/>
          <w:lang w:val="en-US" w:eastAsia="zh-CN"/>
        </w:rPr>
        <w:t>时钟周期，播放一个音，即每个音的播放间奏为</w:t>
      </w:r>
      <w:r>
        <w:rPr>
          <w:rFonts w:hint="default" w:ascii="Times New Roman" w:hAnsi="Times New Roman" w:eastAsia="宋体" w:cs="Times New Roman"/>
          <w:sz w:val="24"/>
          <w:szCs w:val="24"/>
          <w:lang w:val="en-US" w:eastAsia="zh-CN"/>
        </w:rPr>
        <w:t>0.5s</w:t>
      </w:r>
      <w:r>
        <w:rPr>
          <w:rFonts w:hint="eastAsia" w:ascii="宋体" w:hAnsi="宋体" w:cs="宋体"/>
          <w:sz w:val="24"/>
          <w:szCs w:val="24"/>
          <w:lang w:val="en-US" w:eastAsia="zh-CN"/>
        </w:rPr>
        <w:t>；</w:t>
      </w:r>
    </w:p>
    <w:p>
      <w:pPr>
        <w:pStyle w:val="20"/>
        <w:numPr>
          <w:ilvl w:val="0"/>
          <w:numId w:val="0"/>
        </w:numPr>
        <w:ind w:firstLine="420" w:firstLineChars="0"/>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通过简谱将每个音转换为对应键盘通码，直接调用</w:t>
      </w:r>
      <w:r>
        <w:rPr>
          <w:rFonts w:hint="default" w:ascii="Times New Roman" w:hAnsi="Times New Roman" w:eastAsia="宋体" w:cs="Times New Roman"/>
          <w:sz w:val="24"/>
          <w:szCs w:val="24"/>
          <w:lang w:val="en-US" w:eastAsia="zh-CN"/>
        </w:rPr>
        <w:t>make_melody</w:t>
      </w:r>
      <w:r>
        <w:rPr>
          <w:rFonts w:hint="eastAsia" w:ascii="宋体" w:hAnsi="宋体" w:eastAsia="宋体" w:cs="宋体"/>
          <w:sz w:val="24"/>
          <w:szCs w:val="24"/>
          <w:lang w:val="en-US" w:eastAsia="zh-CN"/>
        </w:rPr>
        <w:t>模块播放</w:t>
      </w:r>
      <w:r>
        <w:rPr>
          <w:rFonts w:hint="eastAsia" w:ascii="宋体" w:hAnsi="宋体" w:cs="宋体"/>
          <w:sz w:val="24"/>
          <w:szCs w:val="24"/>
          <w:lang w:val="en-US" w:eastAsia="zh-CN"/>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2266315"/>
            <wp:effectExtent l="0" t="0" r="8255" b="444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29"/>
                    <a:stretch>
                      <a:fillRect/>
                    </a:stretch>
                  </pic:blipFill>
                  <pic:spPr>
                    <a:xfrm>
                      <a:off x="0" y="0"/>
                      <a:ext cx="4319905" cy="226631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5.12</w:t>
      </w:r>
      <w:r>
        <w:rPr>
          <w:rFonts w:hint="eastAsia" w:ascii="宋体" w:hAnsi="宋体" w:cs="宋体"/>
          <w:kern w:val="0"/>
          <w:sz w:val="21"/>
          <w:szCs w:val="21"/>
          <w:lang w:val="en-US" w:eastAsia="zh-CN" w:bidi="ar"/>
        </w:rPr>
        <w:t xml:space="preserve"> </w:t>
      </w:r>
      <w:r>
        <w:rPr>
          <w:rFonts w:hint="eastAsia" w:ascii="宋体" w:hAnsi="宋体" w:eastAsia="宋体" w:cs="宋体"/>
          <w:sz w:val="21"/>
          <w:szCs w:val="21"/>
          <w:lang w:val="en-US" w:eastAsia="zh-CN"/>
        </w:rPr>
        <w:t>分频出一个周期为</w:t>
      </w:r>
      <w:r>
        <w:rPr>
          <w:rFonts w:hint="default" w:ascii="Times New Roman" w:hAnsi="Times New Roman" w:eastAsia="宋体" w:cs="Times New Roman"/>
          <w:sz w:val="21"/>
          <w:szCs w:val="21"/>
          <w:lang w:val="en-US" w:eastAsia="zh-CN"/>
        </w:rPr>
        <w:t>0.05</w:t>
      </w:r>
      <w:r>
        <w:rPr>
          <w:rFonts w:hint="eastAsia" w:ascii="宋体" w:hAnsi="宋体" w:eastAsia="宋体" w:cs="宋体"/>
          <w:sz w:val="21"/>
          <w:szCs w:val="21"/>
          <w:lang w:val="en-US" w:eastAsia="zh-CN"/>
        </w:rPr>
        <w:t>的时钟</w:t>
      </w:r>
      <w:r>
        <w:rPr>
          <w:rFonts w:hint="default" w:ascii="Times New Roman" w:hAnsi="Times New Roman" w:eastAsia="宋体" w:cs="Times New Roman"/>
          <w:sz w:val="21"/>
          <w:szCs w:val="21"/>
          <w:lang w:val="en-US" w:eastAsia="zh-CN"/>
        </w:rPr>
        <w:t xml:space="preserve"> clk_10Hz</w:t>
      </w:r>
      <w:r>
        <w:rPr>
          <w:rFonts w:hint="eastAsia" w:ascii="宋体" w:hAnsi="宋体" w:cs="宋体"/>
          <w:sz w:val="21"/>
          <w:szCs w:val="21"/>
          <w:lang w:val="en-US" w:eastAsia="zh-CN"/>
        </w:rPr>
        <w:t>的代码截图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9905" cy="2288540"/>
            <wp:effectExtent l="0" t="0" r="8255" b="1270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30"/>
                    <a:stretch>
                      <a:fillRect/>
                    </a:stretch>
                  </pic:blipFill>
                  <pic:spPr>
                    <a:xfrm>
                      <a:off x="0" y="0"/>
                      <a:ext cx="4319905" cy="228854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w:t>
      </w:r>
      <w:r>
        <w:rPr>
          <w:rFonts w:hint="default" w:ascii="Times New Roman" w:hAnsi="Times New Roman" w:cs="Times New Roman"/>
          <w:kern w:val="0"/>
          <w:sz w:val="21"/>
          <w:szCs w:val="21"/>
          <w:lang w:val="en-US" w:eastAsia="zh-CN" w:bidi="ar"/>
        </w:rPr>
        <w:t>5.13</w:t>
      </w:r>
      <w:r>
        <w:rPr>
          <w:rFonts w:hint="eastAsia" w:ascii="宋体" w:hAnsi="宋体" w:cs="宋体"/>
          <w:kern w:val="0"/>
          <w:sz w:val="21"/>
          <w:szCs w:val="21"/>
          <w:lang w:val="en-US" w:eastAsia="zh-CN" w:bidi="ar"/>
        </w:rPr>
        <w:t xml:space="preserve"> </w:t>
      </w:r>
      <w:r>
        <w:rPr>
          <w:rFonts w:hint="eastAsia" w:ascii="宋体" w:hAnsi="宋体" w:eastAsia="宋体" w:cs="宋体"/>
          <w:sz w:val="21"/>
          <w:szCs w:val="21"/>
          <w:lang w:val="en-US" w:eastAsia="zh-CN"/>
        </w:rPr>
        <w:t>部分将对应简谱转换为键盘通码</w:t>
      </w:r>
      <w:r>
        <w:rPr>
          <w:rFonts w:hint="eastAsia" w:ascii="宋体" w:hAnsi="宋体" w:cs="宋体"/>
          <w:sz w:val="21"/>
          <w:szCs w:val="21"/>
          <w:lang w:val="en-US" w:eastAsia="zh-CN"/>
        </w:rPr>
        <w:t>的代码截图</w:t>
      </w:r>
    </w:p>
    <w:p>
      <w:pPr>
        <w:pStyle w:val="20"/>
        <w:numPr>
          <w:ilvl w:val="0"/>
          <w:numId w:val="3"/>
        </w:numPr>
        <w:ind w:firstLineChars="0"/>
        <w:rPr>
          <w:sz w:val="24"/>
          <w:szCs w:val="32"/>
        </w:rPr>
      </w:pPr>
      <w:r>
        <w:rPr>
          <w:rFonts w:hint="eastAsia"/>
          <w:sz w:val="24"/>
          <w:szCs w:val="32"/>
        </w:rPr>
        <w:t>数码管显示模块</w:t>
      </w:r>
    </w:p>
    <w:p>
      <w:pPr>
        <w:pStyle w:val="20"/>
        <w:numPr>
          <w:ilvl w:val="0"/>
          <w:numId w:val="0"/>
        </w:numPr>
        <w:ind w:left="420" w:leftChars="0"/>
        <w:rPr>
          <w:rFonts w:hint="eastAsia" w:eastAsia="宋体"/>
          <w:lang w:val="en-US" w:eastAsia="zh-CN"/>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rPr>
        <w:t>该模块根据当前键盘码控制数码管显示当前音阶，数码管动态扫描刷新</w:t>
      </w:r>
      <w:r>
        <w:rPr>
          <w:rFonts w:hint="eastAsia"/>
          <w:sz w:val="24"/>
          <w:szCs w:val="32"/>
          <w:lang w:eastAsia="zh-CN"/>
        </w:rPr>
        <w:t>。</w:t>
      </w:r>
    </w:p>
    <w:p>
      <w:pPr>
        <w:jc w:val="center"/>
      </w:pPr>
      <w:r>
        <w:drawing>
          <wp:inline distT="0" distB="0" distL="0" distR="0">
            <wp:extent cx="3599815" cy="4128135"/>
            <wp:effectExtent l="0" t="0" r="12065" b="1905"/>
            <wp:docPr id="10" name="图片 10"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表格&#10;&#10;中度可信度描述已自动生成"/>
                    <pic:cNvPicPr>
                      <a:picLocks noChangeAspect="1"/>
                    </pic:cNvPicPr>
                  </pic:nvPicPr>
                  <pic:blipFill>
                    <a:blip r:embed="rId31"/>
                    <a:stretch>
                      <a:fillRect/>
                    </a:stretch>
                  </pic:blipFill>
                  <pic:spPr>
                    <a:xfrm>
                      <a:off x="0" y="0"/>
                      <a:ext cx="3599815" cy="4128135"/>
                    </a:xfrm>
                    <a:prstGeom prst="rect">
                      <a:avLst/>
                    </a:prstGeom>
                  </pic:spPr>
                </pic:pic>
              </a:graphicData>
            </a:graphic>
          </wp:inline>
        </w:drawing>
      </w:r>
    </w:p>
    <w:p>
      <w:pPr>
        <w:jc w:val="center"/>
      </w:pPr>
      <w:r>
        <w:rPr>
          <w:rFonts w:hint="eastAsia"/>
          <w:lang w:val="en-US" w:eastAsia="zh-CN"/>
        </w:rPr>
        <w:t xml:space="preserve">图5.14 </w:t>
      </w:r>
      <w:r>
        <w:rPr>
          <w:rFonts w:hint="eastAsia"/>
        </w:rPr>
        <w:t>键值译码</w:t>
      </w:r>
      <w:r>
        <w:rPr>
          <w:rFonts w:hint="eastAsia" w:ascii="宋体" w:hAnsi="宋体" w:cs="宋体"/>
          <w:sz w:val="21"/>
          <w:szCs w:val="21"/>
          <w:lang w:val="en-US" w:eastAsia="zh-CN"/>
        </w:rPr>
        <w:t>的代码截图</w:t>
      </w:r>
    </w:p>
    <w:p>
      <w:pPr>
        <w:jc w:val="center"/>
      </w:pPr>
      <w:r>
        <w:drawing>
          <wp:inline distT="0" distB="0" distL="0" distR="0">
            <wp:extent cx="3599815" cy="4056380"/>
            <wp:effectExtent l="0" t="0" r="12065" b="12700"/>
            <wp:docPr id="32" name="图片 3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中度可信度描述已自动生成"/>
                    <pic:cNvPicPr>
                      <a:picLocks noChangeAspect="1"/>
                    </pic:cNvPicPr>
                  </pic:nvPicPr>
                  <pic:blipFill>
                    <a:blip r:embed="rId32"/>
                    <a:stretch>
                      <a:fillRect/>
                    </a:stretch>
                  </pic:blipFill>
                  <pic:spPr>
                    <a:xfrm>
                      <a:off x="0" y="0"/>
                      <a:ext cx="3599815" cy="4056380"/>
                    </a:xfrm>
                    <a:prstGeom prst="rect">
                      <a:avLst/>
                    </a:prstGeom>
                  </pic:spPr>
                </pic:pic>
              </a:graphicData>
            </a:graphic>
          </wp:inline>
        </w:drawing>
      </w:r>
    </w:p>
    <w:p>
      <w:pPr>
        <w:jc w:val="center"/>
        <w:rPr>
          <w:rFonts w:hint="default" w:eastAsia="宋体"/>
          <w:lang w:val="en-US" w:eastAsia="zh-CN"/>
        </w:rPr>
      </w:pPr>
      <w:r>
        <w:rPr>
          <w:rFonts w:hint="eastAsia"/>
          <w:lang w:val="en-US" w:eastAsia="zh-CN"/>
        </w:rPr>
        <w:t>图5.15 数码管使能</w:t>
      </w:r>
      <w:r>
        <w:rPr>
          <w:rFonts w:hint="eastAsia" w:ascii="宋体" w:hAnsi="宋体" w:cs="宋体"/>
          <w:sz w:val="21"/>
          <w:szCs w:val="21"/>
          <w:lang w:val="en-US" w:eastAsia="zh-CN"/>
        </w:rPr>
        <w:t>的代码截图</w:t>
      </w:r>
    </w:p>
    <w:p>
      <w:pPr>
        <w:jc w:val="center"/>
      </w:pPr>
      <w:r>
        <w:drawing>
          <wp:inline distT="0" distB="0" distL="0" distR="0">
            <wp:extent cx="3599815" cy="4024630"/>
            <wp:effectExtent l="0" t="0" r="12065" b="13970"/>
            <wp:docPr id="33" name="图片 3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10;&#10;低可信度描述已自动生成"/>
                    <pic:cNvPicPr>
                      <a:picLocks noChangeAspect="1"/>
                    </pic:cNvPicPr>
                  </pic:nvPicPr>
                  <pic:blipFill>
                    <a:blip r:embed="rId33"/>
                    <a:stretch>
                      <a:fillRect/>
                    </a:stretch>
                  </pic:blipFill>
                  <pic:spPr>
                    <a:xfrm>
                      <a:off x="0" y="0"/>
                      <a:ext cx="3599815" cy="4024630"/>
                    </a:xfrm>
                    <a:prstGeom prst="rect">
                      <a:avLst/>
                    </a:prstGeom>
                  </pic:spPr>
                </pic:pic>
              </a:graphicData>
            </a:graphic>
          </wp:inline>
        </w:drawing>
      </w:r>
    </w:p>
    <w:p>
      <w:pPr>
        <w:jc w:val="center"/>
        <w:rPr>
          <w:rFonts w:hint="eastAsia"/>
        </w:rPr>
      </w:pPr>
      <w:r>
        <w:rPr>
          <w:rFonts w:hint="eastAsia"/>
          <w:lang w:val="en-US" w:eastAsia="zh-CN"/>
        </w:rPr>
        <w:t xml:space="preserve">图5.16 </w:t>
      </w:r>
      <w:r>
        <w:rPr>
          <w:rFonts w:hint="eastAsia"/>
        </w:rPr>
        <w:t>七段数码管译码</w:t>
      </w:r>
      <w:r>
        <w:rPr>
          <w:rFonts w:hint="eastAsia" w:ascii="宋体" w:hAnsi="宋体" w:cs="宋体"/>
          <w:sz w:val="21"/>
          <w:szCs w:val="21"/>
          <w:lang w:val="en-US" w:eastAsia="zh-CN"/>
        </w:rPr>
        <w:t>的代码截图</w:t>
      </w:r>
    </w:p>
    <w:p>
      <w:pPr>
        <w:pStyle w:val="20"/>
        <w:numPr>
          <w:ilvl w:val="0"/>
          <w:numId w:val="3"/>
        </w:numPr>
        <w:ind w:firstLineChars="0"/>
        <w:rPr>
          <w:sz w:val="24"/>
          <w:szCs w:val="32"/>
        </w:rPr>
      </w:pPr>
      <w:r>
        <w:rPr>
          <w:rFonts w:hint="eastAsia"/>
          <w:sz w:val="24"/>
          <w:szCs w:val="32"/>
        </w:rPr>
        <w:t>跑马灯显示模块</w:t>
      </w:r>
    </w:p>
    <w:p>
      <w:pPr>
        <w:pStyle w:val="20"/>
        <w:numPr>
          <w:ilvl w:val="0"/>
          <w:numId w:val="0"/>
        </w:numPr>
        <w:ind w:left="420" w:leftChars="0"/>
        <w:rPr>
          <w:rFonts w:hint="eastAsia" w:eastAsia="宋体"/>
          <w:sz w:val="24"/>
          <w:szCs w:val="32"/>
          <w:lang w:eastAsia="zh-CN"/>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rPr>
        <w:t>本模块用于实现跑马灯的效果以及让跑马灯随按键的变化而改变</w:t>
      </w:r>
      <w:r>
        <w:rPr>
          <w:rFonts w:hint="eastAsia"/>
          <w:sz w:val="24"/>
          <w:szCs w:val="32"/>
          <w:lang w:eastAsia="zh-CN"/>
        </w:rPr>
        <w:t>；</w:t>
      </w:r>
    </w:p>
    <w:p>
      <w:pPr>
        <w:pStyle w:val="20"/>
        <w:numPr>
          <w:ilvl w:val="0"/>
          <w:numId w:val="0"/>
        </w:numPr>
        <w:ind w:left="420" w:leftChars="0"/>
        <w:rPr>
          <w:rFonts w:hint="eastAsia" w:eastAsia="宋体"/>
          <w:sz w:val="24"/>
          <w:szCs w:val="32"/>
          <w:lang w:eastAsia="zh-CN"/>
        </w:rPr>
      </w:pPr>
      <w:r>
        <w:rPr>
          <w:rFonts w:hint="eastAsia"/>
          <w:sz w:val="24"/>
          <w:szCs w:val="32"/>
          <w:lang w:eastAsia="zh-CN"/>
        </w:rPr>
        <w:t>（</w:t>
      </w:r>
      <w:r>
        <w:rPr>
          <w:rFonts w:hint="eastAsia"/>
          <w:sz w:val="24"/>
          <w:szCs w:val="32"/>
          <w:lang w:val="en-US" w:eastAsia="zh-CN"/>
        </w:rPr>
        <w:t>2</w:t>
      </w:r>
      <w:r>
        <w:rPr>
          <w:rFonts w:hint="eastAsia"/>
          <w:sz w:val="24"/>
          <w:szCs w:val="32"/>
          <w:lang w:eastAsia="zh-CN"/>
        </w:rPr>
        <w:t>）</w:t>
      </w:r>
      <w:r>
        <w:rPr>
          <w:rFonts w:hint="eastAsia"/>
          <w:sz w:val="24"/>
          <w:szCs w:val="32"/>
        </w:rPr>
        <w:t>分频功能使用计数器的方式设置切换时间</w:t>
      </w:r>
      <w:r>
        <w:rPr>
          <w:rFonts w:hint="eastAsia"/>
          <w:sz w:val="24"/>
          <w:szCs w:val="32"/>
          <w:lang w:eastAsia="zh-CN"/>
        </w:rPr>
        <w:t>；</w:t>
      </w:r>
    </w:p>
    <w:p>
      <w:pPr>
        <w:pStyle w:val="20"/>
        <w:numPr>
          <w:ilvl w:val="0"/>
          <w:numId w:val="0"/>
        </w:numPr>
        <w:ind w:left="420" w:leftChars="0"/>
        <w:rPr>
          <w:rFonts w:hint="eastAsia" w:eastAsia="宋体"/>
          <w:lang w:eastAsia="zh-CN"/>
        </w:rPr>
      </w:pPr>
      <w:r>
        <w:rPr>
          <w:rFonts w:hint="eastAsia"/>
          <w:sz w:val="24"/>
          <w:szCs w:val="32"/>
          <w:lang w:eastAsia="zh-CN"/>
        </w:rPr>
        <w:t>（</w:t>
      </w:r>
      <w:r>
        <w:rPr>
          <w:rFonts w:hint="eastAsia"/>
          <w:sz w:val="24"/>
          <w:szCs w:val="32"/>
          <w:lang w:val="en-US" w:eastAsia="zh-CN"/>
        </w:rPr>
        <w:t>3</w:t>
      </w:r>
      <w:r>
        <w:rPr>
          <w:rFonts w:hint="eastAsia"/>
          <w:sz w:val="24"/>
          <w:szCs w:val="32"/>
          <w:lang w:eastAsia="zh-CN"/>
        </w:rPr>
        <w:t>）</w:t>
      </w:r>
      <w:r>
        <w:rPr>
          <w:rFonts w:hint="eastAsia"/>
          <w:sz w:val="24"/>
          <w:szCs w:val="32"/>
        </w:rPr>
        <w:t>跑马灯设置两种模式，一种是循环左移，另一种是循环右移，用一个</w:t>
      </w:r>
      <w:r>
        <w:rPr>
          <w:sz w:val="24"/>
          <w:szCs w:val="32"/>
        </w:rPr>
        <w:t>15</w:t>
      </w:r>
      <w:r>
        <w:rPr>
          <w:rFonts w:hint="eastAsia"/>
          <w:sz w:val="24"/>
          <w:szCs w:val="32"/>
        </w:rPr>
        <w:t>位寄存器存储</w:t>
      </w:r>
      <w:r>
        <w:rPr>
          <w:sz w:val="24"/>
          <w:szCs w:val="32"/>
        </w:rPr>
        <w:t>15</w:t>
      </w:r>
      <w:r>
        <w:rPr>
          <w:rFonts w:hint="eastAsia"/>
          <w:sz w:val="24"/>
          <w:szCs w:val="32"/>
        </w:rPr>
        <w:t>盏灯的状态，设定每隔一定时间，灯的状态由现态转到次态，设定每当按键发生改变时，改变模式，当前现态转到的次态便不同</w:t>
      </w:r>
      <w:r>
        <w:rPr>
          <w:rFonts w:hint="eastAsia"/>
          <w:sz w:val="24"/>
          <w:szCs w:val="32"/>
          <w:lang w:eastAsia="zh-CN"/>
        </w:rPr>
        <w:t>。</w:t>
      </w:r>
    </w:p>
    <w:p>
      <w:pPr>
        <w:ind w:left="420"/>
      </w:pPr>
    </w:p>
    <w:p>
      <w:pPr>
        <w:ind w:left="420"/>
        <w:jc w:val="center"/>
      </w:pPr>
      <w:r>
        <w:drawing>
          <wp:inline distT="0" distB="0" distL="0" distR="0">
            <wp:extent cx="2520315" cy="1512570"/>
            <wp:effectExtent l="0" t="0" r="9525" b="1143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a:picLocks noChangeAspect="1"/>
                    </pic:cNvPicPr>
                  </pic:nvPicPr>
                  <pic:blipFill>
                    <a:blip r:embed="rId34"/>
                    <a:srcRect l="49699" r="-1"/>
                    <a:stretch>
                      <a:fillRect/>
                    </a:stretch>
                  </pic:blipFill>
                  <pic:spPr>
                    <a:xfrm>
                      <a:off x="0" y="0"/>
                      <a:ext cx="2520315" cy="1512570"/>
                    </a:xfrm>
                    <a:prstGeom prst="rect">
                      <a:avLst/>
                    </a:prstGeom>
                    <a:ln>
                      <a:noFill/>
                    </a:ln>
                  </pic:spPr>
                </pic:pic>
              </a:graphicData>
            </a:graphic>
          </wp:inline>
        </w:drawing>
      </w:r>
    </w:p>
    <w:p>
      <w:pPr>
        <w:ind w:left="420"/>
        <w:jc w:val="center"/>
        <w:rPr>
          <w:rFonts w:hint="default" w:eastAsia="宋体"/>
          <w:lang w:val="en-US" w:eastAsia="zh-CN"/>
        </w:rPr>
      </w:pPr>
      <w:r>
        <w:rPr>
          <w:rFonts w:hint="eastAsia"/>
          <w:lang w:val="en-US" w:eastAsia="zh-CN"/>
        </w:rPr>
        <w:t>图5.17 模式转换图</w:t>
      </w:r>
    </w:p>
    <w:p>
      <w:pPr>
        <w:jc w:val="center"/>
      </w:pPr>
      <w:r>
        <w:drawing>
          <wp:inline distT="0" distB="0" distL="0" distR="0">
            <wp:extent cx="4319905" cy="1302385"/>
            <wp:effectExtent l="0" t="0" r="8255" b="8255"/>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pic:cNvPicPr>
                  </pic:nvPicPr>
                  <pic:blipFill>
                    <a:blip r:embed="rId35"/>
                    <a:stretch>
                      <a:fillRect/>
                    </a:stretch>
                  </pic:blipFill>
                  <pic:spPr>
                    <a:xfrm>
                      <a:off x="0" y="0"/>
                      <a:ext cx="4319905" cy="1302385"/>
                    </a:xfrm>
                    <a:prstGeom prst="rect">
                      <a:avLst/>
                    </a:prstGeom>
                  </pic:spPr>
                </pic:pic>
              </a:graphicData>
            </a:graphic>
          </wp:inline>
        </w:drawing>
      </w:r>
    </w:p>
    <w:p>
      <w:pPr>
        <w:numPr>
          <w:ilvl w:val="0"/>
          <w:numId w:val="0"/>
        </w:numPr>
        <w:ind w:leftChars="0"/>
        <w:jc w:val="center"/>
        <w:rPr>
          <w:rFonts w:hint="default" w:ascii="宋体" w:hAnsi="宋体" w:eastAsia="宋体" w:cs="宋体"/>
          <w:sz w:val="24"/>
          <w:szCs w:val="24"/>
          <w:lang w:val="en-US" w:eastAsia="zh-CN"/>
        </w:rPr>
      </w:pPr>
      <w:r>
        <w:rPr>
          <w:rFonts w:hint="eastAsia"/>
          <w:lang w:val="en-US" w:eastAsia="zh-CN"/>
        </w:rPr>
        <w:t xml:space="preserve">图5.18 </w:t>
      </w:r>
      <w:r>
        <w:rPr>
          <w:rFonts w:hint="eastAsia"/>
        </w:rPr>
        <w:t>切换模式</w:t>
      </w:r>
      <w:r>
        <w:rPr>
          <w:rFonts w:hint="eastAsia" w:ascii="宋体" w:hAnsi="宋体" w:cs="宋体"/>
          <w:sz w:val="21"/>
          <w:szCs w:val="21"/>
          <w:lang w:val="en-US" w:eastAsia="zh-CN"/>
        </w:rPr>
        <w:t>的代码截图</w:t>
      </w:r>
    </w:p>
    <w:p>
      <w:pPr>
        <w:pStyle w:val="2"/>
        <w:keepNext w:val="0"/>
        <w:keepLines w:val="0"/>
        <w:pageBreakBefore w:val="0"/>
        <w:widowControl w:val="0"/>
        <w:numPr>
          <w:ilvl w:val="0"/>
          <w:numId w:val="2"/>
        </w:numPr>
        <w:kinsoku/>
        <w:wordWrap/>
        <w:overflowPunct/>
        <w:topLinePunct w:val="0"/>
        <w:autoSpaceDE/>
        <w:autoSpaceDN/>
        <w:bidi w:val="0"/>
        <w:adjustRightInd/>
        <w:snapToGrid/>
        <w:spacing w:before="0" w:after="0"/>
        <w:ind w:left="0" w:leftChars="0" w:firstLine="0" w:firstLineChars="0"/>
        <w:textAlignment w:val="auto"/>
        <w:rPr>
          <w:rFonts w:hint="eastAsia"/>
          <w:sz w:val="32"/>
          <w:szCs w:val="28"/>
        </w:rPr>
      </w:pPr>
      <w:bookmarkStart w:id="5" w:name="_Toc75208364"/>
      <w:r>
        <w:rPr>
          <w:rFonts w:hint="eastAsia"/>
          <w:sz w:val="32"/>
          <w:szCs w:val="28"/>
        </w:rPr>
        <w:t>关键模块仿真验证</w:t>
      </w:r>
      <w:bookmarkEnd w:id="5"/>
    </w:p>
    <w:p>
      <w:pPr>
        <w:numPr>
          <w:ilvl w:val="0"/>
          <w:numId w:val="5"/>
        </w:numPr>
        <w:ind w:left="420" w:leftChars="0"/>
        <w:rPr>
          <w:rFonts w:hint="eastAsia"/>
          <w:sz w:val="24"/>
          <w:szCs w:val="32"/>
          <w:lang w:val="en-US" w:eastAsia="zh-CN"/>
        </w:rPr>
      </w:pPr>
      <w:r>
        <w:rPr>
          <w:rFonts w:hint="eastAsia"/>
          <w:sz w:val="24"/>
          <w:szCs w:val="32"/>
          <w:lang w:val="en-US" w:eastAsia="zh-CN"/>
        </w:rPr>
        <w:t>数码管显示模块仿真：</w:t>
      </w:r>
    </w:p>
    <w:p>
      <w:pPr>
        <w:jc w:val="center"/>
      </w:pPr>
      <w:r>
        <w:drawing>
          <wp:inline distT="0" distB="0" distL="114300" distR="114300">
            <wp:extent cx="5039995" cy="2273935"/>
            <wp:effectExtent l="0" t="0" r="444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039995" cy="2273935"/>
                    </a:xfrm>
                    <a:prstGeom prst="rect">
                      <a:avLst/>
                    </a:prstGeom>
                    <a:noFill/>
                    <a:ln>
                      <a:noFill/>
                    </a:ln>
                  </pic:spPr>
                </pic:pic>
              </a:graphicData>
            </a:graphic>
          </wp:inline>
        </w:drawing>
      </w:r>
    </w:p>
    <w:p>
      <w:pPr>
        <w:jc w:val="center"/>
        <w:rPr>
          <w:rFonts w:hint="default" w:eastAsia="宋体"/>
          <w:lang w:val="en-US" w:eastAsia="zh-CN"/>
        </w:rPr>
      </w:pPr>
      <w:r>
        <w:rPr>
          <w:rFonts w:hint="eastAsia"/>
          <w:sz w:val="21"/>
          <w:szCs w:val="21"/>
          <w:lang w:val="en-US" w:eastAsia="zh-CN"/>
        </w:rPr>
        <w:t>图6.1 数码管显示模块仿真图</w:t>
      </w:r>
    </w:p>
    <w:p>
      <w:pPr>
        <w:numPr>
          <w:ilvl w:val="0"/>
          <w:numId w:val="5"/>
        </w:numPr>
        <w:ind w:left="420" w:leftChars="0" w:firstLine="0" w:firstLineChars="0"/>
        <w:rPr>
          <w:rFonts w:hint="default" w:eastAsia="宋体"/>
          <w:sz w:val="24"/>
          <w:szCs w:val="24"/>
          <w:lang w:val="en-US" w:eastAsia="zh-CN"/>
        </w:rPr>
      </w:pPr>
      <w:r>
        <w:rPr>
          <w:rFonts w:hint="eastAsia"/>
          <w:sz w:val="24"/>
          <w:szCs w:val="24"/>
          <w:lang w:val="en-US" w:eastAsia="zh-CN"/>
        </w:rPr>
        <w:t>音频输出模块仿真：</w:t>
      </w:r>
    </w:p>
    <w:p>
      <w:pPr>
        <w:jc w:val="center"/>
      </w:pPr>
      <w:r>
        <w:drawing>
          <wp:inline distT="0" distB="0" distL="114300" distR="114300">
            <wp:extent cx="5039995" cy="2529840"/>
            <wp:effectExtent l="0" t="0" r="444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7"/>
                    <a:stretch>
                      <a:fillRect/>
                    </a:stretch>
                  </pic:blipFill>
                  <pic:spPr>
                    <a:xfrm>
                      <a:off x="0" y="0"/>
                      <a:ext cx="5039995" cy="2529840"/>
                    </a:xfrm>
                    <a:prstGeom prst="rect">
                      <a:avLst/>
                    </a:prstGeom>
                    <a:noFill/>
                    <a:ln>
                      <a:noFill/>
                    </a:ln>
                  </pic:spPr>
                </pic:pic>
              </a:graphicData>
            </a:graphic>
          </wp:inline>
        </w:drawing>
      </w:r>
    </w:p>
    <w:p>
      <w:pPr>
        <w:jc w:val="center"/>
      </w:pPr>
      <w:r>
        <w:rPr>
          <w:rFonts w:hint="eastAsia"/>
          <w:sz w:val="21"/>
          <w:szCs w:val="21"/>
          <w:lang w:val="en-US" w:eastAsia="zh-CN"/>
        </w:rPr>
        <w:t>图6.2 音频输出模块仿真图</w:t>
      </w:r>
    </w:p>
    <w:p>
      <w:pPr>
        <w:numPr>
          <w:ilvl w:val="0"/>
          <w:numId w:val="5"/>
        </w:numPr>
        <w:ind w:left="420" w:leftChars="0" w:firstLine="0" w:firstLineChars="0"/>
        <w:rPr>
          <w:rFonts w:hint="eastAsia"/>
          <w:sz w:val="24"/>
          <w:szCs w:val="32"/>
          <w:lang w:val="en-US" w:eastAsia="zh-CN"/>
        </w:rPr>
      </w:pPr>
      <w:r>
        <w:rPr>
          <w:rFonts w:hint="eastAsia"/>
          <w:sz w:val="24"/>
          <w:szCs w:val="32"/>
          <w:lang w:val="en-US" w:eastAsia="zh-CN"/>
        </w:rPr>
        <w:t>跑马灯模块仿真：</w:t>
      </w:r>
    </w:p>
    <w:p>
      <w:pPr>
        <w:numPr>
          <w:ilvl w:val="0"/>
          <w:numId w:val="0"/>
        </w:numPr>
        <w:ind w:leftChars="0"/>
        <w:jc w:val="center"/>
      </w:pPr>
      <w:r>
        <w:drawing>
          <wp:inline distT="0" distB="0" distL="114300" distR="114300">
            <wp:extent cx="5039995" cy="2522855"/>
            <wp:effectExtent l="0" t="0" r="4445"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8"/>
                    <a:stretch>
                      <a:fillRect/>
                    </a:stretch>
                  </pic:blipFill>
                  <pic:spPr>
                    <a:xfrm>
                      <a:off x="0" y="0"/>
                      <a:ext cx="5039995" cy="2522855"/>
                    </a:xfrm>
                    <a:prstGeom prst="rect">
                      <a:avLst/>
                    </a:prstGeom>
                    <a:noFill/>
                    <a:ln>
                      <a:noFill/>
                    </a:ln>
                  </pic:spPr>
                </pic:pic>
              </a:graphicData>
            </a:graphic>
          </wp:inline>
        </w:drawing>
      </w:r>
    </w:p>
    <w:p>
      <w:pPr>
        <w:numPr>
          <w:ilvl w:val="0"/>
          <w:numId w:val="0"/>
        </w:numPr>
        <w:ind w:leftChars="0"/>
        <w:jc w:val="center"/>
      </w:pPr>
      <w:r>
        <w:rPr>
          <w:rFonts w:hint="eastAsia"/>
          <w:sz w:val="21"/>
          <w:szCs w:val="21"/>
          <w:lang w:val="en-US" w:eastAsia="zh-CN"/>
        </w:rPr>
        <w:t xml:space="preserve">图6.3 </w:t>
      </w:r>
      <w:r>
        <w:rPr>
          <w:rFonts w:hint="eastAsia"/>
          <w:sz w:val="21"/>
          <w:szCs w:val="24"/>
          <w:lang w:val="en-US" w:eastAsia="zh-CN"/>
        </w:rPr>
        <w:t>跑马灯</w:t>
      </w:r>
      <w:r>
        <w:rPr>
          <w:rFonts w:hint="eastAsia"/>
          <w:sz w:val="21"/>
          <w:szCs w:val="21"/>
          <w:lang w:val="en-US" w:eastAsia="zh-CN"/>
        </w:rPr>
        <w:t>模块仿真图</w:t>
      </w:r>
    </w:p>
    <w:p>
      <w:pPr>
        <w:pStyle w:val="2"/>
        <w:keepNext w:val="0"/>
        <w:keepLines w:val="0"/>
        <w:pageBreakBefore w:val="0"/>
        <w:widowControl w:val="0"/>
        <w:numPr>
          <w:ilvl w:val="0"/>
          <w:numId w:val="2"/>
        </w:numPr>
        <w:kinsoku/>
        <w:wordWrap/>
        <w:overflowPunct/>
        <w:topLinePunct w:val="0"/>
        <w:autoSpaceDE/>
        <w:autoSpaceDN/>
        <w:bidi w:val="0"/>
        <w:adjustRightInd/>
        <w:snapToGrid/>
        <w:spacing w:before="0" w:after="0"/>
        <w:ind w:left="0" w:leftChars="0" w:firstLine="0" w:firstLineChars="0"/>
        <w:textAlignment w:val="auto"/>
        <w:rPr>
          <w:rFonts w:hint="eastAsia"/>
          <w:sz w:val="32"/>
          <w:szCs w:val="28"/>
        </w:rPr>
      </w:pPr>
      <w:bookmarkStart w:id="6" w:name="_Toc75208365"/>
      <w:r>
        <w:rPr>
          <w:rFonts w:hint="eastAsia"/>
          <w:sz w:val="32"/>
          <w:szCs w:val="28"/>
        </w:rPr>
        <w:t>开发板功能测试</w:t>
      </w:r>
      <w:bookmarkEnd w:id="6"/>
    </w:p>
    <w:p>
      <w:pPr>
        <w:numPr>
          <w:ilvl w:val="0"/>
          <w:numId w:val="6"/>
        </w:numPr>
        <w:ind w:leftChars="0" w:firstLine="420" w:firstLineChars="0"/>
        <w:rPr>
          <w:rFonts w:hint="eastAsia"/>
          <w:sz w:val="24"/>
          <w:szCs w:val="32"/>
          <w:lang w:val="en-US" w:eastAsia="zh-CN"/>
        </w:rPr>
      </w:pPr>
      <w:r>
        <w:rPr>
          <w:rFonts w:hint="eastAsia"/>
          <w:sz w:val="24"/>
          <w:szCs w:val="32"/>
          <w:lang w:val="en-US" w:eastAsia="zh-CN"/>
        </w:rPr>
        <w:t>按下“Q”键，数码管显示“1 1”。</w:t>
      </w:r>
    </w:p>
    <w:p>
      <w:pPr>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40405"/>
            <wp:effectExtent l="0" t="0" r="8255" b="571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9"/>
                    <a:stretch>
                      <a:fillRect/>
                    </a:stretch>
                  </pic:blipFill>
                  <pic:spPr>
                    <a:xfrm>
                      <a:off x="0" y="0"/>
                      <a:ext cx="4319905" cy="3240405"/>
                    </a:xfrm>
                    <a:prstGeom prst="rect">
                      <a:avLst/>
                    </a:prstGeom>
                    <a:noFill/>
                    <a:ln w="9525">
                      <a:noFill/>
                    </a:ln>
                  </pic:spPr>
                </pic:pic>
              </a:graphicData>
            </a:graphic>
          </wp:inline>
        </w:drawing>
      </w:r>
    </w:p>
    <w:p>
      <w:pPr>
        <w:numPr>
          <w:ilvl w:val="0"/>
          <w:numId w:val="0"/>
        </w:numPr>
        <w:ind w:left="420" w:left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7.1</w:t>
      </w:r>
      <w:r>
        <w:rPr>
          <w:rFonts w:hint="eastAsia" w:ascii="宋体" w:hAnsi="宋体" w:cs="宋体"/>
          <w:sz w:val="21"/>
          <w:szCs w:val="21"/>
          <w:lang w:val="en-US" w:eastAsia="zh-CN"/>
        </w:rPr>
        <w:t xml:space="preserve"> 按键测试图</w:t>
      </w:r>
    </w:p>
    <w:p>
      <w:pPr>
        <w:numPr>
          <w:ilvl w:val="0"/>
          <w:numId w:val="6"/>
        </w:numPr>
        <w:ind w:leftChars="0" w:firstLine="420" w:firstLineChars="0"/>
        <w:rPr>
          <w:rFonts w:hint="default"/>
          <w:sz w:val="24"/>
          <w:szCs w:val="32"/>
          <w:lang w:val="en-US" w:eastAsia="zh-CN"/>
        </w:rPr>
      </w:pPr>
      <w:r>
        <w:rPr>
          <w:rFonts w:hint="eastAsia"/>
          <w:sz w:val="24"/>
          <w:szCs w:val="32"/>
          <w:lang w:val="en-US" w:eastAsia="zh-CN"/>
        </w:rPr>
        <w:t>按下“H”键，数码管显示“2 6”。</w:t>
      </w:r>
    </w:p>
    <w:p>
      <w:pPr>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39770"/>
            <wp:effectExtent l="0" t="0" r="8255" b="635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40"/>
                    <a:stretch>
                      <a:fillRect/>
                    </a:stretch>
                  </pic:blipFill>
                  <pic:spPr>
                    <a:xfrm>
                      <a:off x="0" y="0"/>
                      <a:ext cx="4319905" cy="3239770"/>
                    </a:xfrm>
                    <a:prstGeom prst="rect">
                      <a:avLst/>
                    </a:prstGeom>
                    <a:noFill/>
                    <a:ln w="9525">
                      <a:noFill/>
                    </a:ln>
                  </pic:spPr>
                </pic:pic>
              </a:graphicData>
            </a:graphic>
          </wp:inline>
        </w:drawing>
      </w:r>
    </w:p>
    <w:p>
      <w:pPr>
        <w:numPr>
          <w:ilvl w:val="0"/>
          <w:numId w:val="0"/>
        </w:numPr>
        <w:ind w:left="420"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7.2</w:t>
      </w:r>
      <w:r>
        <w:rPr>
          <w:rFonts w:hint="eastAsia" w:ascii="宋体" w:hAnsi="宋体" w:cs="宋体"/>
          <w:sz w:val="21"/>
          <w:szCs w:val="21"/>
          <w:lang w:val="en-US" w:eastAsia="zh-CN"/>
        </w:rPr>
        <w:t xml:space="preserve"> 按键测试图</w:t>
      </w:r>
    </w:p>
    <w:p>
      <w:pPr>
        <w:numPr>
          <w:ilvl w:val="0"/>
          <w:numId w:val="6"/>
        </w:numPr>
        <w:ind w:left="0" w:leftChars="0"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拨码开关sw[1]拨上去，自动演奏《小星星》。</w:t>
      </w:r>
    </w:p>
    <w:p>
      <w:pPr>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39770"/>
            <wp:effectExtent l="0" t="0" r="8255" b="635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41"/>
                    <a:stretch>
                      <a:fillRect/>
                    </a:stretch>
                  </pic:blipFill>
                  <pic:spPr>
                    <a:xfrm>
                      <a:off x="0" y="0"/>
                      <a:ext cx="4319905" cy="3239770"/>
                    </a:xfrm>
                    <a:prstGeom prst="rect">
                      <a:avLst/>
                    </a:prstGeom>
                    <a:noFill/>
                    <a:ln w="9525">
                      <a:noFill/>
                    </a:ln>
                  </pic:spPr>
                </pic:pic>
              </a:graphicData>
            </a:graphic>
          </wp:inline>
        </w:drawing>
      </w:r>
    </w:p>
    <w:p>
      <w:pPr>
        <w:numPr>
          <w:ilvl w:val="0"/>
          <w:numId w:val="0"/>
        </w:numPr>
        <w:ind w:left="420" w:left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7.3</w:t>
      </w:r>
      <w:r>
        <w:rPr>
          <w:rFonts w:hint="eastAsia" w:ascii="宋体" w:hAnsi="宋体" w:cs="宋体"/>
          <w:sz w:val="21"/>
          <w:szCs w:val="21"/>
          <w:lang w:val="en-US" w:eastAsia="zh-CN"/>
        </w:rPr>
        <w:t xml:space="preserve"> 自动播放测试图</w:t>
      </w:r>
    </w:p>
    <w:p>
      <w:pPr>
        <w:numPr>
          <w:ilvl w:val="0"/>
          <w:numId w:val="6"/>
        </w:numPr>
        <w:ind w:left="0" w:leftChars="0"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无操作状态下跑马灯进行循环。</w:t>
      </w:r>
    </w:p>
    <w:p>
      <w:pPr>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39770"/>
            <wp:effectExtent l="0" t="0" r="8255" b="635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42"/>
                    <a:stretch>
                      <a:fillRect/>
                    </a:stretch>
                  </pic:blipFill>
                  <pic:spPr>
                    <a:xfrm>
                      <a:off x="0" y="0"/>
                      <a:ext cx="4319905" cy="3239770"/>
                    </a:xfrm>
                    <a:prstGeom prst="rect">
                      <a:avLst/>
                    </a:prstGeom>
                    <a:noFill/>
                    <a:ln w="9525">
                      <a:noFill/>
                    </a:ln>
                  </pic:spPr>
                </pic:pic>
              </a:graphicData>
            </a:graphic>
          </wp:inline>
        </w:drawing>
      </w:r>
    </w:p>
    <w:p>
      <w:pPr>
        <w:numPr>
          <w:ilvl w:val="0"/>
          <w:numId w:val="0"/>
        </w:numPr>
        <w:ind w:left="420" w:left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7.4</w:t>
      </w:r>
      <w:r>
        <w:rPr>
          <w:rFonts w:hint="eastAsia" w:ascii="宋体" w:hAnsi="宋体" w:cs="宋体"/>
          <w:sz w:val="21"/>
          <w:szCs w:val="21"/>
          <w:lang w:val="en-US" w:eastAsia="zh-CN"/>
        </w:rPr>
        <w:t xml:space="preserve"> 跑马灯展示图</w:t>
      </w:r>
    </w:p>
    <w:p>
      <w:pPr>
        <w:numPr>
          <w:ilvl w:val="0"/>
          <w:numId w:val="0"/>
        </w:numPr>
        <w:ind w:left="420" w:leftChars="0"/>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19905" cy="3239770"/>
            <wp:effectExtent l="0" t="0" r="8255" b="6350"/>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43"/>
                    <a:stretch>
                      <a:fillRect/>
                    </a:stretch>
                  </pic:blipFill>
                  <pic:spPr>
                    <a:xfrm>
                      <a:off x="0" y="0"/>
                      <a:ext cx="4319905" cy="323977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图7.5 跑马灯展示图</w:t>
      </w:r>
    </w:p>
    <w:p>
      <w:pPr>
        <w:widowControl w:val="0"/>
        <w:numPr>
          <w:ilvl w:val="0"/>
          <w:numId w:val="6"/>
        </w:numPr>
        <w:ind w:left="0" w:leftChars="0"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拨动拨码开关sw[2]和sw[3]进行录音和播放功能。</w:t>
      </w:r>
    </w:p>
    <w:p>
      <w:pPr>
        <w:widowControl w:val="0"/>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39770"/>
            <wp:effectExtent l="0" t="0" r="8255" b="635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44"/>
                    <a:stretch>
                      <a:fillRect/>
                    </a:stretch>
                  </pic:blipFill>
                  <pic:spPr>
                    <a:xfrm>
                      <a:off x="0" y="0"/>
                      <a:ext cx="4319905" cy="3239770"/>
                    </a:xfrm>
                    <a:prstGeom prst="rect">
                      <a:avLst/>
                    </a:prstGeom>
                    <a:noFill/>
                    <a:ln w="9525">
                      <a:noFill/>
                    </a:ln>
                  </pic:spPr>
                </pic:pic>
              </a:graphicData>
            </a:graphic>
          </wp:inline>
        </w:drawing>
      </w:r>
    </w:p>
    <w:p>
      <w:pPr>
        <w:widowControl w:val="0"/>
        <w:numPr>
          <w:ilvl w:val="0"/>
          <w:numId w:val="0"/>
        </w:numPr>
        <w:ind w:left="420" w:leftChars="0"/>
        <w:jc w:val="center"/>
        <w:rPr>
          <w:rFonts w:hint="default" w:ascii="宋体" w:hAnsi="宋体" w:eastAsia="宋体" w:cs="宋体"/>
          <w:sz w:val="24"/>
          <w:szCs w:val="24"/>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 xml:space="preserve">7.6 </w:t>
      </w:r>
      <w:r>
        <w:rPr>
          <w:rFonts w:hint="eastAsia" w:ascii="宋体" w:hAnsi="宋体" w:cs="宋体"/>
          <w:sz w:val="21"/>
          <w:szCs w:val="21"/>
          <w:lang w:val="en-US" w:eastAsia="zh-CN"/>
        </w:rPr>
        <w:t>录音播放图</w:t>
      </w:r>
    </w:p>
    <w:p>
      <w:pPr>
        <w:widowControl w:val="0"/>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239770"/>
            <wp:effectExtent l="0" t="0" r="8255" b="635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45"/>
                    <a:stretch>
                      <a:fillRect/>
                    </a:stretch>
                  </pic:blipFill>
                  <pic:spPr>
                    <a:xfrm rot="10800000">
                      <a:off x="0" y="0"/>
                      <a:ext cx="4319905" cy="3239770"/>
                    </a:xfrm>
                    <a:prstGeom prst="rect">
                      <a:avLst/>
                    </a:prstGeom>
                    <a:noFill/>
                    <a:ln w="9525">
                      <a:noFill/>
                    </a:ln>
                  </pic:spPr>
                </pic:pic>
              </a:graphicData>
            </a:graphic>
          </wp:inline>
        </w:drawing>
      </w:r>
    </w:p>
    <w:p>
      <w:pPr>
        <w:widowControl w:val="0"/>
        <w:numPr>
          <w:ilvl w:val="0"/>
          <w:numId w:val="0"/>
        </w:numPr>
        <w:ind w:left="420" w:leftChars="0"/>
        <w:jc w:val="center"/>
        <w:rPr>
          <w:rFonts w:hint="eastAsia"/>
          <w:sz w:val="24"/>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7.7</w:t>
      </w:r>
      <w:r>
        <w:rPr>
          <w:rFonts w:hint="eastAsia" w:ascii="宋体" w:hAnsi="宋体" w:cs="宋体"/>
          <w:sz w:val="21"/>
          <w:szCs w:val="21"/>
          <w:lang w:val="en-US" w:eastAsia="zh-CN"/>
        </w:rPr>
        <w:t xml:space="preserve"> 录音播放图</w:t>
      </w:r>
    </w:p>
    <w:sectPr>
      <w:footerReference r:id="rId5" w:type="default"/>
      <w:pgSz w:w="11906" w:h="16838"/>
      <w:pgMar w:top="1440" w:right="1800" w:bottom="1440" w:left="1800" w:header="851" w:footer="992" w:gutter="0"/>
      <w:pgNumType w:start="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陈欣骅" w:date="2022-10-27T15:11:54Z" w:initials="">
    <w:p w14:paraId="61E72123">
      <w:pPr>
        <w:pStyle w:val="4"/>
        <w:rPr>
          <w:rFonts w:hint="eastAsia"/>
          <w:lang w:val="en-US" w:eastAsia="zh-CN"/>
        </w:rPr>
      </w:pPr>
      <w:r>
        <w:rPr>
          <w:rFonts w:hint="eastAsia"/>
          <w:lang w:val="en-US" w:eastAsia="zh-CN"/>
        </w:rPr>
        <w:t>92=2000-1908</w:t>
      </w:r>
    </w:p>
    <w:p w14:paraId="67A42F9D">
      <w:pPr>
        <w:pStyle w:val="4"/>
        <w:rPr>
          <w:rFonts w:hint="default"/>
          <w:lang w:val="en-US" w:eastAsia="zh-CN"/>
        </w:rPr>
      </w:pPr>
      <w:r>
        <w:rPr>
          <w:rFonts w:hint="eastAsia"/>
          <w:lang w:val="en-US" w:eastAsia="zh-CN"/>
        </w:rPr>
        <w:t>其实应该也可以用减法器？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A42F9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8300124"/>
      <w:docPartObj>
        <w:docPartGallery w:val="autotext"/>
      </w:docPartObj>
    </w:sdtPr>
    <w:sdtContent>
      <w:p>
        <w:pPr>
          <w:pStyle w:val="5"/>
          <w:jc w:val="center"/>
        </w:pPr>
        <w:r>
          <w:fldChar w:fldCharType="begin"/>
        </w:r>
        <w:r>
          <w:instrText xml:space="preserve">PAGE   \* MERGEFORMAT</w:instrText>
        </w:r>
        <w:r>
          <w:fldChar w:fldCharType="separate"/>
        </w:r>
        <w:r>
          <w:rPr>
            <w:lang w:val="zh-CN"/>
          </w:rPr>
          <w:t>14</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06181B"/>
    <w:multiLevelType w:val="singleLevel"/>
    <w:tmpl w:val="C306181B"/>
    <w:lvl w:ilvl="0" w:tentative="0">
      <w:start w:val="1"/>
      <w:numFmt w:val="decimal"/>
      <w:suff w:val="nothing"/>
      <w:lvlText w:val="（%1）"/>
      <w:lvlJc w:val="left"/>
    </w:lvl>
  </w:abstractNum>
  <w:abstractNum w:abstractNumId="1">
    <w:nsid w:val="C6DB63AF"/>
    <w:multiLevelType w:val="singleLevel"/>
    <w:tmpl w:val="C6DB63AF"/>
    <w:lvl w:ilvl="0" w:tentative="0">
      <w:start w:val="1"/>
      <w:numFmt w:val="decimal"/>
      <w:suff w:val="space"/>
      <w:lvlText w:val="%1."/>
      <w:lvlJc w:val="left"/>
    </w:lvl>
  </w:abstractNum>
  <w:abstractNum w:abstractNumId="2">
    <w:nsid w:val="E52B199C"/>
    <w:multiLevelType w:val="singleLevel"/>
    <w:tmpl w:val="E52B199C"/>
    <w:lvl w:ilvl="0" w:tentative="0">
      <w:start w:val="4"/>
      <w:numFmt w:val="chineseCounting"/>
      <w:suff w:val="nothing"/>
      <w:lvlText w:val="%1、"/>
      <w:lvlJc w:val="left"/>
      <w:rPr>
        <w:rFonts w:hint="eastAsia"/>
      </w:rPr>
    </w:lvl>
  </w:abstractNum>
  <w:abstractNum w:abstractNumId="3">
    <w:nsid w:val="E8DE8B19"/>
    <w:multiLevelType w:val="singleLevel"/>
    <w:tmpl w:val="E8DE8B19"/>
    <w:lvl w:ilvl="0" w:tentative="0">
      <w:start w:val="1"/>
      <w:numFmt w:val="chineseCounting"/>
      <w:suff w:val="nothing"/>
      <w:lvlText w:val="%1、"/>
      <w:lvlJc w:val="left"/>
      <w:rPr>
        <w:rFonts w:hint="eastAsia"/>
      </w:rPr>
    </w:lvl>
  </w:abstractNum>
  <w:abstractNum w:abstractNumId="4">
    <w:nsid w:val="310FE7E8"/>
    <w:multiLevelType w:val="singleLevel"/>
    <w:tmpl w:val="310FE7E8"/>
    <w:lvl w:ilvl="0" w:tentative="0">
      <w:start w:val="1"/>
      <w:numFmt w:val="decimal"/>
      <w:lvlText w:val="%1."/>
      <w:lvlJc w:val="left"/>
      <w:pPr>
        <w:tabs>
          <w:tab w:val="left" w:pos="312"/>
        </w:tabs>
      </w:pPr>
    </w:lvl>
  </w:abstractNum>
  <w:abstractNum w:abstractNumId="5">
    <w:nsid w:val="33685C28"/>
    <w:multiLevelType w:val="multilevel"/>
    <w:tmpl w:val="33685C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陈欣骅">
    <w15:presenceInfo w15:providerId="WPS Office" w15:userId="4230153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kYzEzNzBmZjU3MWUxNGFjMjViZjU1ODMxYTg0MzgifQ=="/>
  </w:docVars>
  <w:rsids>
    <w:rsidRoot w:val="00884311"/>
    <w:rsid w:val="00000174"/>
    <w:rsid w:val="0001100D"/>
    <w:rsid w:val="00016D31"/>
    <w:rsid w:val="000328F0"/>
    <w:rsid w:val="00047F86"/>
    <w:rsid w:val="000536C4"/>
    <w:rsid w:val="0005476D"/>
    <w:rsid w:val="000637E0"/>
    <w:rsid w:val="00064414"/>
    <w:rsid w:val="00087185"/>
    <w:rsid w:val="0009267A"/>
    <w:rsid w:val="000968F0"/>
    <w:rsid w:val="000A00DF"/>
    <w:rsid w:val="000A6456"/>
    <w:rsid w:val="000A7270"/>
    <w:rsid w:val="000C09D6"/>
    <w:rsid w:val="000C41E7"/>
    <w:rsid w:val="000D225D"/>
    <w:rsid w:val="000D76CD"/>
    <w:rsid w:val="000E5680"/>
    <w:rsid w:val="0010177D"/>
    <w:rsid w:val="00116322"/>
    <w:rsid w:val="001215E9"/>
    <w:rsid w:val="001301E5"/>
    <w:rsid w:val="001433F2"/>
    <w:rsid w:val="0014680E"/>
    <w:rsid w:val="001500FD"/>
    <w:rsid w:val="0015045A"/>
    <w:rsid w:val="00163AC3"/>
    <w:rsid w:val="00167C52"/>
    <w:rsid w:val="00174468"/>
    <w:rsid w:val="00187F90"/>
    <w:rsid w:val="001A2C16"/>
    <w:rsid w:val="001B01FA"/>
    <w:rsid w:val="001D47C2"/>
    <w:rsid w:val="001E0325"/>
    <w:rsid w:val="001E14E2"/>
    <w:rsid w:val="001F6134"/>
    <w:rsid w:val="00203F7B"/>
    <w:rsid w:val="00211D88"/>
    <w:rsid w:val="00233532"/>
    <w:rsid w:val="00246804"/>
    <w:rsid w:val="0026000F"/>
    <w:rsid w:val="002771A8"/>
    <w:rsid w:val="002A2409"/>
    <w:rsid w:val="002A31EF"/>
    <w:rsid w:val="002A4DD5"/>
    <w:rsid w:val="002A5079"/>
    <w:rsid w:val="002B1687"/>
    <w:rsid w:val="002C4333"/>
    <w:rsid w:val="002C75DA"/>
    <w:rsid w:val="002C782C"/>
    <w:rsid w:val="002E3095"/>
    <w:rsid w:val="002E55BA"/>
    <w:rsid w:val="002E5CF6"/>
    <w:rsid w:val="002F40A4"/>
    <w:rsid w:val="003072DC"/>
    <w:rsid w:val="00325564"/>
    <w:rsid w:val="00330689"/>
    <w:rsid w:val="00333E32"/>
    <w:rsid w:val="00334486"/>
    <w:rsid w:val="00347F43"/>
    <w:rsid w:val="00352CB7"/>
    <w:rsid w:val="00354938"/>
    <w:rsid w:val="0035691A"/>
    <w:rsid w:val="00357236"/>
    <w:rsid w:val="003600C6"/>
    <w:rsid w:val="003658DC"/>
    <w:rsid w:val="003720CC"/>
    <w:rsid w:val="003969E2"/>
    <w:rsid w:val="003A4A54"/>
    <w:rsid w:val="003B156B"/>
    <w:rsid w:val="003B2A55"/>
    <w:rsid w:val="003B72B3"/>
    <w:rsid w:val="003C061E"/>
    <w:rsid w:val="003C1A41"/>
    <w:rsid w:val="003D3489"/>
    <w:rsid w:val="004042BE"/>
    <w:rsid w:val="00406C29"/>
    <w:rsid w:val="004125CB"/>
    <w:rsid w:val="004268C4"/>
    <w:rsid w:val="00426A0B"/>
    <w:rsid w:val="004314F2"/>
    <w:rsid w:val="004443A5"/>
    <w:rsid w:val="00446E13"/>
    <w:rsid w:val="00455447"/>
    <w:rsid w:val="00455CA7"/>
    <w:rsid w:val="00460231"/>
    <w:rsid w:val="0046058E"/>
    <w:rsid w:val="00463F9E"/>
    <w:rsid w:val="004656D4"/>
    <w:rsid w:val="00471FC0"/>
    <w:rsid w:val="00475A64"/>
    <w:rsid w:val="00481351"/>
    <w:rsid w:val="00482A13"/>
    <w:rsid w:val="004A6E78"/>
    <w:rsid w:val="004C0FCB"/>
    <w:rsid w:val="004D13E6"/>
    <w:rsid w:val="004D3041"/>
    <w:rsid w:val="004D3228"/>
    <w:rsid w:val="004E5069"/>
    <w:rsid w:val="004F0E73"/>
    <w:rsid w:val="004F5C7D"/>
    <w:rsid w:val="005043E0"/>
    <w:rsid w:val="005325F5"/>
    <w:rsid w:val="0053399A"/>
    <w:rsid w:val="00545E2A"/>
    <w:rsid w:val="00552FA2"/>
    <w:rsid w:val="00553BD0"/>
    <w:rsid w:val="005649AE"/>
    <w:rsid w:val="005746F1"/>
    <w:rsid w:val="00576852"/>
    <w:rsid w:val="0058751B"/>
    <w:rsid w:val="0059085F"/>
    <w:rsid w:val="0059139A"/>
    <w:rsid w:val="005A02C8"/>
    <w:rsid w:val="005A6D47"/>
    <w:rsid w:val="005A7AC1"/>
    <w:rsid w:val="005B4D78"/>
    <w:rsid w:val="005C65BD"/>
    <w:rsid w:val="005E4D25"/>
    <w:rsid w:val="005F5704"/>
    <w:rsid w:val="005F6E78"/>
    <w:rsid w:val="005F728A"/>
    <w:rsid w:val="00606BDE"/>
    <w:rsid w:val="006163C7"/>
    <w:rsid w:val="00623929"/>
    <w:rsid w:val="00626A2F"/>
    <w:rsid w:val="00626F14"/>
    <w:rsid w:val="00634958"/>
    <w:rsid w:val="00641F0D"/>
    <w:rsid w:val="00656AE2"/>
    <w:rsid w:val="00656F34"/>
    <w:rsid w:val="00657A74"/>
    <w:rsid w:val="00657DB7"/>
    <w:rsid w:val="006707A2"/>
    <w:rsid w:val="00671B6E"/>
    <w:rsid w:val="006802AA"/>
    <w:rsid w:val="006943ED"/>
    <w:rsid w:val="00697C15"/>
    <w:rsid w:val="006A2D51"/>
    <w:rsid w:val="006A5D62"/>
    <w:rsid w:val="006B5A80"/>
    <w:rsid w:val="006B672D"/>
    <w:rsid w:val="006C2020"/>
    <w:rsid w:val="006E0C6E"/>
    <w:rsid w:val="006E3D9C"/>
    <w:rsid w:val="006F048B"/>
    <w:rsid w:val="006F453E"/>
    <w:rsid w:val="00700A0A"/>
    <w:rsid w:val="007018EF"/>
    <w:rsid w:val="007105CA"/>
    <w:rsid w:val="00721AC3"/>
    <w:rsid w:val="007272A4"/>
    <w:rsid w:val="007367BE"/>
    <w:rsid w:val="007409F1"/>
    <w:rsid w:val="00762409"/>
    <w:rsid w:val="007639F7"/>
    <w:rsid w:val="0077054A"/>
    <w:rsid w:val="00783972"/>
    <w:rsid w:val="00794F09"/>
    <w:rsid w:val="0079646E"/>
    <w:rsid w:val="007B320D"/>
    <w:rsid w:val="007B6C0D"/>
    <w:rsid w:val="007C1C29"/>
    <w:rsid w:val="007C54DB"/>
    <w:rsid w:val="007D1D5A"/>
    <w:rsid w:val="007E11B2"/>
    <w:rsid w:val="007E3CDE"/>
    <w:rsid w:val="007E439B"/>
    <w:rsid w:val="007E4A8A"/>
    <w:rsid w:val="007F0765"/>
    <w:rsid w:val="007F1A26"/>
    <w:rsid w:val="007F3EA1"/>
    <w:rsid w:val="007F623C"/>
    <w:rsid w:val="00800CFC"/>
    <w:rsid w:val="00806F75"/>
    <w:rsid w:val="0081198B"/>
    <w:rsid w:val="00815E0B"/>
    <w:rsid w:val="00832531"/>
    <w:rsid w:val="0083517C"/>
    <w:rsid w:val="00835D5E"/>
    <w:rsid w:val="008417BE"/>
    <w:rsid w:val="00844531"/>
    <w:rsid w:val="008535AF"/>
    <w:rsid w:val="00855494"/>
    <w:rsid w:val="00856FA4"/>
    <w:rsid w:val="0086176E"/>
    <w:rsid w:val="00873EB6"/>
    <w:rsid w:val="0087503B"/>
    <w:rsid w:val="00884311"/>
    <w:rsid w:val="008935E9"/>
    <w:rsid w:val="0089609E"/>
    <w:rsid w:val="008A3FB9"/>
    <w:rsid w:val="008A4430"/>
    <w:rsid w:val="008C746C"/>
    <w:rsid w:val="008D1133"/>
    <w:rsid w:val="008D6EEF"/>
    <w:rsid w:val="008F3E68"/>
    <w:rsid w:val="0090040D"/>
    <w:rsid w:val="009146B8"/>
    <w:rsid w:val="00921205"/>
    <w:rsid w:val="0094000C"/>
    <w:rsid w:val="00947B57"/>
    <w:rsid w:val="0096031D"/>
    <w:rsid w:val="009643B4"/>
    <w:rsid w:val="009670B4"/>
    <w:rsid w:val="009718C1"/>
    <w:rsid w:val="00974577"/>
    <w:rsid w:val="00975B96"/>
    <w:rsid w:val="00992685"/>
    <w:rsid w:val="009A13C9"/>
    <w:rsid w:val="009A69B5"/>
    <w:rsid w:val="009B20A8"/>
    <w:rsid w:val="009B268E"/>
    <w:rsid w:val="009B6E78"/>
    <w:rsid w:val="009D042A"/>
    <w:rsid w:val="009D1842"/>
    <w:rsid w:val="009D62D1"/>
    <w:rsid w:val="009E04DC"/>
    <w:rsid w:val="009E1FAC"/>
    <w:rsid w:val="009F4B15"/>
    <w:rsid w:val="00A02C58"/>
    <w:rsid w:val="00A07C8B"/>
    <w:rsid w:val="00A52529"/>
    <w:rsid w:val="00A5652F"/>
    <w:rsid w:val="00A65B2F"/>
    <w:rsid w:val="00A77643"/>
    <w:rsid w:val="00A863E2"/>
    <w:rsid w:val="00A915BF"/>
    <w:rsid w:val="00AA15C7"/>
    <w:rsid w:val="00AD0F61"/>
    <w:rsid w:val="00AD7929"/>
    <w:rsid w:val="00AE34E3"/>
    <w:rsid w:val="00AE5C3C"/>
    <w:rsid w:val="00AF78F5"/>
    <w:rsid w:val="00B010B8"/>
    <w:rsid w:val="00B04BA8"/>
    <w:rsid w:val="00B13966"/>
    <w:rsid w:val="00B166C0"/>
    <w:rsid w:val="00B22E78"/>
    <w:rsid w:val="00B26647"/>
    <w:rsid w:val="00B27860"/>
    <w:rsid w:val="00B531AA"/>
    <w:rsid w:val="00B6026E"/>
    <w:rsid w:val="00B6289F"/>
    <w:rsid w:val="00B66BD8"/>
    <w:rsid w:val="00B85EC6"/>
    <w:rsid w:val="00B94B35"/>
    <w:rsid w:val="00BA05F2"/>
    <w:rsid w:val="00BA5E1E"/>
    <w:rsid w:val="00BA62A1"/>
    <w:rsid w:val="00BC7497"/>
    <w:rsid w:val="00BD1EFC"/>
    <w:rsid w:val="00BD6B0F"/>
    <w:rsid w:val="00BD7140"/>
    <w:rsid w:val="00BE0EF7"/>
    <w:rsid w:val="00BF2467"/>
    <w:rsid w:val="00C05739"/>
    <w:rsid w:val="00C139E9"/>
    <w:rsid w:val="00C231BF"/>
    <w:rsid w:val="00C32C92"/>
    <w:rsid w:val="00C43575"/>
    <w:rsid w:val="00C47678"/>
    <w:rsid w:val="00C51005"/>
    <w:rsid w:val="00C519A1"/>
    <w:rsid w:val="00C75116"/>
    <w:rsid w:val="00C80AC6"/>
    <w:rsid w:val="00CA6F97"/>
    <w:rsid w:val="00CB3840"/>
    <w:rsid w:val="00CB4D2F"/>
    <w:rsid w:val="00CB679C"/>
    <w:rsid w:val="00CD4EC0"/>
    <w:rsid w:val="00CD6067"/>
    <w:rsid w:val="00CE187C"/>
    <w:rsid w:val="00D0375C"/>
    <w:rsid w:val="00D061E4"/>
    <w:rsid w:val="00D0765F"/>
    <w:rsid w:val="00D10466"/>
    <w:rsid w:val="00D14D8E"/>
    <w:rsid w:val="00D3214D"/>
    <w:rsid w:val="00D44667"/>
    <w:rsid w:val="00D45069"/>
    <w:rsid w:val="00D46352"/>
    <w:rsid w:val="00D50176"/>
    <w:rsid w:val="00D61BA3"/>
    <w:rsid w:val="00D64DAA"/>
    <w:rsid w:val="00D66148"/>
    <w:rsid w:val="00D825C6"/>
    <w:rsid w:val="00D83D9C"/>
    <w:rsid w:val="00D85340"/>
    <w:rsid w:val="00D85F7E"/>
    <w:rsid w:val="00D92A74"/>
    <w:rsid w:val="00DA4362"/>
    <w:rsid w:val="00DB1EF8"/>
    <w:rsid w:val="00DB530A"/>
    <w:rsid w:val="00DB6176"/>
    <w:rsid w:val="00DF3828"/>
    <w:rsid w:val="00DF5564"/>
    <w:rsid w:val="00E13C8F"/>
    <w:rsid w:val="00E20867"/>
    <w:rsid w:val="00E21D78"/>
    <w:rsid w:val="00E30FDF"/>
    <w:rsid w:val="00E320FE"/>
    <w:rsid w:val="00E32FAF"/>
    <w:rsid w:val="00E342D3"/>
    <w:rsid w:val="00E3646E"/>
    <w:rsid w:val="00E538A4"/>
    <w:rsid w:val="00E551B0"/>
    <w:rsid w:val="00E60129"/>
    <w:rsid w:val="00E76561"/>
    <w:rsid w:val="00E76F10"/>
    <w:rsid w:val="00E836DD"/>
    <w:rsid w:val="00E94833"/>
    <w:rsid w:val="00EA3DA4"/>
    <w:rsid w:val="00EB74E7"/>
    <w:rsid w:val="00EC6C8B"/>
    <w:rsid w:val="00ED2CC9"/>
    <w:rsid w:val="00ED3E6A"/>
    <w:rsid w:val="00EE1D02"/>
    <w:rsid w:val="00EE3D6A"/>
    <w:rsid w:val="00EE4BC1"/>
    <w:rsid w:val="00EF2E6A"/>
    <w:rsid w:val="00F1152A"/>
    <w:rsid w:val="00F132F5"/>
    <w:rsid w:val="00F16CA0"/>
    <w:rsid w:val="00F3011E"/>
    <w:rsid w:val="00F64597"/>
    <w:rsid w:val="00F749E0"/>
    <w:rsid w:val="00F82F91"/>
    <w:rsid w:val="00F92F43"/>
    <w:rsid w:val="00F94CFB"/>
    <w:rsid w:val="00F9622B"/>
    <w:rsid w:val="00FC00C8"/>
    <w:rsid w:val="00FC69EF"/>
    <w:rsid w:val="00FE7381"/>
    <w:rsid w:val="00FF7C3E"/>
    <w:rsid w:val="02BD3C13"/>
    <w:rsid w:val="060A6E94"/>
    <w:rsid w:val="23D659CF"/>
    <w:rsid w:val="255C037F"/>
    <w:rsid w:val="359D7F0D"/>
    <w:rsid w:val="384F461E"/>
    <w:rsid w:val="3A7D49CA"/>
    <w:rsid w:val="51DE5B57"/>
    <w:rsid w:val="55811A86"/>
    <w:rsid w:val="5613716D"/>
    <w:rsid w:val="5C484874"/>
    <w:rsid w:val="5E594F3D"/>
    <w:rsid w:val="64021418"/>
    <w:rsid w:val="69421E2E"/>
    <w:rsid w:val="69985B6E"/>
    <w:rsid w:val="6DC863A5"/>
    <w:rsid w:val="74E633C5"/>
    <w:rsid w:val="75A41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uiPriority w:val="99"/>
    <w:pPr>
      <w:jc w:val="left"/>
    </w:pPr>
  </w:style>
  <w:style w:type="paragraph" w:styleId="5">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7">
    <w:name w:val="toc 1"/>
    <w:basedOn w:val="1"/>
    <w:next w:val="1"/>
    <w:unhideWhenUsed/>
    <w:qFormat/>
    <w:uiPriority w:val="39"/>
    <w:rPr>
      <w:sz w:val="28"/>
    </w:rPr>
  </w:style>
  <w:style w:type="paragraph" w:styleId="8">
    <w:name w:val="toc 2"/>
    <w:basedOn w:val="1"/>
    <w:next w:val="1"/>
    <w:unhideWhenUsed/>
    <w:qFormat/>
    <w:uiPriority w:val="39"/>
    <w:pPr>
      <w:ind w:left="420" w:leftChars="200"/>
    </w:pPr>
    <w:rPr>
      <w:sz w:val="2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页眉 字符"/>
    <w:basedOn w:val="11"/>
    <w:link w:val="6"/>
    <w:qFormat/>
    <w:uiPriority w:val="99"/>
    <w:rPr>
      <w:sz w:val="18"/>
      <w:szCs w:val="18"/>
    </w:rPr>
  </w:style>
  <w:style w:type="character" w:customStyle="1" w:styleId="15">
    <w:name w:val="页脚 字符"/>
    <w:basedOn w:val="11"/>
    <w:link w:val="5"/>
    <w:qFormat/>
    <w:uiPriority w:val="99"/>
    <w:rPr>
      <w:sz w:val="18"/>
      <w:szCs w:val="18"/>
    </w:rPr>
  </w:style>
  <w:style w:type="character" w:customStyle="1" w:styleId="16">
    <w:name w:val="标题 1 字符"/>
    <w:basedOn w:val="11"/>
    <w:link w:val="2"/>
    <w:qFormat/>
    <w:uiPriority w:val="9"/>
    <w:rPr>
      <w:rFonts w:ascii="Times New Roman" w:hAnsi="Times New Roman" w:eastAsia="宋体" w:cs="Times New Roman"/>
      <w:b/>
      <w:bCs/>
      <w:kern w:val="44"/>
      <w:sz w:val="44"/>
      <w:szCs w:val="44"/>
    </w:rPr>
  </w:style>
  <w:style w:type="paragraph" w:customStyle="1" w:styleId="1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标题 2 字符"/>
    <w:basedOn w:val="11"/>
    <w:link w:val="3"/>
    <w:semiHidden/>
    <w:qFormat/>
    <w:uiPriority w:val="9"/>
    <w:rPr>
      <w:rFonts w:asciiTheme="majorHAnsi" w:hAnsiTheme="majorHAnsi" w:eastAsiaTheme="majorEastAsia" w:cstheme="majorBidi"/>
      <w:b/>
      <w:bCs/>
      <w:sz w:val="32"/>
      <w:szCs w:val="32"/>
    </w:rPr>
  </w:style>
  <w:style w:type="paragraph" w:customStyle="1" w:styleId="19">
    <w:name w:val="列出段落1"/>
    <w:basedOn w:val="1"/>
    <w:qFormat/>
    <w:uiPriority w:val="34"/>
    <w:pPr>
      <w:ind w:firstLine="420" w:firstLineChars="200"/>
    </w:p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291C0-124A-41CC-857F-BB13BBE3F84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20</Pages>
  <Words>3788</Words>
  <Characters>4278</Characters>
  <Lines>9</Lines>
  <Paragraphs>2</Paragraphs>
  <TotalTime>427</TotalTime>
  <ScaleCrop>false</ScaleCrop>
  <LinksUpToDate>false</LinksUpToDate>
  <CharactersWithSpaces>4463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2017-06-22T17:08:00Z</dcterms:created>
  <dc:creator>dell</dc:creator>
  <cp:lastModifiedBy>陈欣骅</cp:lastModifiedBy>
  <cp:lastPrinted>2015-06-18T06:04:00Z</cp:lastPrinted>
  <dcterms:modified xsi:type="dcterms:W3CDTF">2022-10-30T15:17:18Z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8AC99CBBCE464330B0DCE5216A2EAA6A</vt:lpwstr>
  </property>
</Properties>
</file>