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403E2" w14:textId="77777777" w:rsidR="001975F1" w:rsidRPr="00A6245F" w:rsidRDefault="00F07F4D" w:rsidP="008F09FE">
      <w:pPr>
        <w:spacing w:line="276" w:lineRule="auto"/>
        <w:jc w:val="center"/>
        <w:rPr>
          <w:rFonts w:ascii="Times New Roman" w:hAnsi="Times New Roman" w:cs="Times New Roman"/>
          <w:b/>
          <w:sz w:val="24"/>
          <w:szCs w:val="24"/>
        </w:rPr>
      </w:pPr>
      <w:r w:rsidRPr="00A6245F">
        <w:rPr>
          <w:rFonts w:ascii="Times New Roman" w:hAnsi="Times New Roman" w:cs="Times New Roman"/>
          <w:b/>
          <w:sz w:val="24"/>
          <w:szCs w:val="24"/>
        </w:rPr>
        <w:t xml:space="preserve">Text around </w:t>
      </w:r>
      <w:r w:rsidR="006737EB" w:rsidRPr="00A6245F">
        <w:rPr>
          <w:rFonts w:ascii="Times New Roman" w:hAnsi="Times New Roman" w:cs="Times New Roman"/>
          <w:b/>
          <w:sz w:val="24"/>
          <w:szCs w:val="24"/>
        </w:rPr>
        <w:t>TRAC (kidney)</w:t>
      </w:r>
    </w:p>
    <w:p w14:paraId="43CA5804" w14:textId="0C2B57F0" w:rsidR="00580F9F" w:rsidRPr="00A6245F" w:rsidRDefault="00580F9F" w:rsidP="008F09FE">
      <w:pPr>
        <w:spacing w:line="276" w:lineRule="auto"/>
        <w:jc w:val="both"/>
        <w:rPr>
          <w:rFonts w:ascii="Times New Roman" w:hAnsi="Times New Roman" w:cs="Times New Roman"/>
          <w:sz w:val="24"/>
          <w:szCs w:val="24"/>
        </w:rPr>
      </w:pPr>
    </w:p>
    <w:p w14:paraId="75D936C0" w14:textId="5E702B80" w:rsidR="0019435A" w:rsidRPr="00A6245F" w:rsidRDefault="0019435A" w:rsidP="008F09FE">
      <w:pPr>
        <w:spacing w:line="276" w:lineRule="auto"/>
        <w:jc w:val="both"/>
        <w:rPr>
          <w:rFonts w:ascii="Times New Roman" w:hAnsi="Times New Roman" w:cs="Times New Roman"/>
          <w:b/>
          <w:bCs/>
          <w:sz w:val="24"/>
          <w:szCs w:val="24"/>
        </w:rPr>
      </w:pPr>
      <w:r w:rsidRPr="00A6245F">
        <w:rPr>
          <w:rFonts w:ascii="Times New Roman" w:hAnsi="Times New Roman" w:cs="Times New Roman"/>
          <w:b/>
          <w:bCs/>
          <w:sz w:val="24"/>
          <w:szCs w:val="24"/>
        </w:rPr>
        <w:t>What is TRAC?</w:t>
      </w:r>
    </w:p>
    <w:p w14:paraId="5CF48D13" w14:textId="43FB22B0" w:rsidR="0019435A" w:rsidRPr="00A6245F" w:rsidRDefault="0019435A" w:rsidP="008F09FE">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rPr>
        <w:t>TRAC is an online Transplant Risk/Benefit assessment tool that can help clinicians and patients visualise possible outcomes for them from the point of listing for deceased donor kidney transplantation.</w:t>
      </w:r>
    </w:p>
    <w:p w14:paraId="58F4712F" w14:textId="77777777" w:rsidR="0019435A" w:rsidRPr="00A6245F" w:rsidRDefault="0019435A" w:rsidP="008F09FE">
      <w:pPr>
        <w:spacing w:line="276" w:lineRule="auto"/>
        <w:jc w:val="both"/>
        <w:rPr>
          <w:rFonts w:ascii="Times New Roman" w:hAnsi="Times New Roman" w:cs="Times New Roman"/>
          <w:sz w:val="24"/>
          <w:szCs w:val="24"/>
        </w:rPr>
      </w:pPr>
    </w:p>
    <w:p w14:paraId="449F752F" w14:textId="55FE836A" w:rsidR="007E70C0" w:rsidRPr="00A6245F" w:rsidRDefault="007E70C0" w:rsidP="008F09FE">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What does TRAC do?</w:t>
      </w:r>
    </w:p>
    <w:p w14:paraId="345F5CD9" w14:textId="5362B0F4" w:rsidR="007B778A" w:rsidRPr="00A6245F" w:rsidRDefault="00E35577" w:rsidP="008F09FE">
      <w:pPr>
        <w:pStyle w:val="NormalWeb"/>
        <w:shd w:val="clear" w:color="auto" w:fill="FFFFFF"/>
        <w:spacing w:line="276" w:lineRule="auto"/>
        <w:jc w:val="both"/>
      </w:pPr>
      <w:r w:rsidRPr="00A6245F">
        <w:t>This is a communication tool designed to</w:t>
      </w:r>
      <w:r w:rsidR="00EF45E3" w:rsidRPr="00A6245F">
        <w:t xml:space="preserve"> aid discussions between patients and clinicians.</w:t>
      </w:r>
      <w:r w:rsidR="007B778A" w:rsidRPr="00A6245F">
        <w:t xml:space="preserve">  It will help clinicians and patients to visualise </w:t>
      </w:r>
      <w:r w:rsidR="0019435A" w:rsidRPr="00A6245F">
        <w:t xml:space="preserve">how </w:t>
      </w:r>
      <w:r w:rsidR="007B778A" w:rsidRPr="00A6245F">
        <w:t>outcomes for patients with similar characteristics in the past have looked.</w:t>
      </w:r>
    </w:p>
    <w:p w14:paraId="4979C354" w14:textId="77777777" w:rsidR="0087363E" w:rsidRPr="00A6245F" w:rsidRDefault="0087363E" w:rsidP="008F09FE">
      <w:pPr>
        <w:pStyle w:val="NormalWeb"/>
        <w:shd w:val="clear" w:color="auto" w:fill="FFFFFF"/>
        <w:spacing w:line="276" w:lineRule="auto"/>
        <w:jc w:val="both"/>
      </w:pPr>
    </w:p>
    <w:p w14:paraId="5F4746D4" w14:textId="77777777" w:rsidR="000B62D6" w:rsidRPr="00A6245F" w:rsidRDefault="0087363E" w:rsidP="008F09FE">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rPr>
        <w:t>TRAC asks for some details about the listed recipient and/or details about the donor who donated their kidney.  It then used past data about the outcomes of patients in the past to show likely outcomes for patients with different characteristics.</w:t>
      </w:r>
    </w:p>
    <w:p w14:paraId="4C7520A3" w14:textId="77777777" w:rsidR="0087363E" w:rsidRPr="00A6245F" w:rsidRDefault="0087363E" w:rsidP="008F09FE">
      <w:pPr>
        <w:spacing w:line="276" w:lineRule="auto"/>
        <w:jc w:val="both"/>
        <w:rPr>
          <w:rFonts w:ascii="Times New Roman" w:hAnsi="Times New Roman" w:cs="Times New Roman"/>
          <w:b/>
          <w:sz w:val="24"/>
          <w:szCs w:val="24"/>
        </w:rPr>
      </w:pPr>
    </w:p>
    <w:p w14:paraId="4471DD17" w14:textId="7C8002F6" w:rsidR="007E70C0" w:rsidRPr="00A6245F" w:rsidRDefault="007E70C0" w:rsidP="008F09FE">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Who is TRAC for?</w:t>
      </w:r>
    </w:p>
    <w:p w14:paraId="5F3B86F5" w14:textId="68854B69" w:rsidR="007E70C0" w:rsidRPr="00A6245F" w:rsidRDefault="000B62D6" w:rsidP="008F09FE">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rPr>
        <w:t>TRAC tool</w:t>
      </w:r>
      <w:r w:rsidR="007E70C0" w:rsidRPr="00A6245F">
        <w:rPr>
          <w:rFonts w:ascii="Times New Roman" w:hAnsi="Times New Roman" w:cs="Times New Roman"/>
          <w:sz w:val="24"/>
          <w:szCs w:val="24"/>
        </w:rPr>
        <w:t xml:space="preserve"> has been designed to be used by clinicians</w:t>
      </w:r>
      <w:r w:rsidR="0019435A" w:rsidRPr="00A6245F">
        <w:rPr>
          <w:rFonts w:ascii="Times New Roman" w:hAnsi="Times New Roman" w:cs="Times New Roman"/>
          <w:sz w:val="24"/>
          <w:szCs w:val="24"/>
        </w:rPr>
        <w:t>, patients and their families</w:t>
      </w:r>
      <w:r w:rsidR="007E70C0" w:rsidRPr="00A6245F">
        <w:rPr>
          <w:rFonts w:ascii="Times New Roman" w:hAnsi="Times New Roman" w:cs="Times New Roman"/>
          <w:sz w:val="24"/>
          <w:szCs w:val="24"/>
        </w:rPr>
        <w:t>. It i</w:t>
      </w:r>
      <w:r w:rsidR="0019435A" w:rsidRPr="00A6245F">
        <w:rPr>
          <w:rFonts w:ascii="Times New Roman" w:hAnsi="Times New Roman" w:cs="Times New Roman"/>
          <w:sz w:val="24"/>
          <w:szCs w:val="24"/>
        </w:rPr>
        <w:t>s a communication tool and should not be used by itself to make decisions</w:t>
      </w:r>
      <w:r w:rsidR="007E70C0" w:rsidRPr="00A6245F">
        <w:rPr>
          <w:rFonts w:ascii="Times New Roman" w:hAnsi="Times New Roman" w:cs="Times New Roman"/>
          <w:sz w:val="24"/>
          <w:szCs w:val="24"/>
        </w:rPr>
        <w:t xml:space="preserve">. </w:t>
      </w:r>
      <w:r w:rsidR="007F20FB" w:rsidRPr="00A6245F">
        <w:rPr>
          <w:rFonts w:ascii="Times New Roman" w:hAnsi="Times New Roman" w:cs="Times New Roman"/>
          <w:sz w:val="24"/>
          <w:szCs w:val="24"/>
        </w:rPr>
        <w:t xml:space="preserve"> </w:t>
      </w:r>
    </w:p>
    <w:p w14:paraId="5CAAE099" w14:textId="77777777" w:rsidR="00C44592" w:rsidRPr="00A6245F" w:rsidRDefault="00C44592" w:rsidP="008F09FE">
      <w:pPr>
        <w:spacing w:line="276" w:lineRule="auto"/>
        <w:jc w:val="both"/>
        <w:rPr>
          <w:rFonts w:ascii="Times New Roman" w:hAnsi="Times New Roman" w:cs="Times New Roman"/>
          <w:sz w:val="24"/>
          <w:szCs w:val="24"/>
        </w:rPr>
      </w:pPr>
    </w:p>
    <w:p w14:paraId="09B54969" w14:textId="756EDDCD" w:rsidR="007E70C0" w:rsidRPr="00A6245F" w:rsidRDefault="002A115A" w:rsidP="008F09FE">
      <w:pPr>
        <w:spacing w:line="276" w:lineRule="auto"/>
        <w:jc w:val="both"/>
        <w:rPr>
          <w:rStyle w:val="Strong"/>
          <w:rFonts w:ascii="Times New Roman" w:hAnsi="Times New Roman" w:cs="Times New Roman"/>
          <w:sz w:val="24"/>
          <w:szCs w:val="24"/>
          <w:shd w:val="clear" w:color="auto" w:fill="FFFFFF"/>
        </w:rPr>
      </w:pPr>
      <w:r w:rsidRPr="00A6245F">
        <w:rPr>
          <w:rStyle w:val="Strong"/>
          <w:rFonts w:ascii="Times New Roman" w:hAnsi="Times New Roman" w:cs="Times New Roman"/>
          <w:sz w:val="24"/>
          <w:szCs w:val="24"/>
          <w:shd w:val="clear" w:color="auto" w:fill="FFFFFF"/>
        </w:rPr>
        <w:t xml:space="preserve">Patients should use </w:t>
      </w:r>
      <w:r w:rsidR="00990E3F" w:rsidRPr="00A6245F">
        <w:rPr>
          <w:rStyle w:val="Strong"/>
          <w:rFonts w:ascii="Times New Roman" w:hAnsi="Times New Roman" w:cs="Times New Roman"/>
          <w:sz w:val="24"/>
          <w:szCs w:val="24"/>
          <w:shd w:val="clear" w:color="auto" w:fill="FFFFFF"/>
        </w:rPr>
        <w:t>TRAC</w:t>
      </w:r>
      <w:r w:rsidRPr="00A6245F">
        <w:rPr>
          <w:rStyle w:val="Strong"/>
          <w:rFonts w:ascii="Times New Roman" w:hAnsi="Times New Roman" w:cs="Times New Roman"/>
          <w:sz w:val="24"/>
          <w:szCs w:val="24"/>
          <w:shd w:val="clear" w:color="auto" w:fill="FFFFFF"/>
        </w:rPr>
        <w:t xml:space="preserve"> in consultation with a medical professional.</w:t>
      </w:r>
    </w:p>
    <w:p w14:paraId="0ACE03E9" w14:textId="2277252D" w:rsidR="002A115A" w:rsidRPr="00A6245F" w:rsidRDefault="00C44592" w:rsidP="008F09FE">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rPr>
        <w:t xml:space="preserve">Data from adult patients only have been used to develop these tools, and they are not suitable for paediatric patients.  The data used to develop this site has been developed patients registered for deceased donor kidney transplants in the UK, or who have received a deceased donor kidney-only transplant in the UK so will not be suitable for patients from other countries. </w:t>
      </w:r>
    </w:p>
    <w:p w14:paraId="4FD9EFC9" w14:textId="77777777" w:rsidR="00C44592" w:rsidRPr="00A6245F" w:rsidRDefault="00C44592" w:rsidP="008F09FE">
      <w:pPr>
        <w:spacing w:line="276" w:lineRule="auto"/>
        <w:jc w:val="both"/>
        <w:rPr>
          <w:rFonts w:ascii="Times New Roman" w:hAnsi="Times New Roman" w:cs="Times New Roman"/>
          <w:sz w:val="24"/>
          <w:szCs w:val="24"/>
        </w:rPr>
      </w:pPr>
    </w:p>
    <w:p w14:paraId="1C78AF0E" w14:textId="77777777" w:rsidR="007E70C0" w:rsidRPr="00A6245F" w:rsidRDefault="007E70C0" w:rsidP="008F09FE">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Who built TRAC?</w:t>
      </w:r>
    </w:p>
    <w:p w14:paraId="5CE06268" w14:textId="77777777" w:rsidR="007E70C0" w:rsidRPr="00A6245F" w:rsidRDefault="007E70C0" w:rsidP="008F09FE">
      <w:pPr>
        <w:pStyle w:val="NormalWeb"/>
        <w:spacing w:line="276" w:lineRule="auto"/>
        <w:jc w:val="both"/>
        <w:rPr>
          <w:lang w:val="en"/>
        </w:rPr>
      </w:pPr>
      <w:r w:rsidRPr="00A6245F">
        <w:rPr>
          <w:lang w:val="en"/>
        </w:rPr>
        <w:t xml:space="preserve">Development of the </w:t>
      </w:r>
      <w:r w:rsidR="0087363E" w:rsidRPr="00A6245F">
        <w:rPr>
          <w:lang w:val="en"/>
        </w:rPr>
        <w:t xml:space="preserve">statistical </w:t>
      </w:r>
      <w:r w:rsidRPr="00A6245F">
        <w:rPr>
          <w:lang w:val="en"/>
        </w:rPr>
        <w:t>model</w:t>
      </w:r>
      <w:r w:rsidR="0087363E" w:rsidRPr="00A6245F">
        <w:rPr>
          <w:lang w:val="en"/>
        </w:rPr>
        <w:t>s</w:t>
      </w:r>
      <w:r w:rsidRPr="00A6245F">
        <w:rPr>
          <w:lang w:val="en"/>
        </w:rPr>
        <w:t xml:space="preserve"> was undertaken by </w:t>
      </w:r>
      <w:r w:rsidR="000B62D6" w:rsidRPr="00A6245F">
        <w:rPr>
          <w:lang w:val="en"/>
        </w:rPr>
        <w:t xml:space="preserve">the </w:t>
      </w:r>
      <w:r w:rsidRPr="00A6245F">
        <w:rPr>
          <w:lang w:val="en"/>
        </w:rPr>
        <w:t>NHS Blood and Transplant</w:t>
      </w:r>
      <w:r w:rsidR="000B62D6" w:rsidRPr="00A6245F">
        <w:rPr>
          <w:lang w:val="en"/>
        </w:rPr>
        <w:t xml:space="preserve"> statistics and clinical studies team</w:t>
      </w:r>
      <w:r w:rsidRPr="00A6245F">
        <w:rPr>
          <w:lang w:val="en"/>
        </w:rPr>
        <w:t>.</w:t>
      </w:r>
    </w:p>
    <w:p w14:paraId="272C2412" w14:textId="77777777" w:rsidR="007E70C0" w:rsidRPr="00A6245F" w:rsidRDefault="007E70C0" w:rsidP="008F09FE">
      <w:pPr>
        <w:pStyle w:val="NormalWeb"/>
        <w:spacing w:line="276" w:lineRule="auto"/>
        <w:jc w:val="both"/>
        <w:rPr>
          <w:lang w:val="en"/>
        </w:rPr>
      </w:pPr>
      <w:r w:rsidRPr="00A6245F">
        <w:rPr>
          <w:lang w:val="en"/>
        </w:rPr>
        <w:t xml:space="preserve">The website has been built by the </w:t>
      </w:r>
      <w:hyperlink r:id="rId5" w:history="1">
        <w:r w:rsidRPr="00A6245F">
          <w:rPr>
            <w:rStyle w:val="Hyperlink"/>
            <w:color w:val="0070C0"/>
            <w:u w:val="single"/>
            <w:lang w:val="en"/>
          </w:rPr>
          <w:t>Winton Centre for Risk &amp; Evidence Communication</w:t>
        </w:r>
      </w:hyperlink>
      <w:r w:rsidRPr="00A6245F">
        <w:rPr>
          <w:lang w:val="en"/>
        </w:rPr>
        <w:t xml:space="preserve"> at the University of Cambridge who are funded by a generous donation from the David and Claudia Harding Foundation and the Winton Charitable Foundation.</w:t>
      </w:r>
    </w:p>
    <w:p w14:paraId="63709CC8" w14:textId="5ACD97E7" w:rsidR="007E70C0" w:rsidRPr="00A6245F" w:rsidRDefault="007E70C0" w:rsidP="008F09FE">
      <w:pPr>
        <w:spacing w:line="276" w:lineRule="auto"/>
        <w:jc w:val="both"/>
        <w:rPr>
          <w:rFonts w:ascii="Times New Roman" w:hAnsi="Times New Roman" w:cs="Times New Roman"/>
          <w:sz w:val="24"/>
          <w:szCs w:val="24"/>
        </w:rPr>
      </w:pPr>
    </w:p>
    <w:p w14:paraId="4CE45F7D" w14:textId="1BE57AE6" w:rsidR="0019435A" w:rsidRPr="00A6245F" w:rsidRDefault="0019435A" w:rsidP="008F09FE">
      <w:pPr>
        <w:spacing w:line="276" w:lineRule="auto"/>
        <w:jc w:val="both"/>
        <w:rPr>
          <w:rFonts w:ascii="Times New Roman" w:hAnsi="Times New Roman" w:cs="Times New Roman"/>
          <w:sz w:val="24"/>
          <w:szCs w:val="24"/>
        </w:rPr>
      </w:pPr>
    </w:p>
    <w:p w14:paraId="723B811D" w14:textId="77777777" w:rsidR="00F07F4D" w:rsidRPr="00A6245F" w:rsidRDefault="007E70C0" w:rsidP="008F09FE">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lastRenderedPageBreak/>
        <w:t xml:space="preserve">Technical </w:t>
      </w:r>
    </w:p>
    <w:p w14:paraId="62501BD6" w14:textId="77777777" w:rsidR="00F07F4D" w:rsidRPr="00A6245F" w:rsidRDefault="00F07F4D" w:rsidP="008F09FE">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Model development</w:t>
      </w:r>
    </w:p>
    <w:p w14:paraId="3648C320" w14:textId="3573D014" w:rsidR="004C3AC5" w:rsidRPr="00A6245F" w:rsidRDefault="00F07F4D" w:rsidP="008F09FE">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rPr>
        <w:t>This model was created using UK</w:t>
      </w:r>
      <w:r w:rsidR="007B778A" w:rsidRPr="00A6245F">
        <w:rPr>
          <w:rFonts w:ascii="Times New Roman" w:hAnsi="Times New Roman" w:cs="Times New Roman"/>
          <w:sz w:val="24"/>
          <w:szCs w:val="24"/>
        </w:rPr>
        <w:t xml:space="preserve"> </w:t>
      </w:r>
      <w:r w:rsidRPr="00A6245F">
        <w:rPr>
          <w:rFonts w:ascii="Times New Roman" w:hAnsi="Times New Roman" w:cs="Times New Roman"/>
          <w:sz w:val="24"/>
          <w:szCs w:val="24"/>
        </w:rPr>
        <w:t>T</w:t>
      </w:r>
      <w:r w:rsidR="007B778A" w:rsidRPr="00A6245F">
        <w:rPr>
          <w:rFonts w:ascii="Times New Roman" w:hAnsi="Times New Roman" w:cs="Times New Roman"/>
          <w:sz w:val="24"/>
          <w:szCs w:val="24"/>
        </w:rPr>
        <w:t xml:space="preserve">ransplant </w:t>
      </w:r>
      <w:r w:rsidRPr="00A6245F">
        <w:rPr>
          <w:rFonts w:ascii="Times New Roman" w:hAnsi="Times New Roman" w:cs="Times New Roman"/>
          <w:sz w:val="24"/>
          <w:szCs w:val="24"/>
        </w:rPr>
        <w:t>R</w:t>
      </w:r>
      <w:r w:rsidR="007B778A" w:rsidRPr="00A6245F">
        <w:rPr>
          <w:rFonts w:ascii="Times New Roman" w:hAnsi="Times New Roman" w:cs="Times New Roman"/>
          <w:sz w:val="24"/>
          <w:szCs w:val="24"/>
        </w:rPr>
        <w:t>egistry</w:t>
      </w:r>
      <w:r w:rsidR="0057600C" w:rsidRPr="00A6245F">
        <w:rPr>
          <w:rFonts w:ascii="Times New Roman" w:hAnsi="Times New Roman" w:cs="Times New Roman"/>
          <w:sz w:val="24"/>
          <w:szCs w:val="24"/>
        </w:rPr>
        <w:t xml:space="preserve"> (UKTR)</w:t>
      </w:r>
      <w:r w:rsidRPr="00A6245F">
        <w:rPr>
          <w:rFonts w:ascii="Times New Roman" w:hAnsi="Times New Roman" w:cs="Times New Roman"/>
          <w:sz w:val="24"/>
          <w:szCs w:val="24"/>
        </w:rPr>
        <w:t xml:space="preserve"> data</w:t>
      </w:r>
      <w:r w:rsidR="007B778A" w:rsidRPr="00A6245F">
        <w:rPr>
          <w:rFonts w:ascii="Times New Roman" w:hAnsi="Times New Roman" w:cs="Times New Roman"/>
          <w:sz w:val="24"/>
          <w:szCs w:val="24"/>
        </w:rPr>
        <w:t xml:space="preserve"> which is held by NHS Blood and </w:t>
      </w:r>
      <w:r w:rsidR="0057600C" w:rsidRPr="00A6245F">
        <w:rPr>
          <w:rFonts w:ascii="Times New Roman" w:hAnsi="Times New Roman" w:cs="Times New Roman"/>
          <w:sz w:val="24"/>
          <w:szCs w:val="24"/>
        </w:rPr>
        <w:t>T</w:t>
      </w:r>
      <w:r w:rsidR="007B778A" w:rsidRPr="00A6245F">
        <w:rPr>
          <w:rFonts w:ascii="Times New Roman" w:hAnsi="Times New Roman" w:cs="Times New Roman"/>
          <w:sz w:val="24"/>
          <w:szCs w:val="24"/>
        </w:rPr>
        <w:t>ransplant</w:t>
      </w:r>
      <w:r w:rsidR="0057600C" w:rsidRPr="00A6245F">
        <w:rPr>
          <w:rFonts w:ascii="Times New Roman" w:hAnsi="Times New Roman" w:cs="Times New Roman"/>
          <w:sz w:val="24"/>
          <w:szCs w:val="24"/>
        </w:rPr>
        <w:t xml:space="preserve"> (NHSBT)</w:t>
      </w:r>
      <w:r w:rsidR="007B778A" w:rsidRPr="00A6245F">
        <w:rPr>
          <w:rFonts w:ascii="Times New Roman" w:hAnsi="Times New Roman" w:cs="Times New Roman"/>
          <w:sz w:val="24"/>
          <w:szCs w:val="24"/>
        </w:rPr>
        <w:t xml:space="preserve">. </w:t>
      </w:r>
      <w:r w:rsidR="0057600C" w:rsidRPr="00A6245F">
        <w:rPr>
          <w:rFonts w:ascii="Times New Roman" w:hAnsi="Times New Roman" w:cs="Times New Roman"/>
          <w:sz w:val="24"/>
          <w:szCs w:val="24"/>
        </w:rPr>
        <w:t xml:space="preserve"> </w:t>
      </w:r>
      <w:r w:rsidR="007B778A" w:rsidRPr="00A6245F">
        <w:rPr>
          <w:rFonts w:ascii="Times New Roman" w:hAnsi="Times New Roman" w:cs="Times New Roman"/>
          <w:sz w:val="24"/>
          <w:szCs w:val="24"/>
        </w:rPr>
        <w:t>Th</w:t>
      </w:r>
      <w:r w:rsidR="0057600C" w:rsidRPr="00A6245F">
        <w:rPr>
          <w:rFonts w:ascii="Times New Roman" w:hAnsi="Times New Roman" w:cs="Times New Roman"/>
          <w:sz w:val="24"/>
          <w:szCs w:val="24"/>
        </w:rPr>
        <w:t>e</w:t>
      </w:r>
      <w:r w:rsidR="007B778A" w:rsidRPr="00A6245F">
        <w:rPr>
          <w:rFonts w:ascii="Times New Roman" w:hAnsi="Times New Roman" w:cs="Times New Roman"/>
          <w:sz w:val="24"/>
          <w:szCs w:val="24"/>
        </w:rPr>
        <w:t xml:space="preserve"> </w:t>
      </w:r>
      <w:r w:rsidR="0057600C" w:rsidRPr="00A6245F">
        <w:rPr>
          <w:rFonts w:ascii="Times New Roman" w:hAnsi="Times New Roman" w:cs="Times New Roman"/>
          <w:sz w:val="24"/>
          <w:szCs w:val="24"/>
        </w:rPr>
        <w:t xml:space="preserve">UKTR </w:t>
      </w:r>
      <w:r w:rsidR="007B778A" w:rsidRPr="00A6245F">
        <w:rPr>
          <w:rFonts w:ascii="Times New Roman" w:hAnsi="Times New Roman" w:cs="Times New Roman"/>
          <w:sz w:val="24"/>
          <w:szCs w:val="24"/>
        </w:rPr>
        <w:t xml:space="preserve">database contains information on all patients who are listed for transplantation in the UK, and all patients who are transplanted with a solid organ transplant in the UK with follow up data. </w:t>
      </w:r>
    </w:p>
    <w:p w14:paraId="60353465" w14:textId="77777777" w:rsidR="0057600C" w:rsidRPr="00A6245F" w:rsidRDefault="0057600C" w:rsidP="008F09FE">
      <w:pPr>
        <w:spacing w:line="276" w:lineRule="auto"/>
        <w:jc w:val="both"/>
        <w:rPr>
          <w:rFonts w:ascii="Times New Roman" w:hAnsi="Times New Roman" w:cs="Times New Roman"/>
          <w:sz w:val="24"/>
          <w:szCs w:val="24"/>
        </w:rPr>
      </w:pPr>
    </w:p>
    <w:p w14:paraId="7427FF9F" w14:textId="77777777" w:rsidR="007B778A" w:rsidRPr="00A6245F" w:rsidRDefault="007B778A" w:rsidP="008F09FE">
      <w:pPr>
        <w:pStyle w:val="NormalWeb"/>
        <w:shd w:val="clear" w:color="auto" w:fill="FFFFFF"/>
        <w:spacing w:line="276" w:lineRule="auto"/>
        <w:jc w:val="both"/>
      </w:pPr>
      <w:r w:rsidRPr="00A6245F">
        <w:t xml:space="preserve">Each of these variables are tested and kept in the model if found to have an important relationship with the outcome of interest (e.g. post-transplant survival). These variables are referred to as ‘risk </w:t>
      </w:r>
      <w:proofErr w:type="gramStart"/>
      <w:r w:rsidRPr="00A6245F">
        <w:t>factors’</w:t>
      </w:r>
      <w:proofErr w:type="gramEnd"/>
      <w:r w:rsidRPr="00A6245F">
        <w:t>. Some of the models used by the TRAC tool are also used regularly by NHSBT in their organ specific annual reports (</w:t>
      </w:r>
      <w:hyperlink r:id="rId6" w:history="1">
        <w:r w:rsidRPr="00A6245F">
          <w:rPr>
            <w:rStyle w:val="Hyperlink"/>
            <w:color w:val="auto"/>
          </w:rPr>
          <w:t>https://www.odt.nhs.uk/statistics-and-reports/organ-specific-reports/</w:t>
        </w:r>
      </w:hyperlink>
      <w:r w:rsidRPr="00A6245F">
        <w:t xml:space="preserve">) and in other analyses. </w:t>
      </w:r>
    </w:p>
    <w:p w14:paraId="3D867D69" w14:textId="77777777" w:rsidR="000B62D6" w:rsidRPr="00A6245F" w:rsidRDefault="000B62D6" w:rsidP="008F09FE">
      <w:pPr>
        <w:pStyle w:val="NormalWeb"/>
        <w:shd w:val="clear" w:color="auto" w:fill="FFFFFF"/>
        <w:spacing w:line="276" w:lineRule="auto"/>
        <w:jc w:val="both"/>
      </w:pPr>
    </w:p>
    <w:p w14:paraId="6B85E85A" w14:textId="6403C7F0" w:rsidR="007B778A" w:rsidRPr="00A6245F" w:rsidRDefault="007B778A" w:rsidP="008F09FE">
      <w:pPr>
        <w:pStyle w:val="NormalWeb"/>
        <w:shd w:val="clear" w:color="auto" w:fill="FFFFFF"/>
        <w:spacing w:line="276" w:lineRule="auto"/>
        <w:jc w:val="both"/>
      </w:pPr>
      <w:r w:rsidRPr="00A6245F">
        <w:t xml:space="preserve">At the end of the modelling process values </w:t>
      </w:r>
      <w:r w:rsidR="000F768B" w:rsidRPr="00A6245F">
        <w:t>were obtained called</w:t>
      </w:r>
      <w:r w:rsidRPr="00A6245F">
        <w:t xml:space="preserve"> ‘parameter estimates’ which quantify the estimated impact of each risk factor upon the outcome of interest. There will be an estimated baseline risk curve plotted over time that represents an ‘average’ patient in the study cohort. The parameter estimates are then used by the TRAC tool to essentially shift this baseline curve when the values of the risk factors are changed from the ‘average’ values. This way, the patient can plot a curve for values of the risk factors that are relevant to their own circumstances. </w:t>
      </w:r>
    </w:p>
    <w:p w14:paraId="0B2FC247" w14:textId="77777777" w:rsidR="000B62D6" w:rsidRPr="00A6245F" w:rsidRDefault="000B62D6" w:rsidP="008F09FE">
      <w:pPr>
        <w:pStyle w:val="NormalWeb"/>
        <w:shd w:val="clear" w:color="auto" w:fill="FFFFFF"/>
        <w:spacing w:line="276" w:lineRule="auto"/>
        <w:jc w:val="both"/>
      </w:pPr>
    </w:p>
    <w:p w14:paraId="5B033E56" w14:textId="77777777" w:rsidR="00A13007" w:rsidRDefault="007B778A" w:rsidP="008F09FE">
      <w:pPr>
        <w:pStyle w:val="NormalWeb"/>
        <w:shd w:val="clear" w:color="auto" w:fill="FFFFFF"/>
        <w:spacing w:line="276" w:lineRule="auto"/>
        <w:jc w:val="both"/>
      </w:pPr>
      <w:r w:rsidRPr="00A6245F">
        <w:t xml:space="preserve">Although the TRAC tool is based on reputable models, it cannot say what the outcomes for a </w:t>
      </w:r>
      <w:proofErr w:type="gramStart"/>
      <w:r w:rsidRPr="00A6245F">
        <w:t>particular patient</w:t>
      </w:r>
      <w:proofErr w:type="gramEnd"/>
      <w:r w:rsidRPr="00A6245F">
        <w:t xml:space="preserve"> will be. It can only provide a summary of survival and waiting list outcomes for people in the past with similar characteristics.</w:t>
      </w:r>
      <w:r w:rsidR="00A13007">
        <w:t xml:space="preserve">  </w:t>
      </w:r>
    </w:p>
    <w:p w14:paraId="615093BB" w14:textId="77777777" w:rsidR="00A13007" w:rsidRDefault="00A13007" w:rsidP="008F09FE">
      <w:pPr>
        <w:pStyle w:val="NormalWeb"/>
        <w:shd w:val="clear" w:color="auto" w:fill="FFFFFF"/>
        <w:spacing w:line="276" w:lineRule="auto"/>
        <w:jc w:val="both"/>
      </w:pPr>
    </w:p>
    <w:p w14:paraId="423CE1C1" w14:textId="0380F638" w:rsidR="007B778A" w:rsidRPr="00A6245F" w:rsidRDefault="00A13007" w:rsidP="008F09FE">
      <w:pPr>
        <w:pStyle w:val="NormalWeb"/>
        <w:shd w:val="clear" w:color="auto" w:fill="FFFFFF"/>
        <w:spacing w:line="276" w:lineRule="auto"/>
        <w:jc w:val="both"/>
      </w:pPr>
      <w:r>
        <w:t xml:space="preserve">This tool has been developed using retrospective registry data. Therefore, changes to the Kidney Offering Scheme in 2019 are NOT reflected in these models. </w:t>
      </w:r>
    </w:p>
    <w:p w14:paraId="29792177" w14:textId="2705A4E1" w:rsidR="007F20FB" w:rsidRPr="00A6245F" w:rsidRDefault="007F20FB" w:rsidP="008F09FE">
      <w:pPr>
        <w:pStyle w:val="NormalWeb"/>
        <w:shd w:val="clear" w:color="auto" w:fill="FFFFFF"/>
        <w:spacing w:line="276" w:lineRule="auto"/>
        <w:jc w:val="both"/>
      </w:pPr>
    </w:p>
    <w:p w14:paraId="07DC62BB" w14:textId="3D999E9A" w:rsidR="007F20FB" w:rsidRPr="00A6245F" w:rsidRDefault="00C27040" w:rsidP="008F09FE">
      <w:pPr>
        <w:pStyle w:val="NormalWeb"/>
        <w:shd w:val="clear" w:color="auto" w:fill="FFFFFF"/>
        <w:spacing w:line="276" w:lineRule="auto"/>
        <w:jc w:val="both"/>
      </w:pPr>
      <w:r w:rsidRPr="00A6245F">
        <w:rPr>
          <w:color w:val="000000"/>
        </w:rPr>
        <w:t>All statistical analyses for this website were generated using SAS Enterprise Guide software, Version 7.1.  SAS and all other SAS Institute Inc. product or service names are registered trademarks or trademarks of SAS Institute Inc., Cary, NC, USA. </w:t>
      </w:r>
    </w:p>
    <w:p w14:paraId="00E68127" w14:textId="25F56BAE" w:rsidR="007F20FB" w:rsidRPr="00A6245F" w:rsidRDefault="007F20FB" w:rsidP="008F09FE">
      <w:pPr>
        <w:pStyle w:val="NormalWeb"/>
        <w:shd w:val="clear" w:color="auto" w:fill="FFFFFF"/>
        <w:spacing w:line="276" w:lineRule="auto"/>
        <w:jc w:val="both"/>
      </w:pPr>
    </w:p>
    <w:p w14:paraId="5330BE60" w14:textId="10045380" w:rsidR="007F20FB" w:rsidRPr="00A6245F" w:rsidRDefault="007F20FB" w:rsidP="008F09FE">
      <w:pPr>
        <w:pStyle w:val="NormalWeb"/>
        <w:shd w:val="clear" w:color="auto" w:fill="FFFFFF"/>
        <w:spacing w:line="276" w:lineRule="auto"/>
        <w:jc w:val="both"/>
      </w:pPr>
    </w:p>
    <w:p w14:paraId="11041B30" w14:textId="76D0D3F3" w:rsidR="007F20FB" w:rsidRPr="00A6245F" w:rsidRDefault="007F20FB" w:rsidP="008F09FE">
      <w:pPr>
        <w:pStyle w:val="NormalWeb"/>
        <w:shd w:val="clear" w:color="auto" w:fill="FFFFFF"/>
        <w:spacing w:line="276" w:lineRule="auto"/>
        <w:jc w:val="both"/>
      </w:pPr>
    </w:p>
    <w:p w14:paraId="445FFAA0" w14:textId="77777777" w:rsidR="00C44592" w:rsidRPr="00A6245F" w:rsidRDefault="00C44592" w:rsidP="008F09FE">
      <w:pPr>
        <w:pStyle w:val="NormalWeb"/>
        <w:shd w:val="clear" w:color="auto" w:fill="FFFFFF"/>
        <w:spacing w:line="276" w:lineRule="auto"/>
        <w:jc w:val="both"/>
      </w:pPr>
    </w:p>
    <w:p w14:paraId="6DFCAE97" w14:textId="5EDCC6DF" w:rsidR="007F20FB" w:rsidRPr="00A6245F" w:rsidRDefault="007F20FB" w:rsidP="008F09FE">
      <w:pPr>
        <w:pStyle w:val="NormalWeb"/>
        <w:shd w:val="clear" w:color="auto" w:fill="FFFFFF"/>
        <w:spacing w:line="276" w:lineRule="auto"/>
        <w:jc w:val="both"/>
      </w:pPr>
    </w:p>
    <w:p w14:paraId="7E12CCFE" w14:textId="69EBCD44" w:rsidR="007B778A" w:rsidRPr="00A6245F" w:rsidRDefault="007B778A" w:rsidP="008F09FE">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Outcomes from listing model</w:t>
      </w:r>
      <w:r w:rsidR="00E8389F" w:rsidRPr="00A6245F">
        <w:rPr>
          <w:rFonts w:ascii="Times New Roman" w:hAnsi="Times New Roman" w:cs="Times New Roman"/>
          <w:b/>
          <w:sz w:val="24"/>
          <w:szCs w:val="24"/>
        </w:rPr>
        <w:t xml:space="preserve"> </w:t>
      </w:r>
    </w:p>
    <w:p w14:paraId="324F268F" w14:textId="2A336613" w:rsidR="007B778A" w:rsidRPr="00A6245F" w:rsidRDefault="007B778A" w:rsidP="008F09FE">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rPr>
        <w:t>The patient cohort for this model comprised all adult (aged ≥18 years) first kidney-only registrations (i.e. people joining the transplant waiting list) between 1 January 2010 and 31 December</w:t>
      </w:r>
      <w:r w:rsidR="007F20FB" w:rsidRPr="00A6245F">
        <w:rPr>
          <w:rFonts w:ascii="Times New Roman" w:hAnsi="Times New Roman" w:cs="Times New Roman"/>
          <w:sz w:val="24"/>
          <w:szCs w:val="24"/>
        </w:rPr>
        <w:t xml:space="preserve"> 2015</w:t>
      </w:r>
      <w:r w:rsidRPr="00A6245F">
        <w:rPr>
          <w:rFonts w:ascii="Times New Roman" w:hAnsi="Times New Roman" w:cs="Times New Roman"/>
          <w:sz w:val="24"/>
          <w:szCs w:val="24"/>
        </w:rPr>
        <w:t>.</w:t>
      </w:r>
      <w:r w:rsidR="00615F3F">
        <w:rPr>
          <w:rFonts w:ascii="Times New Roman" w:hAnsi="Times New Roman" w:cs="Times New Roman"/>
          <w:sz w:val="24"/>
          <w:szCs w:val="24"/>
        </w:rPr>
        <w:t xml:space="preserve">  </w:t>
      </w:r>
    </w:p>
    <w:p w14:paraId="21870036" w14:textId="77777777" w:rsidR="000A6257" w:rsidRPr="00A6245F" w:rsidRDefault="000A6257" w:rsidP="000A6257">
      <w:pPr>
        <w:spacing w:line="276" w:lineRule="auto"/>
        <w:jc w:val="both"/>
        <w:rPr>
          <w:rFonts w:ascii="Times New Roman" w:hAnsi="Times New Roman" w:cs="Times New Roman"/>
          <w:sz w:val="24"/>
          <w:szCs w:val="24"/>
        </w:rPr>
      </w:pPr>
    </w:p>
    <w:p w14:paraId="531FDD4D" w14:textId="175CEF02" w:rsidR="000A6257" w:rsidRPr="00A6245F" w:rsidRDefault="000A6257" w:rsidP="000A6257">
      <w:pPr>
        <w:pStyle w:val="NormalWeb"/>
        <w:shd w:val="clear" w:color="auto" w:fill="FFFFFF"/>
        <w:spacing w:line="276" w:lineRule="auto"/>
        <w:jc w:val="both"/>
      </w:pPr>
      <w:r w:rsidRPr="00A6245F">
        <w:rPr>
          <w:shd w:val="clear" w:color="auto" w:fill="FFFFFF"/>
        </w:rPr>
        <w:t xml:space="preserve">Receiving a transplant is one of three competing events (transplant, death on the list, removal from the list) that a patient is ‘at risk of’ upon entering the kidney transplant list. Therefore, a model for each of these outcomes was developed using Fine and </w:t>
      </w:r>
      <w:proofErr w:type="spellStart"/>
      <w:r w:rsidRPr="00A6245F">
        <w:rPr>
          <w:shd w:val="clear" w:color="auto" w:fill="FFFFFF"/>
        </w:rPr>
        <w:t>Gray</w:t>
      </w:r>
      <w:proofErr w:type="spellEnd"/>
      <w:r w:rsidRPr="00A6245F">
        <w:rPr>
          <w:shd w:val="clear" w:color="auto" w:fill="FFFFFF"/>
        </w:rPr>
        <w:t xml:space="preserve"> methodology</w:t>
      </w:r>
      <w:r w:rsidR="0085321E" w:rsidRPr="00A6245F">
        <w:rPr>
          <w:shd w:val="clear" w:color="auto" w:fill="FFFFFF"/>
        </w:rPr>
        <w:t>.</w:t>
      </w:r>
      <w:r w:rsidR="0085321E" w:rsidRPr="00A6245F">
        <w:rPr>
          <w:shd w:val="clear" w:color="auto" w:fill="FFFFFF"/>
        </w:rPr>
        <w:fldChar w:fldCharType="begin"/>
      </w:r>
      <w:r w:rsidR="0085321E" w:rsidRPr="00A6245F">
        <w:rPr>
          <w:shd w:val="clear" w:color="auto" w:fill="FFFFFF"/>
        </w:rPr>
        <w:instrText xml:space="preserve"> ADDIN EN.CITE &lt;EndNote&gt;&lt;Cite&gt;&lt;Year&gt;2018&lt;/Year&gt;&lt;RecNum&gt;368&lt;/RecNum&gt;&lt;DisplayText&gt;&lt;style face="superscript"&gt;1&lt;/style&gt;&lt;/DisplayText&gt;&lt;record&gt;&lt;rec-number&gt;368&lt;/rec-number&gt;&lt;foreign-keys&gt;&lt;key app="EN" db-id="0txzptartp05alexwxmpe25hz5dvz5zevppw" timestamp="1557822757"&gt;368&lt;/key&gt;&lt;/foreign-keys&gt;&lt;ref-type name="Web Page"&gt;12&lt;/ref-type&gt;&lt;contributors&gt;&lt;/contributors&gt;&lt;titles&gt;&lt;title&gt;Annual Report on Pancreas and Islet Transplantation 2017/2018&lt;/title&gt;&lt;/titles&gt;&lt;number&gt;14/05/2019&lt;/number&gt;&lt;dates&gt;&lt;year&gt;2018&lt;/year&gt;&lt;/dates&gt;&lt;publisher&gt;NHS Blood and Transplant&lt;/publisher&gt;&lt;urls&gt;&lt;related-urls&gt;&lt;url&gt;https://nhsbtdbe.blob.core.windows.net/umbraco-assets-corp/12251/nhsbt-pancreas-and-islet-transplantation-annual-report-2017-2018.pdf&lt;/url&gt;&lt;/related-urls&gt;&lt;/urls&gt;&lt;/record&gt;&lt;/Cite&gt;&lt;/EndNote&gt;</w:instrText>
      </w:r>
      <w:r w:rsidR="0085321E" w:rsidRPr="00A6245F">
        <w:rPr>
          <w:shd w:val="clear" w:color="auto" w:fill="FFFFFF"/>
        </w:rPr>
        <w:fldChar w:fldCharType="separate"/>
      </w:r>
      <w:r w:rsidR="0085321E" w:rsidRPr="00A6245F">
        <w:rPr>
          <w:noProof/>
          <w:shd w:val="clear" w:color="auto" w:fill="FFFFFF"/>
          <w:vertAlign w:val="superscript"/>
        </w:rPr>
        <w:t>1</w:t>
      </w:r>
      <w:r w:rsidR="0085321E" w:rsidRPr="00A6245F">
        <w:rPr>
          <w:shd w:val="clear" w:color="auto" w:fill="FFFFFF"/>
        </w:rPr>
        <w:fldChar w:fldCharType="end"/>
      </w:r>
      <w:r w:rsidR="0085321E" w:rsidRPr="00A6245F">
        <w:rPr>
          <w:shd w:val="clear" w:color="auto" w:fill="FFFFFF"/>
        </w:rPr>
        <w:t xml:space="preserve">  This type of competing risks modelling has been used for survival analysis in kidney transplantation previously in other countries.</w:t>
      </w:r>
      <w:r w:rsidR="0085321E" w:rsidRPr="00A6245F">
        <w:rPr>
          <w:shd w:val="clear" w:color="auto" w:fill="FFFFFF"/>
        </w:rPr>
        <w:fldChar w:fldCharType="begin">
          <w:fldData xml:space="preserve">PEVuZE5vdGU+PENpdGU+PEF1dGhvcj5TYXBpci1QaWNoaGFkemU8L0F1dGhvcj48WWVhcj4yMDE2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</w:fldData>
        </w:fldChar>
      </w:r>
      <w:r w:rsidR="0085321E" w:rsidRPr="00A6245F">
        <w:rPr>
          <w:shd w:val="clear" w:color="auto" w:fill="FFFFFF"/>
        </w:rPr>
        <w:instrText xml:space="preserve"> ADDIN EN.CITE </w:instrText>
      </w:r>
      <w:r w:rsidR="0085321E" w:rsidRPr="00A6245F">
        <w:rPr>
          <w:shd w:val="clear" w:color="auto" w:fill="FFFFFF"/>
        </w:rPr>
        <w:fldChar w:fldCharType="begin">
          <w:fldData xml:space="preserve">PEVuZE5vdGU+PENpdGU+PEF1dGhvcj5TYXBpci1QaWNoaGFkemU8L0F1dGhvcj48WWVhcj4yMDE2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</w:fldData>
        </w:fldChar>
      </w:r>
      <w:r w:rsidR="0085321E" w:rsidRPr="00A6245F">
        <w:rPr>
          <w:shd w:val="clear" w:color="auto" w:fill="FFFFFF"/>
        </w:rPr>
        <w:instrText xml:space="preserve"> ADDIN EN.CITE.DATA </w:instrText>
      </w:r>
      <w:r w:rsidR="0085321E" w:rsidRPr="00A6245F">
        <w:rPr>
          <w:shd w:val="clear" w:color="auto" w:fill="FFFFFF"/>
        </w:rPr>
      </w:r>
      <w:r w:rsidR="0085321E" w:rsidRPr="00A6245F">
        <w:rPr>
          <w:shd w:val="clear" w:color="auto" w:fill="FFFFFF"/>
        </w:rPr>
        <w:fldChar w:fldCharType="end"/>
      </w:r>
      <w:r w:rsidR="0085321E" w:rsidRPr="00A6245F">
        <w:rPr>
          <w:shd w:val="clear" w:color="auto" w:fill="FFFFFF"/>
        </w:rPr>
      </w:r>
      <w:r w:rsidR="0085321E" w:rsidRPr="00A6245F">
        <w:rPr>
          <w:shd w:val="clear" w:color="auto" w:fill="FFFFFF"/>
        </w:rPr>
        <w:fldChar w:fldCharType="separate"/>
      </w:r>
      <w:r w:rsidR="0085321E" w:rsidRPr="00A6245F">
        <w:rPr>
          <w:noProof/>
          <w:shd w:val="clear" w:color="auto" w:fill="FFFFFF"/>
          <w:vertAlign w:val="superscript"/>
        </w:rPr>
        <w:t>2</w:t>
      </w:r>
      <w:r w:rsidR="0085321E" w:rsidRPr="00A6245F">
        <w:rPr>
          <w:shd w:val="clear" w:color="auto" w:fill="FFFFFF"/>
        </w:rPr>
        <w:fldChar w:fldCharType="end"/>
      </w:r>
      <w:r w:rsidR="0085321E" w:rsidRPr="00A6245F">
        <w:rPr>
          <w:shd w:val="clear" w:color="auto" w:fill="FFFFFF"/>
        </w:rPr>
        <w:t xml:space="preserve"> </w:t>
      </w:r>
      <w:r w:rsidRPr="00A6245F">
        <w:rPr>
          <w:rFonts w:eastAsiaTheme="minorHAnsi"/>
          <w:shd w:val="clear" w:color="auto" w:fill="FFFFFF"/>
          <w:lang w:eastAsia="en-US"/>
        </w:rPr>
        <w:t xml:space="preserve">Details of the mathematical form of these models are given in </w:t>
      </w:r>
      <w:r w:rsidRPr="00A6245F">
        <w:t>the </w:t>
      </w:r>
      <w:hyperlink r:id="rId7" w:history="1">
        <w:r w:rsidRPr="00A6245F">
          <w:rPr>
            <w:rStyle w:val="Hyperlink"/>
            <w:color w:val="auto"/>
          </w:rPr>
          <w:t> </w:t>
        </w:r>
        <w:r w:rsidRPr="00A6245F">
          <w:rPr>
            <w:rStyle w:val="Hyperlink"/>
            <w:color w:val="auto"/>
            <w:u w:val="single"/>
          </w:rPr>
          <w:t>mathematical description</w:t>
        </w:r>
      </w:hyperlink>
      <w:r w:rsidRPr="00A6245F">
        <w:t>.</w:t>
      </w:r>
    </w:p>
    <w:p w14:paraId="0879A9F8" w14:textId="77777777" w:rsidR="000A6257" w:rsidRPr="00A6245F" w:rsidRDefault="000A6257" w:rsidP="000A6257">
      <w:pPr>
        <w:pStyle w:val="NormalWeb"/>
        <w:shd w:val="clear" w:color="auto" w:fill="FFFFFF"/>
        <w:spacing w:line="276" w:lineRule="auto"/>
        <w:jc w:val="both"/>
      </w:pPr>
    </w:p>
    <w:p w14:paraId="2EAF7D83" w14:textId="77777777" w:rsidR="00A6245F" w:rsidRPr="00A6245F" w:rsidRDefault="000A6257" w:rsidP="000A6257">
      <w:pPr>
        <w:pStyle w:val="NormalWeb"/>
        <w:shd w:val="clear" w:color="auto" w:fill="FFFFFF"/>
        <w:spacing w:line="276" w:lineRule="auto"/>
        <w:jc w:val="both"/>
        <w:rPr>
          <w:rFonts w:eastAsiaTheme="minorHAnsi"/>
          <w:shd w:val="clear" w:color="auto" w:fill="FFFFFF"/>
          <w:lang w:eastAsia="en-US"/>
        </w:rPr>
      </w:pPr>
      <w:r w:rsidRPr="00A6245F">
        <w:rPr>
          <w:rFonts w:eastAsiaTheme="minorHAnsi"/>
          <w:shd w:val="clear" w:color="auto" w:fill="FFFFFF"/>
          <w:lang w:eastAsia="en-US"/>
        </w:rPr>
        <w:t xml:space="preserve">Each patient in the cohort was assigned to 1 of 4 categories: </w:t>
      </w:r>
    </w:p>
    <w:p w14:paraId="40A5F3FF" w14:textId="5E17FC00" w:rsidR="00A6245F" w:rsidRPr="00A6245F" w:rsidRDefault="000A6257" w:rsidP="000A6257">
      <w:pPr>
        <w:pStyle w:val="NormalWeb"/>
        <w:shd w:val="clear" w:color="auto" w:fill="FFFFFF"/>
        <w:spacing w:line="276" w:lineRule="auto"/>
        <w:jc w:val="both"/>
        <w:rPr>
          <w:rFonts w:eastAsiaTheme="minorHAnsi"/>
          <w:shd w:val="clear" w:color="auto" w:fill="FFFFFF"/>
          <w:lang w:eastAsia="en-US"/>
        </w:rPr>
      </w:pPr>
      <w:r w:rsidRPr="00A6245F">
        <w:rPr>
          <w:rFonts w:eastAsiaTheme="minorHAnsi"/>
          <w:shd w:val="clear" w:color="auto" w:fill="FFFFFF"/>
          <w:lang w:eastAsia="en-US"/>
        </w:rPr>
        <w:t xml:space="preserve">1) </w:t>
      </w:r>
      <w:r w:rsidR="00A6245F" w:rsidRPr="00A6245F">
        <w:rPr>
          <w:rFonts w:eastAsiaTheme="minorHAnsi"/>
          <w:shd w:val="clear" w:color="auto" w:fill="FFFFFF"/>
          <w:lang w:eastAsia="en-US"/>
        </w:rPr>
        <w:t xml:space="preserve">patients who were </w:t>
      </w:r>
      <w:r w:rsidRPr="00A6245F">
        <w:rPr>
          <w:rFonts w:eastAsiaTheme="minorHAnsi"/>
          <w:shd w:val="clear" w:color="auto" w:fill="FFFFFF"/>
          <w:lang w:eastAsia="en-US"/>
        </w:rPr>
        <w:t xml:space="preserve">transplanted with either a living or deceased donor transplant </w:t>
      </w:r>
    </w:p>
    <w:p w14:paraId="262324F5" w14:textId="27CF7DC0" w:rsidR="00A6245F" w:rsidRPr="00A6245F" w:rsidRDefault="000A6257" w:rsidP="000A6257">
      <w:pPr>
        <w:pStyle w:val="NormalWeb"/>
        <w:shd w:val="clear" w:color="auto" w:fill="FFFFFF"/>
        <w:spacing w:line="276" w:lineRule="auto"/>
        <w:jc w:val="both"/>
        <w:rPr>
          <w:rFonts w:eastAsiaTheme="minorHAnsi"/>
          <w:shd w:val="clear" w:color="auto" w:fill="FFFFFF"/>
          <w:lang w:eastAsia="en-US"/>
        </w:rPr>
      </w:pPr>
      <w:r w:rsidRPr="00A6245F">
        <w:rPr>
          <w:rFonts w:eastAsiaTheme="minorHAnsi"/>
          <w:shd w:val="clear" w:color="auto" w:fill="FFFFFF"/>
          <w:lang w:eastAsia="en-US"/>
        </w:rPr>
        <w:t xml:space="preserve">2) </w:t>
      </w:r>
      <w:r w:rsidR="00A6245F" w:rsidRPr="00A6245F">
        <w:rPr>
          <w:rFonts w:eastAsiaTheme="minorHAnsi"/>
          <w:shd w:val="clear" w:color="auto" w:fill="FFFFFF"/>
          <w:lang w:eastAsia="en-US"/>
        </w:rPr>
        <w:t xml:space="preserve">patients who </w:t>
      </w:r>
      <w:r w:rsidRPr="00A6245F">
        <w:rPr>
          <w:rFonts w:eastAsiaTheme="minorHAnsi"/>
          <w:shd w:val="clear" w:color="auto" w:fill="FFFFFF"/>
          <w:lang w:eastAsia="en-US"/>
        </w:rPr>
        <w:t>died on the list</w:t>
      </w:r>
      <w:r w:rsidR="00A6245F" w:rsidRPr="00A6245F">
        <w:rPr>
          <w:rFonts w:eastAsiaTheme="minorHAnsi"/>
          <w:shd w:val="clear" w:color="auto" w:fill="FFFFFF"/>
          <w:lang w:eastAsia="en-US"/>
        </w:rPr>
        <w:t xml:space="preserve"> whilst awaiting transplantation </w:t>
      </w:r>
      <w:r w:rsidRPr="00A6245F">
        <w:rPr>
          <w:rFonts w:eastAsiaTheme="minorHAnsi"/>
          <w:shd w:val="clear" w:color="auto" w:fill="FFFFFF"/>
          <w:lang w:eastAsia="en-US"/>
        </w:rPr>
        <w:t xml:space="preserve"> </w:t>
      </w:r>
    </w:p>
    <w:p w14:paraId="14D11A21" w14:textId="78F360D0" w:rsidR="00A6245F" w:rsidRPr="00A6245F" w:rsidRDefault="000A6257" w:rsidP="000A6257">
      <w:pPr>
        <w:pStyle w:val="NormalWeb"/>
        <w:shd w:val="clear" w:color="auto" w:fill="FFFFFF"/>
        <w:spacing w:line="276" w:lineRule="auto"/>
        <w:jc w:val="both"/>
        <w:rPr>
          <w:rFonts w:eastAsiaTheme="minorHAnsi"/>
          <w:shd w:val="clear" w:color="auto" w:fill="FFFFFF"/>
          <w:lang w:eastAsia="en-US"/>
        </w:rPr>
      </w:pPr>
      <w:r w:rsidRPr="00A6245F">
        <w:rPr>
          <w:rFonts w:eastAsiaTheme="minorHAnsi"/>
          <w:shd w:val="clear" w:color="auto" w:fill="FFFFFF"/>
          <w:lang w:eastAsia="en-US"/>
        </w:rPr>
        <w:t xml:space="preserve">3) </w:t>
      </w:r>
      <w:r w:rsidR="00A6245F" w:rsidRPr="00A6245F">
        <w:rPr>
          <w:rFonts w:eastAsiaTheme="minorHAnsi"/>
          <w:shd w:val="clear" w:color="auto" w:fill="FFFFFF"/>
          <w:lang w:eastAsia="en-US"/>
        </w:rPr>
        <w:t xml:space="preserve">patients who were </w:t>
      </w:r>
      <w:r w:rsidRPr="00A6245F">
        <w:rPr>
          <w:rFonts w:eastAsiaTheme="minorHAnsi"/>
          <w:shd w:val="clear" w:color="auto" w:fill="FFFFFF"/>
          <w:lang w:eastAsia="en-US"/>
        </w:rPr>
        <w:t>removed from the list</w:t>
      </w:r>
      <w:r w:rsidR="00A6245F" w:rsidRPr="00A6245F">
        <w:rPr>
          <w:rFonts w:eastAsiaTheme="minorHAnsi"/>
          <w:shd w:val="clear" w:color="auto" w:fill="FFFFFF"/>
          <w:lang w:eastAsia="en-US"/>
        </w:rPr>
        <w:t xml:space="preserve"> prior to transplantation. This could </w:t>
      </w:r>
      <w:proofErr w:type="gramStart"/>
      <w:r w:rsidR="00A6245F" w:rsidRPr="00A6245F">
        <w:rPr>
          <w:rFonts w:eastAsiaTheme="minorHAnsi"/>
          <w:shd w:val="clear" w:color="auto" w:fill="FFFFFF"/>
          <w:lang w:eastAsia="en-US"/>
        </w:rPr>
        <w:t>occurs</w:t>
      </w:r>
      <w:proofErr w:type="gramEnd"/>
      <w:r w:rsidR="00A6245F" w:rsidRPr="00A6245F">
        <w:rPr>
          <w:rFonts w:eastAsiaTheme="minorHAnsi"/>
          <w:shd w:val="clear" w:color="auto" w:fill="FFFFFF"/>
          <w:lang w:eastAsia="en-US"/>
        </w:rPr>
        <w:t xml:space="preserve"> for a number of reasons including patient choice or a deterioration in health such that a transplant was no longer suitable. </w:t>
      </w:r>
    </w:p>
    <w:p w14:paraId="33BBC5B0" w14:textId="22CC8A3D" w:rsidR="00A6245F" w:rsidRPr="00A6245F" w:rsidRDefault="000A6257" w:rsidP="000A6257">
      <w:pPr>
        <w:pStyle w:val="NormalWeb"/>
        <w:shd w:val="clear" w:color="auto" w:fill="FFFFFF"/>
        <w:spacing w:line="276" w:lineRule="auto"/>
        <w:jc w:val="both"/>
      </w:pPr>
      <w:r w:rsidRPr="00A6245F">
        <w:rPr>
          <w:rFonts w:eastAsiaTheme="minorHAnsi"/>
          <w:shd w:val="clear" w:color="auto" w:fill="FFFFFF"/>
          <w:lang w:eastAsia="en-US"/>
        </w:rPr>
        <w:t xml:space="preserve">4) </w:t>
      </w:r>
      <w:r w:rsidR="00A6245F" w:rsidRPr="00A6245F">
        <w:rPr>
          <w:rFonts w:eastAsiaTheme="minorHAnsi"/>
          <w:shd w:val="clear" w:color="auto" w:fill="FFFFFF"/>
          <w:lang w:eastAsia="en-US"/>
        </w:rPr>
        <w:t xml:space="preserve">patients who were </w:t>
      </w:r>
      <w:r w:rsidRPr="00A6245F">
        <w:rPr>
          <w:rFonts w:eastAsiaTheme="minorHAnsi"/>
          <w:shd w:val="clear" w:color="auto" w:fill="FFFFFF"/>
          <w:lang w:eastAsia="en-US"/>
        </w:rPr>
        <w:t>still waiting on the list</w:t>
      </w:r>
      <w:r w:rsidRPr="00A6245F">
        <w:t xml:space="preserve">. Patients who were suspended were classed as still waiting on the list. </w:t>
      </w:r>
    </w:p>
    <w:p w14:paraId="3E7A3E26" w14:textId="5A9C281D" w:rsidR="000A6257" w:rsidRPr="00A6245F" w:rsidRDefault="000A6257" w:rsidP="000A6257">
      <w:pPr>
        <w:pStyle w:val="NormalWeb"/>
        <w:shd w:val="clear" w:color="auto" w:fill="FFFFFF"/>
        <w:spacing w:line="276" w:lineRule="auto"/>
        <w:jc w:val="both"/>
      </w:pPr>
      <w:r w:rsidRPr="00A6245F">
        <w:t xml:space="preserve">A Fine and </w:t>
      </w:r>
      <w:proofErr w:type="spellStart"/>
      <w:r w:rsidRPr="00A6245F">
        <w:t>Gray</w:t>
      </w:r>
      <w:proofErr w:type="spellEnd"/>
      <w:r w:rsidRPr="00A6245F">
        <w:t xml:space="preserve"> regression model</w:t>
      </w:r>
      <w:r w:rsidR="001F0BF8" w:rsidRPr="00A6245F">
        <w:t xml:space="preserve"> was </w:t>
      </w:r>
      <w:r w:rsidRPr="00A6245F">
        <w:t xml:space="preserve">developed which each produced a Cumulative Incidence Function (CIF), one for each of the three competing risks of interest. </w:t>
      </w:r>
    </w:p>
    <w:p w14:paraId="72AF1457" w14:textId="77777777" w:rsidR="000A6257" w:rsidRPr="00A6245F" w:rsidRDefault="000A6257" w:rsidP="000A6257">
      <w:pPr>
        <w:spacing w:line="276" w:lineRule="auto"/>
        <w:jc w:val="both"/>
        <w:rPr>
          <w:rFonts w:ascii="Times New Roman" w:hAnsi="Times New Roman" w:cs="Times New Roman"/>
          <w:b/>
          <w:sz w:val="24"/>
          <w:szCs w:val="24"/>
        </w:rPr>
      </w:pPr>
    </w:p>
    <w:p w14:paraId="52A408B1" w14:textId="6F6C8A88" w:rsidR="00C44592" w:rsidRPr="00A6245F" w:rsidRDefault="007B778A" w:rsidP="000A6257">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rPr>
        <w:t xml:space="preserve">The covariates used in the model were those which have previously been shown to have an impact on outcome and those which were thought to be clinically significant. </w:t>
      </w:r>
    </w:p>
    <w:p w14:paraId="45AE5A9D" w14:textId="4CD701CA" w:rsidR="00C44592" w:rsidRPr="00A6245F" w:rsidRDefault="000F768B" w:rsidP="008F09FE">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highlight w:val="yellow"/>
        </w:rPr>
        <w:t>Do we want to include the parameter estimates for each outcome</w:t>
      </w:r>
      <w:r w:rsidR="00C44592" w:rsidRPr="00A6245F">
        <w:rPr>
          <w:rFonts w:ascii="Times New Roman" w:hAnsi="Times New Roman" w:cs="Times New Roman"/>
          <w:sz w:val="24"/>
          <w:szCs w:val="24"/>
          <w:highlight w:val="yellow"/>
        </w:rPr>
        <w:t xml:space="preserve"> here</w:t>
      </w:r>
      <w:r w:rsidRPr="00A6245F">
        <w:rPr>
          <w:rFonts w:ascii="Times New Roman" w:hAnsi="Times New Roman" w:cs="Times New Roman"/>
          <w:sz w:val="24"/>
          <w:szCs w:val="24"/>
          <w:highlight w:val="yellow"/>
        </w:rPr>
        <w:t>?</w:t>
      </w:r>
    </w:p>
    <w:p w14:paraId="172182DE" w14:textId="595A46E7" w:rsidR="004C3AC5" w:rsidRPr="00A6245F" w:rsidRDefault="004C3AC5" w:rsidP="008F09FE">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rPr>
        <w:t xml:space="preserve">Explanation of </w:t>
      </w:r>
      <w:r w:rsidR="000F768B" w:rsidRPr="00A6245F">
        <w:rPr>
          <w:rFonts w:ascii="Times New Roman" w:hAnsi="Times New Roman" w:cs="Times New Roman"/>
          <w:sz w:val="24"/>
          <w:szCs w:val="24"/>
        </w:rPr>
        <w:t xml:space="preserve">recipient </w:t>
      </w:r>
      <w:r w:rsidRPr="00A6245F">
        <w:rPr>
          <w:rFonts w:ascii="Times New Roman" w:hAnsi="Times New Roman" w:cs="Times New Roman"/>
          <w:sz w:val="24"/>
          <w:szCs w:val="24"/>
        </w:rPr>
        <w:t>input covariates:</w:t>
      </w:r>
    </w:p>
    <w:p w14:paraId="7BA63677" w14:textId="77777777" w:rsidR="002A22A6" w:rsidRPr="00A6245F" w:rsidRDefault="002A22A6" w:rsidP="008F09FE">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 xml:space="preserve">Age (years) - </w:t>
      </w:r>
      <w:r w:rsidRPr="00A6245F">
        <w:rPr>
          <w:rFonts w:ascii="Times New Roman" w:eastAsia="Times New Roman" w:hAnsi="Times New Roman" w:cs="Times New Roman"/>
          <w:sz w:val="24"/>
          <w:szCs w:val="24"/>
        </w:rPr>
        <w:t>Age at point of being actively listed onto the National Kidney Transplant List</w:t>
      </w:r>
      <w:r w:rsidRPr="00A6245F">
        <w:rPr>
          <w:rFonts w:ascii="Times New Roman" w:hAnsi="Times New Roman" w:cs="Times New Roman"/>
          <w:b/>
          <w:sz w:val="24"/>
          <w:szCs w:val="24"/>
        </w:rPr>
        <w:t>.</w:t>
      </w:r>
      <w:r w:rsidR="001F0BF8" w:rsidRPr="00A6245F">
        <w:rPr>
          <w:rFonts w:ascii="Times New Roman" w:hAnsi="Times New Roman" w:cs="Times New Roman"/>
          <w:b/>
          <w:sz w:val="24"/>
          <w:szCs w:val="24"/>
        </w:rPr>
        <w:t xml:space="preserve"> </w:t>
      </w:r>
      <w:r w:rsidR="001F0BF8" w:rsidRPr="00A6245F">
        <w:rPr>
          <w:rFonts w:ascii="Times New Roman" w:hAnsi="Times New Roman" w:cs="Times New Roman"/>
          <w:sz w:val="24"/>
          <w:szCs w:val="24"/>
        </w:rPr>
        <w:t>This has been divided into categories by decade.</w:t>
      </w:r>
      <w:r w:rsidR="001F0BF8" w:rsidRPr="00A6245F">
        <w:rPr>
          <w:rFonts w:ascii="Times New Roman" w:hAnsi="Times New Roman" w:cs="Times New Roman"/>
          <w:b/>
          <w:sz w:val="24"/>
          <w:szCs w:val="24"/>
        </w:rPr>
        <w:t xml:space="preserve"> </w:t>
      </w:r>
    </w:p>
    <w:p w14:paraId="32847FCC" w14:textId="6CC1A052" w:rsidR="002A22A6" w:rsidRPr="00A6245F" w:rsidRDefault="002A22A6" w:rsidP="008F09FE">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Sex</w:t>
      </w:r>
      <w:r w:rsidR="001F0BF8" w:rsidRPr="00A6245F">
        <w:rPr>
          <w:rFonts w:ascii="Times New Roman" w:hAnsi="Times New Roman" w:cs="Times New Roman"/>
          <w:b/>
          <w:sz w:val="24"/>
          <w:szCs w:val="24"/>
        </w:rPr>
        <w:t xml:space="preserve"> - </w:t>
      </w:r>
      <w:r w:rsidR="001F0BF8" w:rsidRPr="00A6245F">
        <w:rPr>
          <w:rFonts w:ascii="Times New Roman" w:hAnsi="Times New Roman" w:cs="Times New Roman"/>
          <w:sz w:val="24"/>
          <w:szCs w:val="24"/>
        </w:rPr>
        <w:t>Male o</w:t>
      </w:r>
      <w:r w:rsidR="007F20FB" w:rsidRPr="00A6245F">
        <w:rPr>
          <w:rFonts w:ascii="Times New Roman" w:hAnsi="Times New Roman" w:cs="Times New Roman"/>
          <w:sz w:val="24"/>
          <w:szCs w:val="24"/>
        </w:rPr>
        <w:t>r</w:t>
      </w:r>
      <w:r w:rsidR="001F0BF8" w:rsidRPr="00A6245F">
        <w:rPr>
          <w:rFonts w:ascii="Times New Roman" w:hAnsi="Times New Roman" w:cs="Times New Roman"/>
          <w:sz w:val="24"/>
          <w:szCs w:val="24"/>
        </w:rPr>
        <w:t xml:space="preserve"> female. Note this refers to sex, not gender</w:t>
      </w:r>
      <w:r w:rsidR="001F0BF8" w:rsidRPr="00A6245F">
        <w:rPr>
          <w:rFonts w:ascii="Times New Roman" w:hAnsi="Times New Roman" w:cs="Times New Roman"/>
          <w:b/>
          <w:sz w:val="24"/>
          <w:szCs w:val="24"/>
        </w:rPr>
        <w:t>.</w:t>
      </w:r>
    </w:p>
    <w:p w14:paraId="202785A9" w14:textId="4F8AA633" w:rsidR="004C3AC5" w:rsidRPr="00A6245F" w:rsidRDefault="004C3AC5" w:rsidP="008F09FE">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Ethnicity</w:t>
      </w:r>
      <w:r w:rsidR="001F0BF8" w:rsidRPr="00A6245F">
        <w:rPr>
          <w:rFonts w:ascii="Times New Roman" w:hAnsi="Times New Roman" w:cs="Times New Roman"/>
          <w:b/>
          <w:sz w:val="24"/>
          <w:szCs w:val="24"/>
        </w:rPr>
        <w:t xml:space="preserve"> </w:t>
      </w:r>
      <w:r w:rsidR="00A6245F" w:rsidRPr="00A6245F">
        <w:rPr>
          <w:rFonts w:ascii="Times New Roman" w:hAnsi="Times New Roman" w:cs="Times New Roman"/>
          <w:sz w:val="24"/>
          <w:szCs w:val="24"/>
        </w:rPr>
        <w:t>–</w:t>
      </w:r>
      <w:r w:rsidR="001F0BF8" w:rsidRPr="00A6245F">
        <w:rPr>
          <w:rFonts w:ascii="Times New Roman" w:hAnsi="Times New Roman" w:cs="Times New Roman"/>
          <w:sz w:val="24"/>
          <w:szCs w:val="24"/>
        </w:rPr>
        <w:t xml:space="preserve"> </w:t>
      </w:r>
      <w:r w:rsidR="00A6245F" w:rsidRPr="00A6245F">
        <w:rPr>
          <w:rFonts w:ascii="Times New Roman" w:hAnsi="Times New Roman" w:cs="Times New Roman"/>
          <w:sz w:val="24"/>
          <w:szCs w:val="24"/>
        </w:rPr>
        <w:t xml:space="preserve">These have been categorised as per data collected by </w:t>
      </w:r>
      <w:commentRangeStart w:id="0"/>
      <w:r w:rsidR="00A6245F" w:rsidRPr="00A6245F">
        <w:rPr>
          <w:rFonts w:ascii="Times New Roman" w:hAnsi="Times New Roman" w:cs="Times New Roman"/>
          <w:sz w:val="24"/>
          <w:szCs w:val="24"/>
        </w:rPr>
        <w:t>NHSBT</w:t>
      </w:r>
      <w:commentRangeEnd w:id="0"/>
      <w:r w:rsidR="00A86D58">
        <w:rPr>
          <w:rStyle w:val="CommentReference"/>
        </w:rPr>
        <w:commentReference w:id="0"/>
      </w:r>
      <w:r w:rsidR="007F20FB" w:rsidRPr="00A6245F">
        <w:rPr>
          <w:rFonts w:ascii="Times New Roman" w:hAnsi="Times New Roman" w:cs="Times New Roman"/>
          <w:b/>
          <w:sz w:val="24"/>
          <w:szCs w:val="24"/>
        </w:rPr>
        <w:t>.</w:t>
      </w:r>
    </w:p>
    <w:p w14:paraId="273F61FD" w14:textId="77777777" w:rsidR="002A22A6" w:rsidRPr="00A6245F" w:rsidRDefault="002A22A6" w:rsidP="008F09FE">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Graft number</w:t>
      </w:r>
      <w:r w:rsidR="001F0BF8" w:rsidRPr="00A6245F">
        <w:rPr>
          <w:rFonts w:ascii="Times New Roman" w:hAnsi="Times New Roman" w:cs="Times New Roman"/>
          <w:b/>
          <w:sz w:val="24"/>
          <w:szCs w:val="24"/>
        </w:rPr>
        <w:t xml:space="preserve"> </w:t>
      </w:r>
      <w:r w:rsidRPr="00A6245F">
        <w:rPr>
          <w:rFonts w:ascii="Times New Roman" w:hAnsi="Times New Roman" w:cs="Times New Roman"/>
          <w:b/>
          <w:sz w:val="24"/>
          <w:szCs w:val="24"/>
        </w:rPr>
        <w:t xml:space="preserve">- </w:t>
      </w:r>
      <w:r w:rsidRPr="00A6245F">
        <w:rPr>
          <w:rFonts w:ascii="Times New Roman" w:eastAsia="Times New Roman" w:hAnsi="Times New Roman" w:cs="Times New Roman"/>
          <w:sz w:val="24"/>
          <w:szCs w:val="24"/>
        </w:rPr>
        <w:t>If the patient has had any previous solid organ transplants.</w:t>
      </w:r>
    </w:p>
    <w:p w14:paraId="459EE639" w14:textId="0EFF3DC7" w:rsidR="002A22A6" w:rsidRPr="00A6245F" w:rsidRDefault="004C3AC5" w:rsidP="008F09FE">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lastRenderedPageBreak/>
        <w:t xml:space="preserve">Primary renal disease </w:t>
      </w:r>
      <w:r w:rsidR="001F0BF8" w:rsidRPr="00A6245F">
        <w:rPr>
          <w:rFonts w:ascii="Times New Roman" w:hAnsi="Times New Roman" w:cs="Times New Roman"/>
          <w:b/>
          <w:sz w:val="24"/>
          <w:szCs w:val="24"/>
        </w:rPr>
        <w:t>-</w:t>
      </w:r>
      <w:r w:rsidRPr="00A6245F">
        <w:rPr>
          <w:rFonts w:ascii="Times New Roman" w:hAnsi="Times New Roman" w:cs="Times New Roman"/>
          <w:b/>
          <w:sz w:val="24"/>
          <w:szCs w:val="24"/>
        </w:rPr>
        <w:t xml:space="preserve"> diabetes</w:t>
      </w:r>
      <w:r w:rsidR="001F0BF8" w:rsidRPr="00A6245F">
        <w:rPr>
          <w:rFonts w:ascii="Times New Roman" w:hAnsi="Times New Roman" w:cs="Times New Roman"/>
          <w:b/>
          <w:sz w:val="24"/>
          <w:szCs w:val="24"/>
        </w:rPr>
        <w:t xml:space="preserve"> -</w:t>
      </w:r>
      <w:r w:rsidR="002A22A6" w:rsidRPr="00A6245F">
        <w:rPr>
          <w:rFonts w:ascii="Times New Roman" w:hAnsi="Times New Roman" w:cs="Times New Roman"/>
          <w:b/>
          <w:sz w:val="24"/>
          <w:szCs w:val="24"/>
        </w:rPr>
        <w:t xml:space="preserve"> </w:t>
      </w:r>
      <w:r w:rsidR="002A22A6" w:rsidRPr="00A6245F">
        <w:rPr>
          <w:rFonts w:ascii="Times New Roman" w:hAnsi="Times New Roman" w:cs="Times New Roman"/>
          <w:sz w:val="24"/>
          <w:szCs w:val="24"/>
        </w:rPr>
        <w:t xml:space="preserve">Whether diabetes is the </w:t>
      </w:r>
      <w:r w:rsidR="002A22A6" w:rsidRPr="00A86D58">
        <w:rPr>
          <w:rFonts w:ascii="Times New Roman" w:hAnsi="Times New Roman" w:cs="Times New Roman"/>
          <w:sz w:val="24"/>
          <w:szCs w:val="24"/>
          <w:u w:val="single"/>
        </w:rPr>
        <w:t>cause</w:t>
      </w:r>
      <w:r w:rsidR="002A22A6" w:rsidRPr="00A6245F">
        <w:rPr>
          <w:rFonts w:ascii="Times New Roman" w:hAnsi="Times New Roman" w:cs="Times New Roman"/>
          <w:sz w:val="24"/>
          <w:szCs w:val="24"/>
        </w:rPr>
        <w:t xml:space="preserve"> of renal disease of not</w:t>
      </w:r>
      <w:r w:rsidR="00A6245F" w:rsidRPr="00A6245F">
        <w:rPr>
          <w:rFonts w:ascii="Times New Roman" w:hAnsi="Times New Roman" w:cs="Times New Roman"/>
          <w:sz w:val="24"/>
          <w:szCs w:val="24"/>
        </w:rPr>
        <w:t xml:space="preserve">.  This </w:t>
      </w:r>
      <w:r w:rsidR="002A22A6" w:rsidRPr="00A6245F">
        <w:rPr>
          <w:rFonts w:ascii="Times New Roman" w:hAnsi="Times New Roman" w:cs="Times New Roman"/>
          <w:sz w:val="24"/>
          <w:szCs w:val="24"/>
        </w:rPr>
        <w:t>does NOT mean ‘is the patient diabetic?’</w:t>
      </w:r>
    </w:p>
    <w:p w14:paraId="7BF30533" w14:textId="77777777" w:rsidR="002A22A6" w:rsidRPr="00A6245F" w:rsidRDefault="004C3AC5" w:rsidP="008F09FE">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Highly sensitised (</w:t>
      </w:r>
      <w:proofErr w:type="spellStart"/>
      <w:r w:rsidRPr="00A6245F">
        <w:rPr>
          <w:rFonts w:ascii="Times New Roman" w:hAnsi="Times New Roman" w:cs="Times New Roman"/>
          <w:b/>
          <w:sz w:val="24"/>
          <w:szCs w:val="24"/>
        </w:rPr>
        <w:t>cRF</w:t>
      </w:r>
      <w:proofErr w:type="spellEnd"/>
      <w:r w:rsidRPr="00A6245F">
        <w:rPr>
          <w:rFonts w:ascii="Times New Roman" w:hAnsi="Times New Roman" w:cs="Times New Roman"/>
          <w:b/>
          <w:sz w:val="24"/>
          <w:szCs w:val="24"/>
        </w:rPr>
        <w:t xml:space="preserve"> &gt;85%)</w:t>
      </w:r>
      <w:r w:rsidR="002A22A6" w:rsidRPr="00A6245F">
        <w:rPr>
          <w:rFonts w:ascii="Times New Roman" w:hAnsi="Times New Roman" w:cs="Times New Roman"/>
          <w:b/>
          <w:sz w:val="24"/>
          <w:szCs w:val="24"/>
        </w:rPr>
        <w:t xml:space="preserve"> </w:t>
      </w:r>
      <w:r w:rsidR="002A22A6" w:rsidRPr="00A6245F">
        <w:rPr>
          <w:rFonts w:ascii="Times New Roman" w:hAnsi="Times New Roman" w:cs="Times New Roman"/>
          <w:sz w:val="24"/>
          <w:szCs w:val="24"/>
        </w:rPr>
        <w:t>- a</w:t>
      </w:r>
      <w:r w:rsidR="002A22A6" w:rsidRPr="00A6245F">
        <w:rPr>
          <w:rFonts w:ascii="Times New Roman" w:eastAsia="Times New Roman" w:hAnsi="Times New Roman" w:cs="Times New Roman"/>
          <w:sz w:val="24"/>
          <w:szCs w:val="24"/>
        </w:rPr>
        <w:t>ny antibodies in the blood – e.g. as a result of pregnancy or a previous organ transplant.</w:t>
      </w:r>
    </w:p>
    <w:p w14:paraId="351B7654" w14:textId="5F392D2D" w:rsidR="004C3AC5" w:rsidRPr="00A6245F" w:rsidRDefault="004C3AC5" w:rsidP="008F09FE">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Blood group</w:t>
      </w:r>
      <w:r w:rsidR="001F0BF8" w:rsidRPr="00A6245F">
        <w:rPr>
          <w:rFonts w:ascii="Times New Roman" w:hAnsi="Times New Roman" w:cs="Times New Roman"/>
          <w:b/>
          <w:sz w:val="24"/>
          <w:szCs w:val="24"/>
        </w:rPr>
        <w:t xml:space="preserve"> </w:t>
      </w:r>
      <w:r w:rsidR="001F0BF8" w:rsidRPr="00A6245F">
        <w:rPr>
          <w:rFonts w:ascii="Times New Roman" w:hAnsi="Times New Roman" w:cs="Times New Roman"/>
          <w:sz w:val="24"/>
          <w:szCs w:val="24"/>
        </w:rPr>
        <w:t xml:space="preserve">– </w:t>
      </w:r>
      <w:r w:rsidR="00C175B7">
        <w:rPr>
          <w:rFonts w:ascii="Times New Roman" w:hAnsi="Times New Roman" w:cs="Times New Roman"/>
          <w:sz w:val="24"/>
          <w:szCs w:val="24"/>
        </w:rPr>
        <w:t>Patient’s</w:t>
      </w:r>
      <w:r w:rsidR="00A86D58">
        <w:rPr>
          <w:rFonts w:ascii="Times New Roman" w:hAnsi="Times New Roman" w:cs="Times New Roman"/>
          <w:sz w:val="24"/>
          <w:szCs w:val="24"/>
        </w:rPr>
        <w:t xml:space="preserve"> blood group: </w:t>
      </w:r>
      <w:r w:rsidR="001F0BF8" w:rsidRPr="00A6245F">
        <w:rPr>
          <w:rFonts w:ascii="Times New Roman" w:hAnsi="Times New Roman" w:cs="Times New Roman"/>
          <w:sz w:val="24"/>
          <w:szCs w:val="24"/>
        </w:rPr>
        <w:t>O, A, B, AB</w:t>
      </w:r>
    </w:p>
    <w:p w14:paraId="799757A4" w14:textId="74DDD62E" w:rsidR="004C3AC5" w:rsidRPr="00A6245F" w:rsidRDefault="004C3AC5" w:rsidP="008F09FE">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 xml:space="preserve">Dialysis at registration </w:t>
      </w:r>
      <w:r w:rsidR="001F0BF8" w:rsidRPr="00A6245F">
        <w:rPr>
          <w:rFonts w:ascii="Times New Roman" w:hAnsi="Times New Roman" w:cs="Times New Roman"/>
          <w:sz w:val="24"/>
          <w:szCs w:val="24"/>
        </w:rPr>
        <w:t xml:space="preserve">– </w:t>
      </w:r>
      <w:r w:rsidR="00C175B7">
        <w:rPr>
          <w:rFonts w:ascii="Times New Roman" w:hAnsi="Times New Roman" w:cs="Times New Roman"/>
          <w:sz w:val="24"/>
          <w:szCs w:val="24"/>
        </w:rPr>
        <w:t>R</w:t>
      </w:r>
      <w:r w:rsidR="001F0BF8" w:rsidRPr="00A6245F">
        <w:rPr>
          <w:rFonts w:ascii="Times New Roman" w:hAnsi="Times New Roman" w:cs="Times New Roman"/>
          <w:sz w:val="24"/>
          <w:szCs w:val="24"/>
        </w:rPr>
        <w:t>efers to any form of dialysis (peritoneal or haemodialysis)</w:t>
      </w:r>
      <w:r w:rsidR="00C175B7">
        <w:rPr>
          <w:rFonts w:ascii="Times New Roman" w:hAnsi="Times New Roman" w:cs="Times New Roman"/>
          <w:sz w:val="24"/>
          <w:szCs w:val="24"/>
        </w:rPr>
        <w:t xml:space="preserve"> at the time of listing for transplantation</w:t>
      </w:r>
      <w:r w:rsidR="001F0BF8" w:rsidRPr="00A6245F">
        <w:rPr>
          <w:rFonts w:ascii="Times New Roman" w:hAnsi="Times New Roman" w:cs="Times New Roman"/>
          <w:sz w:val="24"/>
          <w:szCs w:val="24"/>
        </w:rPr>
        <w:t>.</w:t>
      </w:r>
    </w:p>
    <w:p w14:paraId="3E0A3AB2" w14:textId="35FEA2D8" w:rsidR="002A22A6" w:rsidRPr="00A6245F" w:rsidRDefault="004C3AC5" w:rsidP="008F09FE">
      <w:pPr>
        <w:spacing w:line="276" w:lineRule="auto"/>
        <w:jc w:val="both"/>
        <w:rPr>
          <w:rFonts w:ascii="Times New Roman" w:hAnsi="Times New Roman" w:cs="Times New Roman"/>
          <w:b/>
          <w:sz w:val="24"/>
          <w:szCs w:val="24"/>
        </w:rPr>
      </w:pPr>
      <w:proofErr w:type="spellStart"/>
      <w:r w:rsidRPr="00A6245F">
        <w:rPr>
          <w:rFonts w:ascii="Times New Roman" w:hAnsi="Times New Roman" w:cs="Times New Roman"/>
          <w:b/>
          <w:sz w:val="24"/>
          <w:szCs w:val="24"/>
        </w:rPr>
        <w:t>Matchability</w:t>
      </w:r>
      <w:proofErr w:type="spellEnd"/>
      <w:r w:rsidRPr="00A6245F">
        <w:rPr>
          <w:rFonts w:ascii="Times New Roman" w:hAnsi="Times New Roman" w:cs="Times New Roman"/>
          <w:b/>
          <w:sz w:val="24"/>
          <w:szCs w:val="24"/>
        </w:rPr>
        <w:t xml:space="preserve"> </w:t>
      </w:r>
      <w:r w:rsidR="002A22A6" w:rsidRPr="00A6245F">
        <w:rPr>
          <w:rFonts w:ascii="Times New Roman" w:hAnsi="Times New Roman" w:cs="Times New Roman"/>
          <w:b/>
          <w:sz w:val="24"/>
          <w:szCs w:val="24"/>
        </w:rPr>
        <w:t xml:space="preserve">- </w:t>
      </w:r>
      <w:r w:rsidR="002A22A6" w:rsidRPr="00A6245F">
        <w:rPr>
          <w:rFonts w:ascii="Times New Roman" w:eastAsia="Times New Roman" w:hAnsi="Times New Roman" w:cs="Times New Roman"/>
          <w:sz w:val="24"/>
          <w:szCs w:val="24"/>
        </w:rPr>
        <w:t xml:space="preserve">Whether due to a range of factors, such as blood group, it will be ‘easy’, ‘moderate’, or ‘difficult’ to find a matching organ.  The ODT provides </w:t>
      </w:r>
      <w:r w:rsidR="00A6245F" w:rsidRPr="00A6245F">
        <w:rPr>
          <w:rFonts w:ascii="Times New Roman" w:eastAsia="Times New Roman" w:hAnsi="Times New Roman" w:cs="Times New Roman"/>
          <w:sz w:val="24"/>
          <w:szCs w:val="24"/>
        </w:rPr>
        <w:t xml:space="preserve">further details on how this is calculated and </w:t>
      </w:r>
      <w:r w:rsidR="002A22A6" w:rsidRPr="00A6245F">
        <w:rPr>
          <w:rFonts w:ascii="Times New Roman" w:eastAsia="Times New Roman" w:hAnsi="Times New Roman" w:cs="Times New Roman"/>
          <w:sz w:val="24"/>
          <w:szCs w:val="24"/>
        </w:rPr>
        <w:t xml:space="preserve">a tool for calculating </w:t>
      </w:r>
      <w:proofErr w:type="spellStart"/>
      <w:r w:rsidR="002A22A6" w:rsidRPr="00A6245F">
        <w:rPr>
          <w:rFonts w:ascii="Times New Roman" w:eastAsia="Times New Roman" w:hAnsi="Times New Roman" w:cs="Times New Roman"/>
          <w:sz w:val="24"/>
          <w:szCs w:val="24"/>
        </w:rPr>
        <w:t>matchability</w:t>
      </w:r>
      <w:proofErr w:type="spellEnd"/>
      <w:r w:rsidR="002A22A6" w:rsidRPr="00A6245F">
        <w:rPr>
          <w:rFonts w:ascii="Times New Roman" w:eastAsia="Times New Roman" w:hAnsi="Times New Roman" w:cs="Times New Roman"/>
          <w:sz w:val="24"/>
          <w:szCs w:val="24"/>
        </w:rPr>
        <w:t xml:space="preserve"> for individual patients: </w:t>
      </w:r>
      <w:hyperlink r:id="rId11" w:history="1">
        <w:r w:rsidR="002A22A6" w:rsidRPr="00A6245F">
          <w:rPr>
            <w:rStyle w:val="Hyperlink"/>
            <w:rFonts w:ascii="Times New Roman" w:eastAsia="Times New Roman" w:hAnsi="Times New Roman" w:cs="Times New Roman"/>
            <w:color w:val="auto"/>
            <w:sz w:val="24"/>
            <w:szCs w:val="24"/>
          </w:rPr>
          <w:t>https://www.odt.nhs.uk/transplantation/tools-policies-and-guidance/calculators/</w:t>
        </w:r>
      </w:hyperlink>
      <w:r w:rsidR="002A22A6" w:rsidRPr="00A6245F">
        <w:rPr>
          <w:rFonts w:ascii="Times New Roman" w:eastAsia="Times New Roman" w:hAnsi="Times New Roman" w:cs="Times New Roman"/>
          <w:sz w:val="24"/>
          <w:szCs w:val="24"/>
        </w:rPr>
        <w:t> </w:t>
      </w:r>
    </w:p>
    <w:p w14:paraId="297A8BEB" w14:textId="4DC8184C" w:rsidR="002A22A6" w:rsidRPr="00A6245F" w:rsidRDefault="002A22A6" w:rsidP="008F09FE">
      <w:pPr>
        <w:spacing w:line="276" w:lineRule="auto"/>
        <w:jc w:val="both"/>
        <w:rPr>
          <w:rFonts w:ascii="Times New Roman" w:eastAsia="Times New Roman" w:hAnsi="Times New Roman" w:cs="Times New Roman"/>
          <w:sz w:val="24"/>
          <w:szCs w:val="24"/>
        </w:rPr>
      </w:pPr>
      <w:r w:rsidRPr="00A6245F">
        <w:rPr>
          <w:rFonts w:ascii="Times New Roman" w:hAnsi="Times New Roman" w:cs="Times New Roman"/>
          <w:b/>
          <w:sz w:val="24"/>
          <w:szCs w:val="24"/>
        </w:rPr>
        <w:t xml:space="preserve">Centre </w:t>
      </w:r>
      <w:r w:rsidR="00C175B7">
        <w:rPr>
          <w:rFonts w:ascii="Times New Roman" w:hAnsi="Times New Roman" w:cs="Times New Roman"/>
          <w:b/>
          <w:sz w:val="24"/>
          <w:szCs w:val="24"/>
        </w:rPr>
        <w:t>–</w:t>
      </w:r>
      <w:r w:rsidRPr="00A6245F">
        <w:rPr>
          <w:rFonts w:ascii="Times New Roman" w:hAnsi="Times New Roman" w:cs="Times New Roman"/>
          <w:b/>
          <w:sz w:val="24"/>
          <w:szCs w:val="24"/>
        </w:rPr>
        <w:t xml:space="preserve"> </w:t>
      </w:r>
      <w:r w:rsidRPr="00A6245F">
        <w:rPr>
          <w:rFonts w:ascii="Times New Roman" w:eastAsia="Times New Roman" w:hAnsi="Times New Roman" w:cs="Times New Roman"/>
          <w:sz w:val="24"/>
          <w:szCs w:val="24"/>
        </w:rPr>
        <w:t>Th</w:t>
      </w:r>
      <w:r w:rsidR="00C175B7">
        <w:rPr>
          <w:rFonts w:ascii="Times New Roman" w:eastAsia="Times New Roman" w:hAnsi="Times New Roman" w:cs="Times New Roman"/>
          <w:sz w:val="24"/>
          <w:szCs w:val="24"/>
        </w:rPr>
        <w:t>is refers to which of the</w:t>
      </w:r>
      <w:r w:rsidRPr="00A6245F">
        <w:rPr>
          <w:rFonts w:ascii="Times New Roman" w:eastAsia="Times New Roman" w:hAnsi="Times New Roman" w:cs="Times New Roman"/>
          <w:sz w:val="24"/>
          <w:szCs w:val="24"/>
        </w:rPr>
        <w:t xml:space="preserve"> </w:t>
      </w:r>
      <w:r w:rsidR="00C175B7">
        <w:rPr>
          <w:rFonts w:ascii="Times New Roman" w:eastAsia="Times New Roman" w:hAnsi="Times New Roman" w:cs="Times New Roman"/>
          <w:sz w:val="24"/>
          <w:szCs w:val="24"/>
        </w:rPr>
        <w:t>2</w:t>
      </w:r>
      <w:r w:rsidR="00A6245F">
        <w:rPr>
          <w:rFonts w:ascii="Times New Roman" w:eastAsia="Times New Roman" w:hAnsi="Times New Roman" w:cs="Times New Roman"/>
          <w:sz w:val="24"/>
          <w:szCs w:val="24"/>
        </w:rPr>
        <w:t xml:space="preserve">3 </w:t>
      </w:r>
      <w:r w:rsidR="00C175B7">
        <w:rPr>
          <w:rFonts w:ascii="Times New Roman" w:eastAsia="Times New Roman" w:hAnsi="Times New Roman" w:cs="Times New Roman"/>
          <w:sz w:val="24"/>
          <w:szCs w:val="24"/>
        </w:rPr>
        <w:t xml:space="preserve">UK </w:t>
      </w:r>
      <w:r w:rsidR="00A6245F">
        <w:rPr>
          <w:rFonts w:ascii="Times New Roman" w:eastAsia="Times New Roman" w:hAnsi="Times New Roman" w:cs="Times New Roman"/>
          <w:sz w:val="24"/>
          <w:szCs w:val="24"/>
        </w:rPr>
        <w:t xml:space="preserve">adult kidney transplant centres </w:t>
      </w:r>
      <w:r w:rsidRPr="00A6245F">
        <w:rPr>
          <w:rFonts w:ascii="Times New Roman" w:eastAsia="Times New Roman" w:hAnsi="Times New Roman" w:cs="Times New Roman"/>
          <w:sz w:val="24"/>
          <w:szCs w:val="24"/>
        </w:rPr>
        <w:t>the patient will be receiving their transplant. (This is not always their dialysis centre).</w:t>
      </w:r>
    </w:p>
    <w:p w14:paraId="5D567443" w14:textId="6CE48800" w:rsidR="000B62D6" w:rsidRDefault="000B62D6" w:rsidP="008F09FE">
      <w:pPr>
        <w:spacing w:line="276" w:lineRule="auto"/>
        <w:jc w:val="both"/>
        <w:rPr>
          <w:rFonts w:ascii="Times New Roman" w:eastAsia="Times New Roman" w:hAnsi="Times New Roman" w:cs="Times New Roman"/>
          <w:sz w:val="24"/>
          <w:szCs w:val="24"/>
        </w:rPr>
      </w:pPr>
    </w:p>
    <w:p w14:paraId="164261D6" w14:textId="0BB01B19" w:rsidR="00525B1E" w:rsidRDefault="00525B1E" w:rsidP="008F09FE">
      <w:pPr>
        <w:spacing w:line="276" w:lineRule="auto"/>
        <w:jc w:val="both"/>
        <w:rPr>
          <w:rFonts w:ascii="Times New Roman" w:eastAsia="Times New Roman" w:hAnsi="Times New Roman" w:cs="Times New Roman"/>
          <w:sz w:val="24"/>
          <w:szCs w:val="24"/>
        </w:rPr>
      </w:pPr>
    </w:p>
    <w:p w14:paraId="7E0C4513" w14:textId="37C2F68B" w:rsidR="00525B1E" w:rsidRDefault="00525B1E" w:rsidP="008F09FE">
      <w:pPr>
        <w:spacing w:line="276" w:lineRule="auto"/>
        <w:jc w:val="both"/>
        <w:rPr>
          <w:rFonts w:ascii="Times New Roman" w:eastAsia="Times New Roman" w:hAnsi="Times New Roman" w:cs="Times New Roman"/>
          <w:sz w:val="24"/>
          <w:szCs w:val="24"/>
        </w:rPr>
      </w:pPr>
    </w:p>
    <w:p w14:paraId="4D790A16" w14:textId="3784D4CB" w:rsidR="00525B1E" w:rsidRDefault="00525B1E" w:rsidP="008F09FE">
      <w:pPr>
        <w:spacing w:line="276" w:lineRule="auto"/>
        <w:jc w:val="both"/>
        <w:rPr>
          <w:rFonts w:ascii="Times New Roman" w:eastAsia="Times New Roman" w:hAnsi="Times New Roman" w:cs="Times New Roman"/>
          <w:sz w:val="24"/>
          <w:szCs w:val="24"/>
        </w:rPr>
      </w:pPr>
    </w:p>
    <w:p w14:paraId="7DE451AD" w14:textId="3B1E4333" w:rsidR="00525B1E" w:rsidRDefault="00525B1E" w:rsidP="008F09FE">
      <w:pPr>
        <w:spacing w:line="276" w:lineRule="auto"/>
        <w:jc w:val="both"/>
        <w:rPr>
          <w:rFonts w:ascii="Times New Roman" w:eastAsia="Times New Roman" w:hAnsi="Times New Roman" w:cs="Times New Roman"/>
          <w:sz w:val="24"/>
          <w:szCs w:val="24"/>
        </w:rPr>
      </w:pPr>
    </w:p>
    <w:p w14:paraId="1304BDFE" w14:textId="37F9712C" w:rsidR="00525B1E" w:rsidRDefault="00525B1E" w:rsidP="008F09FE">
      <w:pPr>
        <w:spacing w:line="276" w:lineRule="auto"/>
        <w:jc w:val="both"/>
        <w:rPr>
          <w:rFonts w:ascii="Times New Roman" w:eastAsia="Times New Roman" w:hAnsi="Times New Roman" w:cs="Times New Roman"/>
          <w:sz w:val="24"/>
          <w:szCs w:val="24"/>
        </w:rPr>
      </w:pPr>
    </w:p>
    <w:p w14:paraId="77776BCA" w14:textId="3B6F172C" w:rsidR="00525B1E" w:rsidRDefault="00525B1E" w:rsidP="008F09FE">
      <w:pPr>
        <w:spacing w:line="276" w:lineRule="auto"/>
        <w:jc w:val="both"/>
        <w:rPr>
          <w:rFonts w:ascii="Times New Roman" w:eastAsia="Times New Roman" w:hAnsi="Times New Roman" w:cs="Times New Roman"/>
          <w:sz w:val="24"/>
          <w:szCs w:val="24"/>
        </w:rPr>
      </w:pPr>
    </w:p>
    <w:p w14:paraId="2FD8D751" w14:textId="2CC8FA38" w:rsidR="00525B1E" w:rsidRDefault="00525B1E" w:rsidP="008F09FE">
      <w:pPr>
        <w:spacing w:line="276" w:lineRule="auto"/>
        <w:jc w:val="both"/>
        <w:rPr>
          <w:rFonts w:ascii="Times New Roman" w:eastAsia="Times New Roman" w:hAnsi="Times New Roman" w:cs="Times New Roman"/>
          <w:sz w:val="24"/>
          <w:szCs w:val="24"/>
        </w:rPr>
      </w:pPr>
    </w:p>
    <w:p w14:paraId="35340E3C" w14:textId="2912F01C" w:rsidR="00525B1E" w:rsidRDefault="00525B1E" w:rsidP="008F09FE">
      <w:pPr>
        <w:spacing w:line="276" w:lineRule="auto"/>
        <w:jc w:val="both"/>
        <w:rPr>
          <w:rFonts w:ascii="Times New Roman" w:eastAsia="Times New Roman" w:hAnsi="Times New Roman" w:cs="Times New Roman"/>
          <w:sz w:val="24"/>
          <w:szCs w:val="24"/>
        </w:rPr>
      </w:pPr>
    </w:p>
    <w:p w14:paraId="5692339E" w14:textId="41D31F3F" w:rsidR="00525B1E" w:rsidRDefault="00525B1E" w:rsidP="008F09FE">
      <w:pPr>
        <w:spacing w:line="276" w:lineRule="auto"/>
        <w:jc w:val="both"/>
        <w:rPr>
          <w:rFonts w:ascii="Times New Roman" w:eastAsia="Times New Roman" w:hAnsi="Times New Roman" w:cs="Times New Roman"/>
          <w:sz w:val="24"/>
          <w:szCs w:val="24"/>
        </w:rPr>
      </w:pPr>
    </w:p>
    <w:p w14:paraId="5B628E79" w14:textId="6F00A8F2" w:rsidR="00525B1E" w:rsidRDefault="00525B1E" w:rsidP="008F09FE">
      <w:pPr>
        <w:spacing w:line="276" w:lineRule="auto"/>
        <w:jc w:val="both"/>
        <w:rPr>
          <w:rFonts w:ascii="Times New Roman" w:eastAsia="Times New Roman" w:hAnsi="Times New Roman" w:cs="Times New Roman"/>
          <w:sz w:val="24"/>
          <w:szCs w:val="24"/>
        </w:rPr>
      </w:pPr>
    </w:p>
    <w:p w14:paraId="075E48D3" w14:textId="471C7256" w:rsidR="00525B1E" w:rsidRDefault="00525B1E" w:rsidP="008F09FE">
      <w:pPr>
        <w:spacing w:line="276" w:lineRule="auto"/>
        <w:jc w:val="both"/>
        <w:rPr>
          <w:rFonts w:ascii="Times New Roman" w:eastAsia="Times New Roman" w:hAnsi="Times New Roman" w:cs="Times New Roman"/>
          <w:sz w:val="24"/>
          <w:szCs w:val="24"/>
        </w:rPr>
      </w:pPr>
    </w:p>
    <w:p w14:paraId="295B231D" w14:textId="285EC928" w:rsidR="00525B1E" w:rsidRDefault="00525B1E" w:rsidP="008F09FE">
      <w:pPr>
        <w:spacing w:line="276" w:lineRule="auto"/>
        <w:jc w:val="both"/>
        <w:rPr>
          <w:rFonts w:ascii="Times New Roman" w:eastAsia="Times New Roman" w:hAnsi="Times New Roman" w:cs="Times New Roman"/>
          <w:sz w:val="24"/>
          <w:szCs w:val="24"/>
        </w:rPr>
      </w:pPr>
    </w:p>
    <w:p w14:paraId="5757D128" w14:textId="5EFFCC43" w:rsidR="00525B1E" w:rsidRDefault="00525B1E" w:rsidP="008F09FE">
      <w:pPr>
        <w:spacing w:line="276" w:lineRule="auto"/>
        <w:jc w:val="both"/>
        <w:rPr>
          <w:rFonts w:ascii="Times New Roman" w:eastAsia="Times New Roman" w:hAnsi="Times New Roman" w:cs="Times New Roman"/>
          <w:sz w:val="24"/>
          <w:szCs w:val="24"/>
        </w:rPr>
      </w:pPr>
    </w:p>
    <w:p w14:paraId="164C134A" w14:textId="7F8CB567" w:rsidR="00525B1E" w:rsidRDefault="00525B1E" w:rsidP="008F09FE">
      <w:pPr>
        <w:spacing w:line="276" w:lineRule="auto"/>
        <w:jc w:val="both"/>
        <w:rPr>
          <w:rFonts w:ascii="Times New Roman" w:eastAsia="Times New Roman" w:hAnsi="Times New Roman" w:cs="Times New Roman"/>
          <w:sz w:val="24"/>
          <w:szCs w:val="24"/>
        </w:rPr>
      </w:pPr>
    </w:p>
    <w:p w14:paraId="5418211C" w14:textId="3CBB1034" w:rsidR="00525B1E" w:rsidRDefault="00525B1E" w:rsidP="008F09FE">
      <w:pPr>
        <w:spacing w:line="276" w:lineRule="auto"/>
        <w:jc w:val="both"/>
        <w:rPr>
          <w:rFonts w:ascii="Times New Roman" w:eastAsia="Times New Roman" w:hAnsi="Times New Roman" w:cs="Times New Roman"/>
          <w:sz w:val="24"/>
          <w:szCs w:val="24"/>
        </w:rPr>
      </w:pPr>
    </w:p>
    <w:p w14:paraId="6F697D58" w14:textId="3CFA8CBC" w:rsidR="00525B1E" w:rsidRDefault="00525B1E" w:rsidP="008F09FE">
      <w:pPr>
        <w:spacing w:line="276" w:lineRule="auto"/>
        <w:jc w:val="both"/>
        <w:rPr>
          <w:rFonts w:ascii="Times New Roman" w:eastAsia="Times New Roman" w:hAnsi="Times New Roman" w:cs="Times New Roman"/>
          <w:sz w:val="24"/>
          <w:szCs w:val="24"/>
        </w:rPr>
      </w:pPr>
    </w:p>
    <w:p w14:paraId="72F5D432" w14:textId="5BDA8271" w:rsidR="00525B1E" w:rsidRDefault="00525B1E" w:rsidP="008F09FE">
      <w:pPr>
        <w:spacing w:line="276" w:lineRule="auto"/>
        <w:jc w:val="both"/>
        <w:rPr>
          <w:rFonts w:ascii="Times New Roman" w:eastAsia="Times New Roman" w:hAnsi="Times New Roman" w:cs="Times New Roman"/>
          <w:sz w:val="24"/>
          <w:szCs w:val="24"/>
        </w:rPr>
      </w:pPr>
    </w:p>
    <w:p w14:paraId="68CB01B0" w14:textId="4F0CB892" w:rsidR="00525B1E" w:rsidRDefault="00525B1E" w:rsidP="008F09FE">
      <w:pPr>
        <w:spacing w:line="276" w:lineRule="auto"/>
        <w:jc w:val="both"/>
        <w:rPr>
          <w:rFonts w:ascii="Times New Roman" w:eastAsia="Times New Roman" w:hAnsi="Times New Roman" w:cs="Times New Roman"/>
          <w:sz w:val="24"/>
          <w:szCs w:val="24"/>
        </w:rPr>
      </w:pPr>
    </w:p>
    <w:p w14:paraId="361187A4" w14:textId="598D66CF" w:rsidR="00525B1E" w:rsidRDefault="00525B1E" w:rsidP="008F09FE">
      <w:pPr>
        <w:spacing w:line="276" w:lineRule="auto"/>
        <w:jc w:val="both"/>
        <w:rPr>
          <w:rFonts w:ascii="Times New Roman" w:eastAsia="Times New Roman" w:hAnsi="Times New Roman" w:cs="Times New Roman"/>
          <w:sz w:val="24"/>
          <w:szCs w:val="24"/>
        </w:rPr>
      </w:pPr>
    </w:p>
    <w:p w14:paraId="20ADF0F0" w14:textId="4C00E394" w:rsidR="00525B1E" w:rsidRDefault="00525B1E" w:rsidP="008F09FE">
      <w:pPr>
        <w:spacing w:line="276" w:lineRule="auto"/>
        <w:jc w:val="both"/>
        <w:rPr>
          <w:rFonts w:ascii="Times New Roman" w:eastAsia="Times New Roman" w:hAnsi="Times New Roman" w:cs="Times New Roman"/>
          <w:sz w:val="24"/>
          <w:szCs w:val="24"/>
        </w:rPr>
      </w:pPr>
    </w:p>
    <w:p w14:paraId="31650061" w14:textId="142EB288" w:rsidR="000B62D6" w:rsidRPr="00A6245F" w:rsidRDefault="004B1C5A" w:rsidP="008F09FE">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Pos</w:t>
      </w:r>
      <w:r w:rsidR="000B62D6" w:rsidRPr="00A6245F">
        <w:rPr>
          <w:rFonts w:ascii="Times New Roman" w:hAnsi="Times New Roman" w:cs="Times New Roman"/>
          <w:b/>
          <w:sz w:val="24"/>
          <w:szCs w:val="24"/>
        </w:rPr>
        <w:t>t-transplant</w:t>
      </w:r>
      <w:r w:rsidR="000D5715" w:rsidRPr="00A6245F">
        <w:rPr>
          <w:rFonts w:ascii="Times New Roman" w:hAnsi="Times New Roman" w:cs="Times New Roman"/>
          <w:b/>
          <w:sz w:val="24"/>
          <w:szCs w:val="24"/>
        </w:rPr>
        <w:t xml:space="preserve"> patient</w:t>
      </w:r>
      <w:r w:rsidR="00250EFD" w:rsidRPr="00A6245F">
        <w:rPr>
          <w:rFonts w:ascii="Times New Roman" w:hAnsi="Times New Roman" w:cs="Times New Roman"/>
          <w:b/>
          <w:sz w:val="24"/>
          <w:szCs w:val="24"/>
        </w:rPr>
        <w:t xml:space="preserve"> </w:t>
      </w:r>
      <w:r w:rsidR="00C27040" w:rsidRPr="00A6245F">
        <w:rPr>
          <w:rFonts w:ascii="Times New Roman" w:hAnsi="Times New Roman" w:cs="Times New Roman"/>
          <w:b/>
          <w:sz w:val="24"/>
          <w:szCs w:val="24"/>
        </w:rPr>
        <w:t xml:space="preserve">and graft </w:t>
      </w:r>
      <w:r w:rsidR="00250EFD" w:rsidRPr="00A6245F">
        <w:rPr>
          <w:rFonts w:ascii="Times New Roman" w:hAnsi="Times New Roman" w:cs="Times New Roman"/>
          <w:b/>
          <w:sz w:val="24"/>
          <w:szCs w:val="24"/>
        </w:rPr>
        <w:t>survival model</w:t>
      </w:r>
      <w:r w:rsidR="00C27040" w:rsidRPr="00A6245F">
        <w:rPr>
          <w:rFonts w:ascii="Times New Roman" w:hAnsi="Times New Roman" w:cs="Times New Roman"/>
          <w:b/>
          <w:sz w:val="24"/>
          <w:szCs w:val="24"/>
        </w:rPr>
        <w:t>s</w:t>
      </w:r>
    </w:p>
    <w:p w14:paraId="089B3A77" w14:textId="6B229F5D" w:rsidR="000D5715" w:rsidRPr="00A6245F" w:rsidRDefault="000D5715" w:rsidP="00E8389F">
      <w:pPr>
        <w:spacing w:line="276" w:lineRule="auto"/>
        <w:jc w:val="both"/>
        <w:rPr>
          <w:rFonts w:ascii="Times New Roman" w:hAnsi="Times New Roman" w:cs="Times New Roman"/>
          <w:b/>
          <w:sz w:val="24"/>
          <w:szCs w:val="24"/>
        </w:rPr>
      </w:pPr>
      <w:r w:rsidRPr="00A6245F">
        <w:rPr>
          <w:rFonts w:ascii="Times New Roman" w:hAnsi="Times New Roman" w:cs="Times New Roman"/>
          <w:sz w:val="24"/>
          <w:szCs w:val="24"/>
        </w:rPr>
        <w:t>The patient cohort for th</w:t>
      </w:r>
      <w:r w:rsidR="00815B59" w:rsidRPr="00A6245F">
        <w:rPr>
          <w:rFonts w:ascii="Times New Roman" w:hAnsi="Times New Roman" w:cs="Times New Roman"/>
          <w:sz w:val="24"/>
          <w:szCs w:val="24"/>
        </w:rPr>
        <w:t>ese</w:t>
      </w:r>
      <w:r w:rsidRPr="00A6245F">
        <w:rPr>
          <w:rFonts w:ascii="Times New Roman" w:hAnsi="Times New Roman" w:cs="Times New Roman"/>
          <w:sz w:val="24"/>
          <w:szCs w:val="24"/>
        </w:rPr>
        <w:t xml:space="preserve"> model</w:t>
      </w:r>
      <w:r w:rsidR="00815B59" w:rsidRPr="00A6245F">
        <w:rPr>
          <w:rFonts w:ascii="Times New Roman" w:hAnsi="Times New Roman" w:cs="Times New Roman"/>
          <w:sz w:val="24"/>
          <w:szCs w:val="24"/>
        </w:rPr>
        <w:t>s</w:t>
      </w:r>
      <w:r w:rsidRPr="00A6245F">
        <w:rPr>
          <w:rFonts w:ascii="Times New Roman" w:hAnsi="Times New Roman" w:cs="Times New Roman"/>
          <w:sz w:val="24"/>
          <w:szCs w:val="24"/>
        </w:rPr>
        <w:t xml:space="preserve"> comprised all adult (aged ≥18 years) first kidney-only</w:t>
      </w:r>
      <w:r w:rsidR="00C27040" w:rsidRPr="00A6245F">
        <w:rPr>
          <w:rFonts w:ascii="Times New Roman" w:hAnsi="Times New Roman" w:cs="Times New Roman"/>
          <w:sz w:val="24"/>
          <w:szCs w:val="24"/>
        </w:rPr>
        <w:t xml:space="preserve"> transplants that </w:t>
      </w:r>
      <w:r w:rsidR="00815B59" w:rsidRPr="00A6245F">
        <w:rPr>
          <w:rFonts w:ascii="Times New Roman" w:hAnsi="Times New Roman" w:cs="Times New Roman"/>
          <w:sz w:val="24"/>
          <w:szCs w:val="24"/>
        </w:rPr>
        <w:t>occurred</w:t>
      </w:r>
      <w:r w:rsidR="00C27040" w:rsidRPr="00A6245F">
        <w:rPr>
          <w:rFonts w:ascii="Times New Roman" w:hAnsi="Times New Roman" w:cs="Times New Roman"/>
          <w:sz w:val="24"/>
          <w:szCs w:val="24"/>
        </w:rPr>
        <w:t xml:space="preserve"> in the UK </w:t>
      </w:r>
      <w:r w:rsidRPr="00A6245F">
        <w:rPr>
          <w:rFonts w:ascii="Times New Roman" w:hAnsi="Times New Roman" w:cs="Times New Roman"/>
          <w:sz w:val="24"/>
          <w:szCs w:val="24"/>
        </w:rPr>
        <w:t>between 1 January 2010 and 31 December</w:t>
      </w:r>
      <w:r w:rsidR="00C27040" w:rsidRPr="00A6245F">
        <w:rPr>
          <w:rFonts w:ascii="Times New Roman" w:hAnsi="Times New Roman" w:cs="Times New Roman"/>
          <w:sz w:val="24"/>
          <w:szCs w:val="24"/>
        </w:rPr>
        <w:t xml:space="preserve"> 2017</w:t>
      </w:r>
      <w:r w:rsidRPr="00A6245F">
        <w:rPr>
          <w:rFonts w:ascii="Times New Roman" w:hAnsi="Times New Roman" w:cs="Times New Roman"/>
          <w:sz w:val="24"/>
          <w:szCs w:val="24"/>
        </w:rPr>
        <w:t>.</w:t>
      </w:r>
    </w:p>
    <w:p w14:paraId="4C1B4570" w14:textId="7CC3E4D9" w:rsidR="00A6245F" w:rsidRDefault="000D5715" w:rsidP="00E8389F">
      <w:pPr>
        <w:jc w:val="both"/>
        <w:rPr>
          <w:rFonts w:ascii="Times New Roman" w:hAnsi="Times New Roman" w:cs="Times New Roman"/>
          <w:sz w:val="24"/>
          <w:szCs w:val="24"/>
        </w:rPr>
      </w:pPr>
      <w:r w:rsidRPr="00A6245F">
        <w:rPr>
          <w:rFonts w:ascii="Times New Roman" w:hAnsi="Times New Roman" w:cs="Times New Roman"/>
          <w:sz w:val="24"/>
          <w:szCs w:val="24"/>
        </w:rPr>
        <w:t>Cox proportional hazards model</w:t>
      </w:r>
      <w:r w:rsidR="00A6245F">
        <w:rPr>
          <w:rFonts w:ascii="Times New Roman" w:hAnsi="Times New Roman" w:cs="Times New Roman"/>
          <w:sz w:val="24"/>
          <w:szCs w:val="24"/>
        </w:rPr>
        <w:t>s</w:t>
      </w:r>
      <w:r w:rsidRPr="00A6245F">
        <w:rPr>
          <w:rFonts w:ascii="Times New Roman" w:hAnsi="Times New Roman" w:cs="Times New Roman"/>
          <w:sz w:val="24"/>
          <w:szCs w:val="24"/>
        </w:rPr>
        <w:t xml:space="preserve"> </w:t>
      </w:r>
      <w:r w:rsidR="00815B59" w:rsidRPr="00A6245F">
        <w:rPr>
          <w:rFonts w:ascii="Times New Roman" w:hAnsi="Times New Roman" w:cs="Times New Roman"/>
          <w:sz w:val="24"/>
          <w:szCs w:val="24"/>
        </w:rPr>
        <w:t xml:space="preserve">were </w:t>
      </w:r>
      <w:r w:rsidR="00A6245F">
        <w:rPr>
          <w:rFonts w:ascii="Times New Roman" w:hAnsi="Times New Roman" w:cs="Times New Roman"/>
          <w:sz w:val="24"/>
          <w:szCs w:val="24"/>
        </w:rPr>
        <w:t>built</w:t>
      </w:r>
      <w:r w:rsidR="00815B59" w:rsidRPr="00A6245F">
        <w:rPr>
          <w:rFonts w:ascii="Times New Roman" w:hAnsi="Times New Roman" w:cs="Times New Roman"/>
          <w:sz w:val="24"/>
          <w:szCs w:val="24"/>
        </w:rPr>
        <w:t xml:space="preserve"> </w:t>
      </w:r>
      <w:r w:rsidRPr="00A6245F">
        <w:rPr>
          <w:rFonts w:ascii="Times New Roman" w:hAnsi="Times New Roman" w:cs="Times New Roman"/>
          <w:sz w:val="24"/>
          <w:szCs w:val="24"/>
        </w:rPr>
        <w:t>where the following</w:t>
      </w:r>
      <w:r w:rsidR="00967BBB" w:rsidRPr="00A6245F">
        <w:rPr>
          <w:rFonts w:ascii="Times New Roman" w:hAnsi="Times New Roman" w:cs="Times New Roman"/>
          <w:sz w:val="24"/>
          <w:szCs w:val="24"/>
        </w:rPr>
        <w:t xml:space="preserve"> 22</w:t>
      </w:r>
      <w:r w:rsidRPr="00A6245F">
        <w:rPr>
          <w:rFonts w:ascii="Times New Roman" w:hAnsi="Times New Roman" w:cs="Times New Roman"/>
          <w:sz w:val="24"/>
          <w:szCs w:val="24"/>
        </w:rPr>
        <w:t xml:space="preserve"> factors were tested for inclusion in the model</w:t>
      </w:r>
      <w:r w:rsidR="005809A1" w:rsidRPr="00A6245F">
        <w:rPr>
          <w:rFonts w:ascii="Times New Roman" w:hAnsi="Times New Roman" w:cs="Times New Roman"/>
          <w:sz w:val="24"/>
          <w:szCs w:val="24"/>
        </w:rPr>
        <w:t>s</w:t>
      </w:r>
      <w:r w:rsidRPr="00A6245F">
        <w:rPr>
          <w:rFonts w:ascii="Times New Roman" w:hAnsi="Times New Roman" w:cs="Times New Roman"/>
          <w:sz w:val="24"/>
          <w:szCs w:val="24"/>
        </w:rPr>
        <w:t xml:space="preserve">: </w:t>
      </w:r>
    </w:p>
    <w:p w14:paraId="38A73B16" w14:textId="77777777" w:rsidR="00A6245F" w:rsidRDefault="000D5715" w:rsidP="00E8389F">
      <w:pPr>
        <w:jc w:val="both"/>
        <w:rPr>
          <w:rFonts w:ascii="Times New Roman" w:hAnsi="Times New Roman" w:cs="Times New Roman"/>
          <w:sz w:val="24"/>
          <w:szCs w:val="24"/>
        </w:rPr>
      </w:pPr>
      <w:r w:rsidRPr="00A6245F">
        <w:rPr>
          <w:rFonts w:ascii="Times New Roman" w:hAnsi="Times New Roman" w:cs="Times New Roman"/>
          <w:sz w:val="24"/>
          <w:szCs w:val="24"/>
        </w:rPr>
        <w:t xml:space="preserve">Donor age, type, cause of death, sex, cmv status, hypertension, BMI, height, weight retrieval creatinine, recipient age, ethnicity, sex diabetic nephropathy as a cause of renal failure, waiting time, </w:t>
      </w:r>
      <w:proofErr w:type="spellStart"/>
      <w:r w:rsidRPr="00A6245F">
        <w:rPr>
          <w:rFonts w:ascii="Times New Roman" w:hAnsi="Times New Roman" w:cs="Times New Roman"/>
          <w:sz w:val="24"/>
          <w:szCs w:val="24"/>
        </w:rPr>
        <w:t>matchability</w:t>
      </w:r>
      <w:proofErr w:type="spellEnd"/>
      <w:r w:rsidRPr="00A6245F">
        <w:rPr>
          <w:rFonts w:ascii="Times New Roman" w:hAnsi="Times New Roman" w:cs="Times New Roman"/>
          <w:sz w:val="24"/>
          <w:szCs w:val="24"/>
        </w:rPr>
        <w:t xml:space="preserve">, blood group, cold ischaemia time and HLA mismatch. </w:t>
      </w:r>
    </w:p>
    <w:p w14:paraId="1E168435" w14:textId="019C869B" w:rsidR="000D5715" w:rsidRPr="00A6245F" w:rsidRDefault="00A6245F" w:rsidP="00E8389F">
      <w:pPr>
        <w:jc w:val="both"/>
        <w:rPr>
          <w:rFonts w:ascii="Times New Roman" w:hAnsi="Times New Roman" w:cs="Times New Roman"/>
          <w:sz w:val="24"/>
          <w:szCs w:val="24"/>
        </w:rPr>
      </w:pPr>
      <w:r>
        <w:rPr>
          <w:rFonts w:ascii="Times New Roman" w:hAnsi="Times New Roman" w:cs="Times New Roman"/>
          <w:sz w:val="24"/>
          <w:szCs w:val="24"/>
        </w:rPr>
        <w:t xml:space="preserve">Factors tested were those collected by NHSBT and available on the database and </w:t>
      </w:r>
      <w:r w:rsidR="00525B1E">
        <w:rPr>
          <w:rFonts w:ascii="Times New Roman" w:hAnsi="Times New Roman" w:cs="Times New Roman"/>
          <w:sz w:val="24"/>
          <w:szCs w:val="24"/>
        </w:rPr>
        <w:t xml:space="preserve">thought to potentially be clinically relevant.  </w:t>
      </w:r>
      <w:r w:rsidR="00967BBB" w:rsidRPr="00A6245F">
        <w:rPr>
          <w:rFonts w:ascii="Times New Roman" w:hAnsi="Times New Roman" w:cs="Times New Roman"/>
          <w:sz w:val="24"/>
          <w:szCs w:val="24"/>
        </w:rPr>
        <w:t xml:space="preserve">The model was </w:t>
      </w:r>
      <w:r w:rsidRPr="00A6245F">
        <w:rPr>
          <w:rFonts w:ascii="Times New Roman" w:hAnsi="Times New Roman" w:cs="Times New Roman"/>
          <w:sz w:val="24"/>
          <w:szCs w:val="24"/>
        </w:rPr>
        <w:t>built</w:t>
      </w:r>
      <w:r w:rsidR="00967BBB" w:rsidRPr="00A6245F">
        <w:rPr>
          <w:rFonts w:ascii="Times New Roman" w:hAnsi="Times New Roman" w:cs="Times New Roman"/>
          <w:sz w:val="24"/>
          <w:szCs w:val="24"/>
        </w:rPr>
        <w:t xml:space="preserve"> using a forward-step approach.  </w:t>
      </w:r>
      <w:r w:rsidR="000D5715" w:rsidRPr="00A6245F">
        <w:rPr>
          <w:rFonts w:ascii="Times New Roman" w:hAnsi="Times New Roman" w:cs="Times New Roman"/>
          <w:sz w:val="24"/>
          <w:szCs w:val="24"/>
        </w:rPr>
        <w:t>Transplant centre was added</w:t>
      </w:r>
      <w:r w:rsidR="008B095F" w:rsidRPr="00A6245F">
        <w:rPr>
          <w:rFonts w:ascii="Times New Roman" w:hAnsi="Times New Roman" w:cs="Times New Roman"/>
          <w:sz w:val="24"/>
          <w:szCs w:val="24"/>
        </w:rPr>
        <w:t xml:space="preserve"> to the model as a </w:t>
      </w:r>
      <w:proofErr w:type="gramStart"/>
      <w:r w:rsidR="008B095F" w:rsidRPr="00A6245F">
        <w:rPr>
          <w:rFonts w:ascii="Times New Roman" w:hAnsi="Times New Roman" w:cs="Times New Roman"/>
          <w:sz w:val="24"/>
          <w:szCs w:val="24"/>
        </w:rPr>
        <w:t>strata</w:t>
      </w:r>
      <w:proofErr w:type="gramEnd"/>
      <w:r w:rsidR="000D5715" w:rsidRPr="00A6245F">
        <w:rPr>
          <w:rFonts w:ascii="Times New Roman" w:hAnsi="Times New Roman" w:cs="Times New Roman"/>
          <w:sz w:val="24"/>
          <w:szCs w:val="24"/>
        </w:rPr>
        <w:t>.</w:t>
      </w:r>
    </w:p>
    <w:p w14:paraId="6EA0CCB0" w14:textId="77777777" w:rsidR="008B095F" w:rsidRPr="00A6245F" w:rsidRDefault="008B095F" w:rsidP="008B095F">
      <w:pPr>
        <w:jc w:val="both"/>
        <w:rPr>
          <w:rFonts w:ascii="Times New Roman" w:hAnsi="Times New Roman" w:cs="Times New Roman"/>
          <w:sz w:val="24"/>
          <w:szCs w:val="24"/>
          <w:shd w:val="clear" w:color="auto" w:fill="FFFFFF"/>
        </w:rPr>
      </w:pPr>
    </w:p>
    <w:p w14:paraId="1190C255" w14:textId="3FAD9622" w:rsidR="008F09FE" w:rsidRPr="00A6245F" w:rsidRDefault="008F09FE" w:rsidP="00E8389F">
      <w:pPr>
        <w:pStyle w:val="NormalWeb"/>
        <w:shd w:val="clear" w:color="auto" w:fill="FFFFFF"/>
        <w:spacing w:line="276" w:lineRule="auto"/>
        <w:jc w:val="both"/>
        <w:rPr>
          <w:rFonts w:eastAsiaTheme="minorHAnsi"/>
          <w:shd w:val="clear" w:color="auto" w:fill="FFFFFF"/>
          <w:lang w:eastAsia="en-US"/>
        </w:rPr>
      </w:pPr>
      <w:r w:rsidRPr="00A6245F">
        <w:rPr>
          <w:rFonts w:eastAsiaTheme="minorHAnsi"/>
          <w:shd w:val="clear" w:color="auto" w:fill="FFFFFF"/>
          <w:lang w:eastAsia="en-US"/>
        </w:rPr>
        <w:t xml:space="preserve">The post-transplant survival proportional hazards model operates such that each risk factor multiplies the baseline cumulative hazard by a fixed amount known as the hazard ratio or relative risk - essentially the proportional change in mortality risk. This means the cumulative hazard is the product of two components: the baseline hazard (chances of </w:t>
      </w:r>
      <w:r w:rsidR="000D5715" w:rsidRPr="00A6245F">
        <w:rPr>
          <w:rFonts w:eastAsiaTheme="minorHAnsi"/>
          <w:shd w:val="clear" w:color="auto" w:fill="FFFFFF"/>
          <w:lang w:eastAsia="en-US"/>
        </w:rPr>
        <w:t xml:space="preserve">death </w:t>
      </w:r>
      <w:r w:rsidR="00967BBB" w:rsidRPr="00A6245F">
        <w:rPr>
          <w:rFonts w:eastAsiaTheme="minorHAnsi"/>
          <w:shd w:val="clear" w:color="auto" w:fill="FFFFFF"/>
          <w:lang w:eastAsia="en-US"/>
        </w:rPr>
        <w:t xml:space="preserve">or graft failure </w:t>
      </w:r>
      <w:r w:rsidRPr="00A6245F">
        <w:rPr>
          <w:rFonts w:eastAsiaTheme="minorHAnsi"/>
          <w:shd w:val="clear" w:color="auto" w:fill="FFFFFF"/>
          <w:lang w:eastAsia="en-US"/>
        </w:rPr>
        <w:t>for a patient with a baseline set of characteristics at time of transplant) and the hazard ratios for the risk factors (the increased/decreased risk of death due to changes in these risk factors compared to the baseline characteristics). The cumulative hazard is then translated in to a survival function as described in the</w:t>
      </w:r>
      <w:hyperlink r:id="rId12" w:history="1">
        <w:r w:rsidRPr="00A6245F">
          <w:rPr>
            <w:rStyle w:val="Hyperlink"/>
            <w:color w:val="auto"/>
          </w:rPr>
          <w:t> </w:t>
        </w:r>
        <w:r w:rsidRPr="00A6245F">
          <w:rPr>
            <w:rStyle w:val="Hyperlink"/>
            <w:color w:val="auto"/>
            <w:u w:val="single"/>
          </w:rPr>
          <w:t>mathematical description</w:t>
        </w:r>
      </w:hyperlink>
      <w:r w:rsidRPr="00A6245F">
        <w:rPr>
          <w:rStyle w:val="Hyperlink"/>
          <w:color w:val="auto"/>
        </w:rPr>
        <w:t>.</w:t>
      </w:r>
      <w:r w:rsidRPr="00A6245F">
        <w:rPr>
          <w:rFonts w:eastAsiaTheme="minorHAnsi"/>
          <w:shd w:val="clear" w:color="auto" w:fill="FFFFFF"/>
          <w:lang w:eastAsia="en-US"/>
        </w:rPr>
        <w:t xml:space="preserve"> </w:t>
      </w:r>
    </w:p>
    <w:p w14:paraId="7305934E" w14:textId="77777777" w:rsidR="00C27040" w:rsidRPr="00A6245F" w:rsidRDefault="00C27040" w:rsidP="00E8389F">
      <w:pPr>
        <w:pStyle w:val="NormalWeb"/>
        <w:shd w:val="clear" w:color="auto" w:fill="FFFFFF"/>
        <w:spacing w:line="276" w:lineRule="auto"/>
        <w:jc w:val="both"/>
        <w:rPr>
          <w:rFonts w:eastAsiaTheme="minorHAnsi"/>
          <w:shd w:val="clear" w:color="auto" w:fill="FFFFFF"/>
          <w:lang w:eastAsia="en-US"/>
        </w:rPr>
      </w:pPr>
    </w:p>
    <w:p w14:paraId="6D8AF71F" w14:textId="5C53AC5F" w:rsidR="00C27040" w:rsidRPr="00A6245F" w:rsidRDefault="00C27040" w:rsidP="00E8389F">
      <w:pPr>
        <w:pStyle w:val="NormalWeb"/>
        <w:shd w:val="clear" w:color="auto" w:fill="FFFFFF"/>
        <w:spacing w:line="276" w:lineRule="auto"/>
        <w:jc w:val="both"/>
        <w:rPr>
          <w:rFonts w:eastAsiaTheme="minorHAnsi"/>
          <w:b/>
          <w:bCs/>
          <w:shd w:val="clear" w:color="auto" w:fill="FFFFFF"/>
          <w:lang w:eastAsia="en-US"/>
        </w:rPr>
      </w:pPr>
      <w:r w:rsidRPr="00A6245F">
        <w:rPr>
          <w:rFonts w:eastAsiaTheme="minorHAnsi"/>
          <w:b/>
          <w:bCs/>
          <w:shd w:val="clear" w:color="auto" w:fill="FFFFFF"/>
          <w:lang w:eastAsia="en-US"/>
        </w:rPr>
        <w:t>5-year patient survival</w:t>
      </w:r>
    </w:p>
    <w:p w14:paraId="150808A6" w14:textId="1CA19670" w:rsidR="00815B59" w:rsidRPr="00A6245F" w:rsidRDefault="00815B59" w:rsidP="00815B59">
      <w:pPr>
        <w:spacing w:line="276" w:lineRule="auto"/>
        <w:jc w:val="both"/>
        <w:rPr>
          <w:rFonts w:ascii="Times New Roman" w:hAnsi="Times New Roman" w:cs="Times New Roman"/>
          <w:sz w:val="24"/>
          <w:szCs w:val="24"/>
          <w:shd w:val="clear" w:color="auto" w:fill="FFFFFF"/>
        </w:rPr>
      </w:pPr>
      <w:r w:rsidRPr="00A6245F">
        <w:rPr>
          <w:rFonts w:ascii="Times New Roman" w:hAnsi="Times New Roman" w:cs="Times New Roman"/>
          <w:sz w:val="24"/>
          <w:szCs w:val="24"/>
          <w:shd w:val="clear" w:color="auto" w:fill="FFFFFF"/>
        </w:rPr>
        <w:t xml:space="preserve">Post-transplant survival was defined as the time from transplant until the time of death. </w:t>
      </w:r>
      <w:r w:rsidR="004B1C5A" w:rsidRPr="00A6245F">
        <w:rPr>
          <w:rFonts w:ascii="Times New Roman" w:hAnsi="Times New Roman" w:cs="Times New Roman"/>
          <w:color w:val="333333"/>
          <w:sz w:val="24"/>
          <w:szCs w:val="24"/>
          <w:shd w:val="clear" w:color="auto" w:fill="FFFFFF"/>
        </w:rPr>
        <w:t xml:space="preserve">These data were censored at the last known follow-up date post-transplant if this was within 5 years of transplantation. </w:t>
      </w:r>
    </w:p>
    <w:p w14:paraId="2B1D98F4" w14:textId="77777777" w:rsidR="00C27040" w:rsidRPr="00A6245F" w:rsidRDefault="00C27040" w:rsidP="00C27040">
      <w:pPr>
        <w:jc w:val="both"/>
        <w:rPr>
          <w:rFonts w:ascii="Times New Roman" w:hAnsi="Times New Roman" w:cs="Times New Roman"/>
          <w:sz w:val="24"/>
          <w:szCs w:val="24"/>
          <w:shd w:val="clear" w:color="auto" w:fill="FFFFFF"/>
        </w:rPr>
      </w:pPr>
      <w:bookmarkStart w:id="1" w:name="_Hlk44945257"/>
      <w:r w:rsidRPr="00A6245F">
        <w:rPr>
          <w:rFonts w:ascii="Times New Roman" w:hAnsi="Times New Roman" w:cs="Times New Roman"/>
          <w:sz w:val="24"/>
          <w:szCs w:val="24"/>
        </w:rPr>
        <w:t xml:space="preserve">The following factors were found to be significant and included in the model; </w:t>
      </w:r>
      <w:r w:rsidRPr="00A6245F">
        <w:rPr>
          <w:rFonts w:ascii="Times New Roman" w:hAnsi="Times New Roman" w:cs="Times New Roman"/>
          <w:sz w:val="24"/>
          <w:szCs w:val="24"/>
          <w:shd w:val="clear" w:color="auto" w:fill="FFFFFF"/>
        </w:rPr>
        <w:t>recipient age, recipient ethnicity, waiting time, recipient primary renal disease, donor age, donor hypertension, HLA MM level.</w:t>
      </w:r>
    </w:p>
    <w:bookmarkEnd w:id="1"/>
    <w:p w14:paraId="21000090" w14:textId="50B6A2C8" w:rsidR="008F09FE" w:rsidRPr="00A6245F" w:rsidRDefault="00967BBB" w:rsidP="00374DBE">
      <w:pPr>
        <w:pStyle w:val="NormalWeb"/>
        <w:shd w:val="clear" w:color="auto" w:fill="FFFFFF"/>
        <w:spacing w:line="276" w:lineRule="auto"/>
        <w:jc w:val="both"/>
        <w:rPr>
          <w:rFonts w:eastAsiaTheme="minorHAnsi"/>
          <w:shd w:val="clear" w:color="auto" w:fill="FFFFFF"/>
          <w:lang w:eastAsia="en-US"/>
        </w:rPr>
      </w:pPr>
      <w:r w:rsidRPr="00A6245F">
        <w:rPr>
          <w:rFonts w:eastAsiaTheme="minorHAnsi"/>
          <w:shd w:val="clear" w:color="auto" w:fill="FFFFFF"/>
          <w:lang w:eastAsia="en-US"/>
        </w:rPr>
        <w:t>The baseline characteristics and effect of each risk factor is shown in the table below:</w:t>
      </w:r>
    </w:p>
    <w:p w14:paraId="098FA65B" w14:textId="77777777" w:rsidR="00137374" w:rsidRPr="00A6245F" w:rsidRDefault="00137374" w:rsidP="00374DBE">
      <w:pPr>
        <w:pStyle w:val="NormalWeb"/>
        <w:shd w:val="clear" w:color="auto" w:fill="FFFFFF"/>
        <w:spacing w:line="276" w:lineRule="auto"/>
        <w:jc w:val="both"/>
        <w:rPr>
          <w:shd w:val="clear" w:color="auto" w:fill="FFFFFF"/>
        </w:rPr>
      </w:pPr>
    </w:p>
    <w:tbl>
      <w:tblPr>
        <w:tblStyle w:val="TableGrid"/>
        <w:tblW w:w="8100" w:type="dxa"/>
        <w:tblInd w:w="0" w:type="dxa"/>
        <w:tblLook w:val="04A0" w:firstRow="1" w:lastRow="0" w:firstColumn="1" w:lastColumn="0" w:noHBand="0" w:noVBand="1"/>
      </w:tblPr>
      <w:tblGrid>
        <w:gridCol w:w="3114"/>
        <w:gridCol w:w="2786"/>
        <w:gridCol w:w="2200"/>
      </w:tblGrid>
      <w:tr w:rsidR="00872FD4" w:rsidRPr="00A6245F" w14:paraId="10AF1A18"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0A85EDD7" w14:textId="01E99A6B" w:rsidR="00872FD4" w:rsidRPr="00A6245F" w:rsidRDefault="00872FD4">
            <w:pPr>
              <w:rPr>
                <w:rFonts w:ascii="Times New Roman" w:eastAsia="Times New Roman" w:hAnsi="Times New Roman" w:cs="Times New Roman"/>
                <w:b/>
                <w:bCs/>
                <w:color w:val="000000"/>
                <w:sz w:val="24"/>
                <w:szCs w:val="24"/>
                <w:lang w:eastAsia="en-GB"/>
              </w:rPr>
            </w:pPr>
            <w:r w:rsidRPr="00A6245F">
              <w:rPr>
                <w:rFonts w:ascii="Times New Roman" w:hAnsi="Times New Roman" w:cs="Times New Roman"/>
                <w:sz w:val="24"/>
                <w:szCs w:val="24"/>
              </w:rPr>
              <w:tab/>
            </w:r>
            <w:r w:rsidRPr="00A6245F">
              <w:rPr>
                <w:rFonts w:ascii="Times New Roman" w:eastAsia="Times New Roman" w:hAnsi="Times New Roman" w:cs="Times New Roman"/>
                <w:b/>
                <w:bCs/>
                <w:color w:val="000000"/>
                <w:sz w:val="24"/>
                <w:szCs w:val="24"/>
                <w:lang w:eastAsia="en-GB"/>
              </w:rPr>
              <w:t>Risk Factor</w:t>
            </w:r>
          </w:p>
        </w:tc>
        <w:tc>
          <w:tcPr>
            <w:tcW w:w="2786" w:type="dxa"/>
            <w:tcBorders>
              <w:top w:val="single" w:sz="4" w:space="0" w:color="auto"/>
              <w:left w:val="single" w:sz="4" w:space="0" w:color="auto"/>
              <w:bottom w:val="single" w:sz="4" w:space="0" w:color="auto"/>
              <w:right w:val="single" w:sz="4" w:space="0" w:color="auto"/>
            </w:tcBorders>
            <w:noWrap/>
            <w:hideMark/>
          </w:tcPr>
          <w:p w14:paraId="4F01FB84" w14:textId="77777777" w:rsidR="00872FD4" w:rsidRPr="00A6245F" w:rsidRDefault="00872FD4">
            <w:pPr>
              <w:rPr>
                <w:rFonts w:ascii="Times New Roman" w:eastAsia="Times New Roman" w:hAnsi="Times New Roman" w:cs="Times New Roman"/>
                <w:b/>
                <w:bCs/>
                <w:color w:val="000000"/>
                <w:sz w:val="24"/>
                <w:szCs w:val="24"/>
                <w:lang w:eastAsia="en-GB"/>
              </w:rPr>
            </w:pPr>
            <w:r w:rsidRPr="00A6245F">
              <w:rPr>
                <w:rFonts w:ascii="Times New Roman" w:eastAsia="Times New Roman" w:hAnsi="Times New Roman" w:cs="Times New Roman"/>
                <w:b/>
                <w:bCs/>
                <w:color w:val="000000"/>
                <w:sz w:val="24"/>
                <w:szCs w:val="24"/>
                <w:lang w:eastAsia="en-GB"/>
              </w:rPr>
              <w:t>Factor level</w:t>
            </w:r>
          </w:p>
        </w:tc>
        <w:tc>
          <w:tcPr>
            <w:tcW w:w="2200" w:type="dxa"/>
            <w:tcBorders>
              <w:top w:val="single" w:sz="4" w:space="0" w:color="auto"/>
              <w:left w:val="single" w:sz="4" w:space="0" w:color="auto"/>
              <w:bottom w:val="single" w:sz="4" w:space="0" w:color="auto"/>
              <w:right w:val="single" w:sz="4" w:space="0" w:color="auto"/>
            </w:tcBorders>
            <w:noWrap/>
            <w:hideMark/>
          </w:tcPr>
          <w:p w14:paraId="1A1AC974" w14:textId="77777777" w:rsidR="00872FD4" w:rsidRPr="00A6245F" w:rsidRDefault="00872FD4">
            <w:pPr>
              <w:rPr>
                <w:rFonts w:ascii="Times New Roman" w:eastAsia="Times New Roman" w:hAnsi="Times New Roman" w:cs="Times New Roman"/>
                <w:b/>
                <w:bCs/>
                <w:color w:val="000000"/>
                <w:sz w:val="24"/>
                <w:szCs w:val="24"/>
                <w:lang w:eastAsia="en-GB"/>
              </w:rPr>
            </w:pPr>
            <w:r w:rsidRPr="00A6245F">
              <w:rPr>
                <w:rFonts w:ascii="Times New Roman" w:eastAsia="Times New Roman" w:hAnsi="Times New Roman" w:cs="Times New Roman"/>
                <w:b/>
                <w:bCs/>
                <w:color w:val="000000"/>
                <w:sz w:val="24"/>
                <w:szCs w:val="24"/>
                <w:lang w:eastAsia="en-GB"/>
              </w:rPr>
              <w:t>Parameter estimate</w:t>
            </w:r>
          </w:p>
        </w:tc>
      </w:tr>
      <w:tr w:rsidR="008B095F" w:rsidRPr="00A6245F" w14:paraId="7758B81B"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888D1FA" w14:textId="5AD2DBA9" w:rsidR="008B095F" w:rsidRPr="00A6245F" w:rsidRDefault="008B095F" w:rsidP="008B095F">
            <w:pPr>
              <w:rPr>
                <w:rFonts w:ascii="Times New Roman" w:eastAsia="Times New Roman" w:hAnsi="Times New Roman" w:cs="Times New Roman"/>
                <w:b/>
                <w:bCs/>
                <w:color w:val="000000"/>
                <w:sz w:val="24"/>
                <w:szCs w:val="24"/>
                <w:lang w:eastAsia="en-GB"/>
              </w:rPr>
            </w:pPr>
            <w:r w:rsidRPr="00A6245F">
              <w:rPr>
                <w:rFonts w:ascii="Times New Roman" w:hAnsi="Times New Roman" w:cs="Times New Roman"/>
                <w:sz w:val="24"/>
                <w:szCs w:val="24"/>
              </w:rPr>
              <w:t>Recipient Age (years)</w:t>
            </w:r>
          </w:p>
        </w:tc>
        <w:tc>
          <w:tcPr>
            <w:tcW w:w="2786" w:type="dxa"/>
            <w:tcBorders>
              <w:top w:val="single" w:sz="4" w:space="0" w:color="auto"/>
              <w:left w:val="single" w:sz="4" w:space="0" w:color="auto"/>
              <w:bottom w:val="single" w:sz="4" w:space="0" w:color="auto"/>
              <w:right w:val="single" w:sz="4" w:space="0" w:color="auto"/>
            </w:tcBorders>
            <w:noWrap/>
            <w:hideMark/>
          </w:tcPr>
          <w:p w14:paraId="23EC33B2" w14:textId="04632A04"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18 - 29 </w:t>
            </w:r>
          </w:p>
        </w:tc>
        <w:tc>
          <w:tcPr>
            <w:tcW w:w="2200" w:type="dxa"/>
            <w:tcBorders>
              <w:top w:val="single" w:sz="4" w:space="0" w:color="auto"/>
              <w:left w:val="single" w:sz="4" w:space="0" w:color="auto"/>
              <w:bottom w:val="single" w:sz="4" w:space="0" w:color="auto"/>
              <w:right w:val="single" w:sz="4" w:space="0" w:color="auto"/>
            </w:tcBorders>
            <w:noWrap/>
            <w:hideMark/>
          </w:tcPr>
          <w:p w14:paraId="3787FF44" w14:textId="63371425"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-0.56443</w:t>
            </w:r>
          </w:p>
        </w:tc>
      </w:tr>
      <w:tr w:rsidR="008B095F" w:rsidRPr="00A6245F" w14:paraId="5149F33F"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19BCCEF"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7111C0AB" w14:textId="055E8276"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30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39</w:t>
            </w:r>
          </w:p>
        </w:tc>
        <w:tc>
          <w:tcPr>
            <w:tcW w:w="2200" w:type="dxa"/>
            <w:tcBorders>
              <w:top w:val="single" w:sz="4" w:space="0" w:color="auto"/>
              <w:left w:val="single" w:sz="4" w:space="0" w:color="auto"/>
              <w:bottom w:val="single" w:sz="4" w:space="0" w:color="auto"/>
              <w:right w:val="single" w:sz="4" w:space="0" w:color="auto"/>
            </w:tcBorders>
            <w:noWrap/>
            <w:hideMark/>
          </w:tcPr>
          <w:p w14:paraId="511943C6" w14:textId="58FBA326"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-0.0144</w:t>
            </w:r>
          </w:p>
        </w:tc>
      </w:tr>
      <w:tr w:rsidR="008B095F" w:rsidRPr="00A6245F" w14:paraId="6D11313A"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1D059C71"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7B4F6BBF" w14:textId="703D1A46" w:rsidR="008B095F" w:rsidRPr="00A6245F" w:rsidRDefault="008B095F" w:rsidP="008B095F">
            <w:pPr>
              <w:rPr>
                <w:rFonts w:ascii="Times New Roman" w:hAnsi="Times New Roman" w:cs="Times New Roman"/>
                <w:sz w:val="24"/>
                <w:szCs w:val="24"/>
                <w:lang w:eastAsia="en-GB"/>
              </w:rPr>
            </w:pPr>
            <w:r w:rsidRPr="00A6245F">
              <w:rPr>
                <w:rFonts w:ascii="Times New Roman" w:hAnsi="Times New Roman" w:cs="Times New Roman"/>
                <w:sz w:val="24"/>
                <w:szCs w:val="24"/>
              </w:rPr>
              <w:t xml:space="preserve">40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49</w:t>
            </w:r>
          </w:p>
        </w:tc>
        <w:tc>
          <w:tcPr>
            <w:tcW w:w="2200" w:type="dxa"/>
            <w:tcBorders>
              <w:top w:val="single" w:sz="4" w:space="0" w:color="auto"/>
              <w:left w:val="single" w:sz="4" w:space="0" w:color="auto"/>
              <w:bottom w:val="single" w:sz="4" w:space="0" w:color="auto"/>
              <w:right w:val="single" w:sz="4" w:space="0" w:color="auto"/>
            </w:tcBorders>
            <w:noWrap/>
            <w:hideMark/>
          </w:tcPr>
          <w:p w14:paraId="30E57047" w14:textId="41553255" w:rsidR="008B095F" w:rsidRPr="00A6245F" w:rsidRDefault="008B095F" w:rsidP="008B095F">
            <w:pPr>
              <w:rPr>
                <w:rFonts w:ascii="Times New Roman" w:hAnsi="Times New Roman" w:cs="Times New Roman"/>
                <w:sz w:val="24"/>
                <w:szCs w:val="24"/>
                <w:lang w:eastAsia="en-GB"/>
              </w:rPr>
            </w:pPr>
            <w:r w:rsidRPr="00A6245F">
              <w:rPr>
                <w:rFonts w:ascii="Times New Roman" w:hAnsi="Times New Roman" w:cs="Times New Roman"/>
                <w:sz w:val="24"/>
                <w:szCs w:val="24"/>
                <w:lang w:eastAsia="en-GB"/>
              </w:rPr>
              <w:t>Baseline</w:t>
            </w:r>
          </w:p>
        </w:tc>
      </w:tr>
      <w:tr w:rsidR="008B095F" w:rsidRPr="00A6245F" w14:paraId="64ABF372"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479A6B51" w14:textId="05819BBB" w:rsidR="008B095F" w:rsidRPr="00A6245F" w:rsidRDefault="008B095F" w:rsidP="008B095F">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0A13D5F9" w14:textId="2B6177E3"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50-59</w:t>
            </w:r>
          </w:p>
        </w:tc>
        <w:tc>
          <w:tcPr>
            <w:tcW w:w="2200" w:type="dxa"/>
            <w:tcBorders>
              <w:top w:val="single" w:sz="4" w:space="0" w:color="auto"/>
              <w:left w:val="single" w:sz="4" w:space="0" w:color="auto"/>
              <w:bottom w:val="single" w:sz="4" w:space="0" w:color="auto"/>
              <w:right w:val="single" w:sz="4" w:space="0" w:color="auto"/>
            </w:tcBorders>
            <w:noWrap/>
            <w:hideMark/>
          </w:tcPr>
          <w:p w14:paraId="3604793D" w14:textId="3BC56A68"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0.60208</w:t>
            </w:r>
          </w:p>
        </w:tc>
      </w:tr>
      <w:tr w:rsidR="008B095F" w:rsidRPr="00A6245F" w14:paraId="073FBDEA"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3A757E6"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5E3D338" w14:textId="0DF8C313"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60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69</w:t>
            </w:r>
          </w:p>
        </w:tc>
        <w:tc>
          <w:tcPr>
            <w:tcW w:w="2200" w:type="dxa"/>
            <w:tcBorders>
              <w:top w:val="single" w:sz="4" w:space="0" w:color="auto"/>
              <w:left w:val="single" w:sz="4" w:space="0" w:color="auto"/>
              <w:bottom w:val="single" w:sz="4" w:space="0" w:color="auto"/>
              <w:right w:val="single" w:sz="4" w:space="0" w:color="auto"/>
            </w:tcBorders>
            <w:noWrap/>
            <w:hideMark/>
          </w:tcPr>
          <w:p w14:paraId="002ADBD2" w14:textId="2E4E7653"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1.18271</w:t>
            </w:r>
          </w:p>
        </w:tc>
      </w:tr>
      <w:tr w:rsidR="008B095F" w:rsidRPr="00A6245F" w14:paraId="076AF402"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3657D72"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78A528C" w14:textId="131E2991" w:rsidR="008B095F" w:rsidRPr="00A6245F" w:rsidRDefault="008B095F" w:rsidP="008B095F">
            <w:pPr>
              <w:rPr>
                <w:rFonts w:ascii="Times New Roman" w:hAnsi="Times New Roman" w:cs="Times New Roman"/>
                <w:sz w:val="24"/>
                <w:szCs w:val="24"/>
                <w:lang w:eastAsia="en-GB"/>
              </w:rPr>
            </w:pPr>
            <w:r w:rsidRPr="00A6245F">
              <w:rPr>
                <w:rFonts w:ascii="Times New Roman" w:hAnsi="Times New Roman" w:cs="Times New Roman"/>
                <w:sz w:val="24"/>
                <w:szCs w:val="24"/>
              </w:rPr>
              <w:t>70 +</w:t>
            </w:r>
          </w:p>
        </w:tc>
        <w:tc>
          <w:tcPr>
            <w:tcW w:w="2200" w:type="dxa"/>
            <w:tcBorders>
              <w:top w:val="single" w:sz="4" w:space="0" w:color="auto"/>
              <w:left w:val="single" w:sz="4" w:space="0" w:color="auto"/>
              <w:bottom w:val="single" w:sz="4" w:space="0" w:color="auto"/>
              <w:right w:val="single" w:sz="4" w:space="0" w:color="auto"/>
            </w:tcBorders>
            <w:noWrap/>
            <w:hideMark/>
          </w:tcPr>
          <w:p w14:paraId="708DB523" w14:textId="072D6A3C" w:rsidR="008B095F" w:rsidRPr="00A6245F" w:rsidRDefault="008B095F" w:rsidP="008B095F">
            <w:pPr>
              <w:rPr>
                <w:rFonts w:ascii="Times New Roman" w:hAnsi="Times New Roman" w:cs="Times New Roman"/>
                <w:sz w:val="24"/>
                <w:szCs w:val="24"/>
                <w:lang w:eastAsia="en-GB"/>
              </w:rPr>
            </w:pPr>
            <w:r w:rsidRPr="00A6245F">
              <w:rPr>
                <w:rFonts w:ascii="Times New Roman" w:hAnsi="Times New Roman" w:cs="Times New Roman"/>
                <w:sz w:val="24"/>
                <w:szCs w:val="24"/>
              </w:rPr>
              <w:t>1.62701</w:t>
            </w:r>
          </w:p>
        </w:tc>
      </w:tr>
      <w:tr w:rsidR="008B095F" w:rsidRPr="00A6245F" w14:paraId="18A106E3"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D1FA09B" w14:textId="74512901" w:rsidR="008B095F" w:rsidRPr="00A6245F" w:rsidRDefault="008B095F" w:rsidP="008B095F">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16136C5" w14:textId="689F07D1" w:rsidR="008B095F" w:rsidRPr="00A6245F" w:rsidRDefault="008B095F" w:rsidP="008B095F">
            <w:pPr>
              <w:rPr>
                <w:rFonts w:ascii="Times New Roman" w:eastAsia="Times New Roman" w:hAnsi="Times New Roman" w:cs="Times New Roman"/>
                <w:color w:val="000000"/>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797F02F2" w14:textId="37FBD1E4" w:rsidR="008B095F" w:rsidRPr="00A6245F" w:rsidRDefault="008B095F" w:rsidP="008B095F">
            <w:pPr>
              <w:rPr>
                <w:rFonts w:ascii="Times New Roman" w:eastAsia="Times New Roman" w:hAnsi="Times New Roman" w:cs="Times New Roman"/>
                <w:color w:val="000000"/>
                <w:sz w:val="24"/>
                <w:szCs w:val="24"/>
                <w:lang w:eastAsia="en-GB"/>
              </w:rPr>
            </w:pPr>
          </w:p>
        </w:tc>
      </w:tr>
      <w:tr w:rsidR="008B095F" w:rsidRPr="00A6245F" w14:paraId="2C4A051B"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7491E770" w14:textId="52AFE00F"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Recipient ethnicity </w:t>
            </w:r>
          </w:p>
        </w:tc>
        <w:tc>
          <w:tcPr>
            <w:tcW w:w="2786" w:type="dxa"/>
            <w:tcBorders>
              <w:top w:val="single" w:sz="4" w:space="0" w:color="auto"/>
              <w:left w:val="single" w:sz="4" w:space="0" w:color="auto"/>
              <w:bottom w:val="single" w:sz="4" w:space="0" w:color="auto"/>
              <w:right w:val="single" w:sz="4" w:space="0" w:color="auto"/>
            </w:tcBorders>
            <w:noWrap/>
            <w:hideMark/>
          </w:tcPr>
          <w:p w14:paraId="1C689DA3" w14:textId="125656D5"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White</w:t>
            </w:r>
          </w:p>
        </w:tc>
        <w:tc>
          <w:tcPr>
            <w:tcW w:w="2200" w:type="dxa"/>
            <w:tcBorders>
              <w:top w:val="single" w:sz="4" w:space="0" w:color="auto"/>
              <w:left w:val="single" w:sz="4" w:space="0" w:color="auto"/>
              <w:bottom w:val="single" w:sz="4" w:space="0" w:color="auto"/>
              <w:right w:val="single" w:sz="4" w:space="0" w:color="auto"/>
            </w:tcBorders>
            <w:noWrap/>
            <w:hideMark/>
          </w:tcPr>
          <w:p w14:paraId="74744A0F" w14:textId="6306F316"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8B095F" w:rsidRPr="00A6245F" w14:paraId="75FC11DA"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EB2A6C4"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16B46B65" w14:textId="09272DA7"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Non-white</w:t>
            </w:r>
          </w:p>
        </w:tc>
        <w:tc>
          <w:tcPr>
            <w:tcW w:w="2200" w:type="dxa"/>
            <w:tcBorders>
              <w:top w:val="single" w:sz="4" w:space="0" w:color="auto"/>
              <w:left w:val="single" w:sz="4" w:space="0" w:color="auto"/>
              <w:bottom w:val="single" w:sz="4" w:space="0" w:color="auto"/>
              <w:right w:val="single" w:sz="4" w:space="0" w:color="auto"/>
            </w:tcBorders>
            <w:noWrap/>
            <w:hideMark/>
          </w:tcPr>
          <w:p w14:paraId="2288D264" w14:textId="3EC6167A"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-0.18166</w:t>
            </w:r>
          </w:p>
        </w:tc>
      </w:tr>
      <w:tr w:rsidR="008B095F" w:rsidRPr="00A6245F" w14:paraId="03419938"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6245DBFE"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2D158C98" w14:textId="50592973" w:rsidR="008B095F" w:rsidRPr="00A6245F" w:rsidRDefault="008B095F" w:rsidP="008B095F">
            <w:pPr>
              <w:rPr>
                <w:rFonts w:ascii="Times New Roman" w:eastAsia="Times New Roman" w:hAnsi="Times New Roman" w:cs="Times New Roman"/>
                <w:color w:val="000000"/>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2EBF7D95" w14:textId="07980689" w:rsidR="008B095F" w:rsidRPr="00A6245F" w:rsidRDefault="008B095F" w:rsidP="008B095F">
            <w:pPr>
              <w:rPr>
                <w:rFonts w:ascii="Times New Roman" w:eastAsia="Times New Roman" w:hAnsi="Times New Roman" w:cs="Times New Roman"/>
                <w:color w:val="000000"/>
                <w:sz w:val="24"/>
                <w:szCs w:val="24"/>
                <w:lang w:eastAsia="en-GB"/>
              </w:rPr>
            </w:pPr>
          </w:p>
        </w:tc>
      </w:tr>
      <w:tr w:rsidR="008B095F" w:rsidRPr="00A6245F" w14:paraId="11E9B086"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069FB5E4" w14:textId="6E3F5C81"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Recipient waiting time (years)</w:t>
            </w:r>
          </w:p>
        </w:tc>
        <w:tc>
          <w:tcPr>
            <w:tcW w:w="2786" w:type="dxa"/>
            <w:tcBorders>
              <w:top w:val="single" w:sz="4" w:space="0" w:color="auto"/>
              <w:left w:val="single" w:sz="4" w:space="0" w:color="auto"/>
              <w:bottom w:val="single" w:sz="4" w:space="0" w:color="auto"/>
              <w:right w:val="single" w:sz="4" w:space="0" w:color="auto"/>
            </w:tcBorders>
            <w:noWrap/>
            <w:hideMark/>
          </w:tcPr>
          <w:p w14:paraId="38119651" w14:textId="0FCCBD8C" w:rsidR="008B095F" w:rsidRPr="00A6245F" w:rsidRDefault="008B095F" w:rsidP="008B095F">
            <w:pPr>
              <w:rPr>
                <w:rFonts w:ascii="Times New Roman" w:hAnsi="Times New Roman" w:cs="Times New Roman"/>
                <w:sz w:val="24"/>
                <w:szCs w:val="24"/>
                <w:lang w:eastAsia="en-GB"/>
              </w:rPr>
            </w:pPr>
            <w:r w:rsidRPr="00A6245F">
              <w:rPr>
                <w:rFonts w:ascii="Times New Roman" w:hAnsi="Times New Roman" w:cs="Times New Roman"/>
                <w:sz w:val="24"/>
                <w:szCs w:val="24"/>
              </w:rPr>
              <w:t xml:space="preserve">&lt;=1  </w:t>
            </w:r>
          </w:p>
        </w:tc>
        <w:tc>
          <w:tcPr>
            <w:tcW w:w="2200" w:type="dxa"/>
            <w:tcBorders>
              <w:top w:val="single" w:sz="4" w:space="0" w:color="auto"/>
              <w:left w:val="single" w:sz="4" w:space="0" w:color="auto"/>
              <w:bottom w:val="single" w:sz="4" w:space="0" w:color="auto"/>
              <w:right w:val="single" w:sz="4" w:space="0" w:color="auto"/>
            </w:tcBorders>
            <w:noWrap/>
            <w:hideMark/>
          </w:tcPr>
          <w:p w14:paraId="15C06B86" w14:textId="3C9060ED" w:rsidR="008B095F" w:rsidRPr="00A6245F" w:rsidRDefault="008B095F" w:rsidP="008B095F">
            <w:pPr>
              <w:rPr>
                <w:rFonts w:ascii="Times New Roman" w:hAnsi="Times New Roman" w:cs="Times New Roman"/>
                <w:sz w:val="24"/>
                <w:szCs w:val="24"/>
                <w:lang w:eastAsia="en-GB"/>
              </w:rPr>
            </w:pPr>
            <w:r w:rsidRPr="00A6245F">
              <w:rPr>
                <w:rFonts w:ascii="Times New Roman" w:hAnsi="Times New Roman" w:cs="Times New Roman"/>
                <w:sz w:val="24"/>
                <w:szCs w:val="24"/>
              </w:rPr>
              <w:t>-0.18491</w:t>
            </w:r>
          </w:p>
        </w:tc>
      </w:tr>
      <w:tr w:rsidR="008B095F" w:rsidRPr="00A6245F" w14:paraId="37E0077B"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4D25CB09" w14:textId="09E33F5D" w:rsidR="008B095F" w:rsidRPr="00A6245F" w:rsidRDefault="008B095F" w:rsidP="008B095F">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DEB079D" w14:textId="73443A3B"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1 to &lt;=3</w:t>
            </w:r>
          </w:p>
        </w:tc>
        <w:tc>
          <w:tcPr>
            <w:tcW w:w="2200" w:type="dxa"/>
            <w:tcBorders>
              <w:top w:val="single" w:sz="4" w:space="0" w:color="auto"/>
              <w:left w:val="single" w:sz="4" w:space="0" w:color="auto"/>
              <w:bottom w:val="single" w:sz="4" w:space="0" w:color="auto"/>
              <w:right w:val="single" w:sz="4" w:space="0" w:color="auto"/>
            </w:tcBorders>
            <w:noWrap/>
            <w:hideMark/>
          </w:tcPr>
          <w:p w14:paraId="7C8FE8B9" w14:textId="099C9CEB"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8B095F" w:rsidRPr="00A6245F" w14:paraId="314AD94F"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88BC058"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145EAE76" w14:textId="43D7C182"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3 to &lt;=5</w:t>
            </w:r>
          </w:p>
        </w:tc>
        <w:tc>
          <w:tcPr>
            <w:tcW w:w="2200" w:type="dxa"/>
            <w:tcBorders>
              <w:top w:val="single" w:sz="4" w:space="0" w:color="auto"/>
              <w:left w:val="single" w:sz="4" w:space="0" w:color="auto"/>
              <w:bottom w:val="single" w:sz="4" w:space="0" w:color="auto"/>
              <w:right w:val="single" w:sz="4" w:space="0" w:color="auto"/>
            </w:tcBorders>
            <w:noWrap/>
            <w:hideMark/>
          </w:tcPr>
          <w:p w14:paraId="0F57AB14" w14:textId="502D1DE4"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0.04909</w:t>
            </w:r>
          </w:p>
        </w:tc>
      </w:tr>
      <w:tr w:rsidR="008B095F" w:rsidRPr="00A6245F" w14:paraId="7D01F528"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1F7F8AA3"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7AF64802" w14:textId="5906DD8B"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5 to &lt;=7</w:t>
            </w:r>
          </w:p>
        </w:tc>
        <w:tc>
          <w:tcPr>
            <w:tcW w:w="2200" w:type="dxa"/>
            <w:tcBorders>
              <w:top w:val="single" w:sz="4" w:space="0" w:color="auto"/>
              <w:left w:val="single" w:sz="4" w:space="0" w:color="auto"/>
              <w:bottom w:val="single" w:sz="4" w:space="0" w:color="auto"/>
              <w:right w:val="single" w:sz="4" w:space="0" w:color="auto"/>
            </w:tcBorders>
            <w:noWrap/>
            <w:hideMark/>
          </w:tcPr>
          <w:p w14:paraId="553568CA" w14:textId="53F80A69"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0.32106</w:t>
            </w:r>
          </w:p>
        </w:tc>
      </w:tr>
      <w:tr w:rsidR="008B095F" w:rsidRPr="00A6245F" w14:paraId="1F667DDE"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4F26EF53"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23B81D4B" w14:textId="34E31B15"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&gt;= 7</w:t>
            </w:r>
          </w:p>
        </w:tc>
        <w:tc>
          <w:tcPr>
            <w:tcW w:w="2200" w:type="dxa"/>
            <w:tcBorders>
              <w:top w:val="single" w:sz="4" w:space="0" w:color="auto"/>
              <w:left w:val="single" w:sz="4" w:space="0" w:color="auto"/>
              <w:bottom w:val="single" w:sz="4" w:space="0" w:color="auto"/>
              <w:right w:val="single" w:sz="4" w:space="0" w:color="auto"/>
            </w:tcBorders>
            <w:noWrap/>
            <w:hideMark/>
          </w:tcPr>
          <w:p w14:paraId="69488D6D" w14:textId="261EA23C"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0.69479</w:t>
            </w:r>
          </w:p>
        </w:tc>
      </w:tr>
      <w:tr w:rsidR="008B095F" w:rsidRPr="00A6245F" w14:paraId="24A53DAC"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9F77D5F"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6691898A" w14:textId="77777777" w:rsidR="008B095F" w:rsidRPr="00A6245F" w:rsidRDefault="008B095F" w:rsidP="008B095F">
            <w:pPr>
              <w:rPr>
                <w:rFonts w:ascii="Times New Roman" w:hAnsi="Times New Roman" w:cs="Times New Roman"/>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78565FC7" w14:textId="77777777" w:rsidR="008B095F" w:rsidRPr="00A6245F" w:rsidRDefault="008B095F" w:rsidP="008B095F">
            <w:pPr>
              <w:rPr>
                <w:rFonts w:ascii="Times New Roman" w:hAnsi="Times New Roman" w:cs="Times New Roman"/>
                <w:sz w:val="24"/>
                <w:szCs w:val="24"/>
                <w:lang w:eastAsia="en-GB"/>
              </w:rPr>
            </w:pPr>
          </w:p>
        </w:tc>
      </w:tr>
      <w:tr w:rsidR="008B095F" w:rsidRPr="00A6245F" w14:paraId="2F95FD52"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723BA402" w14:textId="14A38592" w:rsidR="008B095F" w:rsidRPr="00A6245F" w:rsidRDefault="008B095F" w:rsidP="008B095F">
            <w:pPr>
              <w:rPr>
                <w:rFonts w:ascii="Times New Roman" w:eastAsia="Times New Roman" w:hAnsi="Times New Roman" w:cs="Times New Roman"/>
                <w:b/>
                <w:bCs/>
                <w:color w:val="000000"/>
                <w:sz w:val="24"/>
                <w:szCs w:val="24"/>
                <w:lang w:eastAsia="en-GB"/>
              </w:rPr>
            </w:pPr>
            <w:r w:rsidRPr="00A6245F">
              <w:rPr>
                <w:rFonts w:ascii="Times New Roman" w:hAnsi="Times New Roman" w:cs="Times New Roman"/>
                <w:sz w:val="24"/>
                <w:szCs w:val="24"/>
              </w:rPr>
              <w:t>Recipient primary renal disease - Diabetes</w:t>
            </w:r>
          </w:p>
        </w:tc>
        <w:tc>
          <w:tcPr>
            <w:tcW w:w="2786" w:type="dxa"/>
            <w:tcBorders>
              <w:top w:val="single" w:sz="4" w:space="0" w:color="auto"/>
              <w:left w:val="single" w:sz="4" w:space="0" w:color="auto"/>
              <w:bottom w:val="single" w:sz="4" w:space="0" w:color="auto"/>
              <w:right w:val="single" w:sz="4" w:space="0" w:color="auto"/>
            </w:tcBorders>
            <w:noWrap/>
            <w:hideMark/>
          </w:tcPr>
          <w:p w14:paraId="750FC73A" w14:textId="40A75FB8"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No</w:t>
            </w:r>
          </w:p>
        </w:tc>
        <w:tc>
          <w:tcPr>
            <w:tcW w:w="2200" w:type="dxa"/>
            <w:tcBorders>
              <w:top w:val="single" w:sz="4" w:space="0" w:color="auto"/>
              <w:left w:val="single" w:sz="4" w:space="0" w:color="auto"/>
              <w:bottom w:val="single" w:sz="4" w:space="0" w:color="auto"/>
              <w:right w:val="single" w:sz="4" w:space="0" w:color="auto"/>
            </w:tcBorders>
            <w:noWrap/>
            <w:hideMark/>
          </w:tcPr>
          <w:p w14:paraId="795AE87D" w14:textId="27AA720C"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8B095F" w:rsidRPr="00A6245F" w14:paraId="25E71215"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823FAA6"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07536D34" w14:textId="733A0DFF"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Yes</w:t>
            </w:r>
          </w:p>
        </w:tc>
        <w:tc>
          <w:tcPr>
            <w:tcW w:w="2200" w:type="dxa"/>
            <w:tcBorders>
              <w:top w:val="single" w:sz="4" w:space="0" w:color="auto"/>
              <w:left w:val="single" w:sz="4" w:space="0" w:color="auto"/>
              <w:bottom w:val="single" w:sz="4" w:space="0" w:color="auto"/>
              <w:right w:val="single" w:sz="4" w:space="0" w:color="auto"/>
            </w:tcBorders>
            <w:noWrap/>
            <w:hideMark/>
          </w:tcPr>
          <w:p w14:paraId="26910E87" w14:textId="1CAB6BDB"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0.68609</w:t>
            </w:r>
          </w:p>
        </w:tc>
      </w:tr>
      <w:tr w:rsidR="008B095F" w:rsidRPr="00A6245F" w14:paraId="7F98C811"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CAD7C95"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16912883" w14:textId="77777777" w:rsidR="008B095F" w:rsidRPr="00A6245F" w:rsidRDefault="008B095F" w:rsidP="008B095F">
            <w:pPr>
              <w:rPr>
                <w:rFonts w:ascii="Times New Roman" w:hAnsi="Times New Roman" w:cs="Times New Roman"/>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59CBEEE6" w14:textId="77777777" w:rsidR="008B095F" w:rsidRPr="00A6245F" w:rsidRDefault="008B095F" w:rsidP="008B095F">
            <w:pPr>
              <w:rPr>
                <w:rFonts w:ascii="Times New Roman" w:hAnsi="Times New Roman" w:cs="Times New Roman"/>
                <w:sz w:val="24"/>
                <w:szCs w:val="24"/>
                <w:lang w:eastAsia="en-GB"/>
              </w:rPr>
            </w:pPr>
          </w:p>
        </w:tc>
      </w:tr>
      <w:tr w:rsidR="008B095F" w:rsidRPr="00A6245F" w14:paraId="0556B785"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3401E34" w14:textId="258BF52C" w:rsidR="008B095F" w:rsidRPr="00A6245F" w:rsidRDefault="008B095F" w:rsidP="008B095F">
            <w:pPr>
              <w:rPr>
                <w:rFonts w:ascii="Times New Roman" w:eastAsia="Times New Roman" w:hAnsi="Times New Roman" w:cs="Times New Roman"/>
                <w:b/>
                <w:bCs/>
                <w:color w:val="000000"/>
                <w:sz w:val="24"/>
                <w:szCs w:val="24"/>
                <w:lang w:eastAsia="en-GB"/>
              </w:rPr>
            </w:pPr>
            <w:r w:rsidRPr="00A6245F">
              <w:rPr>
                <w:rFonts w:ascii="Times New Roman" w:hAnsi="Times New Roman" w:cs="Times New Roman"/>
                <w:sz w:val="24"/>
                <w:szCs w:val="24"/>
              </w:rPr>
              <w:t>Donor Age (years)</w:t>
            </w:r>
          </w:p>
        </w:tc>
        <w:tc>
          <w:tcPr>
            <w:tcW w:w="2786" w:type="dxa"/>
            <w:tcBorders>
              <w:top w:val="single" w:sz="4" w:space="0" w:color="auto"/>
              <w:left w:val="single" w:sz="4" w:space="0" w:color="auto"/>
              <w:bottom w:val="single" w:sz="4" w:space="0" w:color="auto"/>
              <w:right w:val="single" w:sz="4" w:space="0" w:color="auto"/>
            </w:tcBorders>
            <w:noWrap/>
            <w:hideMark/>
          </w:tcPr>
          <w:p w14:paraId="6DD36543" w14:textId="69B64923"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0 - 29 </w:t>
            </w:r>
          </w:p>
        </w:tc>
        <w:tc>
          <w:tcPr>
            <w:tcW w:w="2200" w:type="dxa"/>
            <w:tcBorders>
              <w:top w:val="single" w:sz="4" w:space="0" w:color="auto"/>
              <w:left w:val="single" w:sz="4" w:space="0" w:color="auto"/>
              <w:bottom w:val="single" w:sz="4" w:space="0" w:color="auto"/>
              <w:right w:val="single" w:sz="4" w:space="0" w:color="auto"/>
            </w:tcBorders>
            <w:noWrap/>
            <w:hideMark/>
          </w:tcPr>
          <w:p w14:paraId="61E0BA44" w14:textId="3050E852"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-0.50465</w:t>
            </w:r>
          </w:p>
        </w:tc>
      </w:tr>
      <w:tr w:rsidR="008B095F" w:rsidRPr="00A6245F" w14:paraId="0617C5E4"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6ACB239C"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0E21FDA7" w14:textId="5B3BD8A2"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30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39</w:t>
            </w:r>
          </w:p>
        </w:tc>
        <w:tc>
          <w:tcPr>
            <w:tcW w:w="2200" w:type="dxa"/>
            <w:tcBorders>
              <w:top w:val="single" w:sz="4" w:space="0" w:color="auto"/>
              <w:left w:val="single" w:sz="4" w:space="0" w:color="auto"/>
              <w:bottom w:val="single" w:sz="4" w:space="0" w:color="auto"/>
              <w:right w:val="single" w:sz="4" w:space="0" w:color="auto"/>
            </w:tcBorders>
            <w:noWrap/>
            <w:hideMark/>
          </w:tcPr>
          <w:p w14:paraId="490CAB63" w14:textId="03BB2FA1"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0.15711</w:t>
            </w:r>
          </w:p>
        </w:tc>
      </w:tr>
      <w:tr w:rsidR="008B095F" w:rsidRPr="00A6245F" w14:paraId="29F4E9F8"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90F75E5"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12AC9A1" w14:textId="7625A9F3" w:rsidR="008B095F" w:rsidRPr="00A6245F" w:rsidRDefault="008B095F" w:rsidP="008B095F">
            <w:pPr>
              <w:rPr>
                <w:rFonts w:ascii="Times New Roman" w:hAnsi="Times New Roman" w:cs="Times New Roman"/>
                <w:sz w:val="24"/>
                <w:szCs w:val="24"/>
                <w:lang w:eastAsia="en-GB"/>
              </w:rPr>
            </w:pPr>
            <w:r w:rsidRPr="00A6245F">
              <w:rPr>
                <w:rFonts w:ascii="Times New Roman" w:hAnsi="Times New Roman" w:cs="Times New Roman"/>
                <w:sz w:val="24"/>
                <w:szCs w:val="24"/>
              </w:rPr>
              <w:t xml:space="preserve">40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49</w:t>
            </w:r>
          </w:p>
        </w:tc>
        <w:tc>
          <w:tcPr>
            <w:tcW w:w="2200" w:type="dxa"/>
            <w:tcBorders>
              <w:top w:val="single" w:sz="4" w:space="0" w:color="auto"/>
              <w:left w:val="single" w:sz="4" w:space="0" w:color="auto"/>
              <w:bottom w:val="single" w:sz="4" w:space="0" w:color="auto"/>
              <w:right w:val="single" w:sz="4" w:space="0" w:color="auto"/>
            </w:tcBorders>
            <w:noWrap/>
            <w:hideMark/>
          </w:tcPr>
          <w:p w14:paraId="2185ED7F" w14:textId="20F0F37F" w:rsidR="008B095F" w:rsidRPr="00A6245F" w:rsidRDefault="008B095F" w:rsidP="008B095F">
            <w:pPr>
              <w:rPr>
                <w:rFonts w:ascii="Times New Roman" w:hAnsi="Times New Roman" w:cs="Times New Roman"/>
                <w:sz w:val="24"/>
                <w:szCs w:val="24"/>
                <w:lang w:eastAsia="en-GB"/>
              </w:rPr>
            </w:pPr>
            <w:r w:rsidRPr="00A6245F">
              <w:rPr>
                <w:rFonts w:ascii="Times New Roman" w:hAnsi="Times New Roman" w:cs="Times New Roman"/>
                <w:sz w:val="24"/>
                <w:szCs w:val="24"/>
              </w:rPr>
              <w:t>-0.12827</w:t>
            </w:r>
          </w:p>
        </w:tc>
      </w:tr>
      <w:tr w:rsidR="008B095F" w:rsidRPr="00A6245F" w14:paraId="5DF0D21C"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3C097DA" w14:textId="56BA205C" w:rsidR="008B095F" w:rsidRPr="00A6245F" w:rsidRDefault="008B095F" w:rsidP="008B095F">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7E8E47FB" w14:textId="4923B9BD"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50-59</w:t>
            </w:r>
          </w:p>
        </w:tc>
        <w:tc>
          <w:tcPr>
            <w:tcW w:w="2200" w:type="dxa"/>
            <w:tcBorders>
              <w:top w:val="single" w:sz="4" w:space="0" w:color="auto"/>
              <w:left w:val="single" w:sz="4" w:space="0" w:color="auto"/>
              <w:bottom w:val="single" w:sz="4" w:space="0" w:color="auto"/>
              <w:right w:val="single" w:sz="4" w:space="0" w:color="auto"/>
            </w:tcBorders>
            <w:noWrap/>
            <w:hideMark/>
          </w:tcPr>
          <w:p w14:paraId="336C5475" w14:textId="24BAA9B1"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8B095F" w:rsidRPr="00A6245F" w14:paraId="780D7EC8"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7AB9728E"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76CB17D" w14:textId="76BB9ABE" w:rsidR="008B095F" w:rsidRPr="00A6245F" w:rsidRDefault="008B095F" w:rsidP="008B095F">
            <w:pPr>
              <w:rPr>
                <w:rFonts w:ascii="Times New Roman" w:hAnsi="Times New Roman" w:cs="Times New Roman"/>
                <w:sz w:val="24"/>
                <w:szCs w:val="24"/>
                <w:lang w:eastAsia="en-GB"/>
              </w:rPr>
            </w:pPr>
            <w:r w:rsidRPr="00A6245F">
              <w:rPr>
                <w:rFonts w:ascii="Times New Roman" w:hAnsi="Times New Roman" w:cs="Times New Roman"/>
                <w:sz w:val="24"/>
                <w:szCs w:val="24"/>
              </w:rPr>
              <w:t xml:space="preserve">60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69</w:t>
            </w:r>
          </w:p>
        </w:tc>
        <w:tc>
          <w:tcPr>
            <w:tcW w:w="2200" w:type="dxa"/>
            <w:tcBorders>
              <w:top w:val="single" w:sz="4" w:space="0" w:color="auto"/>
              <w:left w:val="single" w:sz="4" w:space="0" w:color="auto"/>
              <w:bottom w:val="single" w:sz="4" w:space="0" w:color="auto"/>
              <w:right w:val="single" w:sz="4" w:space="0" w:color="auto"/>
            </w:tcBorders>
            <w:noWrap/>
            <w:hideMark/>
          </w:tcPr>
          <w:p w14:paraId="5FE1E4A5" w14:textId="1CDBD6E6" w:rsidR="008B095F" w:rsidRPr="00A6245F" w:rsidRDefault="008B095F" w:rsidP="008B095F">
            <w:pPr>
              <w:rPr>
                <w:rFonts w:ascii="Times New Roman" w:hAnsi="Times New Roman" w:cs="Times New Roman"/>
                <w:sz w:val="24"/>
                <w:szCs w:val="24"/>
                <w:lang w:eastAsia="en-GB"/>
              </w:rPr>
            </w:pPr>
            <w:r w:rsidRPr="00A6245F">
              <w:rPr>
                <w:rFonts w:ascii="Times New Roman" w:hAnsi="Times New Roman" w:cs="Times New Roman"/>
                <w:sz w:val="24"/>
                <w:szCs w:val="24"/>
              </w:rPr>
              <w:t>-0.01357</w:t>
            </w:r>
          </w:p>
        </w:tc>
      </w:tr>
      <w:tr w:rsidR="008B095F" w:rsidRPr="00A6245F" w14:paraId="06303128"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8C5ADA0" w14:textId="38D001C2" w:rsidR="008B095F" w:rsidRPr="00A6245F" w:rsidRDefault="008B095F" w:rsidP="008B095F">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12A2AD6B" w14:textId="1BD9EC14"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70 +</w:t>
            </w:r>
          </w:p>
        </w:tc>
        <w:tc>
          <w:tcPr>
            <w:tcW w:w="2200" w:type="dxa"/>
            <w:tcBorders>
              <w:top w:val="single" w:sz="4" w:space="0" w:color="auto"/>
              <w:left w:val="single" w:sz="4" w:space="0" w:color="auto"/>
              <w:bottom w:val="single" w:sz="4" w:space="0" w:color="auto"/>
              <w:right w:val="single" w:sz="4" w:space="0" w:color="auto"/>
            </w:tcBorders>
            <w:noWrap/>
            <w:hideMark/>
          </w:tcPr>
          <w:p w14:paraId="05E390A1" w14:textId="19296600"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0.09648</w:t>
            </w:r>
          </w:p>
        </w:tc>
      </w:tr>
      <w:tr w:rsidR="008B095F" w:rsidRPr="00A6245F" w14:paraId="3D0E344C"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01DA75A5"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4DFF191" w14:textId="77777777" w:rsidR="008B095F" w:rsidRPr="00A6245F" w:rsidRDefault="008B095F" w:rsidP="008B095F">
            <w:pPr>
              <w:rPr>
                <w:rFonts w:ascii="Times New Roman" w:hAnsi="Times New Roman" w:cs="Times New Roman"/>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0E430B1E" w14:textId="77777777" w:rsidR="008B095F" w:rsidRPr="00A6245F" w:rsidRDefault="008B095F" w:rsidP="008B095F">
            <w:pPr>
              <w:rPr>
                <w:rFonts w:ascii="Times New Roman" w:hAnsi="Times New Roman" w:cs="Times New Roman"/>
                <w:sz w:val="24"/>
                <w:szCs w:val="24"/>
                <w:lang w:eastAsia="en-GB"/>
              </w:rPr>
            </w:pPr>
          </w:p>
        </w:tc>
      </w:tr>
      <w:tr w:rsidR="00137374" w:rsidRPr="00A6245F" w14:paraId="0D490D78" w14:textId="77777777" w:rsidTr="00137374">
        <w:trPr>
          <w:trHeight w:val="300"/>
        </w:trPr>
        <w:tc>
          <w:tcPr>
            <w:tcW w:w="3114" w:type="dxa"/>
            <w:vMerge w:val="restart"/>
            <w:tcBorders>
              <w:top w:val="single" w:sz="4" w:space="0" w:color="auto"/>
              <w:left w:val="single" w:sz="4" w:space="0" w:color="auto"/>
              <w:bottom w:val="single" w:sz="4" w:space="0" w:color="auto"/>
              <w:right w:val="single" w:sz="4" w:space="0" w:color="auto"/>
            </w:tcBorders>
            <w:hideMark/>
          </w:tcPr>
          <w:p w14:paraId="6AC577F5" w14:textId="77777777" w:rsidR="00137374" w:rsidRPr="00A6245F" w:rsidRDefault="00137374" w:rsidP="00137374">
            <w:pPr>
              <w:rPr>
                <w:rFonts w:ascii="Times New Roman" w:eastAsia="Times New Roman" w:hAnsi="Times New Roman" w:cs="Times New Roman"/>
                <w:b/>
                <w:bCs/>
                <w:color w:val="000000"/>
                <w:sz w:val="24"/>
                <w:szCs w:val="24"/>
                <w:lang w:eastAsia="en-GB"/>
              </w:rPr>
            </w:pPr>
            <w:r w:rsidRPr="00A6245F">
              <w:rPr>
                <w:rFonts w:ascii="Times New Roman" w:hAnsi="Times New Roman" w:cs="Times New Roman"/>
                <w:sz w:val="24"/>
                <w:szCs w:val="24"/>
              </w:rPr>
              <w:t xml:space="preserve">HLA MM level </w:t>
            </w:r>
          </w:p>
          <w:p w14:paraId="64F91C80" w14:textId="126FEC35" w:rsidR="00137374" w:rsidRPr="00A6245F" w:rsidRDefault="00137374" w:rsidP="00137374">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3C752FC" w14:textId="443F472C" w:rsidR="00137374" w:rsidRPr="00A6245F" w:rsidRDefault="00137374" w:rsidP="00137374">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1 (000)</w:t>
            </w:r>
          </w:p>
        </w:tc>
        <w:tc>
          <w:tcPr>
            <w:tcW w:w="2200" w:type="dxa"/>
            <w:tcBorders>
              <w:top w:val="single" w:sz="4" w:space="0" w:color="auto"/>
              <w:left w:val="single" w:sz="4" w:space="0" w:color="auto"/>
              <w:bottom w:val="single" w:sz="4" w:space="0" w:color="auto"/>
              <w:right w:val="single" w:sz="4" w:space="0" w:color="auto"/>
            </w:tcBorders>
            <w:noWrap/>
            <w:hideMark/>
          </w:tcPr>
          <w:p w14:paraId="50C76A62" w14:textId="0C4FEF20" w:rsidR="00137374" w:rsidRPr="00A6245F" w:rsidRDefault="00137374" w:rsidP="00137374">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137374" w:rsidRPr="00A6245F" w14:paraId="4E27D3EA" w14:textId="77777777" w:rsidTr="00137374">
        <w:trPr>
          <w:trHeight w:val="300"/>
        </w:trPr>
        <w:tc>
          <w:tcPr>
            <w:tcW w:w="3114" w:type="dxa"/>
            <w:vMerge/>
            <w:tcBorders>
              <w:top w:val="single" w:sz="4" w:space="0" w:color="auto"/>
              <w:left w:val="single" w:sz="4" w:space="0" w:color="auto"/>
              <w:bottom w:val="single" w:sz="4" w:space="0" w:color="auto"/>
              <w:right w:val="single" w:sz="4" w:space="0" w:color="auto"/>
            </w:tcBorders>
            <w:hideMark/>
          </w:tcPr>
          <w:p w14:paraId="46965C3B" w14:textId="77777777" w:rsidR="00137374" w:rsidRPr="00A6245F" w:rsidRDefault="00137374" w:rsidP="00137374">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115D20A6" w14:textId="19502582" w:rsidR="00137374" w:rsidRPr="00A6245F" w:rsidRDefault="00137374" w:rsidP="00137374">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2 (100, 010, 110, 200, 210, 001,101, 201)</w:t>
            </w:r>
          </w:p>
        </w:tc>
        <w:tc>
          <w:tcPr>
            <w:tcW w:w="2200" w:type="dxa"/>
            <w:tcBorders>
              <w:top w:val="single" w:sz="4" w:space="0" w:color="auto"/>
              <w:left w:val="single" w:sz="4" w:space="0" w:color="auto"/>
              <w:bottom w:val="single" w:sz="4" w:space="0" w:color="auto"/>
              <w:right w:val="single" w:sz="4" w:space="0" w:color="auto"/>
            </w:tcBorders>
            <w:noWrap/>
            <w:hideMark/>
          </w:tcPr>
          <w:p w14:paraId="3CBA3248" w14:textId="390850C1" w:rsidR="00137374" w:rsidRPr="00A6245F" w:rsidRDefault="00137374" w:rsidP="00137374">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0.29717</w:t>
            </w:r>
          </w:p>
        </w:tc>
      </w:tr>
      <w:tr w:rsidR="00137374" w:rsidRPr="00A6245F" w14:paraId="25B78B09"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68F99717" w14:textId="77777777" w:rsidR="00137374" w:rsidRPr="00A6245F" w:rsidRDefault="00137374" w:rsidP="00137374">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A263A73" w14:textId="66740553" w:rsidR="00137374" w:rsidRPr="00A6245F" w:rsidRDefault="00137374" w:rsidP="00137374">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3 (020, 120, 220, 011, 111, 211)</w:t>
            </w:r>
          </w:p>
        </w:tc>
        <w:tc>
          <w:tcPr>
            <w:tcW w:w="2200" w:type="dxa"/>
            <w:tcBorders>
              <w:top w:val="single" w:sz="4" w:space="0" w:color="auto"/>
              <w:left w:val="single" w:sz="4" w:space="0" w:color="auto"/>
              <w:bottom w:val="single" w:sz="4" w:space="0" w:color="auto"/>
              <w:right w:val="single" w:sz="4" w:space="0" w:color="auto"/>
            </w:tcBorders>
            <w:noWrap/>
            <w:hideMark/>
          </w:tcPr>
          <w:p w14:paraId="379D399A" w14:textId="644BA75B" w:rsidR="00137374" w:rsidRPr="00A6245F" w:rsidRDefault="00137374" w:rsidP="00137374">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0.39373</w:t>
            </w:r>
          </w:p>
        </w:tc>
      </w:tr>
      <w:tr w:rsidR="00137374" w:rsidRPr="00A6245F" w14:paraId="2E3463D3"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0D5D93B1" w14:textId="77777777" w:rsidR="00137374" w:rsidRPr="00A6245F" w:rsidRDefault="00137374" w:rsidP="00137374">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9F7A259" w14:textId="08DEA9FE" w:rsidR="00137374" w:rsidRPr="00A6245F" w:rsidRDefault="00137374" w:rsidP="00137374">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4 ((021, 121, 221, 002, 102, 202, 012, 112, 212, 022, 122, 222)</w:t>
            </w:r>
          </w:p>
        </w:tc>
        <w:tc>
          <w:tcPr>
            <w:tcW w:w="2200" w:type="dxa"/>
            <w:tcBorders>
              <w:top w:val="single" w:sz="4" w:space="0" w:color="auto"/>
              <w:left w:val="single" w:sz="4" w:space="0" w:color="auto"/>
              <w:bottom w:val="single" w:sz="4" w:space="0" w:color="auto"/>
              <w:right w:val="single" w:sz="4" w:space="0" w:color="auto"/>
            </w:tcBorders>
            <w:noWrap/>
            <w:hideMark/>
          </w:tcPr>
          <w:p w14:paraId="0C1C2141" w14:textId="7367A21D" w:rsidR="00137374" w:rsidRPr="00A6245F" w:rsidRDefault="00137374" w:rsidP="00137374">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0.26281</w:t>
            </w:r>
          </w:p>
        </w:tc>
      </w:tr>
      <w:tr w:rsidR="008B095F" w:rsidRPr="00A6245F" w14:paraId="5BBA2EEC" w14:textId="77777777" w:rsidTr="00137374">
        <w:trPr>
          <w:trHeight w:val="285"/>
        </w:trPr>
        <w:tc>
          <w:tcPr>
            <w:tcW w:w="3114" w:type="dxa"/>
            <w:tcBorders>
              <w:top w:val="single" w:sz="4" w:space="0" w:color="auto"/>
              <w:left w:val="single" w:sz="4" w:space="0" w:color="auto"/>
              <w:bottom w:val="single" w:sz="4" w:space="0" w:color="auto"/>
              <w:right w:val="single" w:sz="4" w:space="0" w:color="auto"/>
            </w:tcBorders>
            <w:noWrap/>
            <w:hideMark/>
          </w:tcPr>
          <w:p w14:paraId="2AE66BBF"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64C04CE9" w14:textId="69C32300" w:rsidR="008B095F" w:rsidRPr="00A6245F" w:rsidRDefault="008B095F" w:rsidP="008B095F">
            <w:pPr>
              <w:rPr>
                <w:rFonts w:ascii="Times New Roman" w:eastAsia="Times New Roman" w:hAnsi="Times New Roman" w:cs="Times New Roman"/>
                <w:color w:val="000000"/>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40536E45" w14:textId="7E22A990" w:rsidR="008B095F" w:rsidRPr="00A6245F" w:rsidRDefault="008B095F" w:rsidP="008B095F">
            <w:pPr>
              <w:rPr>
                <w:rFonts w:ascii="Times New Roman" w:eastAsia="Times New Roman" w:hAnsi="Times New Roman" w:cs="Times New Roman"/>
                <w:color w:val="000000"/>
                <w:sz w:val="24"/>
                <w:szCs w:val="24"/>
                <w:lang w:eastAsia="en-GB"/>
              </w:rPr>
            </w:pPr>
          </w:p>
        </w:tc>
      </w:tr>
      <w:tr w:rsidR="008B095F" w:rsidRPr="00A6245F" w14:paraId="3F2F6EA9" w14:textId="77777777" w:rsidTr="00137374">
        <w:trPr>
          <w:trHeight w:val="285"/>
        </w:trPr>
        <w:tc>
          <w:tcPr>
            <w:tcW w:w="3114" w:type="dxa"/>
            <w:tcBorders>
              <w:top w:val="single" w:sz="4" w:space="0" w:color="auto"/>
              <w:left w:val="single" w:sz="4" w:space="0" w:color="auto"/>
              <w:bottom w:val="single" w:sz="4" w:space="0" w:color="auto"/>
              <w:right w:val="single" w:sz="4" w:space="0" w:color="auto"/>
            </w:tcBorders>
            <w:hideMark/>
          </w:tcPr>
          <w:p w14:paraId="10A6F61E" w14:textId="12CFEF1A"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Donor Hypertension</w:t>
            </w:r>
          </w:p>
        </w:tc>
        <w:tc>
          <w:tcPr>
            <w:tcW w:w="2786" w:type="dxa"/>
            <w:tcBorders>
              <w:top w:val="single" w:sz="4" w:space="0" w:color="auto"/>
              <w:left w:val="single" w:sz="4" w:space="0" w:color="auto"/>
              <w:bottom w:val="single" w:sz="4" w:space="0" w:color="auto"/>
              <w:right w:val="single" w:sz="4" w:space="0" w:color="auto"/>
            </w:tcBorders>
            <w:noWrap/>
            <w:hideMark/>
          </w:tcPr>
          <w:p w14:paraId="703CA354" w14:textId="03966AB7"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No</w:t>
            </w:r>
          </w:p>
        </w:tc>
        <w:tc>
          <w:tcPr>
            <w:tcW w:w="2200" w:type="dxa"/>
            <w:tcBorders>
              <w:top w:val="single" w:sz="4" w:space="0" w:color="auto"/>
              <w:left w:val="single" w:sz="4" w:space="0" w:color="auto"/>
              <w:bottom w:val="single" w:sz="4" w:space="0" w:color="auto"/>
              <w:right w:val="single" w:sz="4" w:space="0" w:color="auto"/>
            </w:tcBorders>
            <w:noWrap/>
            <w:hideMark/>
          </w:tcPr>
          <w:p w14:paraId="6152C3D3" w14:textId="091F59C0"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8B095F" w:rsidRPr="00A6245F" w14:paraId="030DE012" w14:textId="77777777" w:rsidTr="00137374">
        <w:trPr>
          <w:trHeight w:val="285"/>
        </w:trPr>
        <w:tc>
          <w:tcPr>
            <w:tcW w:w="3114" w:type="dxa"/>
            <w:tcBorders>
              <w:top w:val="single" w:sz="4" w:space="0" w:color="auto"/>
              <w:left w:val="single" w:sz="4" w:space="0" w:color="auto"/>
              <w:bottom w:val="single" w:sz="4" w:space="0" w:color="auto"/>
              <w:right w:val="single" w:sz="4" w:space="0" w:color="auto"/>
            </w:tcBorders>
            <w:hideMark/>
          </w:tcPr>
          <w:p w14:paraId="19B530A6"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7180F51" w14:textId="7A2D50AA"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Yes </w:t>
            </w:r>
          </w:p>
        </w:tc>
        <w:tc>
          <w:tcPr>
            <w:tcW w:w="2200" w:type="dxa"/>
            <w:tcBorders>
              <w:top w:val="single" w:sz="4" w:space="0" w:color="auto"/>
              <w:left w:val="single" w:sz="4" w:space="0" w:color="auto"/>
              <w:bottom w:val="single" w:sz="4" w:space="0" w:color="auto"/>
              <w:right w:val="single" w:sz="4" w:space="0" w:color="auto"/>
            </w:tcBorders>
            <w:noWrap/>
            <w:hideMark/>
          </w:tcPr>
          <w:p w14:paraId="51108D69" w14:textId="3DD14A9E"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0.28452</w:t>
            </w:r>
          </w:p>
        </w:tc>
      </w:tr>
    </w:tbl>
    <w:p w14:paraId="0F7623BB" w14:textId="73D4D3DA" w:rsidR="008F09FE" w:rsidRPr="00A6245F" w:rsidRDefault="008F09FE" w:rsidP="008F09FE">
      <w:pPr>
        <w:pStyle w:val="NormalWeb"/>
        <w:shd w:val="clear" w:color="auto" w:fill="FFFFFF"/>
        <w:jc w:val="both"/>
      </w:pPr>
    </w:p>
    <w:p w14:paraId="16598A40" w14:textId="0F6B6F68" w:rsidR="00283F2B" w:rsidRPr="00A6245F" w:rsidRDefault="00283F2B" w:rsidP="00283F2B">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rPr>
        <w:t>This model was tested</w:t>
      </w:r>
      <w:r w:rsidR="00137374" w:rsidRPr="00A6245F">
        <w:rPr>
          <w:rFonts w:ascii="Times New Roman" w:hAnsi="Times New Roman" w:cs="Times New Roman"/>
          <w:sz w:val="24"/>
          <w:szCs w:val="24"/>
        </w:rPr>
        <w:t xml:space="preserve"> for goodness of fit using a concordance statistic (c-statistic) which was found to be </w:t>
      </w:r>
      <w:r w:rsidRPr="00A6245F">
        <w:rPr>
          <w:rFonts w:ascii="Times New Roman" w:hAnsi="Times New Roman" w:cs="Times New Roman"/>
          <w:sz w:val="24"/>
          <w:szCs w:val="24"/>
        </w:rPr>
        <w:t>0.</w:t>
      </w:r>
      <w:r w:rsidR="00137374" w:rsidRPr="00A6245F">
        <w:rPr>
          <w:rFonts w:ascii="Times New Roman" w:hAnsi="Times New Roman" w:cs="Times New Roman"/>
          <w:sz w:val="24"/>
          <w:szCs w:val="24"/>
        </w:rPr>
        <w:t>71</w:t>
      </w:r>
      <w:r w:rsidRPr="00A6245F">
        <w:rPr>
          <w:rFonts w:ascii="Times New Roman" w:hAnsi="Times New Roman" w:cs="Times New Roman"/>
          <w:sz w:val="24"/>
          <w:szCs w:val="24"/>
        </w:rPr>
        <w:t xml:space="preserve">. </w:t>
      </w:r>
    </w:p>
    <w:p w14:paraId="2BDDC496" w14:textId="77777777" w:rsidR="00283F2B" w:rsidRPr="00A6245F" w:rsidRDefault="00283F2B" w:rsidP="008F09FE">
      <w:pPr>
        <w:pStyle w:val="NormalWeb"/>
        <w:shd w:val="clear" w:color="auto" w:fill="FFFFFF"/>
        <w:jc w:val="both"/>
      </w:pPr>
    </w:p>
    <w:p w14:paraId="424582D8" w14:textId="0D586C16" w:rsidR="008F09FE" w:rsidRPr="00A6245F" w:rsidRDefault="00815B59" w:rsidP="008F09FE">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Five</w:t>
      </w:r>
      <w:r w:rsidR="008F09FE" w:rsidRPr="00A6245F">
        <w:rPr>
          <w:rFonts w:ascii="Times New Roman" w:hAnsi="Times New Roman" w:cs="Times New Roman"/>
          <w:b/>
          <w:sz w:val="24"/>
          <w:szCs w:val="24"/>
        </w:rPr>
        <w:t xml:space="preserve">-year post-transplant </w:t>
      </w:r>
      <w:r w:rsidR="008B095F" w:rsidRPr="00A6245F">
        <w:rPr>
          <w:rFonts w:ascii="Times New Roman" w:hAnsi="Times New Roman" w:cs="Times New Roman"/>
          <w:b/>
          <w:sz w:val="24"/>
          <w:szCs w:val="24"/>
        </w:rPr>
        <w:t xml:space="preserve">graft </w:t>
      </w:r>
      <w:r w:rsidR="008F09FE" w:rsidRPr="00A6245F">
        <w:rPr>
          <w:rFonts w:ascii="Times New Roman" w:hAnsi="Times New Roman" w:cs="Times New Roman"/>
          <w:b/>
          <w:sz w:val="24"/>
          <w:szCs w:val="24"/>
        </w:rPr>
        <w:t xml:space="preserve">survival </w:t>
      </w:r>
    </w:p>
    <w:p w14:paraId="1437333B" w14:textId="41188A06" w:rsidR="00967BBB" w:rsidRPr="00A6245F" w:rsidRDefault="00967BBB" w:rsidP="008F09FE">
      <w:pPr>
        <w:spacing w:line="276" w:lineRule="auto"/>
        <w:jc w:val="both"/>
        <w:rPr>
          <w:rFonts w:ascii="Times New Roman" w:hAnsi="Times New Roman" w:cs="Times New Roman"/>
          <w:b/>
          <w:sz w:val="24"/>
          <w:szCs w:val="24"/>
        </w:rPr>
      </w:pPr>
      <w:r w:rsidRPr="00A6245F">
        <w:rPr>
          <w:rFonts w:ascii="Times New Roman" w:hAnsi="Times New Roman" w:cs="Times New Roman"/>
          <w:sz w:val="24"/>
          <w:szCs w:val="24"/>
          <w:shd w:val="clear" w:color="auto" w:fill="FFFFFF"/>
          <w:lang w:val="en-US"/>
        </w:rPr>
        <w:t xml:space="preserve">‘Graft survival’ refers to death-censored graft survival and was defined as the time from transplantation to return to long-term kidney replacement therapy or re-transplantation, whichever occurred first.  Data were censored at the time of death or at last known follow-up.  </w:t>
      </w:r>
    </w:p>
    <w:p w14:paraId="1E907499" w14:textId="47BE2788" w:rsidR="0019435A" w:rsidRPr="00A6245F" w:rsidRDefault="00C27040" w:rsidP="008F09FE">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rPr>
        <w:lastRenderedPageBreak/>
        <w:t xml:space="preserve">The following factors were found to be significant and included in the model; recipient age, waiting time, </w:t>
      </w:r>
      <w:r w:rsidR="00815B59" w:rsidRPr="00A6245F">
        <w:rPr>
          <w:rFonts w:ascii="Times New Roman" w:hAnsi="Times New Roman" w:cs="Times New Roman"/>
          <w:sz w:val="24"/>
          <w:szCs w:val="24"/>
        </w:rPr>
        <w:t xml:space="preserve">graft number, </w:t>
      </w:r>
      <w:r w:rsidRPr="00A6245F">
        <w:rPr>
          <w:rFonts w:ascii="Times New Roman" w:hAnsi="Times New Roman" w:cs="Times New Roman"/>
          <w:sz w:val="24"/>
          <w:szCs w:val="24"/>
        </w:rPr>
        <w:t xml:space="preserve">recipient primary renal disease, donor age, </w:t>
      </w:r>
      <w:r w:rsidR="00815B59" w:rsidRPr="00A6245F">
        <w:rPr>
          <w:rFonts w:ascii="Times New Roman" w:hAnsi="Times New Roman" w:cs="Times New Roman"/>
          <w:sz w:val="24"/>
          <w:szCs w:val="24"/>
        </w:rPr>
        <w:t xml:space="preserve">donor BMI, </w:t>
      </w:r>
      <w:r w:rsidRPr="00A6245F">
        <w:rPr>
          <w:rFonts w:ascii="Times New Roman" w:hAnsi="Times New Roman" w:cs="Times New Roman"/>
          <w:sz w:val="24"/>
          <w:szCs w:val="24"/>
        </w:rPr>
        <w:t>donor hypertension, HLA MM level.</w:t>
      </w:r>
    </w:p>
    <w:p w14:paraId="7D2268A7" w14:textId="00338507" w:rsidR="008B095F" w:rsidRPr="00A6245F" w:rsidRDefault="00967BBB" w:rsidP="008B095F">
      <w:pPr>
        <w:pStyle w:val="NormalWeb"/>
        <w:shd w:val="clear" w:color="auto" w:fill="FFFFFF"/>
        <w:spacing w:line="276" w:lineRule="auto"/>
        <w:jc w:val="both"/>
        <w:rPr>
          <w:shd w:val="clear" w:color="auto" w:fill="FFFFFF"/>
        </w:rPr>
      </w:pPr>
      <w:r w:rsidRPr="00A6245F">
        <w:rPr>
          <w:rFonts w:eastAsiaTheme="minorHAnsi"/>
          <w:shd w:val="clear" w:color="auto" w:fill="FFFFFF"/>
          <w:lang w:eastAsia="en-US"/>
        </w:rPr>
        <w:t>The baseline characteristics and effect of each risk factor is shown in the table below:</w:t>
      </w:r>
    </w:p>
    <w:tbl>
      <w:tblPr>
        <w:tblStyle w:val="TableGrid"/>
        <w:tblW w:w="8100" w:type="dxa"/>
        <w:tblInd w:w="0" w:type="dxa"/>
        <w:tblLook w:val="04A0" w:firstRow="1" w:lastRow="0" w:firstColumn="1" w:lastColumn="0" w:noHBand="0" w:noVBand="1"/>
      </w:tblPr>
      <w:tblGrid>
        <w:gridCol w:w="3114"/>
        <w:gridCol w:w="2786"/>
        <w:gridCol w:w="2200"/>
      </w:tblGrid>
      <w:tr w:rsidR="008B095F" w:rsidRPr="00A6245F" w14:paraId="3942C0FD"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C15D82A" w14:textId="77777777" w:rsidR="008B095F" w:rsidRPr="00A6245F" w:rsidRDefault="008B095F" w:rsidP="005809A1">
            <w:pPr>
              <w:rPr>
                <w:rFonts w:ascii="Times New Roman" w:eastAsia="Times New Roman" w:hAnsi="Times New Roman" w:cs="Times New Roman"/>
                <w:b/>
                <w:bCs/>
                <w:color w:val="000000"/>
                <w:sz w:val="24"/>
                <w:szCs w:val="24"/>
                <w:lang w:eastAsia="en-GB"/>
              </w:rPr>
            </w:pPr>
            <w:r w:rsidRPr="00A6245F">
              <w:rPr>
                <w:rFonts w:ascii="Times New Roman" w:hAnsi="Times New Roman" w:cs="Times New Roman"/>
                <w:sz w:val="24"/>
                <w:szCs w:val="24"/>
              </w:rPr>
              <w:tab/>
            </w:r>
            <w:r w:rsidRPr="00A6245F">
              <w:rPr>
                <w:rFonts w:ascii="Times New Roman" w:eastAsia="Times New Roman" w:hAnsi="Times New Roman" w:cs="Times New Roman"/>
                <w:b/>
                <w:bCs/>
                <w:color w:val="000000"/>
                <w:sz w:val="24"/>
                <w:szCs w:val="24"/>
                <w:lang w:eastAsia="en-GB"/>
              </w:rPr>
              <w:t>Risk Factor</w:t>
            </w:r>
          </w:p>
        </w:tc>
        <w:tc>
          <w:tcPr>
            <w:tcW w:w="2786" w:type="dxa"/>
            <w:tcBorders>
              <w:top w:val="single" w:sz="4" w:space="0" w:color="auto"/>
              <w:left w:val="single" w:sz="4" w:space="0" w:color="auto"/>
              <w:bottom w:val="single" w:sz="4" w:space="0" w:color="auto"/>
              <w:right w:val="single" w:sz="4" w:space="0" w:color="auto"/>
            </w:tcBorders>
            <w:noWrap/>
            <w:hideMark/>
          </w:tcPr>
          <w:p w14:paraId="5D1282B8" w14:textId="77777777" w:rsidR="008B095F" w:rsidRPr="00A6245F" w:rsidRDefault="008B095F" w:rsidP="005809A1">
            <w:pPr>
              <w:rPr>
                <w:rFonts w:ascii="Times New Roman" w:eastAsia="Times New Roman" w:hAnsi="Times New Roman" w:cs="Times New Roman"/>
                <w:b/>
                <w:bCs/>
                <w:color w:val="000000"/>
                <w:sz w:val="24"/>
                <w:szCs w:val="24"/>
                <w:lang w:eastAsia="en-GB"/>
              </w:rPr>
            </w:pPr>
            <w:r w:rsidRPr="00A6245F">
              <w:rPr>
                <w:rFonts w:ascii="Times New Roman" w:eastAsia="Times New Roman" w:hAnsi="Times New Roman" w:cs="Times New Roman"/>
                <w:b/>
                <w:bCs/>
                <w:color w:val="000000"/>
                <w:sz w:val="24"/>
                <w:szCs w:val="24"/>
                <w:lang w:eastAsia="en-GB"/>
              </w:rPr>
              <w:t>Factor level</w:t>
            </w:r>
          </w:p>
        </w:tc>
        <w:tc>
          <w:tcPr>
            <w:tcW w:w="2200" w:type="dxa"/>
            <w:tcBorders>
              <w:top w:val="single" w:sz="4" w:space="0" w:color="auto"/>
              <w:left w:val="single" w:sz="4" w:space="0" w:color="auto"/>
              <w:bottom w:val="single" w:sz="4" w:space="0" w:color="auto"/>
              <w:right w:val="single" w:sz="4" w:space="0" w:color="auto"/>
            </w:tcBorders>
            <w:noWrap/>
            <w:hideMark/>
          </w:tcPr>
          <w:p w14:paraId="2A2DC747" w14:textId="77777777" w:rsidR="008B095F" w:rsidRPr="00A6245F" w:rsidRDefault="008B095F" w:rsidP="005809A1">
            <w:pPr>
              <w:rPr>
                <w:rFonts w:ascii="Times New Roman" w:eastAsia="Times New Roman" w:hAnsi="Times New Roman" w:cs="Times New Roman"/>
                <w:b/>
                <w:bCs/>
                <w:color w:val="000000"/>
                <w:sz w:val="24"/>
                <w:szCs w:val="24"/>
                <w:lang w:eastAsia="en-GB"/>
              </w:rPr>
            </w:pPr>
            <w:r w:rsidRPr="00A6245F">
              <w:rPr>
                <w:rFonts w:ascii="Times New Roman" w:eastAsia="Times New Roman" w:hAnsi="Times New Roman" w:cs="Times New Roman"/>
                <w:b/>
                <w:bCs/>
                <w:color w:val="000000"/>
                <w:sz w:val="24"/>
                <w:szCs w:val="24"/>
                <w:lang w:eastAsia="en-GB"/>
              </w:rPr>
              <w:t>Parameter estimate</w:t>
            </w:r>
          </w:p>
        </w:tc>
      </w:tr>
      <w:tr w:rsidR="007A61AC" w:rsidRPr="00A6245F" w14:paraId="2FBD7952"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0F28DB7" w14:textId="0280DCEA" w:rsidR="007A61AC" w:rsidRPr="00A6245F" w:rsidRDefault="007A61AC" w:rsidP="007A61AC">
            <w:pPr>
              <w:rPr>
                <w:rFonts w:ascii="Times New Roman" w:eastAsia="Times New Roman" w:hAnsi="Times New Roman" w:cs="Times New Roman"/>
                <w:b/>
                <w:bCs/>
                <w:color w:val="000000"/>
                <w:sz w:val="24"/>
                <w:szCs w:val="24"/>
                <w:lang w:eastAsia="en-GB"/>
              </w:rPr>
            </w:pPr>
            <w:r w:rsidRPr="00A6245F">
              <w:rPr>
                <w:rFonts w:ascii="Times New Roman" w:hAnsi="Times New Roman" w:cs="Times New Roman"/>
                <w:sz w:val="24"/>
                <w:szCs w:val="24"/>
              </w:rPr>
              <w:t>Recipient age (years)</w:t>
            </w:r>
          </w:p>
        </w:tc>
        <w:tc>
          <w:tcPr>
            <w:tcW w:w="2786" w:type="dxa"/>
            <w:tcBorders>
              <w:top w:val="single" w:sz="4" w:space="0" w:color="auto"/>
              <w:left w:val="single" w:sz="4" w:space="0" w:color="auto"/>
              <w:bottom w:val="single" w:sz="4" w:space="0" w:color="auto"/>
              <w:right w:val="single" w:sz="4" w:space="0" w:color="auto"/>
            </w:tcBorders>
            <w:noWrap/>
            <w:hideMark/>
          </w:tcPr>
          <w:p w14:paraId="04337D3A" w14:textId="4D81155F"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18 - 29 </w:t>
            </w:r>
          </w:p>
        </w:tc>
        <w:tc>
          <w:tcPr>
            <w:tcW w:w="2200" w:type="dxa"/>
            <w:tcBorders>
              <w:top w:val="single" w:sz="4" w:space="0" w:color="auto"/>
              <w:left w:val="single" w:sz="4" w:space="0" w:color="auto"/>
              <w:bottom w:val="single" w:sz="4" w:space="0" w:color="auto"/>
              <w:right w:val="single" w:sz="4" w:space="0" w:color="auto"/>
            </w:tcBorders>
            <w:noWrap/>
            <w:hideMark/>
          </w:tcPr>
          <w:p w14:paraId="4657C215" w14:textId="4B54C643"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0.84483</w:t>
            </w:r>
          </w:p>
        </w:tc>
      </w:tr>
      <w:tr w:rsidR="007A61AC" w:rsidRPr="00A6245F" w14:paraId="73A212ED"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12E40287"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041B050" w14:textId="401A8D67"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30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39</w:t>
            </w:r>
          </w:p>
        </w:tc>
        <w:tc>
          <w:tcPr>
            <w:tcW w:w="2200" w:type="dxa"/>
            <w:tcBorders>
              <w:top w:val="single" w:sz="4" w:space="0" w:color="auto"/>
              <w:left w:val="single" w:sz="4" w:space="0" w:color="auto"/>
              <w:bottom w:val="single" w:sz="4" w:space="0" w:color="auto"/>
              <w:right w:val="single" w:sz="4" w:space="0" w:color="auto"/>
            </w:tcBorders>
            <w:noWrap/>
            <w:hideMark/>
          </w:tcPr>
          <w:p w14:paraId="0315BA8B" w14:textId="10DFB17D"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0.29385</w:t>
            </w:r>
          </w:p>
        </w:tc>
      </w:tr>
      <w:tr w:rsidR="007A61AC" w:rsidRPr="00A6245F" w14:paraId="116703A0" w14:textId="77777777" w:rsidTr="007A61AC">
        <w:trPr>
          <w:trHeight w:val="133"/>
        </w:trPr>
        <w:tc>
          <w:tcPr>
            <w:tcW w:w="3114" w:type="dxa"/>
            <w:tcBorders>
              <w:top w:val="single" w:sz="4" w:space="0" w:color="auto"/>
              <w:left w:val="single" w:sz="4" w:space="0" w:color="auto"/>
              <w:bottom w:val="single" w:sz="4" w:space="0" w:color="auto"/>
              <w:right w:val="single" w:sz="4" w:space="0" w:color="auto"/>
            </w:tcBorders>
            <w:noWrap/>
            <w:hideMark/>
          </w:tcPr>
          <w:p w14:paraId="2BBD034A"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0D33FBBD" w14:textId="48A39578" w:rsidR="007A61AC" w:rsidRPr="00A6245F" w:rsidRDefault="007A61AC" w:rsidP="007A61AC">
            <w:pPr>
              <w:rPr>
                <w:rFonts w:ascii="Times New Roman" w:hAnsi="Times New Roman" w:cs="Times New Roman"/>
                <w:sz w:val="24"/>
                <w:szCs w:val="24"/>
                <w:lang w:eastAsia="en-GB"/>
              </w:rPr>
            </w:pPr>
            <w:r w:rsidRPr="00A6245F">
              <w:rPr>
                <w:rFonts w:ascii="Times New Roman" w:hAnsi="Times New Roman" w:cs="Times New Roman"/>
                <w:sz w:val="24"/>
                <w:szCs w:val="24"/>
              </w:rPr>
              <w:t xml:space="preserve">40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49</w:t>
            </w:r>
          </w:p>
        </w:tc>
        <w:tc>
          <w:tcPr>
            <w:tcW w:w="2200" w:type="dxa"/>
            <w:tcBorders>
              <w:top w:val="single" w:sz="4" w:space="0" w:color="auto"/>
              <w:left w:val="single" w:sz="4" w:space="0" w:color="auto"/>
              <w:bottom w:val="single" w:sz="4" w:space="0" w:color="auto"/>
              <w:right w:val="single" w:sz="4" w:space="0" w:color="auto"/>
            </w:tcBorders>
            <w:noWrap/>
            <w:hideMark/>
          </w:tcPr>
          <w:p w14:paraId="1E4D2A93" w14:textId="5CDDE4A9" w:rsidR="007A61AC" w:rsidRPr="00A6245F" w:rsidRDefault="007A61AC" w:rsidP="007A61AC">
            <w:pPr>
              <w:rPr>
                <w:rFonts w:ascii="Times New Roman" w:hAnsi="Times New Roman" w:cs="Times New Roman"/>
                <w:sz w:val="24"/>
                <w:szCs w:val="24"/>
                <w:lang w:eastAsia="en-GB"/>
              </w:rPr>
            </w:pPr>
            <w:r w:rsidRPr="00A6245F">
              <w:rPr>
                <w:rFonts w:ascii="Times New Roman" w:hAnsi="Times New Roman" w:cs="Times New Roman"/>
                <w:sz w:val="24"/>
                <w:szCs w:val="24"/>
                <w:lang w:eastAsia="en-GB"/>
              </w:rPr>
              <w:t>Baseline</w:t>
            </w:r>
          </w:p>
        </w:tc>
      </w:tr>
      <w:tr w:rsidR="007A61AC" w:rsidRPr="00A6245F" w14:paraId="3E530099"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802C9C6" w14:textId="77777777" w:rsidR="007A61AC" w:rsidRPr="00A6245F" w:rsidRDefault="007A61AC" w:rsidP="007A61AC">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E0370B1" w14:textId="54963A67"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50-59</w:t>
            </w:r>
          </w:p>
        </w:tc>
        <w:tc>
          <w:tcPr>
            <w:tcW w:w="2200" w:type="dxa"/>
            <w:tcBorders>
              <w:top w:val="single" w:sz="4" w:space="0" w:color="auto"/>
              <w:left w:val="single" w:sz="4" w:space="0" w:color="auto"/>
              <w:bottom w:val="single" w:sz="4" w:space="0" w:color="auto"/>
              <w:right w:val="single" w:sz="4" w:space="0" w:color="auto"/>
            </w:tcBorders>
            <w:noWrap/>
            <w:hideMark/>
          </w:tcPr>
          <w:p w14:paraId="4507263E" w14:textId="42B904F7"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-0.07373</w:t>
            </w:r>
          </w:p>
        </w:tc>
      </w:tr>
      <w:tr w:rsidR="007A61AC" w:rsidRPr="00A6245F" w14:paraId="7F0F6FE1"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114AD2E3"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7E89181E" w14:textId="005A3DC5"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60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69</w:t>
            </w:r>
          </w:p>
        </w:tc>
        <w:tc>
          <w:tcPr>
            <w:tcW w:w="2200" w:type="dxa"/>
            <w:tcBorders>
              <w:top w:val="single" w:sz="4" w:space="0" w:color="auto"/>
              <w:left w:val="single" w:sz="4" w:space="0" w:color="auto"/>
              <w:bottom w:val="single" w:sz="4" w:space="0" w:color="auto"/>
              <w:right w:val="single" w:sz="4" w:space="0" w:color="auto"/>
            </w:tcBorders>
            <w:noWrap/>
            <w:hideMark/>
          </w:tcPr>
          <w:p w14:paraId="6C6F25F1" w14:textId="06DDF130"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-0.14067</w:t>
            </w:r>
          </w:p>
        </w:tc>
      </w:tr>
      <w:tr w:rsidR="007A61AC" w:rsidRPr="00A6245F" w14:paraId="35CF9F55"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0E440925"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631F9466" w14:textId="74489CF9" w:rsidR="007A61AC" w:rsidRPr="00A6245F" w:rsidRDefault="007A61AC" w:rsidP="007A61AC">
            <w:pPr>
              <w:rPr>
                <w:rFonts w:ascii="Times New Roman" w:hAnsi="Times New Roman" w:cs="Times New Roman"/>
                <w:sz w:val="24"/>
                <w:szCs w:val="24"/>
                <w:lang w:eastAsia="en-GB"/>
              </w:rPr>
            </w:pPr>
            <w:r w:rsidRPr="00A6245F">
              <w:rPr>
                <w:rFonts w:ascii="Times New Roman" w:hAnsi="Times New Roman" w:cs="Times New Roman"/>
                <w:sz w:val="24"/>
                <w:szCs w:val="24"/>
              </w:rPr>
              <w:t>70 +</w:t>
            </w:r>
          </w:p>
        </w:tc>
        <w:tc>
          <w:tcPr>
            <w:tcW w:w="2200" w:type="dxa"/>
            <w:tcBorders>
              <w:top w:val="single" w:sz="4" w:space="0" w:color="auto"/>
              <w:left w:val="single" w:sz="4" w:space="0" w:color="auto"/>
              <w:bottom w:val="single" w:sz="4" w:space="0" w:color="auto"/>
              <w:right w:val="single" w:sz="4" w:space="0" w:color="auto"/>
            </w:tcBorders>
            <w:noWrap/>
            <w:hideMark/>
          </w:tcPr>
          <w:p w14:paraId="4D8D0397" w14:textId="3C71F396" w:rsidR="007A61AC" w:rsidRPr="00A6245F" w:rsidRDefault="007A61AC" w:rsidP="007A61AC">
            <w:pPr>
              <w:rPr>
                <w:rFonts w:ascii="Times New Roman" w:hAnsi="Times New Roman" w:cs="Times New Roman"/>
                <w:sz w:val="24"/>
                <w:szCs w:val="24"/>
                <w:lang w:eastAsia="en-GB"/>
              </w:rPr>
            </w:pPr>
            <w:r w:rsidRPr="00A6245F">
              <w:rPr>
                <w:rFonts w:ascii="Times New Roman" w:hAnsi="Times New Roman" w:cs="Times New Roman"/>
                <w:sz w:val="24"/>
                <w:szCs w:val="24"/>
              </w:rPr>
              <w:t>-0.10022</w:t>
            </w:r>
          </w:p>
        </w:tc>
      </w:tr>
      <w:tr w:rsidR="007A61AC" w:rsidRPr="00A6245F" w14:paraId="0804DC0D"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792053CC" w14:textId="77777777" w:rsidR="007A61AC" w:rsidRPr="00A6245F" w:rsidRDefault="007A61AC" w:rsidP="007A61AC">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683BA3BB"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5305290E" w14:textId="77777777" w:rsidR="007A61AC" w:rsidRPr="00A6245F" w:rsidRDefault="007A61AC" w:rsidP="007A61AC">
            <w:pPr>
              <w:rPr>
                <w:rFonts w:ascii="Times New Roman" w:eastAsia="Times New Roman" w:hAnsi="Times New Roman" w:cs="Times New Roman"/>
                <w:color w:val="000000"/>
                <w:sz w:val="24"/>
                <w:szCs w:val="24"/>
                <w:lang w:eastAsia="en-GB"/>
              </w:rPr>
            </w:pPr>
          </w:p>
        </w:tc>
      </w:tr>
      <w:tr w:rsidR="007A61AC" w:rsidRPr="00A6245F" w14:paraId="37D7377B"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D7A89A8" w14:textId="1637D538"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Recipient waiting time (years)</w:t>
            </w:r>
          </w:p>
        </w:tc>
        <w:tc>
          <w:tcPr>
            <w:tcW w:w="2786" w:type="dxa"/>
            <w:tcBorders>
              <w:top w:val="single" w:sz="4" w:space="0" w:color="auto"/>
              <w:left w:val="single" w:sz="4" w:space="0" w:color="auto"/>
              <w:bottom w:val="single" w:sz="4" w:space="0" w:color="auto"/>
              <w:right w:val="single" w:sz="4" w:space="0" w:color="auto"/>
            </w:tcBorders>
            <w:noWrap/>
            <w:hideMark/>
          </w:tcPr>
          <w:p w14:paraId="20FFCEF2" w14:textId="2C113707"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&lt;=1  </w:t>
            </w:r>
          </w:p>
        </w:tc>
        <w:tc>
          <w:tcPr>
            <w:tcW w:w="2200" w:type="dxa"/>
            <w:tcBorders>
              <w:top w:val="single" w:sz="4" w:space="0" w:color="auto"/>
              <w:left w:val="single" w:sz="4" w:space="0" w:color="auto"/>
              <w:bottom w:val="single" w:sz="4" w:space="0" w:color="auto"/>
              <w:right w:val="single" w:sz="4" w:space="0" w:color="auto"/>
            </w:tcBorders>
            <w:noWrap/>
            <w:hideMark/>
          </w:tcPr>
          <w:p w14:paraId="10B2D662" w14:textId="0D9B2F2C"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7A61AC" w:rsidRPr="00A6245F" w14:paraId="0FA0E75C"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6784745"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F52F6E2" w14:textId="0CD86CC4"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1 to &lt;=3</w:t>
            </w:r>
          </w:p>
        </w:tc>
        <w:tc>
          <w:tcPr>
            <w:tcW w:w="2200" w:type="dxa"/>
            <w:tcBorders>
              <w:top w:val="single" w:sz="4" w:space="0" w:color="auto"/>
              <w:left w:val="single" w:sz="4" w:space="0" w:color="auto"/>
              <w:bottom w:val="single" w:sz="4" w:space="0" w:color="auto"/>
              <w:right w:val="single" w:sz="4" w:space="0" w:color="auto"/>
            </w:tcBorders>
            <w:noWrap/>
            <w:hideMark/>
          </w:tcPr>
          <w:p w14:paraId="0CD62D9F" w14:textId="2AFAACEB"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0.21323</w:t>
            </w:r>
          </w:p>
        </w:tc>
      </w:tr>
      <w:tr w:rsidR="007A61AC" w:rsidRPr="00A6245F" w14:paraId="70B3D78D"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AD8698C"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B55F162" w14:textId="6DC875AE"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3 to &lt;=5</w:t>
            </w:r>
          </w:p>
        </w:tc>
        <w:tc>
          <w:tcPr>
            <w:tcW w:w="2200" w:type="dxa"/>
            <w:tcBorders>
              <w:top w:val="single" w:sz="4" w:space="0" w:color="auto"/>
              <w:left w:val="single" w:sz="4" w:space="0" w:color="auto"/>
              <w:bottom w:val="single" w:sz="4" w:space="0" w:color="auto"/>
              <w:right w:val="single" w:sz="4" w:space="0" w:color="auto"/>
            </w:tcBorders>
            <w:noWrap/>
            <w:hideMark/>
          </w:tcPr>
          <w:p w14:paraId="3B1A080E" w14:textId="3E578AE6"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0.31039</w:t>
            </w:r>
          </w:p>
        </w:tc>
      </w:tr>
      <w:tr w:rsidR="007A61AC" w:rsidRPr="00A6245F" w14:paraId="505FF379"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E612D97" w14:textId="3F78689B"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11ECCF4" w14:textId="225827EC" w:rsidR="007A61AC" w:rsidRPr="00A6245F" w:rsidRDefault="007A61AC" w:rsidP="007A61AC">
            <w:pPr>
              <w:rPr>
                <w:rFonts w:ascii="Times New Roman" w:hAnsi="Times New Roman" w:cs="Times New Roman"/>
                <w:sz w:val="24"/>
                <w:szCs w:val="24"/>
                <w:lang w:eastAsia="en-GB"/>
              </w:rPr>
            </w:pPr>
            <w:r w:rsidRPr="00A6245F">
              <w:rPr>
                <w:rFonts w:ascii="Times New Roman" w:hAnsi="Times New Roman" w:cs="Times New Roman"/>
                <w:sz w:val="24"/>
                <w:szCs w:val="24"/>
              </w:rPr>
              <w:t>5 to &lt;=7</w:t>
            </w:r>
          </w:p>
        </w:tc>
        <w:tc>
          <w:tcPr>
            <w:tcW w:w="2200" w:type="dxa"/>
            <w:tcBorders>
              <w:top w:val="single" w:sz="4" w:space="0" w:color="auto"/>
              <w:left w:val="single" w:sz="4" w:space="0" w:color="auto"/>
              <w:bottom w:val="single" w:sz="4" w:space="0" w:color="auto"/>
              <w:right w:val="single" w:sz="4" w:space="0" w:color="auto"/>
            </w:tcBorders>
            <w:noWrap/>
            <w:hideMark/>
          </w:tcPr>
          <w:p w14:paraId="05A970FB" w14:textId="44BF0205" w:rsidR="007A61AC" w:rsidRPr="00A6245F" w:rsidRDefault="007A61AC" w:rsidP="007A61AC">
            <w:pPr>
              <w:rPr>
                <w:rFonts w:ascii="Times New Roman" w:hAnsi="Times New Roman" w:cs="Times New Roman"/>
                <w:sz w:val="24"/>
                <w:szCs w:val="24"/>
                <w:lang w:eastAsia="en-GB"/>
              </w:rPr>
            </w:pPr>
            <w:r w:rsidRPr="00A6245F">
              <w:rPr>
                <w:rFonts w:ascii="Times New Roman" w:hAnsi="Times New Roman" w:cs="Times New Roman"/>
                <w:sz w:val="24"/>
                <w:szCs w:val="24"/>
              </w:rPr>
              <w:t>0.45953</w:t>
            </w:r>
          </w:p>
        </w:tc>
      </w:tr>
      <w:tr w:rsidR="007A61AC" w:rsidRPr="00A6245F" w14:paraId="1204C6BB"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0C0C3BD5" w14:textId="77777777" w:rsidR="007A61AC" w:rsidRPr="00A6245F" w:rsidRDefault="007A61AC" w:rsidP="007A61AC">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C6009CF" w14:textId="702546DD"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&gt;= 7</w:t>
            </w:r>
          </w:p>
        </w:tc>
        <w:tc>
          <w:tcPr>
            <w:tcW w:w="2200" w:type="dxa"/>
            <w:tcBorders>
              <w:top w:val="single" w:sz="4" w:space="0" w:color="auto"/>
              <w:left w:val="single" w:sz="4" w:space="0" w:color="auto"/>
              <w:bottom w:val="single" w:sz="4" w:space="0" w:color="auto"/>
              <w:right w:val="single" w:sz="4" w:space="0" w:color="auto"/>
            </w:tcBorders>
            <w:noWrap/>
            <w:hideMark/>
          </w:tcPr>
          <w:p w14:paraId="1B652337" w14:textId="1F072C01"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0.83033</w:t>
            </w:r>
          </w:p>
        </w:tc>
      </w:tr>
      <w:tr w:rsidR="007A61AC" w:rsidRPr="00A6245F" w14:paraId="6CDCCA4A"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C48ADED"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6B454D90" w14:textId="712FEA4B" w:rsidR="007A61AC" w:rsidRPr="00A6245F" w:rsidRDefault="007A61AC" w:rsidP="007A61AC">
            <w:pPr>
              <w:rPr>
                <w:rFonts w:ascii="Times New Roman" w:eastAsia="Times New Roman" w:hAnsi="Times New Roman" w:cs="Times New Roman"/>
                <w:color w:val="000000"/>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5CBD7FCD" w14:textId="563C2778" w:rsidR="007A61AC" w:rsidRPr="00A6245F" w:rsidRDefault="007A61AC" w:rsidP="007A61AC">
            <w:pPr>
              <w:rPr>
                <w:rFonts w:ascii="Times New Roman" w:eastAsia="Times New Roman" w:hAnsi="Times New Roman" w:cs="Times New Roman"/>
                <w:color w:val="000000"/>
                <w:sz w:val="24"/>
                <w:szCs w:val="24"/>
                <w:lang w:eastAsia="en-GB"/>
              </w:rPr>
            </w:pPr>
          </w:p>
        </w:tc>
      </w:tr>
      <w:tr w:rsidR="007A61AC" w:rsidRPr="00A6245F" w14:paraId="3BF2C7FB"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6D496B85" w14:textId="5CC319E8"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Recipient graft number </w:t>
            </w:r>
          </w:p>
        </w:tc>
        <w:tc>
          <w:tcPr>
            <w:tcW w:w="2786" w:type="dxa"/>
            <w:tcBorders>
              <w:top w:val="single" w:sz="4" w:space="0" w:color="auto"/>
              <w:left w:val="single" w:sz="4" w:space="0" w:color="auto"/>
              <w:bottom w:val="single" w:sz="4" w:space="0" w:color="auto"/>
              <w:right w:val="single" w:sz="4" w:space="0" w:color="auto"/>
            </w:tcBorders>
            <w:noWrap/>
            <w:hideMark/>
          </w:tcPr>
          <w:p w14:paraId="34AECA39" w14:textId="159779DB"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First kidney transplant</w:t>
            </w:r>
          </w:p>
        </w:tc>
        <w:tc>
          <w:tcPr>
            <w:tcW w:w="2200" w:type="dxa"/>
            <w:tcBorders>
              <w:top w:val="single" w:sz="4" w:space="0" w:color="auto"/>
              <w:left w:val="single" w:sz="4" w:space="0" w:color="auto"/>
              <w:bottom w:val="single" w:sz="4" w:space="0" w:color="auto"/>
              <w:right w:val="single" w:sz="4" w:space="0" w:color="auto"/>
            </w:tcBorders>
            <w:noWrap/>
            <w:hideMark/>
          </w:tcPr>
          <w:p w14:paraId="3090BEC1" w14:textId="0A38E6A6"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7A61AC" w:rsidRPr="00A6245F" w14:paraId="3ACF6658"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6BEEC82A"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281E73F" w14:textId="50755779"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Re-graft</w:t>
            </w:r>
          </w:p>
        </w:tc>
        <w:tc>
          <w:tcPr>
            <w:tcW w:w="2200" w:type="dxa"/>
            <w:tcBorders>
              <w:top w:val="single" w:sz="4" w:space="0" w:color="auto"/>
              <w:left w:val="single" w:sz="4" w:space="0" w:color="auto"/>
              <w:bottom w:val="single" w:sz="4" w:space="0" w:color="auto"/>
              <w:right w:val="single" w:sz="4" w:space="0" w:color="auto"/>
            </w:tcBorders>
            <w:noWrap/>
            <w:hideMark/>
          </w:tcPr>
          <w:p w14:paraId="0C913C9F" w14:textId="435035B3"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0.22099</w:t>
            </w:r>
          </w:p>
        </w:tc>
      </w:tr>
      <w:tr w:rsidR="007A61AC" w:rsidRPr="00A6245F" w14:paraId="666B5597"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41961BDB"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6B76AE3" w14:textId="77777777" w:rsidR="007A61AC" w:rsidRPr="00A6245F" w:rsidRDefault="007A61AC" w:rsidP="007A61AC">
            <w:pPr>
              <w:rPr>
                <w:rFonts w:ascii="Times New Roman" w:hAnsi="Times New Roman" w:cs="Times New Roman"/>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358C677F" w14:textId="77777777" w:rsidR="007A61AC" w:rsidRPr="00A6245F" w:rsidRDefault="007A61AC" w:rsidP="007A61AC">
            <w:pPr>
              <w:rPr>
                <w:rFonts w:ascii="Times New Roman" w:hAnsi="Times New Roman" w:cs="Times New Roman"/>
                <w:sz w:val="24"/>
                <w:szCs w:val="24"/>
                <w:lang w:eastAsia="en-GB"/>
              </w:rPr>
            </w:pPr>
          </w:p>
        </w:tc>
      </w:tr>
      <w:tr w:rsidR="007A61AC" w:rsidRPr="00A6245F" w14:paraId="70677C3B"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EBF759F" w14:textId="75884E5B" w:rsidR="007A61AC" w:rsidRPr="00A6245F" w:rsidRDefault="007A61AC" w:rsidP="007A61AC">
            <w:pPr>
              <w:rPr>
                <w:rFonts w:ascii="Times New Roman" w:eastAsia="Times New Roman" w:hAnsi="Times New Roman" w:cs="Times New Roman"/>
                <w:b/>
                <w:bCs/>
                <w:color w:val="000000"/>
                <w:sz w:val="24"/>
                <w:szCs w:val="24"/>
                <w:lang w:eastAsia="en-GB"/>
              </w:rPr>
            </w:pPr>
            <w:r w:rsidRPr="00A6245F">
              <w:rPr>
                <w:rFonts w:ascii="Times New Roman" w:hAnsi="Times New Roman" w:cs="Times New Roman"/>
                <w:sz w:val="24"/>
                <w:szCs w:val="24"/>
              </w:rPr>
              <w:t>Recipient primary renal disease - Diabetes</w:t>
            </w:r>
          </w:p>
        </w:tc>
        <w:tc>
          <w:tcPr>
            <w:tcW w:w="2786" w:type="dxa"/>
            <w:tcBorders>
              <w:top w:val="single" w:sz="4" w:space="0" w:color="auto"/>
              <w:left w:val="single" w:sz="4" w:space="0" w:color="auto"/>
              <w:bottom w:val="single" w:sz="4" w:space="0" w:color="auto"/>
              <w:right w:val="single" w:sz="4" w:space="0" w:color="auto"/>
            </w:tcBorders>
            <w:noWrap/>
            <w:hideMark/>
          </w:tcPr>
          <w:p w14:paraId="52102097" w14:textId="0243E018"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No</w:t>
            </w:r>
          </w:p>
        </w:tc>
        <w:tc>
          <w:tcPr>
            <w:tcW w:w="2200" w:type="dxa"/>
            <w:tcBorders>
              <w:top w:val="single" w:sz="4" w:space="0" w:color="auto"/>
              <w:left w:val="single" w:sz="4" w:space="0" w:color="auto"/>
              <w:bottom w:val="single" w:sz="4" w:space="0" w:color="auto"/>
              <w:right w:val="single" w:sz="4" w:space="0" w:color="auto"/>
            </w:tcBorders>
            <w:noWrap/>
            <w:hideMark/>
          </w:tcPr>
          <w:p w14:paraId="4FBF13CD" w14:textId="5CD38448"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-0.3411</w:t>
            </w:r>
          </w:p>
        </w:tc>
      </w:tr>
      <w:tr w:rsidR="007A61AC" w:rsidRPr="00A6245F" w14:paraId="4964C24B" w14:textId="77777777" w:rsidTr="007A61AC">
        <w:trPr>
          <w:trHeight w:val="287"/>
        </w:trPr>
        <w:tc>
          <w:tcPr>
            <w:tcW w:w="3114" w:type="dxa"/>
            <w:tcBorders>
              <w:top w:val="single" w:sz="4" w:space="0" w:color="auto"/>
              <w:left w:val="single" w:sz="4" w:space="0" w:color="auto"/>
              <w:bottom w:val="single" w:sz="4" w:space="0" w:color="auto"/>
              <w:right w:val="single" w:sz="4" w:space="0" w:color="auto"/>
            </w:tcBorders>
            <w:noWrap/>
            <w:hideMark/>
          </w:tcPr>
          <w:p w14:paraId="4D15DEB1"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B0CFE7F" w14:textId="7AE0B114"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Yes</w:t>
            </w:r>
          </w:p>
        </w:tc>
        <w:tc>
          <w:tcPr>
            <w:tcW w:w="2200" w:type="dxa"/>
            <w:tcBorders>
              <w:top w:val="single" w:sz="4" w:space="0" w:color="auto"/>
              <w:left w:val="single" w:sz="4" w:space="0" w:color="auto"/>
              <w:bottom w:val="single" w:sz="4" w:space="0" w:color="auto"/>
              <w:right w:val="single" w:sz="4" w:space="0" w:color="auto"/>
            </w:tcBorders>
            <w:noWrap/>
            <w:hideMark/>
          </w:tcPr>
          <w:p w14:paraId="1C8C31F2" w14:textId="17D639A1"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7A61AC" w:rsidRPr="00A6245F" w14:paraId="7B855201"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97E859F"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5D8FE73" w14:textId="77777777" w:rsidR="007A61AC" w:rsidRPr="00A6245F" w:rsidRDefault="007A61AC" w:rsidP="007A61AC">
            <w:pPr>
              <w:rPr>
                <w:rFonts w:ascii="Times New Roman" w:hAnsi="Times New Roman" w:cs="Times New Roman"/>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30A66BE1" w14:textId="77777777" w:rsidR="007A61AC" w:rsidRPr="00A6245F" w:rsidRDefault="007A61AC" w:rsidP="007A61AC">
            <w:pPr>
              <w:rPr>
                <w:rFonts w:ascii="Times New Roman" w:hAnsi="Times New Roman" w:cs="Times New Roman"/>
                <w:sz w:val="24"/>
                <w:szCs w:val="24"/>
                <w:lang w:eastAsia="en-GB"/>
              </w:rPr>
            </w:pPr>
          </w:p>
        </w:tc>
      </w:tr>
      <w:tr w:rsidR="007A61AC" w:rsidRPr="00A6245F" w14:paraId="314658E8"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44A7E434" w14:textId="2F30DD15" w:rsidR="007A61AC" w:rsidRPr="00A6245F" w:rsidRDefault="007A61AC" w:rsidP="007A61AC">
            <w:pPr>
              <w:rPr>
                <w:rFonts w:ascii="Times New Roman" w:eastAsia="Times New Roman" w:hAnsi="Times New Roman" w:cs="Times New Roman"/>
                <w:b/>
                <w:bCs/>
                <w:color w:val="000000"/>
                <w:sz w:val="24"/>
                <w:szCs w:val="24"/>
                <w:lang w:eastAsia="en-GB"/>
              </w:rPr>
            </w:pPr>
            <w:r w:rsidRPr="00A6245F">
              <w:rPr>
                <w:rFonts w:ascii="Times New Roman" w:hAnsi="Times New Roman" w:cs="Times New Roman"/>
                <w:sz w:val="24"/>
                <w:szCs w:val="24"/>
              </w:rPr>
              <w:t>Donor Age (years)</w:t>
            </w:r>
          </w:p>
        </w:tc>
        <w:tc>
          <w:tcPr>
            <w:tcW w:w="2786" w:type="dxa"/>
            <w:tcBorders>
              <w:top w:val="single" w:sz="4" w:space="0" w:color="auto"/>
              <w:left w:val="single" w:sz="4" w:space="0" w:color="auto"/>
              <w:bottom w:val="single" w:sz="4" w:space="0" w:color="auto"/>
              <w:right w:val="single" w:sz="4" w:space="0" w:color="auto"/>
            </w:tcBorders>
            <w:noWrap/>
            <w:hideMark/>
          </w:tcPr>
          <w:p w14:paraId="77EA71D5" w14:textId="500A7AE6"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0 - 29 </w:t>
            </w:r>
          </w:p>
        </w:tc>
        <w:tc>
          <w:tcPr>
            <w:tcW w:w="2200" w:type="dxa"/>
            <w:tcBorders>
              <w:top w:val="single" w:sz="4" w:space="0" w:color="auto"/>
              <w:left w:val="single" w:sz="4" w:space="0" w:color="auto"/>
              <w:bottom w:val="single" w:sz="4" w:space="0" w:color="auto"/>
              <w:right w:val="single" w:sz="4" w:space="0" w:color="auto"/>
            </w:tcBorders>
            <w:noWrap/>
            <w:hideMark/>
          </w:tcPr>
          <w:p w14:paraId="781DFB80" w14:textId="1D0B4668"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-0.52485</w:t>
            </w:r>
          </w:p>
        </w:tc>
      </w:tr>
      <w:tr w:rsidR="007A61AC" w:rsidRPr="00A6245F" w14:paraId="761672FA"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72CD9C69"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4F66A12" w14:textId="25624152"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30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39</w:t>
            </w:r>
          </w:p>
        </w:tc>
        <w:tc>
          <w:tcPr>
            <w:tcW w:w="2200" w:type="dxa"/>
            <w:tcBorders>
              <w:top w:val="single" w:sz="4" w:space="0" w:color="auto"/>
              <w:left w:val="single" w:sz="4" w:space="0" w:color="auto"/>
              <w:bottom w:val="single" w:sz="4" w:space="0" w:color="auto"/>
              <w:right w:val="single" w:sz="4" w:space="0" w:color="auto"/>
            </w:tcBorders>
            <w:noWrap/>
            <w:hideMark/>
          </w:tcPr>
          <w:p w14:paraId="0C500D2F" w14:textId="56984E16"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-0.31482</w:t>
            </w:r>
          </w:p>
        </w:tc>
      </w:tr>
      <w:tr w:rsidR="007A61AC" w:rsidRPr="00A6245F" w14:paraId="5CD8BC31"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645D5C8"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0274853" w14:textId="0DEEBC74" w:rsidR="007A61AC" w:rsidRPr="00A6245F" w:rsidRDefault="007A61AC" w:rsidP="007A61AC">
            <w:pPr>
              <w:rPr>
                <w:rFonts w:ascii="Times New Roman" w:hAnsi="Times New Roman" w:cs="Times New Roman"/>
                <w:sz w:val="24"/>
                <w:szCs w:val="24"/>
                <w:lang w:eastAsia="en-GB"/>
              </w:rPr>
            </w:pPr>
            <w:r w:rsidRPr="00A6245F">
              <w:rPr>
                <w:rFonts w:ascii="Times New Roman" w:hAnsi="Times New Roman" w:cs="Times New Roman"/>
                <w:sz w:val="24"/>
                <w:szCs w:val="24"/>
              </w:rPr>
              <w:t xml:space="preserve">40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49</w:t>
            </w:r>
          </w:p>
        </w:tc>
        <w:tc>
          <w:tcPr>
            <w:tcW w:w="2200" w:type="dxa"/>
            <w:tcBorders>
              <w:top w:val="single" w:sz="4" w:space="0" w:color="auto"/>
              <w:left w:val="single" w:sz="4" w:space="0" w:color="auto"/>
              <w:bottom w:val="single" w:sz="4" w:space="0" w:color="auto"/>
              <w:right w:val="single" w:sz="4" w:space="0" w:color="auto"/>
            </w:tcBorders>
            <w:noWrap/>
            <w:hideMark/>
          </w:tcPr>
          <w:p w14:paraId="0E0E7CDC" w14:textId="18D20AD7" w:rsidR="007A61AC" w:rsidRPr="00A6245F" w:rsidRDefault="007A61AC" w:rsidP="007A61AC">
            <w:pPr>
              <w:rPr>
                <w:rFonts w:ascii="Times New Roman" w:hAnsi="Times New Roman" w:cs="Times New Roman"/>
                <w:sz w:val="24"/>
                <w:szCs w:val="24"/>
                <w:lang w:eastAsia="en-GB"/>
              </w:rPr>
            </w:pPr>
            <w:r w:rsidRPr="00A6245F">
              <w:rPr>
                <w:rFonts w:ascii="Times New Roman" w:hAnsi="Times New Roman" w:cs="Times New Roman"/>
                <w:sz w:val="24"/>
                <w:szCs w:val="24"/>
              </w:rPr>
              <w:t>-0.17204</w:t>
            </w:r>
          </w:p>
        </w:tc>
      </w:tr>
      <w:tr w:rsidR="007A61AC" w:rsidRPr="00A6245F" w14:paraId="77020196"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01B88D74" w14:textId="77777777" w:rsidR="007A61AC" w:rsidRPr="00A6245F" w:rsidRDefault="007A61AC" w:rsidP="007A61AC">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201752F7" w14:textId="2A1DF93E"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50-59</w:t>
            </w:r>
          </w:p>
        </w:tc>
        <w:tc>
          <w:tcPr>
            <w:tcW w:w="2200" w:type="dxa"/>
            <w:tcBorders>
              <w:top w:val="single" w:sz="4" w:space="0" w:color="auto"/>
              <w:left w:val="single" w:sz="4" w:space="0" w:color="auto"/>
              <w:bottom w:val="single" w:sz="4" w:space="0" w:color="auto"/>
              <w:right w:val="single" w:sz="4" w:space="0" w:color="auto"/>
            </w:tcBorders>
            <w:noWrap/>
            <w:hideMark/>
          </w:tcPr>
          <w:p w14:paraId="39D68D93" w14:textId="0F50D0BF"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7A61AC" w:rsidRPr="00A6245F" w14:paraId="41EC4ECE"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303D8BF"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659ED799" w14:textId="62175470" w:rsidR="007A61AC" w:rsidRPr="00A6245F" w:rsidRDefault="007A61AC" w:rsidP="007A61AC">
            <w:pPr>
              <w:rPr>
                <w:rFonts w:ascii="Times New Roman" w:hAnsi="Times New Roman" w:cs="Times New Roman"/>
                <w:sz w:val="24"/>
                <w:szCs w:val="24"/>
                <w:lang w:eastAsia="en-GB"/>
              </w:rPr>
            </w:pPr>
            <w:r w:rsidRPr="00A6245F">
              <w:rPr>
                <w:rFonts w:ascii="Times New Roman" w:hAnsi="Times New Roman" w:cs="Times New Roman"/>
                <w:sz w:val="24"/>
                <w:szCs w:val="24"/>
              </w:rPr>
              <w:t xml:space="preserve">60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69</w:t>
            </w:r>
          </w:p>
        </w:tc>
        <w:tc>
          <w:tcPr>
            <w:tcW w:w="2200" w:type="dxa"/>
            <w:tcBorders>
              <w:top w:val="single" w:sz="4" w:space="0" w:color="auto"/>
              <w:left w:val="single" w:sz="4" w:space="0" w:color="auto"/>
              <w:bottom w:val="single" w:sz="4" w:space="0" w:color="auto"/>
              <w:right w:val="single" w:sz="4" w:space="0" w:color="auto"/>
            </w:tcBorders>
            <w:noWrap/>
            <w:hideMark/>
          </w:tcPr>
          <w:p w14:paraId="19C1FBF9" w14:textId="02FCD153" w:rsidR="007A61AC" w:rsidRPr="00A6245F" w:rsidRDefault="007A61AC" w:rsidP="007A61AC">
            <w:pPr>
              <w:rPr>
                <w:rFonts w:ascii="Times New Roman" w:hAnsi="Times New Roman" w:cs="Times New Roman"/>
                <w:sz w:val="24"/>
                <w:szCs w:val="24"/>
                <w:lang w:eastAsia="en-GB"/>
              </w:rPr>
            </w:pPr>
            <w:r w:rsidRPr="00A6245F">
              <w:rPr>
                <w:rFonts w:ascii="Times New Roman" w:hAnsi="Times New Roman" w:cs="Times New Roman"/>
                <w:sz w:val="24"/>
                <w:szCs w:val="24"/>
              </w:rPr>
              <w:t>0.42198</w:t>
            </w:r>
          </w:p>
        </w:tc>
      </w:tr>
      <w:tr w:rsidR="007A61AC" w:rsidRPr="00A6245F" w14:paraId="59C10216"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1981C64" w14:textId="77777777" w:rsidR="007A61AC" w:rsidRPr="00A6245F" w:rsidRDefault="007A61AC" w:rsidP="007A61AC">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6385DCDA" w14:textId="1EA726BF"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70 +</w:t>
            </w:r>
          </w:p>
        </w:tc>
        <w:tc>
          <w:tcPr>
            <w:tcW w:w="2200" w:type="dxa"/>
            <w:tcBorders>
              <w:top w:val="single" w:sz="4" w:space="0" w:color="auto"/>
              <w:left w:val="single" w:sz="4" w:space="0" w:color="auto"/>
              <w:bottom w:val="single" w:sz="4" w:space="0" w:color="auto"/>
              <w:right w:val="single" w:sz="4" w:space="0" w:color="auto"/>
            </w:tcBorders>
            <w:noWrap/>
            <w:hideMark/>
          </w:tcPr>
          <w:p w14:paraId="21767DB3" w14:textId="72563A06"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0.5792</w:t>
            </w:r>
          </w:p>
        </w:tc>
      </w:tr>
      <w:tr w:rsidR="007A61AC" w:rsidRPr="00A6245F" w14:paraId="3BA56187"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C79D976"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9986B0B" w14:textId="77777777" w:rsidR="007A61AC" w:rsidRPr="00A6245F" w:rsidRDefault="007A61AC" w:rsidP="007A61AC">
            <w:pPr>
              <w:rPr>
                <w:rFonts w:ascii="Times New Roman" w:hAnsi="Times New Roman" w:cs="Times New Roman"/>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774F6367" w14:textId="77777777" w:rsidR="007A61AC" w:rsidRPr="00A6245F" w:rsidRDefault="007A61AC" w:rsidP="007A61AC">
            <w:pPr>
              <w:rPr>
                <w:rFonts w:ascii="Times New Roman" w:hAnsi="Times New Roman" w:cs="Times New Roman"/>
                <w:sz w:val="24"/>
                <w:szCs w:val="24"/>
                <w:lang w:eastAsia="en-GB"/>
              </w:rPr>
            </w:pPr>
          </w:p>
        </w:tc>
      </w:tr>
      <w:tr w:rsidR="007A61AC" w:rsidRPr="00A6245F" w14:paraId="7761CBEF" w14:textId="77777777" w:rsidTr="007A61AC">
        <w:trPr>
          <w:trHeight w:val="300"/>
        </w:trPr>
        <w:tc>
          <w:tcPr>
            <w:tcW w:w="3114" w:type="dxa"/>
            <w:vMerge w:val="restart"/>
            <w:tcBorders>
              <w:top w:val="single" w:sz="4" w:space="0" w:color="auto"/>
              <w:left w:val="single" w:sz="4" w:space="0" w:color="auto"/>
              <w:bottom w:val="single" w:sz="4" w:space="0" w:color="auto"/>
              <w:right w:val="single" w:sz="4" w:space="0" w:color="auto"/>
            </w:tcBorders>
            <w:hideMark/>
          </w:tcPr>
          <w:p w14:paraId="11B4964B" w14:textId="77777777" w:rsidR="007A61AC" w:rsidRPr="00A6245F" w:rsidRDefault="007A61AC" w:rsidP="007A61AC">
            <w:pPr>
              <w:rPr>
                <w:rFonts w:ascii="Times New Roman" w:eastAsia="Times New Roman" w:hAnsi="Times New Roman" w:cs="Times New Roman"/>
                <w:b/>
                <w:bCs/>
                <w:color w:val="000000"/>
                <w:sz w:val="24"/>
                <w:szCs w:val="24"/>
                <w:lang w:eastAsia="en-GB"/>
              </w:rPr>
            </w:pPr>
            <w:r w:rsidRPr="00A6245F">
              <w:rPr>
                <w:rFonts w:ascii="Times New Roman" w:hAnsi="Times New Roman" w:cs="Times New Roman"/>
                <w:sz w:val="24"/>
                <w:szCs w:val="24"/>
              </w:rPr>
              <w:t>Donor BMI</w:t>
            </w:r>
          </w:p>
          <w:p w14:paraId="28654205" w14:textId="02ABBE6A" w:rsidR="007A61AC" w:rsidRPr="00A6245F" w:rsidRDefault="007A61AC" w:rsidP="007A61AC">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FA290CF" w14:textId="41ADA9AA"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&lt;25 </w:t>
            </w:r>
          </w:p>
        </w:tc>
        <w:tc>
          <w:tcPr>
            <w:tcW w:w="2200" w:type="dxa"/>
            <w:tcBorders>
              <w:top w:val="single" w:sz="4" w:space="0" w:color="auto"/>
              <w:left w:val="single" w:sz="4" w:space="0" w:color="auto"/>
              <w:bottom w:val="single" w:sz="4" w:space="0" w:color="auto"/>
              <w:right w:val="single" w:sz="4" w:space="0" w:color="auto"/>
            </w:tcBorders>
            <w:noWrap/>
            <w:hideMark/>
          </w:tcPr>
          <w:p w14:paraId="2A9A2A9E" w14:textId="191CD889"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-0.04701</w:t>
            </w:r>
          </w:p>
        </w:tc>
      </w:tr>
      <w:tr w:rsidR="007A61AC" w:rsidRPr="00A6245F" w14:paraId="386F216F" w14:textId="77777777" w:rsidTr="007A61AC">
        <w:trPr>
          <w:trHeight w:val="300"/>
        </w:trPr>
        <w:tc>
          <w:tcPr>
            <w:tcW w:w="3114" w:type="dxa"/>
            <w:vMerge/>
            <w:tcBorders>
              <w:top w:val="single" w:sz="4" w:space="0" w:color="auto"/>
              <w:left w:val="single" w:sz="4" w:space="0" w:color="auto"/>
              <w:bottom w:val="single" w:sz="4" w:space="0" w:color="auto"/>
              <w:right w:val="single" w:sz="4" w:space="0" w:color="auto"/>
            </w:tcBorders>
            <w:hideMark/>
          </w:tcPr>
          <w:p w14:paraId="7DD9762C" w14:textId="77777777" w:rsidR="007A61AC" w:rsidRPr="00A6245F" w:rsidRDefault="007A61AC" w:rsidP="007A61AC">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1A977AFC" w14:textId="01194661"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25 to &lt;=30 </w:t>
            </w:r>
          </w:p>
        </w:tc>
        <w:tc>
          <w:tcPr>
            <w:tcW w:w="2200" w:type="dxa"/>
            <w:tcBorders>
              <w:top w:val="single" w:sz="4" w:space="0" w:color="auto"/>
              <w:left w:val="single" w:sz="4" w:space="0" w:color="auto"/>
              <w:bottom w:val="single" w:sz="4" w:space="0" w:color="auto"/>
              <w:right w:val="single" w:sz="4" w:space="0" w:color="auto"/>
            </w:tcBorders>
            <w:noWrap/>
            <w:hideMark/>
          </w:tcPr>
          <w:p w14:paraId="4055D8E8" w14:textId="12054C80"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7A61AC" w:rsidRPr="00A6245F" w14:paraId="092ADFBA"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1A628168"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00B43B4" w14:textId="3F8F8CCC"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&gt; 30 </w:t>
            </w:r>
          </w:p>
        </w:tc>
        <w:tc>
          <w:tcPr>
            <w:tcW w:w="2200" w:type="dxa"/>
            <w:tcBorders>
              <w:top w:val="single" w:sz="4" w:space="0" w:color="auto"/>
              <w:left w:val="single" w:sz="4" w:space="0" w:color="auto"/>
              <w:bottom w:val="single" w:sz="4" w:space="0" w:color="auto"/>
              <w:right w:val="single" w:sz="4" w:space="0" w:color="auto"/>
            </w:tcBorders>
            <w:noWrap/>
            <w:hideMark/>
          </w:tcPr>
          <w:p w14:paraId="5B3130D2" w14:textId="1127B4B2"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0.0478</w:t>
            </w:r>
          </w:p>
        </w:tc>
      </w:tr>
      <w:tr w:rsidR="007A61AC" w:rsidRPr="00A6245F" w14:paraId="77246164"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4CD5AA93"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BFDB899" w14:textId="3B4BCA22" w:rsidR="007A61AC" w:rsidRPr="00A6245F" w:rsidRDefault="007A61AC" w:rsidP="007A61AC">
            <w:pPr>
              <w:rPr>
                <w:rFonts w:ascii="Times New Roman" w:eastAsia="Times New Roman" w:hAnsi="Times New Roman" w:cs="Times New Roman"/>
                <w:color w:val="000000"/>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0F9F8E57" w14:textId="65966067" w:rsidR="007A61AC" w:rsidRPr="00A6245F" w:rsidRDefault="007A61AC" w:rsidP="007A61AC">
            <w:pPr>
              <w:rPr>
                <w:rFonts w:ascii="Times New Roman" w:eastAsia="Times New Roman" w:hAnsi="Times New Roman" w:cs="Times New Roman"/>
                <w:color w:val="000000"/>
                <w:sz w:val="24"/>
                <w:szCs w:val="24"/>
                <w:lang w:eastAsia="en-GB"/>
              </w:rPr>
            </w:pPr>
          </w:p>
        </w:tc>
      </w:tr>
      <w:tr w:rsidR="007A61AC" w:rsidRPr="00A6245F" w14:paraId="47D0AF36" w14:textId="77777777" w:rsidTr="007A61AC">
        <w:trPr>
          <w:trHeight w:val="285"/>
        </w:trPr>
        <w:tc>
          <w:tcPr>
            <w:tcW w:w="3114" w:type="dxa"/>
            <w:tcBorders>
              <w:top w:val="single" w:sz="4" w:space="0" w:color="auto"/>
              <w:left w:val="single" w:sz="4" w:space="0" w:color="auto"/>
              <w:bottom w:val="single" w:sz="4" w:space="0" w:color="auto"/>
              <w:right w:val="single" w:sz="4" w:space="0" w:color="auto"/>
            </w:tcBorders>
            <w:noWrap/>
            <w:hideMark/>
          </w:tcPr>
          <w:p w14:paraId="49B92599" w14:textId="54FD3864"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Donor Hypertension</w:t>
            </w:r>
          </w:p>
        </w:tc>
        <w:tc>
          <w:tcPr>
            <w:tcW w:w="2786" w:type="dxa"/>
            <w:tcBorders>
              <w:top w:val="single" w:sz="4" w:space="0" w:color="auto"/>
              <w:left w:val="single" w:sz="4" w:space="0" w:color="auto"/>
              <w:bottom w:val="single" w:sz="4" w:space="0" w:color="auto"/>
              <w:right w:val="single" w:sz="4" w:space="0" w:color="auto"/>
            </w:tcBorders>
            <w:noWrap/>
            <w:hideMark/>
          </w:tcPr>
          <w:p w14:paraId="5EE44A8D" w14:textId="11694087"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No</w:t>
            </w:r>
          </w:p>
        </w:tc>
        <w:tc>
          <w:tcPr>
            <w:tcW w:w="2200" w:type="dxa"/>
            <w:tcBorders>
              <w:top w:val="single" w:sz="4" w:space="0" w:color="auto"/>
              <w:left w:val="single" w:sz="4" w:space="0" w:color="auto"/>
              <w:bottom w:val="single" w:sz="4" w:space="0" w:color="auto"/>
              <w:right w:val="single" w:sz="4" w:space="0" w:color="auto"/>
            </w:tcBorders>
            <w:noWrap/>
            <w:hideMark/>
          </w:tcPr>
          <w:p w14:paraId="770CF99B" w14:textId="0DDD399D"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-0.2105</w:t>
            </w:r>
          </w:p>
        </w:tc>
      </w:tr>
      <w:tr w:rsidR="007A61AC" w:rsidRPr="00A6245F" w14:paraId="1AFA4060" w14:textId="77777777" w:rsidTr="007A61AC">
        <w:trPr>
          <w:trHeight w:val="285"/>
        </w:trPr>
        <w:tc>
          <w:tcPr>
            <w:tcW w:w="3114" w:type="dxa"/>
            <w:tcBorders>
              <w:top w:val="single" w:sz="4" w:space="0" w:color="auto"/>
              <w:left w:val="single" w:sz="4" w:space="0" w:color="auto"/>
              <w:bottom w:val="single" w:sz="4" w:space="0" w:color="auto"/>
              <w:right w:val="single" w:sz="4" w:space="0" w:color="auto"/>
            </w:tcBorders>
            <w:hideMark/>
          </w:tcPr>
          <w:p w14:paraId="2BDE86DB" w14:textId="7AF7E2D8"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12E84A0A" w14:textId="63946A48"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Yes </w:t>
            </w:r>
          </w:p>
        </w:tc>
        <w:tc>
          <w:tcPr>
            <w:tcW w:w="2200" w:type="dxa"/>
            <w:tcBorders>
              <w:top w:val="single" w:sz="4" w:space="0" w:color="auto"/>
              <w:left w:val="single" w:sz="4" w:space="0" w:color="auto"/>
              <w:bottom w:val="single" w:sz="4" w:space="0" w:color="auto"/>
              <w:right w:val="single" w:sz="4" w:space="0" w:color="auto"/>
            </w:tcBorders>
            <w:noWrap/>
            <w:hideMark/>
          </w:tcPr>
          <w:p w14:paraId="746D2A3C" w14:textId="4A8104F8"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7A61AC" w:rsidRPr="00A6245F" w14:paraId="7786C38A" w14:textId="77777777" w:rsidTr="007A61AC">
        <w:trPr>
          <w:trHeight w:val="60"/>
        </w:trPr>
        <w:tc>
          <w:tcPr>
            <w:tcW w:w="3114" w:type="dxa"/>
            <w:tcBorders>
              <w:top w:val="single" w:sz="4" w:space="0" w:color="auto"/>
              <w:left w:val="single" w:sz="4" w:space="0" w:color="auto"/>
              <w:bottom w:val="single" w:sz="4" w:space="0" w:color="auto"/>
              <w:right w:val="single" w:sz="4" w:space="0" w:color="auto"/>
            </w:tcBorders>
            <w:hideMark/>
          </w:tcPr>
          <w:p w14:paraId="0D847107"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2CF0DE54" w14:textId="0E9D0A4D" w:rsidR="007A61AC" w:rsidRPr="00A6245F" w:rsidRDefault="007A61AC" w:rsidP="007A61AC">
            <w:pPr>
              <w:rPr>
                <w:rFonts w:ascii="Times New Roman" w:eastAsia="Times New Roman" w:hAnsi="Times New Roman" w:cs="Times New Roman"/>
                <w:color w:val="000000"/>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2F8E0C9E" w14:textId="39A0D94E" w:rsidR="007A61AC" w:rsidRPr="00A6245F" w:rsidRDefault="007A61AC" w:rsidP="007A61AC">
            <w:pPr>
              <w:rPr>
                <w:rFonts w:ascii="Times New Roman" w:eastAsia="Times New Roman" w:hAnsi="Times New Roman" w:cs="Times New Roman"/>
                <w:color w:val="000000"/>
                <w:sz w:val="24"/>
                <w:szCs w:val="24"/>
                <w:lang w:eastAsia="en-GB"/>
              </w:rPr>
            </w:pPr>
          </w:p>
        </w:tc>
      </w:tr>
      <w:tr w:rsidR="007A61AC" w:rsidRPr="00A6245F" w14:paraId="3BF952FC" w14:textId="77777777" w:rsidTr="007A61AC">
        <w:trPr>
          <w:trHeight w:val="60"/>
        </w:trPr>
        <w:tc>
          <w:tcPr>
            <w:tcW w:w="3114" w:type="dxa"/>
            <w:tcBorders>
              <w:top w:val="single" w:sz="4" w:space="0" w:color="auto"/>
              <w:left w:val="single" w:sz="4" w:space="0" w:color="auto"/>
              <w:bottom w:val="single" w:sz="4" w:space="0" w:color="auto"/>
              <w:right w:val="single" w:sz="4" w:space="0" w:color="auto"/>
            </w:tcBorders>
          </w:tcPr>
          <w:p w14:paraId="2A921100" w14:textId="6ABD5B0D"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HLA mismatch level</w:t>
            </w:r>
          </w:p>
        </w:tc>
        <w:tc>
          <w:tcPr>
            <w:tcW w:w="2786" w:type="dxa"/>
            <w:tcBorders>
              <w:top w:val="single" w:sz="4" w:space="0" w:color="auto"/>
              <w:left w:val="single" w:sz="4" w:space="0" w:color="auto"/>
              <w:bottom w:val="single" w:sz="4" w:space="0" w:color="auto"/>
              <w:right w:val="single" w:sz="4" w:space="0" w:color="auto"/>
            </w:tcBorders>
            <w:noWrap/>
          </w:tcPr>
          <w:p w14:paraId="40A2EDF7" w14:textId="7D5AFA21" w:rsidR="007A61AC" w:rsidRPr="00A6245F" w:rsidRDefault="007A61AC" w:rsidP="007A61AC">
            <w:pPr>
              <w:rPr>
                <w:rFonts w:ascii="Times New Roman" w:hAnsi="Times New Roman" w:cs="Times New Roman"/>
                <w:sz w:val="24"/>
                <w:szCs w:val="24"/>
              </w:rPr>
            </w:pPr>
            <w:r w:rsidRPr="00A6245F">
              <w:rPr>
                <w:rFonts w:ascii="Times New Roman" w:hAnsi="Times New Roman" w:cs="Times New Roman"/>
                <w:sz w:val="24"/>
                <w:szCs w:val="24"/>
              </w:rPr>
              <w:t>1 (000)</w:t>
            </w:r>
          </w:p>
        </w:tc>
        <w:tc>
          <w:tcPr>
            <w:tcW w:w="2200" w:type="dxa"/>
            <w:tcBorders>
              <w:top w:val="single" w:sz="4" w:space="0" w:color="auto"/>
              <w:left w:val="single" w:sz="4" w:space="0" w:color="auto"/>
              <w:bottom w:val="single" w:sz="4" w:space="0" w:color="auto"/>
              <w:right w:val="single" w:sz="4" w:space="0" w:color="auto"/>
            </w:tcBorders>
            <w:noWrap/>
          </w:tcPr>
          <w:p w14:paraId="458FE2B7" w14:textId="513886F6" w:rsidR="007A61AC" w:rsidRPr="00A6245F" w:rsidRDefault="007A61AC" w:rsidP="007A61AC">
            <w:pPr>
              <w:rPr>
                <w:rFonts w:ascii="Times New Roman" w:hAnsi="Times New Roman" w:cs="Times New Roman"/>
                <w:sz w:val="24"/>
                <w:szCs w:val="24"/>
              </w:rPr>
            </w:pPr>
            <w:r w:rsidRPr="00A6245F">
              <w:rPr>
                <w:rFonts w:ascii="Times New Roman" w:hAnsi="Times New Roman" w:cs="Times New Roman"/>
                <w:sz w:val="24"/>
                <w:szCs w:val="24"/>
                <w:lang w:eastAsia="en-GB"/>
              </w:rPr>
              <w:t>Baseline</w:t>
            </w:r>
          </w:p>
        </w:tc>
      </w:tr>
      <w:tr w:rsidR="007A61AC" w:rsidRPr="00A6245F" w14:paraId="34172FF7" w14:textId="77777777" w:rsidTr="007A61AC">
        <w:trPr>
          <w:trHeight w:val="60"/>
        </w:trPr>
        <w:tc>
          <w:tcPr>
            <w:tcW w:w="3114" w:type="dxa"/>
            <w:tcBorders>
              <w:top w:val="single" w:sz="4" w:space="0" w:color="auto"/>
              <w:left w:val="single" w:sz="4" w:space="0" w:color="auto"/>
              <w:bottom w:val="single" w:sz="4" w:space="0" w:color="auto"/>
              <w:right w:val="single" w:sz="4" w:space="0" w:color="auto"/>
            </w:tcBorders>
          </w:tcPr>
          <w:p w14:paraId="66F1527B"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tcPr>
          <w:p w14:paraId="52F616B8" w14:textId="36ED047A" w:rsidR="007A61AC" w:rsidRPr="00A6245F" w:rsidRDefault="007A61AC" w:rsidP="007A61AC">
            <w:pPr>
              <w:rPr>
                <w:rFonts w:ascii="Times New Roman" w:hAnsi="Times New Roman" w:cs="Times New Roman"/>
                <w:sz w:val="24"/>
                <w:szCs w:val="24"/>
              </w:rPr>
            </w:pPr>
            <w:r w:rsidRPr="00A6245F">
              <w:rPr>
                <w:rFonts w:ascii="Times New Roman" w:hAnsi="Times New Roman" w:cs="Times New Roman"/>
                <w:sz w:val="24"/>
                <w:szCs w:val="24"/>
              </w:rPr>
              <w:t>2 (100, 010, 110, 200, 210, 001,101, 201)</w:t>
            </w:r>
          </w:p>
        </w:tc>
        <w:tc>
          <w:tcPr>
            <w:tcW w:w="2200" w:type="dxa"/>
            <w:tcBorders>
              <w:top w:val="single" w:sz="4" w:space="0" w:color="auto"/>
              <w:left w:val="single" w:sz="4" w:space="0" w:color="auto"/>
              <w:bottom w:val="single" w:sz="4" w:space="0" w:color="auto"/>
              <w:right w:val="single" w:sz="4" w:space="0" w:color="auto"/>
            </w:tcBorders>
            <w:noWrap/>
          </w:tcPr>
          <w:p w14:paraId="45D2691C" w14:textId="3DD197E2" w:rsidR="007A61AC" w:rsidRPr="00A6245F" w:rsidRDefault="007A61AC" w:rsidP="007A61AC">
            <w:pPr>
              <w:rPr>
                <w:rFonts w:ascii="Times New Roman" w:hAnsi="Times New Roman" w:cs="Times New Roman"/>
                <w:sz w:val="24"/>
                <w:szCs w:val="24"/>
              </w:rPr>
            </w:pPr>
            <w:r w:rsidRPr="00A6245F">
              <w:rPr>
                <w:rFonts w:ascii="Times New Roman" w:hAnsi="Times New Roman" w:cs="Times New Roman"/>
                <w:sz w:val="24"/>
                <w:szCs w:val="24"/>
              </w:rPr>
              <w:t>-0.00426</w:t>
            </w:r>
          </w:p>
        </w:tc>
      </w:tr>
      <w:tr w:rsidR="007A61AC" w:rsidRPr="00A6245F" w14:paraId="09129FEE" w14:textId="77777777" w:rsidTr="007A61AC">
        <w:trPr>
          <w:trHeight w:val="60"/>
        </w:trPr>
        <w:tc>
          <w:tcPr>
            <w:tcW w:w="3114" w:type="dxa"/>
            <w:tcBorders>
              <w:top w:val="single" w:sz="4" w:space="0" w:color="auto"/>
              <w:left w:val="single" w:sz="4" w:space="0" w:color="auto"/>
              <w:bottom w:val="single" w:sz="4" w:space="0" w:color="auto"/>
              <w:right w:val="single" w:sz="4" w:space="0" w:color="auto"/>
            </w:tcBorders>
          </w:tcPr>
          <w:p w14:paraId="7897D392"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tcPr>
          <w:p w14:paraId="739C74C2" w14:textId="2CBC9198" w:rsidR="007A61AC" w:rsidRPr="00A6245F" w:rsidRDefault="007A61AC" w:rsidP="007A61AC">
            <w:pPr>
              <w:rPr>
                <w:rFonts w:ascii="Times New Roman" w:hAnsi="Times New Roman" w:cs="Times New Roman"/>
                <w:sz w:val="24"/>
                <w:szCs w:val="24"/>
              </w:rPr>
            </w:pPr>
            <w:r w:rsidRPr="00A6245F">
              <w:rPr>
                <w:rFonts w:ascii="Times New Roman" w:hAnsi="Times New Roman" w:cs="Times New Roman"/>
                <w:sz w:val="24"/>
                <w:szCs w:val="24"/>
              </w:rPr>
              <w:t>3 (020, 120, 220, 011, 111, 211)</w:t>
            </w:r>
          </w:p>
        </w:tc>
        <w:tc>
          <w:tcPr>
            <w:tcW w:w="2200" w:type="dxa"/>
            <w:tcBorders>
              <w:top w:val="single" w:sz="4" w:space="0" w:color="auto"/>
              <w:left w:val="single" w:sz="4" w:space="0" w:color="auto"/>
              <w:bottom w:val="single" w:sz="4" w:space="0" w:color="auto"/>
              <w:right w:val="single" w:sz="4" w:space="0" w:color="auto"/>
            </w:tcBorders>
            <w:noWrap/>
          </w:tcPr>
          <w:p w14:paraId="543825E5" w14:textId="592A3B8D" w:rsidR="007A61AC" w:rsidRPr="00A6245F" w:rsidRDefault="007A61AC" w:rsidP="007A61AC">
            <w:pPr>
              <w:rPr>
                <w:rFonts w:ascii="Times New Roman" w:hAnsi="Times New Roman" w:cs="Times New Roman"/>
                <w:sz w:val="24"/>
                <w:szCs w:val="24"/>
              </w:rPr>
            </w:pPr>
            <w:r w:rsidRPr="00A6245F">
              <w:rPr>
                <w:rFonts w:ascii="Times New Roman" w:hAnsi="Times New Roman" w:cs="Times New Roman"/>
                <w:sz w:val="24"/>
                <w:szCs w:val="24"/>
              </w:rPr>
              <w:t>0.17315</w:t>
            </w:r>
          </w:p>
        </w:tc>
      </w:tr>
      <w:tr w:rsidR="007A61AC" w:rsidRPr="00A6245F" w14:paraId="22F8A86B" w14:textId="77777777" w:rsidTr="007A61AC">
        <w:trPr>
          <w:trHeight w:val="60"/>
        </w:trPr>
        <w:tc>
          <w:tcPr>
            <w:tcW w:w="3114" w:type="dxa"/>
            <w:tcBorders>
              <w:top w:val="single" w:sz="4" w:space="0" w:color="auto"/>
              <w:left w:val="single" w:sz="4" w:space="0" w:color="auto"/>
              <w:bottom w:val="single" w:sz="4" w:space="0" w:color="auto"/>
              <w:right w:val="single" w:sz="4" w:space="0" w:color="auto"/>
            </w:tcBorders>
          </w:tcPr>
          <w:p w14:paraId="2A8E29DB"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tcPr>
          <w:p w14:paraId="2AE87979" w14:textId="443B6711" w:rsidR="007A61AC" w:rsidRPr="00A6245F" w:rsidRDefault="007A61AC" w:rsidP="007A61AC">
            <w:pPr>
              <w:rPr>
                <w:rFonts w:ascii="Times New Roman" w:hAnsi="Times New Roman" w:cs="Times New Roman"/>
                <w:sz w:val="24"/>
                <w:szCs w:val="24"/>
              </w:rPr>
            </w:pPr>
            <w:r w:rsidRPr="00A6245F">
              <w:rPr>
                <w:rFonts w:ascii="Times New Roman" w:hAnsi="Times New Roman" w:cs="Times New Roman"/>
                <w:sz w:val="24"/>
                <w:szCs w:val="24"/>
              </w:rPr>
              <w:t>4 ((021, 121, 221, 002, 102, 202, 012, 112, 212, 022, 122, 222)</w:t>
            </w:r>
          </w:p>
        </w:tc>
        <w:tc>
          <w:tcPr>
            <w:tcW w:w="2200" w:type="dxa"/>
            <w:tcBorders>
              <w:top w:val="single" w:sz="4" w:space="0" w:color="auto"/>
              <w:left w:val="single" w:sz="4" w:space="0" w:color="auto"/>
              <w:bottom w:val="single" w:sz="4" w:space="0" w:color="auto"/>
              <w:right w:val="single" w:sz="4" w:space="0" w:color="auto"/>
            </w:tcBorders>
            <w:noWrap/>
          </w:tcPr>
          <w:p w14:paraId="3388D24D" w14:textId="35EDBEA9" w:rsidR="007A61AC" w:rsidRPr="00A6245F" w:rsidRDefault="007A61AC" w:rsidP="007A61AC">
            <w:pPr>
              <w:rPr>
                <w:rFonts w:ascii="Times New Roman" w:hAnsi="Times New Roman" w:cs="Times New Roman"/>
                <w:sz w:val="24"/>
                <w:szCs w:val="24"/>
              </w:rPr>
            </w:pPr>
            <w:r w:rsidRPr="00A6245F">
              <w:rPr>
                <w:rFonts w:ascii="Times New Roman" w:hAnsi="Times New Roman" w:cs="Times New Roman"/>
                <w:sz w:val="24"/>
                <w:szCs w:val="24"/>
              </w:rPr>
              <w:t>0.25438</w:t>
            </w:r>
          </w:p>
        </w:tc>
      </w:tr>
    </w:tbl>
    <w:p w14:paraId="0808838A" w14:textId="77777777" w:rsidR="008B095F" w:rsidRPr="00A6245F" w:rsidRDefault="008B095F" w:rsidP="008B095F">
      <w:pPr>
        <w:pStyle w:val="NormalWeb"/>
        <w:shd w:val="clear" w:color="auto" w:fill="FFFFFF"/>
        <w:jc w:val="both"/>
      </w:pPr>
    </w:p>
    <w:p w14:paraId="7A735595" w14:textId="0F7F967A" w:rsidR="00283F2B" w:rsidRPr="00A6245F" w:rsidRDefault="00137374" w:rsidP="008F09FE">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rPr>
        <w:t xml:space="preserve">This model was tested for goodness of fit using a concordance statistic (c-statistic) which was found to be 0.63. </w:t>
      </w:r>
    </w:p>
    <w:p w14:paraId="3BB0C582" w14:textId="77777777" w:rsidR="00283F2B" w:rsidRPr="00A6245F" w:rsidRDefault="00283F2B" w:rsidP="008F09FE">
      <w:pPr>
        <w:spacing w:line="276" w:lineRule="auto"/>
        <w:jc w:val="both"/>
        <w:rPr>
          <w:rFonts w:ascii="Times New Roman" w:hAnsi="Times New Roman" w:cs="Times New Roman"/>
          <w:b/>
          <w:bCs/>
          <w:sz w:val="24"/>
          <w:szCs w:val="24"/>
        </w:rPr>
      </w:pPr>
    </w:p>
    <w:p w14:paraId="01D25E62" w14:textId="451F7E07" w:rsidR="000F768B" w:rsidRPr="00A6245F" w:rsidRDefault="000F768B" w:rsidP="000F768B">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rPr>
        <w:t>Explanation of donor recipient input covariates:</w:t>
      </w:r>
    </w:p>
    <w:p w14:paraId="013229C2" w14:textId="77777777" w:rsidR="00E30FC8" w:rsidRPr="00A6245F" w:rsidRDefault="00E30FC8" w:rsidP="000F768B">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Recipient a</w:t>
      </w:r>
      <w:r w:rsidR="000F768B" w:rsidRPr="00A6245F">
        <w:rPr>
          <w:rFonts w:ascii="Times New Roman" w:hAnsi="Times New Roman" w:cs="Times New Roman"/>
          <w:b/>
          <w:sz w:val="24"/>
          <w:szCs w:val="24"/>
        </w:rPr>
        <w:t xml:space="preserve">ge (years) - </w:t>
      </w:r>
      <w:r w:rsidR="000F768B" w:rsidRPr="00A6245F">
        <w:rPr>
          <w:rFonts w:ascii="Times New Roman" w:eastAsia="Times New Roman" w:hAnsi="Times New Roman" w:cs="Times New Roman"/>
          <w:sz w:val="24"/>
          <w:szCs w:val="24"/>
        </w:rPr>
        <w:t>Age at point of transplantation</w:t>
      </w:r>
      <w:r w:rsidR="000F768B" w:rsidRPr="00A6245F">
        <w:rPr>
          <w:rFonts w:ascii="Times New Roman" w:hAnsi="Times New Roman" w:cs="Times New Roman"/>
          <w:b/>
          <w:sz w:val="24"/>
          <w:szCs w:val="24"/>
        </w:rPr>
        <w:t xml:space="preserve">. </w:t>
      </w:r>
      <w:r w:rsidR="000F768B" w:rsidRPr="00A6245F">
        <w:rPr>
          <w:rFonts w:ascii="Times New Roman" w:hAnsi="Times New Roman" w:cs="Times New Roman"/>
          <w:sz w:val="24"/>
          <w:szCs w:val="24"/>
        </w:rPr>
        <w:t>This has been divided into categories by decade.</w:t>
      </w:r>
      <w:r w:rsidR="000F768B" w:rsidRPr="00A6245F">
        <w:rPr>
          <w:rFonts w:ascii="Times New Roman" w:hAnsi="Times New Roman" w:cs="Times New Roman"/>
          <w:b/>
          <w:sz w:val="24"/>
          <w:szCs w:val="24"/>
        </w:rPr>
        <w:t xml:space="preserve"> </w:t>
      </w:r>
    </w:p>
    <w:p w14:paraId="0EC87F9D" w14:textId="3BCAA004" w:rsidR="00E30FC8" w:rsidRPr="00A6245F" w:rsidRDefault="00E30FC8" w:rsidP="000F768B">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 xml:space="preserve">Recipient ethnicity </w:t>
      </w:r>
      <w:r w:rsidR="00C44592" w:rsidRPr="00A6245F">
        <w:rPr>
          <w:rFonts w:ascii="Times New Roman" w:hAnsi="Times New Roman" w:cs="Times New Roman"/>
          <w:b/>
          <w:sz w:val="24"/>
          <w:szCs w:val="24"/>
        </w:rPr>
        <w:t xml:space="preserve">– </w:t>
      </w:r>
      <w:r w:rsidR="00C44592" w:rsidRPr="00A6245F">
        <w:rPr>
          <w:rFonts w:ascii="Times New Roman" w:hAnsi="Times New Roman" w:cs="Times New Roman"/>
          <w:bCs/>
          <w:sz w:val="24"/>
          <w:szCs w:val="24"/>
        </w:rPr>
        <w:t>White or non-white.</w:t>
      </w:r>
      <w:r w:rsidR="00C44592" w:rsidRPr="00A6245F">
        <w:rPr>
          <w:rFonts w:ascii="Times New Roman" w:hAnsi="Times New Roman" w:cs="Times New Roman"/>
          <w:b/>
          <w:sz w:val="24"/>
          <w:szCs w:val="24"/>
        </w:rPr>
        <w:t xml:space="preserve"> </w:t>
      </w:r>
    </w:p>
    <w:p w14:paraId="080F7AD5" w14:textId="145297A0" w:rsidR="00E30FC8" w:rsidRPr="00A6245F" w:rsidRDefault="00E30FC8" w:rsidP="000F768B">
      <w:pPr>
        <w:spacing w:line="276" w:lineRule="auto"/>
        <w:jc w:val="both"/>
        <w:rPr>
          <w:rFonts w:ascii="Times New Roman" w:hAnsi="Times New Roman" w:cs="Times New Roman"/>
          <w:b/>
          <w:bCs/>
          <w:sz w:val="24"/>
          <w:szCs w:val="24"/>
        </w:rPr>
      </w:pPr>
      <w:r w:rsidRPr="00A6245F">
        <w:rPr>
          <w:rFonts w:ascii="Times New Roman" w:hAnsi="Times New Roman" w:cs="Times New Roman"/>
          <w:b/>
          <w:bCs/>
          <w:sz w:val="24"/>
          <w:szCs w:val="24"/>
        </w:rPr>
        <w:t>Recipient waiting time (years)</w:t>
      </w:r>
      <w:r w:rsidR="00C44592" w:rsidRPr="00A6245F">
        <w:rPr>
          <w:rFonts w:ascii="Times New Roman" w:hAnsi="Times New Roman" w:cs="Times New Roman"/>
          <w:b/>
          <w:bCs/>
          <w:sz w:val="24"/>
          <w:szCs w:val="24"/>
        </w:rPr>
        <w:t xml:space="preserve"> – </w:t>
      </w:r>
      <w:r w:rsidR="00C44592" w:rsidRPr="00A6245F">
        <w:rPr>
          <w:rFonts w:ascii="Times New Roman" w:hAnsi="Times New Roman" w:cs="Times New Roman"/>
          <w:sz w:val="24"/>
          <w:szCs w:val="24"/>
        </w:rPr>
        <w:t>Time waiting on deceased donor kidney waiting list until time of transplant (active and suspended)</w:t>
      </w:r>
      <w:r w:rsidR="00FB569B">
        <w:rPr>
          <w:rFonts w:ascii="Times New Roman" w:hAnsi="Times New Roman" w:cs="Times New Roman"/>
          <w:sz w:val="24"/>
          <w:szCs w:val="24"/>
        </w:rPr>
        <w:t xml:space="preserve">.  This can serve as a proxy for ‘time on dialysis’ as most patients are either already on dialysis or due to commence dialysis within 6 months at the time of listing for transplantation. </w:t>
      </w:r>
    </w:p>
    <w:p w14:paraId="2914B07F" w14:textId="2B015F0B" w:rsidR="000F768B" w:rsidRPr="00A6245F" w:rsidRDefault="000F768B" w:rsidP="000F768B">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 xml:space="preserve">Graft number - </w:t>
      </w:r>
      <w:r w:rsidRPr="00A6245F">
        <w:rPr>
          <w:rFonts w:ascii="Times New Roman" w:eastAsia="Times New Roman" w:hAnsi="Times New Roman" w:cs="Times New Roman"/>
          <w:sz w:val="24"/>
          <w:szCs w:val="24"/>
        </w:rPr>
        <w:t xml:space="preserve">If the patient has had any previous </w:t>
      </w:r>
      <w:r w:rsidR="00C44592" w:rsidRPr="00A6245F">
        <w:rPr>
          <w:rFonts w:ascii="Times New Roman" w:eastAsia="Times New Roman" w:hAnsi="Times New Roman" w:cs="Times New Roman"/>
          <w:sz w:val="24"/>
          <w:szCs w:val="24"/>
        </w:rPr>
        <w:t>kidney</w:t>
      </w:r>
      <w:r w:rsidRPr="00A6245F">
        <w:rPr>
          <w:rFonts w:ascii="Times New Roman" w:eastAsia="Times New Roman" w:hAnsi="Times New Roman" w:cs="Times New Roman"/>
          <w:sz w:val="24"/>
          <w:szCs w:val="24"/>
        </w:rPr>
        <w:t xml:space="preserve"> transplants.</w:t>
      </w:r>
    </w:p>
    <w:p w14:paraId="19C3C1CB" w14:textId="77777777" w:rsidR="000F768B" w:rsidRPr="00A6245F" w:rsidRDefault="000F768B" w:rsidP="000F768B">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 xml:space="preserve">Primary renal disease - diabetes - </w:t>
      </w:r>
      <w:r w:rsidRPr="00A6245F">
        <w:rPr>
          <w:rFonts w:ascii="Times New Roman" w:hAnsi="Times New Roman" w:cs="Times New Roman"/>
          <w:sz w:val="24"/>
          <w:szCs w:val="24"/>
        </w:rPr>
        <w:t>Whether diabetes is the cause of renal disease of not – does NOT mean ‘is the patient diabetic?’</w:t>
      </w:r>
    </w:p>
    <w:p w14:paraId="6A3A5AF5" w14:textId="438989C5" w:rsidR="00B3298E" w:rsidRPr="00A6245F" w:rsidRDefault="00B3298E" w:rsidP="000F768B">
      <w:pPr>
        <w:spacing w:line="276" w:lineRule="auto"/>
        <w:jc w:val="both"/>
        <w:rPr>
          <w:rFonts w:ascii="Times New Roman" w:eastAsia="Times New Roman" w:hAnsi="Times New Roman" w:cs="Times New Roman"/>
          <w:sz w:val="24"/>
          <w:szCs w:val="24"/>
        </w:rPr>
      </w:pPr>
      <w:r w:rsidRPr="00A6245F">
        <w:rPr>
          <w:rFonts w:ascii="Times New Roman" w:eastAsia="Times New Roman" w:hAnsi="Times New Roman" w:cs="Times New Roman"/>
          <w:b/>
          <w:bCs/>
          <w:sz w:val="24"/>
          <w:szCs w:val="24"/>
        </w:rPr>
        <w:t>Donor age –</w:t>
      </w:r>
      <w:r w:rsidRPr="00A6245F">
        <w:rPr>
          <w:rFonts w:ascii="Times New Roman" w:eastAsia="Times New Roman" w:hAnsi="Times New Roman" w:cs="Times New Roman"/>
          <w:sz w:val="24"/>
          <w:szCs w:val="24"/>
        </w:rPr>
        <w:t xml:space="preserve"> The age at which the donor </w:t>
      </w:r>
      <w:r w:rsidR="00E30FC8" w:rsidRPr="00A6245F">
        <w:rPr>
          <w:rFonts w:ascii="Times New Roman" w:eastAsia="Times New Roman" w:hAnsi="Times New Roman" w:cs="Times New Roman"/>
          <w:sz w:val="24"/>
          <w:szCs w:val="24"/>
        </w:rPr>
        <w:t xml:space="preserve">donated their organs. </w:t>
      </w:r>
    </w:p>
    <w:p w14:paraId="0B4A9CF4" w14:textId="53A41EA9" w:rsidR="00B3298E" w:rsidRPr="00A6245F" w:rsidRDefault="00B3298E" w:rsidP="000F768B">
      <w:pPr>
        <w:spacing w:line="276" w:lineRule="auto"/>
        <w:jc w:val="both"/>
        <w:rPr>
          <w:rFonts w:ascii="Times New Roman" w:eastAsia="Times New Roman" w:hAnsi="Times New Roman" w:cs="Times New Roman"/>
          <w:sz w:val="24"/>
          <w:szCs w:val="24"/>
        </w:rPr>
      </w:pPr>
      <w:r w:rsidRPr="00A6245F">
        <w:rPr>
          <w:rFonts w:ascii="Times New Roman" w:eastAsia="Times New Roman" w:hAnsi="Times New Roman" w:cs="Times New Roman"/>
          <w:b/>
          <w:bCs/>
          <w:sz w:val="24"/>
          <w:szCs w:val="24"/>
        </w:rPr>
        <w:t>Donor BMI</w:t>
      </w:r>
      <w:r w:rsidR="00E30FC8" w:rsidRPr="00A6245F">
        <w:rPr>
          <w:rFonts w:ascii="Times New Roman" w:eastAsia="Times New Roman" w:hAnsi="Times New Roman" w:cs="Times New Roman"/>
          <w:sz w:val="24"/>
          <w:szCs w:val="24"/>
        </w:rPr>
        <w:t xml:space="preserve"> – Donor BMI as recorded at the donating hospital site. </w:t>
      </w:r>
      <w:r w:rsidR="00C44592" w:rsidRPr="00A6245F">
        <w:rPr>
          <w:rFonts w:ascii="Times New Roman" w:eastAsia="Times New Roman" w:hAnsi="Times New Roman" w:cs="Times New Roman"/>
          <w:sz w:val="24"/>
          <w:szCs w:val="24"/>
        </w:rPr>
        <w:t xml:space="preserve">Calculated as weight (kilograms) </w:t>
      </w:r>
      <w:r w:rsidR="006D2625" w:rsidRPr="00A6245F">
        <w:rPr>
          <w:rFonts w:ascii="Times New Roman" w:eastAsia="Times New Roman" w:hAnsi="Times New Roman" w:cs="Times New Roman"/>
          <w:sz w:val="24"/>
          <w:szCs w:val="24"/>
        </w:rPr>
        <w:t>divided by height (m</w:t>
      </w:r>
      <w:r w:rsidR="006D2625" w:rsidRPr="00A6245F">
        <w:rPr>
          <w:rFonts w:ascii="Times New Roman" w:eastAsia="Times New Roman" w:hAnsi="Times New Roman" w:cs="Times New Roman"/>
          <w:sz w:val="24"/>
          <w:szCs w:val="24"/>
          <w:vertAlign w:val="superscript"/>
        </w:rPr>
        <w:t>2</w:t>
      </w:r>
      <w:r w:rsidR="006D2625" w:rsidRPr="00A6245F">
        <w:rPr>
          <w:rFonts w:ascii="Times New Roman" w:eastAsia="Times New Roman" w:hAnsi="Times New Roman" w:cs="Times New Roman"/>
          <w:sz w:val="24"/>
          <w:szCs w:val="24"/>
        </w:rPr>
        <w:t>)</w:t>
      </w:r>
    </w:p>
    <w:p w14:paraId="4C946D21" w14:textId="5B8D8FA6" w:rsidR="00E30FC8" w:rsidRPr="00A6245F" w:rsidRDefault="00E30FC8" w:rsidP="000F768B">
      <w:pPr>
        <w:spacing w:line="276" w:lineRule="auto"/>
        <w:jc w:val="both"/>
        <w:rPr>
          <w:rFonts w:ascii="Times New Roman" w:hAnsi="Times New Roman" w:cs="Times New Roman"/>
          <w:b/>
          <w:bCs/>
          <w:sz w:val="24"/>
          <w:szCs w:val="24"/>
        </w:rPr>
      </w:pPr>
      <w:r w:rsidRPr="00A6245F">
        <w:rPr>
          <w:rFonts w:ascii="Times New Roman" w:hAnsi="Times New Roman" w:cs="Times New Roman"/>
          <w:b/>
          <w:bCs/>
          <w:sz w:val="24"/>
          <w:szCs w:val="24"/>
        </w:rPr>
        <w:t>Donor Hypertension</w:t>
      </w:r>
      <w:r w:rsidR="006D2625" w:rsidRPr="00A6245F">
        <w:rPr>
          <w:rFonts w:ascii="Times New Roman" w:hAnsi="Times New Roman" w:cs="Times New Roman"/>
          <w:b/>
          <w:bCs/>
          <w:sz w:val="24"/>
          <w:szCs w:val="24"/>
        </w:rPr>
        <w:t xml:space="preserve"> – </w:t>
      </w:r>
      <w:r w:rsidR="006D2625" w:rsidRPr="00A6245F">
        <w:rPr>
          <w:rFonts w:ascii="Times New Roman" w:hAnsi="Times New Roman" w:cs="Times New Roman"/>
          <w:sz w:val="24"/>
          <w:szCs w:val="24"/>
        </w:rPr>
        <w:t>Whether the donor suffered from high blood pressure</w:t>
      </w:r>
      <w:r w:rsidR="00FB569B">
        <w:rPr>
          <w:rFonts w:ascii="Times New Roman" w:hAnsi="Times New Roman" w:cs="Times New Roman"/>
          <w:sz w:val="24"/>
          <w:szCs w:val="24"/>
        </w:rPr>
        <w:t xml:space="preserve"> as recorded by NHSBT on data collection forms at the time of listing</w:t>
      </w:r>
      <w:r w:rsidR="006D2625" w:rsidRPr="00A6245F">
        <w:rPr>
          <w:rFonts w:ascii="Times New Roman" w:hAnsi="Times New Roman" w:cs="Times New Roman"/>
          <w:sz w:val="24"/>
          <w:szCs w:val="24"/>
        </w:rPr>
        <w:t>.</w:t>
      </w:r>
      <w:r w:rsidR="006D2625" w:rsidRPr="00A6245F">
        <w:rPr>
          <w:rFonts w:ascii="Times New Roman" w:hAnsi="Times New Roman" w:cs="Times New Roman"/>
          <w:b/>
          <w:bCs/>
          <w:sz w:val="24"/>
          <w:szCs w:val="24"/>
        </w:rPr>
        <w:t xml:space="preserve"> </w:t>
      </w:r>
    </w:p>
    <w:p w14:paraId="14A6B586" w14:textId="3916B7EF" w:rsidR="00E30FC8" w:rsidRPr="00A6245F" w:rsidRDefault="00E30FC8" w:rsidP="000F768B">
      <w:pPr>
        <w:spacing w:line="276" w:lineRule="auto"/>
        <w:jc w:val="both"/>
        <w:rPr>
          <w:rFonts w:ascii="Times New Roman" w:hAnsi="Times New Roman" w:cs="Times New Roman"/>
          <w:b/>
          <w:bCs/>
          <w:sz w:val="24"/>
          <w:szCs w:val="24"/>
        </w:rPr>
      </w:pPr>
      <w:r w:rsidRPr="00A6245F">
        <w:rPr>
          <w:rFonts w:ascii="Times New Roman" w:hAnsi="Times New Roman" w:cs="Times New Roman"/>
          <w:b/>
          <w:bCs/>
          <w:sz w:val="24"/>
          <w:szCs w:val="24"/>
        </w:rPr>
        <w:t xml:space="preserve">HLA MM level </w:t>
      </w:r>
      <w:r w:rsidR="006D2625" w:rsidRPr="00A6245F">
        <w:rPr>
          <w:rFonts w:ascii="Times New Roman" w:hAnsi="Times New Roman" w:cs="Times New Roman"/>
          <w:b/>
          <w:bCs/>
          <w:sz w:val="24"/>
          <w:szCs w:val="24"/>
        </w:rPr>
        <w:t xml:space="preserve">– </w:t>
      </w:r>
      <w:r w:rsidR="006D2625" w:rsidRPr="00A6245F">
        <w:rPr>
          <w:rFonts w:ascii="Times New Roman" w:hAnsi="Times New Roman" w:cs="Times New Roman"/>
          <w:sz w:val="24"/>
          <w:szCs w:val="24"/>
        </w:rPr>
        <w:t xml:space="preserve">Human Leukocyte Antigen (HLA) matching level.  HLA are proteins located on the surface of </w:t>
      </w:r>
      <w:r w:rsidR="00283F2B" w:rsidRPr="00A6245F">
        <w:rPr>
          <w:rFonts w:ascii="Times New Roman" w:hAnsi="Times New Roman" w:cs="Times New Roman"/>
          <w:sz w:val="24"/>
          <w:szCs w:val="24"/>
        </w:rPr>
        <w:t>white</w:t>
      </w:r>
      <w:r w:rsidR="006D2625" w:rsidRPr="00A6245F">
        <w:rPr>
          <w:rFonts w:ascii="Times New Roman" w:hAnsi="Times New Roman" w:cs="Times New Roman"/>
          <w:sz w:val="24"/>
          <w:szCs w:val="24"/>
        </w:rPr>
        <w:t xml:space="preserve"> blood cells and other tissues. When people share the same HLA’s, they are said to be a ‘match’. There are may different types of HLA, and the matching can occur to different degrees, hence the different levels of matching. </w:t>
      </w:r>
    </w:p>
    <w:p w14:paraId="217C7DA9" w14:textId="6DE30A5F" w:rsidR="000F768B" w:rsidRPr="00A6245F" w:rsidRDefault="000F768B" w:rsidP="00C175B7">
      <w:pPr>
        <w:spacing w:line="276" w:lineRule="auto"/>
        <w:jc w:val="both"/>
        <w:rPr>
          <w:rFonts w:ascii="Times New Roman" w:eastAsia="Times New Roman" w:hAnsi="Times New Roman" w:cs="Times New Roman"/>
          <w:sz w:val="24"/>
          <w:szCs w:val="24"/>
        </w:rPr>
      </w:pPr>
      <w:r w:rsidRPr="00A6245F">
        <w:rPr>
          <w:rFonts w:ascii="Times New Roman" w:hAnsi="Times New Roman" w:cs="Times New Roman"/>
          <w:b/>
          <w:sz w:val="24"/>
          <w:szCs w:val="24"/>
        </w:rPr>
        <w:t xml:space="preserve">Centre - </w:t>
      </w:r>
      <w:r w:rsidR="00C175B7" w:rsidRPr="00A6245F">
        <w:rPr>
          <w:rFonts w:ascii="Times New Roman" w:eastAsia="Times New Roman" w:hAnsi="Times New Roman" w:cs="Times New Roman"/>
          <w:sz w:val="24"/>
          <w:szCs w:val="24"/>
        </w:rPr>
        <w:t>Th</w:t>
      </w:r>
      <w:r w:rsidR="00C175B7">
        <w:rPr>
          <w:rFonts w:ascii="Times New Roman" w:eastAsia="Times New Roman" w:hAnsi="Times New Roman" w:cs="Times New Roman"/>
          <w:sz w:val="24"/>
          <w:szCs w:val="24"/>
        </w:rPr>
        <w:t>is refers to which of the</w:t>
      </w:r>
      <w:r w:rsidR="00C175B7" w:rsidRPr="00A6245F">
        <w:rPr>
          <w:rFonts w:ascii="Times New Roman" w:eastAsia="Times New Roman" w:hAnsi="Times New Roman" w:cs="Times New Roman"/>
          <w:sz w:val="24"/>
          <w:szCs w:val="24"/>
        </w:rPr>
        <w:t xml:space="preserve"> </w:t>
      </w:r>
      <w:r w:rsidR="00C175B7">
        <w:rPr>
          <w:rFonts w:ascii="Times New Roman" w:eastAsia="Times New Roman" w:hAnsi="Times New Roman" w:cs="Times New Roman"/>
          <w:sz w:val="24"/>
          <w:szCs w:val="24"/>
        </w:rPr>
        <w:t xml:space="preserve">23 UK adult kidney transplant centres </w:t>
      </w:r>
      <w:r w:rsidR="00C175B7" w:rsidRPr="00A6245F">
        <w:rPr>
          <w:rFonts w:ascii="Times New Roman" w:eastAsia="Times New Roman" w:hAnsi="Times New Roman" w:cs="Times New Roman"/>
          <w:sz w:val="24"/>
          <w:szCs w:val="24"/>
        </w:rPr>
        <w:t xml:space="preserve">the patient will be receiving their transplant. </w:t>
      </w:r>
      <w:r w:rsidR="00C175B7" w:rsidRPr="00A6245F">
        <w:rPr>
          <w:rFonts w:ascii="Times New Roman" w:eastAsia="Times New Roman" w:hAnsi="Times New Roman" w:cs="Times New Roman"/>
          <w:sz w:val="24"/>
          <w:szCs w:val="24"/>
        </w:rPr>
        <w:t xml:space="preserve"> </w:t>
      </w:r>
      <w:r w:rsidRPr="00A6245F">
        <w:rPr>
          <w:rFonts w:ascii="Times New Roman" w:eastAsia="Times New Roman" w:hAnsi="Times New Roman" w:cs="Times New Roman"/>
          <w:sz w:val="24"/>
          <w:szCs w:val="24"/>
        </w:rPr>
        <w:t>(This is not always the centre</w:t>
      </w:r>
      <w:r w:rsidR="00B3298E" w:rsidRPr="00A6245F">
        <w:rPr>
          <w:rFonts w:ascii="Times New Roman" w:eastAsia="Times New Roman" w:hAnsi="Times New Roman" w:cs="Times New Roman"/>
          <w:sz w:val="24"/>
          <w:szCs w:val="24"/>
        </w:rPr>
        <w:t xml:space="preserve"> at </w:t>
      </w:r>
      <w:r w:rsidR="00283F2B" w:rsidRPr="00A6245F">
        <w:rPr>
          <w:rFonts w:ascii="Times New Roman" w:eastAsia="Times New Roman" w:hAnsi="Times New Roman" w:cs="Times New Roman"/>
          <w:sz w:val="24"/>
          <w:szCs w:val="24"/>
        </w:rPr>
        <w:t>which</w:t>
      </w:r>
      <w:r w:rsidR="00B3298E" w:rsidRPr="00A6245F">
        <w:rPr>
          <w:rFonts w:ascii="Times New Roman" w:eastAsia="Times New Roman" w:hAnsi="Times New Roman" w:cs="Times New Roman"/>
          <w:sz w:val="24"/>
          <w:szCs w:val="24"/>
        </w:rPr>
        <w:t xml:space="preserve"> they are followed up</w:t>
      </w:r>
      <w:r w:rsidRPr="00A6245F">
        <w:rPr>
          <w:rFonts w:ascii="Times New Roman" w:eastAsia="Times New Roman" w:hAnsi="Times New Roman" w:cs="Times New Roman"/>
          <w:sz w:val="24"/>
          <w:szCs w:val="24"/>
        </w:rPr>
        <w:t>).</w:t>
      </w:r>
    </w:p>
    <w:p w14:paraId="74B74829" w14:textId="379B1CAC" w:rsidR="004B1C5A" w:rsidRPr="00A6245F" w:rsidRDefault="004B1C5A" w:rsidP="008F09FE">
      <w:pPr>
        <w:spacing w:line="276" w:lineRule="auto"/>
        <w:jc w:val="both"/>
        <w:rPr>
          <w:rFonts w:ascii="Times New Roman" w:hAnsi="Times New Roman" w:cs="Times New Roman"/>
          <w:b/>
          <w:bCs/>
          <w:sz w:val="24"/>
          <w:szCs w:val="24"/>
        </w:rPr>
      </w:pPr>
    </w:p>
    <w:p w14:paraId="5C02DE05" w14:textId="750C49FE" w:rsidR="00283F2B" w:rsidRPr="00A6245F" w:rsidRDefault="00283F2B" w:rsidP="008F09FE">
      <w:pPr>
        <w:spacing w:line="276" w:lineRule="auto"/>
        <w:jc w:val="both"/>
        <w:rPr>
          <w:rFonts w:ascii="Times New Roman" w:hAnsi="Times New Roman" w:cs="Times New Roman"/>
          <w:b/>
          <w:bCs/>
          <w:sz w:val="24"/>
          <w:szCs w:val="24"/>
        </w:rPr>
      </w:pPr>
    </w:p>
    <w:p w14:paraId="171B3187" w14:textId="5D80F756" w:rsidR="00283F2B" w:rsidRDefault="00283F2B" w:rsidP="004B1C5A">
      <w:pPr>
        <w:spacing w:line="276" w:lineRule="auto"/>
        <w:jc w:val="both"/>
        <w:rPr>
          <w:rFonts w:ascii="Times New Roman" w:hAnsi="Times New Roman" w:cs="Times New Roman"/>
          <w:b/>
          <w:bCs/>
          <w:sz w:val="24"/>
          <w:szCs w:val="24"/>
        </w:rPr>
      </w:pPr>
    </w:p>
    <w:p w14:paraId="379D990D" w14:textId="34055666" w:rsidR="00525B1E" w:rsidRDefault="00525B1E" w:rsidP="004B1C5A">
      <w:pPr>
        <w:spacing w:line="276" w:lineRule="auto"/>
        <w:jc w:val="both"/>
        <w:rPr>
          <w:rFonts w:ascii="Times New Roman" w:hAnsi="Times New Roman" w:cs="Times New Roman"/>
          <w:b/>
          <w:bCs/>
          <w:sz w:val="24"/>
          <w:szCs w:val="24"/>
        </w:rPr>
      </w:pPr>
    </w:p>
    <w:p w14:paraId="08C7527B" w14:textId="75CB6629" w:rsidR="004B1C5A" w:rsidRPr="00A6245F" w:rsidRDefault="004B1C5A" w:rsidP="004B1C5A">
      <w:pPr>
        <w:spacing w:line="276" w:lineRule="auto"/>
        <w:jc w:val="both"/>
        <w:rPr>
          <w:rFonts w:ascii="Times New Roman" w:eastAsia="Times New Roman" w:hAnsi="Times New Roman" w:cs="Times New Roman"/>
          <w:b/>
          <w:sz w:val="24"/>
          <w:szCs w:val="24"/>
        </w:rPr>
      </w:pPr>
      <w:r w:rsidRPr="00A6245F">
        <w:rPr>
          <w:rFonts w:ascii="Times New Roman" w:eastAsia="Times New Roman" w:hAnsi="Times New Roman" w:cs="Times New Roman"/>
          <w:b/>
          <w:sz w:val="24"/>
          <w:szCs w:val="24"/>
        </w:rPr>
        <w:lastRenderedPageBreak/>
        <w:t>Mathematical section</w:t>
      </w:r>
    </w:p>
    <w:p w14:paraId="099370AB" w14:textId="791BEED4" w:rsidR="004B1C5A" w:rsidRPr="00A6245F" w:rsidRDefault="004B1C5A" w:rsidP="004B1C5A">
      <w:pPr>
        <w:spacing w:line="276" w:lineRule="auto"/>
        <w:jc w:val="both"/>
        <w:rPr>
          <w:rFonts w:ascii="Times New Roman" w:eastAsia="Times New Roman" w:hAnsi="Times New Roman" w:cs="Times New Roman"/>
          <w:b/>
          <w:sz w:val="24"/>
          <w:szCs w:val="24"/>
        </w:rPr>
      </w:pPr>
      <w:r w:rsidRPr="00A6245F">
        <w:rPr>
          <w:rFonts w:ascii="Times New Roman" w:eastAsia="Times New Roman" w:hAnsi="Times New Roman" w:cs="Times New Roman"/>
          <w:b/>
          <w:sz w:val="24"/>
          <w:szCs w:val="24"/>
        </w:rPr>
        <w:t xml:space="preserve">Outcomes from listing model </w:t>
      </w:r>
    </w:p>
    <w:p w14:paraId="12D90A18" w14:textId="77622623" w:rsidR="000F768B" w:rsidRPr="00A6245F" w:rsidRDefault="000F768B" w:rsidP="000F768B">
      <w:pPr>
        <w:rPr>
          <w:rFonts w:ascii="Times New Roman" w:eastAsiaTheme="minorEastAsia" w:hAnsi="Times New Roman" w:cs="Times New Roman"/>
          <w:sz w:val="24"/>
          <w:szCs w:val="24"/>
        </w:rPr>
      </w:pPr>
      <w:r w:rsidRPr="00A6245F">
        <w:rPr>
          <w:rFonts w:ascii="Times New Roman" w:hAnsi="Times New Roman" w:cs="Times New Roman"/>
          <w:sz w:val="24"/>
          <w:szCs w:val="24"/>
        </w:rPr>
        <w:t xml:space="preserve">The Fine and </w:t>
      </w:r>
      <w:proofErr w:type="spellStart"/>
      <w:r w:rsidRPr="00A6245F">
        <w:rPr>
          <w:rFonts w:ascii="Times New Roman" w:hAnsi="Times New Roman" w:cs="Times New Roman"/>
          <w:sz w:val="24"/>
          <w:szCs w:val="24"/>
        </w:rPr>
        <w:t>Gray</w:t>
      </w:r>
      <w:proofErr w:type="spellEnd"/>
      <w:r w:rsidRPr="00A6245F">
        <w:rPr>
          <w:rFonts w:ascii="Times New Roman" w:hAnsi="Times New Roman" w:cs="Times New Roman"/>
          <w:sz w:val="24"/>
          <w:szCs w:val="24"/>
        </w:rPr>
        <w:t xml:space="preserve"> regression model</w:t>
      </w:r>
      <w:r w:rsidR="0085321E" w:rsidRPr="00A6245F">
        <w:rPr>
          <w:rFonts w:ascii="Times New Roman" w:hAnsi="Times New Roman" w:cs="Times New Roman"/>
          <w:sz w:val="24"/>
          <w:szCs w:val="24"/>
        </w:rPr>
        <w:fldChar w:fldCharType="begin"/>
      </w:r>
      <w:r w:rsidR="0085321E" w:rsidRPr="00A6245F">
        <w:rPr>
          <w:rFonts w:ascii="Times New Roman" w:hAnsi="Times New Roman" w:cs="Times New Roman"/>
          <w:sz w:val="24"/>
          <w:szCs w:val="24"/>
        </w:rPr>
        <w:instrText xml:space="preserve"> ADDIN EN.CITE &lt;EndNote&gt;&lt;Cite&gt;&lt;Author&gt;Jason Fine&lt;/Author&gt;&lt;Year&gt;1999&lt;/Year&gt;&lt;RecNum&gt;7918&lt;/RecNum&gt;&lt;DisplayText&gt;&lt;style face="superscript"&gt;3&lt;/style&gt;&lt;/DisplayText&gt;&lt;record&gt;&lt;rec-number&gt;7918&lt;/rec-number&gt;&lt;foreign-keys&gt;&lt;key app="EN" db-id="0txzptartp05alexwxmpe25hz5dvz5zevppw" timestamp="1594125833"&gt;7918&lt;/key&gt;&lt;/foreign-keys&gt;&lt;ref-type name="Journal Article"&gt;17&lt;/ref-type&gt;&lt;contributors&gt;&lt;authors&gt;&lt;author&gt;Jason Fine, Robert Gray&lt;/author&gt;&lt;/authors&gt;&lt;/contributors&gt;&lt;titles&gt;&lt;title&gt;A Proportional Hazards Model for the Subdistribution of a Competing Risk&lt;/title&gt;&lt;secondary-title&gt;&amp;#xD;Journal of the American Statistical Association&lt;/secondary-title&gt;&lt;/titles&gt;&lt;pages&gt;496-509&lt;/pages&gt;&lt;volume&gt;Vol. 94, No. 446&lt;/volume&gt;&lt;dates&gt;&lt;year&gt;1999&lt;/year&gt;&lt;pub-dates&gt;&lt;date&gt;June 1999&lt;/date&gt;&lt;/pub-dates&gt;&lt;/dates&gt;&lt;urls&gt;&lt;related-urls&gt;&lt;url&gt;https://www.jstor.org/stable/2670170?seq=1#metadata_info_tab_contents&lt;/url&gt;&lt;/related-urls&gt;&lt;/urls&gt;&lt;electronic-resource-num&gt;10.2307/2670170&lt;/electronic-resource-num&gt;&lt;/record&gt;&lt;/Cite&gt;&lt;/EndNote&gt;</w:instrText>
      </w:r>
      <w:r w:rsidR="0085321E" w:rsidRPr="00A6245F">
        <w:rPr>
          <w:rFonts w:ascii="Times New Roman" w:hAnsi="Times New Roman" w:cs="Times New Roman"/>
          <w:sz w:val="24"/>
          <w:szCs w:val="24"/>
        </w:rPr>
        <w:fldChar w:fldCharType="separate"/>
      </w:r>
      <w:r w:rsidR="0085321E" w:rsidRPr="00A6245F">
        <w:rPr>
          <w:rFonts w:ascii="Times New Roman" w:hAnsi="Times New Roman" w:cs="Times New Roman"/>
          <w:noProof/>
          <w:sz w:val="24"/>
          <w:szCs w:val="24"/>
          <w:vertAlign w:val="superscript"/>
        </w:rPr>
        <w:t>3</w:t>
      </w:r>
      <w:r w:rsidR="0085321E" w:rsidRPr="00A6245F">
        <w:rPr>
          <w:rFonts w:ascii="Times New Roman" w:hAnsi="Times New Roman" w:cs="Times New Roman"/>
          <w:sz w:val="24"/>
          <w:szCs w:val="24"/>
        </w:rPr>
        <w:fldChar w:fldCharType="end"/>
      </w:r>
      <w:r w:rsidR="0085321E" w:rsidRPr="00A6245F">
        <w:rPr>
          <w:rFonts w:ascii="Times New Roman" w:hAnsi="Times New Roman" w:cs="Times New Roman"/>
          <w:sz w:val="24"/>
          <w:szCs w:val="24"/>
        </w:rPr>
        <w:t xml:space="preserve"> </w:t>
      </w:r>
      <w:r w:rsidRPr="00A6245F">
        <w:rPr>
          <w:rFonts w:ascii="Times New Roman" w:hAnsi="Times New Roman" w:cs="Times New Roman"/>
          <w:sz w:val="24"/>
          <w:szCs w:val="24"/>
        </w:rPr>
        <w:t xml:space="preserve">directly models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w:r w:rsidRPr="00A6245F">
        <w:rPr>
          <w:rFonts w:ascii="Times New Roman" w:eastAsiaTheme="minorEastAsia" w:hAnsi="Times New Roman" w:cs="Times New Roman"/>
          <w:sz w:val="24"/>
          <w:szCs w:val="24"/>
        </w:rPr>
        <w:t xml:space="preserve"> the </w:t>
      </w:r>
      <w:proofErr w:type="spellStart"/>
      <w:r w:rsidRPr="00A6245F">
        <w:rPr>
          <w:rFonts w:ascii="Times New Roman" w:eastAsiaTheme="minorEastAsia" w:hAnsi="Times New Roman" w:cs="Times New Roman"/>
          <w:sz w:val="24"/>
          <w:szCs w:val="24"/>
        </w:rPr>
        <w:t>subdistribution</w:t>
      </w:r>
      <w:proofErr w:type="spellEnd"/>
      <w:r w:rsidRPr="00A6245F">
        <w:rPr>
          <w:rFonts w:ascii="Times New Roman" w:eastAsiaTheme="minorEastAsia" w:hAnsi="Times New Roman" w:cs="Times New Roman"/>
          <w:sz w:val="24"/>
          <w:szCs w:val="24"/>
        </w:rPr>
        <w:t xml:space="preserve"> hazard such that:</w:t>
      </w:r>
    </w:p>
    <w:p w14:paraId="2B64ED86" w14:textId="77777777" w:rsidR="000F768B" w:rsidRPr="00A6245F" w:rsidRDefault="00203E86" w:rsidP="000F768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w:rPr>
                  <w:rFonts w:ascii="Cambria Math" w:hAnsi="Cambria Math" w:cs="Times New Roman"/>
                  <w:sz w:val="24"/>
                  <w:szCs w:val="24"/>
                </w:rPr>
                <m:t>h</m:t>
              </m:r>
            </m:e>
            <m:sub>
              <m:r>
                <w:rPr>
                  <w:rFonts w:ascii="Cambria Math" w:hAnsi="Cambria Math" w:cs="Times New Roman"/>
                  <w:sz w:val="24"/>
                  <w:szCs w:val="24"/>
                </w:rPr>
                <m:t>k,0</m:t>
              </m:r>
            </m:sub>
          </m:sSub>
          <m:d>
            <m:dPr>
              <m:ctrlPr>
                <w:rPr>
                  <w:rFonts w:ascii="Cambria Math" w:hAnsi="Cambria Math" w:cs="Times New Roman"/>
                  <w:i/>
                  <w:sz w:val="24"/>
                  <w:szCs w:val="24"/>
                </w:rPr>
              </m:ctrlPr>
            </m:dPr>
            <m:e>
              <m:r>
                <w:rPr>
                  <w:rFonts w:ascii="Cambria Math" w:hAnsi="Cambria Math" w:cs="Times New Roman"/>
                  <w:sz w:val="24"/>
                  <w:szCs w:val="24"/>
                </w:rPr>
                <m:t>t</m:t>
              </m:r>
            </m:e>
          </m:d>
        </m:oMath>
      </m:oMathPara>
    </w:p>
    <w:p w14:paraId="59F8E700" w14:textId="77777777" w:rsidR="000F768B" w:rsidRPr="00A6245F" w:rsidRDefault="000F768B" w:rsidP="000F768B">
      <w:pPr>
        <w:rPr>
          <w:rFonts w:ascii="Times New Roman" w:hAnsi="Times New Roman" w:cs="Times New Roman"/>
          <w:sz w:val="24"/>
          <w:szCs w:val="24"/>
        </w:rPr>
      </w:pPr>
      <w:r w:rsidRPr="00A6245F">
        <w:rPr>
          <w:rFonts w:ascii="Times New Roman" w:hAnsi="Times New Roman" w:cs="Times New Roman"/>
          <w:sz w:val="24"/>
          <w:szCs w:val="24"/>
        </w:rPr>
        <w:t>where:</w:t>
      </w:r>
    </w:p>
    <w:p w14:paraId="3CC2C31E" w14:textId="77777777" w:rsidR="000F768B" w:rsidRPr="00A6245F" w:rsidRDefault="00203E86" w:rsidP="000F768B">
      <w:pPr>
        <w:pStyle w:val="ListParagraph"/>
        <w:numPr>
          <w:ilvl w:val="0"/>
          <w:numId w:val="3"/>
        </w:numPr>
        <w:spacing w:line="256"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0F768B" w:rsidRPr="00A6245F">
        <w:rPr>
          <w:rFonts w:ascii="Times New Roman" w:eastAsiaTheme="minorEastAsia" w:hAnsi="Times New Roman" w:cs="Times New Roman"/>
          <w:sz w:val="24"/>
          <w:szCs w:val="24"/>
        </w:rPr>
        <w:t xml:space="preserve"> is estimated using the Breslow (1972) estimate</w:t>
      </w:r>
    </w:p>
    <w:p w14:paraId="16C420C1" w14:textId="77777777" w:rsidR="000F768B" w:rsidRPr="00A6245F" w:rsidRDefault="000F768B" w:rsidP="000F768B">
      <w:pPr>
        <w:pStyle w:val="ListParagraph"/>
        <w:numPr>
          <w:ilvl w:val="0"/>
          <w:numId w:val="3"/>
        </w:numPr>
        <w:spacing w:line="256" w:lineRule="auto"/>
        <w:rPr>
          <w:rFonts w:ascii="Times New Roman" w:hAnsi="Times New Roman" w:cs="Times New Roman"/>
          <w:sz w:val="24"/>
          <w:szCs w:val="24"/>
        </w:rPr>
      </w:pPr>
      <m:oMath>
        <m:r>
          <w:rPr>
            <w:rFonts w:ascii="Cambria Math" w:hAnsi="Cambria Math" w:cs="Times New Roman"/>
            <w:sz w:val="24"/>
            <w:szCs w:val="24"/>
          </w:rPr>
          <m:t>β</m:t>
        </m:r>
      </m:oMath>
      <w:r w:rsidRPr="00A6245F">
        <w:rPr>
          <w:rFonts w:ascii="Times New Roman" w:eastAsiaTheme="minorEastAsia" w:hAnsi="Times New Roman" w:cs="Times New Roman"/>
          <w:sz w:val="24"/>
          <w:szCs w:val="24"/>
        </w:rPr>
        <w:t xml:space="preserve"> is estimated using the Newton-Raphson algorithm to maximise the partial likelihood function for the parameters in </w:t>
      </w:r>
      <m:oMath>
        <m:r>
          <w:rPr>
            <w:rFonts w:ascii="Cambria Math" w:hAnsi="Cambria Math" w:cs="Times New Roman"/>
            <w:sz w:val="24"/>
            <w:szCs w:val="24"/>
          </w:rPr>
          <m:t>β</m:t>
        </m:r>
      </m:oMath>
      <w:r w:rsidRPr="00A6245F">
        <w:rPr>
          <w:rFonts w:ascii="Times New Roman" w:eastAsiaTheme="minorEastAsia" w:hAnsi="Times New Roman" w:cs="Times New Roman"/>
          <w:sz w:val="24"/>
          <w:szCs w:val="24"/>
        </w:rPr>
        <w:t>.</w:t>
      </w:r>
    </w:p>
    <w:p w14:paraId="7D295132" w14:textId="2229734B" w:rsidR="000F768B" w:rsidRPr="00A6245F" w:rsidRDefault="00203E86" w:rsidP="000F768B">
      <w:pPr>
        <w:pStyle w:val="ListParagraph"/>
        <w:numPr>
          <w:ilvl w:val="0"/>
          <w:numId w:val="3"/>
        </w:numPr>
        <w:spacing w:line="256"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0F768B" w:rsidRPr="00A6245F">
        <w:rPr>
          <w:rFonts w:ascii="Times New Roman" w:eastAsiaTheme="minorEastAsia" w:hAnsi="Times New Roman" w:cs="Times New Roman"/>
          <w:sz w:val="24"/>
          <w:szCs w:val="24"/>
        </w:rPr>
        <w:t xml:space="preserve"> represents the set of characteristics for the </w:t>
      </w:r>
      <w:proofErr w:type="spellStart"/>
      <w:r w:rsidR="000F768B" w:rsidRPr="00A6245F">
        <w:rPr>
          <w:rFonts w:ascii="Times New Roman" w:eastAsiaTheme="minorEastAsia" w:hAnsi="Times New Roman" w:cs="Times New Roman"/>
          <w:sz w:val="24"/>
          <w:szCs w:val="24"/>
        </w:rPr>
        <w:t>ith</w:t>
      </w:r>
      <w:proofErr w:type="spellEnd"/>
      <w:r w:rsidR="000F768B" w:rsidRPr="00A6245F">
        <w:rPr>
          <w:rFonts w:ascii="Times New Roman" w:eastAsiaTheme="minorEastAsia" w:hAnsi="Times New Roman" w:cs="Times New Roman"/>
          <w:sz w:val="24"/>
          <w:szCs w:val="24"/>
        </w:rPr>
        <w:t xml:space="preserve"> individual.</w:t>
      </w:r>
    </w:p>
    <w:p w14:paraId="2B38D0E6" w14:textId="77777777" w:rsidR="000F768B" w:rsidRPr="00A6245F" w:rsidRDefault="000F768B" w:rsidP="000F768B">
      <w:pPr>
        <w:pStyle w:val="ListParagraph"/>
        <w:spacing w:line="256" w:lineRule="auto"/>
        <w:jc w:val="both"/>
        <w:rPr>
          <w:rFonts w:ascii="Times New Roman" w:hAnsi="Times New Roman" w:cs="Times New Roman"/>
          <w:sz w:val="24"/>
          <w:szCs w:val="24"/>
        </w:rPr>
      </w:pPr>
    </w:p>
    <w:p w14:paraId="677872F3" w14:textId="0AD3DBC7" w:rsidR="000F768B" w:rsidRPr="00A6245F" w:rsidRDefault="000F768B" w:rsidP="000F768B">
      <w:pPr>
        <w:jc w:val="both"/>
        <w:rPr>
          <w:rFonts w:ascii="Times New Roman" w:hAnsi="Times New Roman" w:cs="Times New Roman"/>
          <w:sz w:val="24"/>
          <w:szCs w:val="24"/>
        </w:rPr>
      </w:pPr>
      <w:r w:rsidRPr="00A6245F">
        <w:rPr>
          <w:rFonts w:ascii="Times New Roman" w:hAnsi="Times New Roman" w:cs="Times New Roman"/>
          <w:sz w:val="24"/>
          <w:szCs w:val="24"/>
        </w:rPr>
        <w:t xml:space="preserve">The </w:t>
      </w:r>
      <w:proofErr w:type="spellStart"/>
      <w:r w:rsidRPr="00A6245F">
        <w:rPr>
          <w:rFonts w:ascii="Times New Roman" w:hAnsi="Times New Roman" w:cs="Times New Roman"/>
          <w:sz w:val="24"/>
          <w:szCs w:val="24"/>
        </w:rPr>
        <w:t>subdistribution</w:t>
      </w:r>
      <w:proofErr w:type="spellEnd"/>
      <w:r w:rsidRPr="00A6245F">
        <w:rPr>
          <w:rFonts w:ascii="Times New Roman" w:hAnsi="Times New Roman" w:cs="Times New Roman"/>
          <w:sz w:val="24"/>
          <w:szCs w:val="24"/>
        </w:rPr>
        <w:t xml:space="preserve"> hazard,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Pr="00A6245F">
        <w:rPr>
          <w:rFonts w:ascii="Times New Roman" w:hAnsi="Times New Roman" w:cs="Times New Roman"/>
          <w:sz w:val="24"/>
          <w:szCs w:val="24"/>
        </w:rPr>
        <w:t xml:space="preserve">, is the instantaneous risk of event </w:t>
      </w:r>
      <w:r w:rsidRPr="00A6245F">
        <w:rPr>
          <w:rFonts w:ascii="Times New Roman" w:hAnsi="Times New Roman" w:cs="Times New Roman"/>
          <w:i/>
          <w:sz w:val="24"/>
          <w:szCs w:val="24"/>
        </w:rPr>
        <w:t>k</w:t>
      </w:r>
      <w:r w:rsidRPr="00A6245F">
        <w:rPr>
          <w:rFonts w:ascii="Times New Roman" w:hAnsi="Times New Roman" w:cs="Times New Roman"/>
          <w:sz w:val="24"/>
          <w:szCs w:val="24"/>
        </w:rPr>
        <w:t xml:space="preserve"> </w:t>
      </w:r>
      <w:r w:rsidR="00203E86" w:rsidRPr="00A6245F">
        <w:rPr>
          <w:rFonts w:ascii="Times New Roman" w:hAnsi="Times New Roman" w:cs="Times New Roman"/>
          <w:sz w:val="24"/>
          <w:szCs w:val="24"/>
        </w:rPr>
        <w:t>occurring</w:t>
      </w:r>
      <w:bookmarkStart w:id="2" w:name="_GoBack"/>
      <w:bookmarkEnd w:id="2"/>
      <w:r w:rsidRPr="00A6245F">
        <w:rPr>
          <w:rFonts w:ascii="Times New Roman" w:hAnsi="Times New Roman" w:cs="Times New Roman"/>
          <w:sz w:val="24"/>
          <w:szCs w:val="24"/>
        </w:rPr>
        <w:t xml:space="preserve"> given that the patient has not yet experienced risk event k. Therefore importantly, patients that experience a risk event other than risk k (i.e. a competing risk event), are retained in the risk set for the calculation of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Pr="00A6245F">
        <w:rPr>
          <w:rFonts w:ascii="Times New Roman" w:eastAsiaTheme="minorEastAsia" w:hAnsi="Times New Roman" w:cs="Times New Roman"/>
          <w:sz w:val="24"/>
          <w:szCs w:val="24"/>
        </w:rPr>
        <w:t xml:space="preserve">, and hence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Pr="00A6245F">
        <w:rPr>
          <w:rFonts w:ascii="Times New Roman" w:eastAsiaTheme="minorEastAsia" w:hAnsi="Times New Roman" w:cs="Times New Roman"/>
          <w:sz w:val="24"/>
          <w:szCs w:val="24"/>
        </w:rPr>
        <w:t xml:space="preserve">, </w:t>
      </w:r>
      <w:r w:rsidRPr="00A6245F">
        <w:rPr>
          <w:rFonts w:ascii="Times New Roman" w:hAnsi="Times New Roman" w:cs="Times New Roman"/>
          <w:sz w:val="24"/>
          <w:szCs w:val="24"/>
        </w:rPr>
        <w:t xml:space="preserve">after this event. Weights are incorporated into the partial likelihood function such that patients who experience no event before time t are given a weight of 1, whereas patients who experience competing events before </w:t>
      </w:r>
      <w:r w:rsidRPr="00A6245F">
        <w:rPr>
          <w:rFonts w:ascii="Times New Roman" w:hAnsi="Times New Roman" w:cs="Times New Roman"/>
          <w:i/>
          <w:sz w:val="24"/>
          <w:szCs w:val="24"/>
        </w:rPr>
        <w:t>t</w:t>
      </w:r>
      <w:r w:rsidRPr="00A6245F">
        <w:rPr>
          <w:rFonts w:ascii="Times New Roman" w:hAnsi="Times New Roman" w:cs="Times New Roman"/>
          <w:sz w:val="24"/>
          <w:szCs w:val="24"/>
        </w:rPr>
        <w:t xml:space="preserve"> are given a weight that reduces with time.</w:t>
      </w:r>
    </w:p>
    <w:p w14:paraId="036ADBCA" w14:textId="77777777" w:rsidR="000F768B" w:rsidRPr="00A6245F" w:rsidRDefault="000F768B" w:rsidP="000F768B">
      <w:pPr>
        <w:rPr>
          <w:rFonts w:ascii="Times New Roman" w:hAnsi="Times New Roman" w:cs="Times New Roman"/>
          <w:sz w:val="24"/>
          <w:szCs w:val="24"/>
        </w:rPr>
      </w:pPr>
    </w:p>
    <w:p w14:paraId="7855F967" w14:textId="1A4867B8" w:rsidR="004B1C5A" w:rsidRPr="00A6245F" w:rsidRDefault="004B1C5A" w:rsidP="004B1C5A">
      <w:pPr>
        <w:rPr>
          <w:rFonts w:ascii="Times New Roman" w:hAnsi="Times New Roman" w:cs="Times New Roman"/>
          <w:sz w:val="24"/>
          <w:szCs w:val="24"/>
        </w:rPr>
      </w:pPr>
      <w:r w:rsidRPr="00A6245F">
        <w:rPr>
          <w:rFonts w:ascii="Times New Roman" w:hAnsi="Times New Roman" w:cs="Times New Roman"/>
          <w:sz w:val="24"/>
          <w:szCs w:val="24"/>
        </w:rPr>
        <w:t xml:space="preserve">For </w:t>
      </w:r>
      <w:r w:rsidR="000F768B" w:rsidRPr="00A6245F">
        <w:rPr>
          <w:rFonts w:ascii="Times New Roman" w:hAnsi="Times New Roman" w:cs="Times New Roman"/>
          <w:sz w:val="24"/>
          <w:szCs w:val="24"/>
        </w:rPr>
        <w:t>the</w:t>
      </w:r>
      <w:r w:rsidRPr="00A6245F">
        <w:rPr>
          <w:rFonts w:ascii="Times New Roman" w:hAnsi="Times New Roman" w:cs="Times New Roman"/>
          <w:sz w:val="24"/>
          <w:szCs w:val="24"/>
        </w:rPr>
        <w:t xml:space="preserve"> competing risks model, the baseline CIF’s for each of the competing risks (transplant, death on the list, removal from the list) from time of listing as well as the parameter estimates which are used to shift the baseline obtained.  The formula for doing this is:</w:t>
      </w:r>
    </w:p>
    <w:p w14:paraId="154DE7D8" w14:textId="77777777" w:rsidR="004B1C5A" w:rsidRPr="00A6245F" w:rsidRDefault="004B1C5A" w:rsidP="004B1C5A">
      <w:pPr>
        <w:rPr>
          <w:rFonts w:ascii="Times New Roman" w:hAnsi="Times New Roman" w:cs="Times New Roman"/>
          <w:sz w:val="24"/>
          <w:szCs w:val="24"/>
        </w:rPr>
      </w:pPr>
      <m:oMathPara>
        <m:oMath>
          <m:r>
            <w:rPr>
              <w:rFonts w:ascii="Cambria Math" w:hAnsi="Cambria Math" w:cs="Times New Roman"/>
              <w:sz w:val="24"/>
              <w:szCs w:val="24"/>
            </w:rPr>
            <m:t>CIF</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=1-</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1-</m:t>
                  </m:r>
                  <m:sSub>
                    <m:sSubPr>
                      <m:ctrlPr>
                        <w:rPr>
                          <w:rFonts w:ascii="Cambria Math" w:hAnsi="Cambria Math" w:cs="Times New Roman"/>
                          <w:i/>
                          <w:iCs/>
                          <w:sz w:val="24"/>
                          <w:szCs w:val="24"/>
                        </w:rPr>
                      </m:ctrlPr>
                    </m:sSubPr>
                    <m:e>
                      <m:r>
                        <w:rPr>
                          <w:rFonts w:ascii="Cambria Math" w:hAnsi="Cambria Math" w:cs="Times New Roman"/>
                          <w:sz w:val="24"/>
                          <w:szCs w:val="24"/>
                        </w:rPr>
                        <m:t>CIF</m:t>
                      </m:r>
                    </m:e>
                    <m:sub>
                      <m:r>
                        <w:rPr>
                          <w:rFonts w:ascii="Cambria Math" w:hAnsi="Cambria Math" w:cs="Times New Roman"/>
                          <w:sz w:val="24"/>
                          <w:szCs w:val="24"/>
                        </w:rPr>
                        <m:t>0</m:t>
                      </m:r>
                    </m:sub>
                  </m:sSub>
                  <m:r>
                    <w:rPr>
                      <w:rFonts w:ascii="Cambria Math" w:hAnsi="Cambria Math" w:cs="Times New Roman"/>
                      <w:sz w:val="24"/>
                      <w:szCs w:val="24"/>
                    </w:rPr>
                    <m:t>(t)</m:t>
                  </m:r>
                </m:e>
              </m:d>
            </m:e>
            <m:sup>
              <m:r>
                <m:rPr>
                  <m:sty m:val="p"/>
                </m:rPr>
                <w:rPr>
                  <w:rFonts w:ascii="Cambria Math" w:hAnsi="Cambria Math" w:cs="Times New Roman"/>
                  <w:sz w:val="24"/>
                  <w:szCs w:val="24"/>
                </w:rPr>
                <m:t>exp⁡</m:t>
              </m:r>
              <m:r>
                <w:rPr>
                  <w:rFonts w:ascii="Cambria Math" w:hAnsi="Cambria Math" w:cs="Times New Roman"/>
                  <w:sz w:val="24"/>
                  <w:szCs w:val="24"/>
                </w:rPr>
                <m:t>(Xβ)</m:t>
              </m:r>
            </m:sup>
          </m:sSup>
        </m:oMath>
      </m:oMathPara>
    </w:p>
    <w:p w14:paraId="68C41405" w14:textId="3FA646E8" w:rsidR="004B1C5A" w:rsidRPr="00A6245F" w:rsidRDefault="004B1C5A" w:rsidP="004B1C5A">
      <w:pPr>
        <w:rPr>
          <w:rFonts w:ascii="Times New Roman" w:hAnsi="Times New Roman" w:cs="Times New Roman"/>
          <w:sz w:val="24"/>
          <w:szCs w:val="24"/>
        </w:rPr>
      </w:pPr>
      <w:r w:rsidRPr="00A6245F">
        <w:rPr>
          <w:rFonts w:ascii="Times New Roman" w:hAnsi="Times New Roman" w:cs="Times New Roman"/>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CIF</m:t>
            </m:r>
          </m:e>
          <m:sub>
            <m:r>
              <w:rPr>
                <w:rFonts w:ascii="Cambria Math" w:hAnsi="Cambria Math" w:cs="Times New Roman"/>
                <w:sz w:val="24"/>
                <w:szCs w:val="24"/>
              </w:rPr>
              <m:t>0</m:t>
            </m:r>
          </m:sub>
        </m:sSub>
      </m:oMath>
      <w:r w:rsidRPr="00A6245F">
        <w:rPr>
          <w:rFonts w:ascii="Times New Roman" w:hAnsi="Times New Roman" w:cs="Times New Roman"/>
          <w:sz w:val="24"/>
          <w:szCs w:val="24"/>
        </w:rPr>
        <w:t xml:space="preserve"> is the baseline CIF and ‘</w:t>
      </w:r>
      <m:oMath>
        <m:r>
          <w:rPr>
            <w:rFonts w:ascii="Cambria Math" w:hAnsi="Cambria Math" w:cs="Times New Roman"/>
            <w:sz w:val="24"/>
            <w:szCs w:val="24"/>
          </w:rPr>
          <m:t>CIF</m:t>
        </m:r>
      </m:oMath>
      <w:r w:rsidRPr="00A6245F">
        <w:rPr>
          <w:rFonts w:ascii="Times New Roman" w:hAnsi="Times New Roman" w:cs="Times New Roman"/>
          <w:sz w:val="24"/>
          <w:szCs w:val="24"/>
        </w:rPr>
        <w:t>’ is the CIF that relates to a patient of particular characteristics (X</w:t>
      </w:r>
      <w:proofErr w:type="gramStart"/>
      <w:r w:rsidRPr="00A6245F">
        <w:rPr>
          <w:rFonts w:ascii="Times New Roman" w:hAnsi="Times New Roman" w:cs="Times New Roman"/>
          <w:sz w:val="24"/>
          <w:szCs w:val="24"/>
        </w:rPr>
        <w:t>).</w:t>
      </w:r>
      <w:proofErr w:type="gramEnd"/>
    </w:p>
    <w:p w14:paraId="7D7081A2" w14:textId="602A1764" w:rsidR="000F768B" w:rsidRPr="00A6245F" w:rsidRDefault="000F768B" w:rsidP="004B1C5A">
      <w:pPr>
        <w:rPr>
          <w:rFonts w:ascii="Times New Roman" w:hAnsi="Times New Roman" w:cs="Times New Roman"/>
          <w:sz w:val="24"/>
          <w:szCs w:val="24"/>
        </w:rPr>
      </w:pPr>
    </w:p>
    <w:p w14:paraId="3763A66F" w14:textId="214A6F06" w:rsidR="000F768B" w:rsidRPr="00A6245F" w:rsidRDefault="000F768B" w:rsidP="000F768B">
      <w:pPr>
        <w:rPr>
          <w:rFonts w:ascii="Times New Roman" w:hAnsi="Times New Roman" w:cs="Times New Roman"/>
          <w:sz w:val="24"/>
          <w:szCs w:val="24"/>
        </w:rPr>
      </w:pPr>
      <w:r w:rsidRPr="00A6245F">
        <w:rPr>
          <w:rFonts w:ascii="Times New Roman" w:hAnsi="Times New Roman" w:cs="Times New Roman"/>
          <w:sz w:val="24"/>
          <w:szCs w:val="24"/>
        </w:rPr>
        <w:t xml:space="preserve">The </w:t>
      </w:r>
      <w:proofErr w:type="spellStart"/>
      <w:r w:rsidRPr="00A6245F">
        <w:rPr>
          <w:rFonts w:ascii="Times New Roman" w:hAnsi="Times New Roman" w:cs="Times New Roman"/>
          <w:sz w:val="24"/>
          <w:szCs w:val="24"/>
        </w:rPr>
        <w:t>phreg</w:t>
      </w:r>
      <w:proofErr w:type="spellEnd"/>
      <w:r w:rsidRPr="00A6245F">
        <w:rPr>
          <w:rFonts w:ascii="Times New Roman" w:hAnsi="Times New Roman" w:cs="Times New Roman"/>
          <w:sz w:val="24"/>
          <w:szCs w:val="24"/>
        </w:rPr>
        <w:t xml:space="preserve"> function in </w:t>
      </w:r>
      <w:r w:rsidRPr="00A6245F">
        <w:rPr>
          <w:rFonts w:ascii="Times New Roman" w:hAnsi="Times New Roman" w:cs="Times New Roman"/>
          <w:sz w:val="24"/>
          <w:szCs w:val="24"/>
          <w:shd w:val="clear" w:color="auto" w:fill="FFFFFF"/>
        </w:rPr>
        <w:t xml:space="preserve">SAS V.7.1 (SAS Institute, Cary, North Carolina, USA) </w:t>
      </w:r>
      <w:r w:rsidRPr="00A6245F">
        <w:rPr>
          <w:rFonts w:ascii="Times New Roman" w:hAnsi="Times New Roman" w:cs="Times New Roman"/>
          <w:sz w:val="24"/>
          <w:szCs w:val="24"/>
        </w:rPr>
        <w:t>was used to compute these estimates.</w:t>
      </w:r>
    </w:p>
    <w:p w14:paraId="31E0C163" w14:textId="6C5AB84B" w:rsidR="000F768B" w:rsidRDefault="000F768B" w:rsidP="004B1C5A">
      <w:pPr>
        <w:rPr>
          <w:rFonts w:ascii="Times New Roman" w:hAnsi="Times New Roman" w:cs="Times New Roman"/>
          <w:sz w:val="24"/>
          <w:szCs w:val="24"/>
        </w:rPr>
      </w:pPr>
    </w:p>
    <w:p w14:paraId="6F5CF8AC" w14:textId="5CBCE02F" w:rsidR="00525B1E" w:rsidRDefault="00525B1E" w:rsidP="004B1C5A">
      <w:pPr>
        <w:rPr>
          <w:rFonts w:ascii="Times New Roman" w:hAnsi="Times New Roman" w:cs="Times New Roman"/>
          <w:sz w:val="24"/>
          <w:szCs w:val="24"/>
        </w:rPr>
      </w:pPr>
    </w:p>
    <w:p w14:paraId="54F15519" w14:textId="495A7ABF" w:rsidR="00525B1E" w:rsidRDefault="00525B1E" w:rsidP="004B1C5A">
      <w:pPr>
        <w:rPr>
          <w:rFonts w:ascii="Times New Roman" w:hAnsi="Times New Roman" w:cs="Times New Roman"/>
          <w:sz w:val="24"/>
          <w:szCs w:val="24"/>
        </w:rPr>
      </w:pPr>
    </w:p>
    <w:p w14:paraId="2F23C2FC" w14:textId="09FC0FF9" w:rsidR="00525B1E" w:rsidRDefault="00525B1E" w:rsidP="004B1C5A">
      <w:pPr>
        <w:rPr>
          <w:rFonts w:ascii="Times New Roman" w:hAnsi="Times New Roman" w:cs="Times New Roman"/>
          <w:sz w:val="24"/>
          <w:szCs w:val="24"/>
        </w:rPr>
      </w:pPr>
    </w:p>
    <w:p w14:paraId="7C45C623" w14:textId="77777777" w:rsidR="00525B1E" w:rsidRPr="00A6245F" w:rsidRDefault="00525B1E" w:rsidP="004B1C5A">
      <w:pPr>
        <w:rPr>
          <w:rFonts w:ascii="Times New Roman" w:hAnsi="Times New Roman" w:cs="Times New Roman"/>
          <w:sz w:val="24"/>
          <w:szCs w:val="24"/>
        </w:rPr>
      </w:pPr>
    </w:p>
    <w:p w14:paraId="529F6D37" w14:textId="3F91F38D" w:rsidR="004B1C5A" w:rsidRPr="00A6245F" w:rsidRDefault="004B1C5A" w:rsidP="004B1C5A">
      <w:pPr>
        <w:rPr>
          <w:rFonts w:ascii="Times New Roman" w:hAnsi="Times New Roman" w:cs="Times New Roman"/>
          <w:b/>
          <w:bCs/>
          <w:sz w:val="24"/>
          <w:szCs w:val="24"/>
        </w:rPr>
      </w:pPr>
      <w:r w:rsidRPr="00A6245F">
        <w:rPr>
          <w:rFonts w:ascii="Times New Roman" w:hAnsi="Times New Roman" w:cs="Times New Roman"/>
          <w:b/>
          <w:bCs/>
          <w:sz w:val="24"/>
          <w:szCs w:val="24"/>
        </w:rPr>
        <w:t xml:space="preserve">Cox proportional hazards model </w:t>
      </w:r>
    </w:p>
    <w:p w14:paraId="293C4A99" w14:textId="0B4A15BA" w:rsidR="000F768B" w:rsidRPr="00A6245F" w:rsidRDefault="000F768B" w:rsidP="000F768B">
      <w:pPr>
        <w:rPr>
          <w:rFonts w:ascii="Times New Roman" w:hAnsi="Times New Roman" w:cs="Times New Roman"/>
          <w:sz w:val="24"/>
          <w:szCs w:val="24"/>
        </w:rPr>
      </w:pPr>
      <w:r w:rsidRPr="00A6245F">
        <w:rPr>
          <w:rFonts w:ascii="Times New Roman" w:hAnsi="Times New Roman" w:cs="Times New Roman"/>
          <w:sz w:val="24"/>
          <w:szCs w:val="24"/>
        </w:rPr>
        <w:t xml:space="preserve">This model was used to develop 5-year post transplant patient and graft survival models. </w:t>
      </w:r>
    </w:p>
    <w:p w14:paraId="5F0FDFCF" w14:textId="62603CE8" w:rsidR="000F768B" w:rsidRPr="00A6245F" w:rsidRDefault="000F768B" w:rsidP="000F768B">
      <w:pPr>
        <w:rPr>
          <w:rFonts w:ascii="Times New Roman" w:hAnsi="Times New Roman" w:cs="Times New Roman"/>
          <w:sz w:val="24"/>
          <w:szCs w:val="24"/>
        </w:rPr>
      </w:pPr>
      <w:r w:rsidRPr="00A6245F">
        <w:rPr>
          <w:rFonts w:ascii="Times New Roman" w:hAnsi="Times New Roman" w:cs="Times New Roman"/>
          <w:sz w:val="24"/>
          <w:szCs w:val="24"/>
        </w:rPr>
        <w:lastRenderedPageBreak/>
        <w:t xml:space="preserve">The estimated cumulative hazard for the </w:t>
      </w:r>
      <w:proofErr w:type="spellStart"/>
      <w:r w:rsidRPr="00A6245F">
        <w:rPr>
          <w:rFonts w:ascii="Times New Roman" w:hAnsi="Times New Roman" w:cs="Times New Roman"/>
          <w:sz w:val="24"/>
          <w:szCs w:val="24"/>
        </w:rPr>
        <w:t>i</w:t>
      </w:r>
      <w:r w:rsidRPr="00A6245F">
        <w:rPr>
          <w:rFonts w:ascii="Times New Roman" w:hAnsi="Times New Roman" w:cs="Times New Roman"/>
          <w:sz w:val="24"/>
          <w:szCs w:val="24"/>
          <w:vertAlign w:val="superscript"/>
        </w:rPr>
        <w:t>th</w:t>
      </w:r>
      <w:proofErr w:type="spellEnd"/>
      <w:r w:rsidRPr="00A6245F">
        <w:rPr>
          <w:rFonts w:ascii="Times New Roman" w:hAnsi="Times New Roman" w:cs="Times New Roman"/>
          <w:sz w:val="24"/>
          <w:szCs w:val="24"/>
          <w:vertAlign w:val="superscript"/>
        </w:rPr>
        <w:t xml:space="preserve"> </w:t>
      </w:r>
      <w:r w:rsidRPr="00A6245F">
        <w:rPr>
          <w:rFonts w:ascii="Times New Roman" w:hAnsi="Times New Roman" w:cs="Times New Roman"/>
          <w:sz w:val="24"/>
          <w:szCs w:val="24"/>
        </w:rPr>
        <w:t xml:space="preserve">individual for mortality after </w:t>
      </w:r>
      <w:r w:rsidR="0085321E" w:rsidRPr="00A6245F">
        <w:rPr>
          <w:rFonts w:ascii="Times New Roman" w:hAnsi="Times New Roman" w:cs="Times New Roman"/>
          <w:sz w:val="24"/>
          <w:szCs w:val="24"/>
        </w:rPr>
        <w:t>receiving a deceased donor kidney transplant</w:t>
      </w:r>
      <w:r w:rsidRPr="00A6245F">
        <w:rPr>
          <w:rFonts w:ascii="Times New Roman" w:hAnsi="Times New Roman" w:cs="Times New Roman"/>
          <w:sz w:val="24"/>
          <w:szCs w:val="24"/>
        </w:rPr>
        <w:t xml:space="preserve">, </w:t>
      </w:r>
      <w:r w:rsidRPr="00A6245F">
        <w:rPr>
          <w:rFonts w:ascii="Times New Roman" w:hAnsi="Times New Roman" w:cs="Times New Roman"/>
          <w:i/>
          <w:sz w:val="24"/>
          <w:szCs w:val="24"/>
        </w:rPr>
        <w:t>t</w:t>
      </w:r>
      <w:r w:rsidRPr="00A6245F">
        <w:rPr>
          <w:rFonts w:ascii="Times New Roman" w:hAnsi="Times New Roman" w:cs="Times New Roman"/>
          <w:sz w:val="24"/>
          <w:szCs w:val="24"/>
        </w:rPr>
        <w:t xml:space="preserve"> days post-</w:t>
      </w:r>
      <w:r w:rsidR="0085321E" w:rsidRPr="00A6245F">
        <w:rPr>
          <w:rFonts w:ascii="Times New Roman" w:hAnsi="Times New Roman" w:cs="Times New Roman"/>
          <w:sz w:val="24"/>
          <w:szCs w:val="24"/>
        </w:rPr>
        <w:t>transplantation</w:t>
      </w:r>
      <w:r w:rsidRPr="00A6245F">
        <w:rPr>
          <w:rFonts w:ascii="Times New Roman" w:hAnsi="Times New Roman" w:cs="Times New Roman"/>
          <w:sz w:val="24"/>
          <w:szCs w:val="24"/>
        </w:rPr>
        <w:t xml:space="preserve"> has the form:</w:t>
      </w:r>
    </w:p>
    <w:p w14:paraId="7F09FF1B" w14:textId="77777777" w:rsidR="000F768B" w:rsidRPr="00A6245F" w:rsidRDefault="00203E86" w:rsidP="000F768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oMath>
      </m:oMathPara>
    </w:p>
    <w:p w14:paraId="3D8CB920" w14:textId="77777777" w:rsidR="000F768B" w:rsidRPr="00A6245F" w:rsidRDefault="000F768B" w:rsidP="000F768B">
      <w:pPr>
        <w:rPr>
          <w:rFonts w:ascii="Times New Roman" w:hAnsi="Times New Roman" w:cs="Times New Roman"/>
          <w:sz w:val="24"/>
          <w:szCs w:val="24"/>
        </w:rPr>
      </w:pPr>
      <w:r w:rsidRPr="00A6245F">
        <w:rPr>
          <w:rFonts w:ascii="Times New Roman" w:hAnsi="Times New Roman" w:cs="Times New Roman"/>
          <w:sz w:val="24"/>
          <w:szCs w:val="24"/>
        </w:rPr>
        <w:t>where:</w:t>
      </w:r>
    </w:p>
    <w:p w14:paraId="5AA6E674" w14:textId="77777777" w:rsidR="000F768B" w:rsidRPr="00A6245F" w:rsidRDefault="00203E86" w:rsidP="000F768B">
      <w:pPr>
        <w:pStyle w:val="ListParagraph"/>
        <w:numPr>
          <w:ilvl w:val="0"/>
          <w:numId w:val="3"/>
        </w:numPr>
        <w:spacing w:line="256"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oMath>
      <w:r w:rsidR="000F768B" w:rsidRPr="00A6245F">
        <w:rPr>
          <w:rFonts w:ascii="Times New Roman" w:eastAsiaTheme="minorEastAsia" w:hAnsi="Times New Roman" w:cs="Times New Roman"/>
          <w:sz w:val="24"/>
          <w:szCs w:val="24"/>
        </w:rPr>
        <w:t xml:space="preserve"> is estimated using the Breslow (1972) estimate</w:t>
      </w:r>
    </w:p>
    <w:p w14:paraId="4FE3C436" w14:textId="77777777" w:rsidR="000F768B" w:rsidRPr="00A6245F" w:rsidRDefault="000F768B" w:rsidP="000F768B">
      <w:pPr>
        <w:pStyle w:val="ListParagraph"/>
        <w:numPr>
          <w:ilvl w:val="0"/>
          <w:numId w:val="3"/>
        </w:numPr>
        <w:spacing w:line="256" w:lineRule="auto"/>
        <w:rPr>
          <w:rFonts w:ascii="Times New Roman" w:hAnsi="Times New Roman" w:cs="Times New Roman"/>
          <w:sz w:val="24"/>
          <w:szCs w:val="24"/>
        </w:rPr>
      </w:pPr>
      <m:oMath>
        <m:r>
          <w:rPr>
            <w:rFonts w:ascii="Cambria Math" w:hAnsi="Cambria Math" w:cs="Times New Roman"/>
            <w:sz w:val="24"/>
            <w:szCs w:val="24"/>
          </w:rPr>
          <m:t>β</m:t>
        </m:r>
      </m:oMath>
      <w:r w:rsidRPr="00A6245F">
        <w:rPr>
          <w:rFonts w:ascii="Times New Roman" w:eastAsiaTheme="minorEastAsia" w:hAnsi="Times New Roman" w:cs="Times New Roman"/>
          <w:sz w:val="24"/>
          <w:szCs w:val="24"/>
        </w:rPr>
        <w:t xml:space="preserve"> is estimated by constructing a partial likelihood function, independent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oMath>
      <w:r w:rsidRPr="00A6245F">
        <w:rPr>
          <w:rFonts w:ascii="Times New Roman" w:eastAsiaTheme="minorEastAsia" w:hAnsi="Times New Roman" w:cs="Times New Roman"/>
          <w:sz w:val="24"/>
          <w:szCs w:val="24"/>
        </w:rPr>
        <w:t xml:space="preserve">, which is maximised with respect to the parameters in </w:t>
      </w:r>
      <m:oMath>
        <m:r>
          <w:rPr>
            <w:rFonts w:ascii="Cambria Math" w:hAnsi="Cambria Math" w:cs="Times New Roman"/>
            <w:sz w:val="24"/>
            <w:szCs w:val="24"/>
          </w:rPr>
          <m:t>β</m:t>
        </m:r>
      </m:oMath>
      <w:r w:rsidRPr="00A6245F">
        <w:rPr>
          <w:rFonts w:ascii="Times New Roman" w:eastAsiaTheme="minorEastAsia" w:hAnsi="Times New Roman" w:cs="Times New Roman"/>
          <w:sz w:val="24"/>
          <w:szCs w:val="24"/>
        </w:rPr>
        <w:t>.</w:t>
      </w:r>
    </w:p>
    <w:p w14:paraId="6FEB1DD0" w14:textId="77777777" w:rsidR="000F768B" w:rsidRPr="00A6245F" w:rsidRDefault="00203E86" w:rsidP="000F768B">
      <w:pPr>
        <w:pStyle w:val="ListParagraph"/>
        <w:numPr>
          <w:ilvl w:val="0"/>
          <w:numId w:val="3"/>
        </w:numPr>
        <w:spacing w:line="256"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0F768B" w:rsidRPr="00A6245F">
        <w:rPr>
          <w:rFonts w:ascii="Times New Roman" w:eastAsiaTheme="minorEastAsia" w:hAnsi="Times New Roman" w:cs="Times New Roman"/>
          <w:sz w:val="24"/>
          <w:szCs w:val="24"/>
        </w:rPr>
        <w:t xml:space="preserve"> represents the set of characteristics for the </w:t>
      </w:r>
      <w:proofErr w:type="spellStart"/>
      <w:r w:rsidR="000F768B" w:rsidRPr="00A6245F">
        <w:rPr>
          <w:rFonts w:ascii="Times New Roman" w:eastAsiaTheme="minorEastAsia" w:hAnsi="Times New Roman" w:cs="Times New Roman"/>
          <w:sz w:val="24"/>
          <w:szCs w:val="24"/>
        </w:rPr>
        <w:t>ith</w:t>
      </w:r>
      <w:proofErr w:type="spellEnd"/>
      <w:r w:rsidR="000F768B" w:rsidRPr="00A6245F">
        <w:rPr>
          <w:rFonts w:ascii="Times New Roman" w:eastAsiaTheme="minorEastAsia" w:hAnsi="Times New Roman" w:cs="Times New Roman"/>
          <w:sz w:val="24"/>
          <w:szCs w:val="24"/>
        </w:rPr>
        <w:t xml:space="preserve"> individual.</w:t>
      </w:r>
    </w:p>
    <w:p w14:paraId="29E3985E" w14:textId="77777777" w:rsidR="000F768B" w:rsidRPr="00A6245F" w:rsidRDefault="000F768B" w:rsidP="000F768B">
      <w:pPr>
        <w:rPr>
          <w:rFonts w:ascii="Times New Roman" w:hAnsi="Times New Roman" w:cs="Times New Roman"/>
          <w:sz w:val="24"/>
          <w:szCs w:val="24"/>
        </w:rPr>
      </w:pPr>
      <w:r w:rsidRPr="00A6245F">
        <w:rPr>
          <w:rFonts w:ascii="Times New Roman" w:hAnsi="Times New Roman" w:cs="Times New Roman"/>
          <w:sz w:val="24"/>
          <w:szCs w:val="24"/>
        </w:rPr>
        <w:t>This is translated into the survival functions presented in the TRAC tool through the following equation:</w:t>
      </w:r>
    </w:p>
    <w:p w14:paraId="1B5925E4" w14:textId="77777777" w:rsidR="000F768B" w:rsidRPr="00A6245F" w:rsidRDefault="00203E86" w:rsidP="000F768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(t)=</m:t>
          </m:r>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m:oMathPara>
    </w:p>
    <w:p w14:paraId="460F6A34" w14:textId="77777777" w:rsidR="000F768B" w:rsidRPr="00A6245F" w:rsidRDefault="000F768B" w:rsidP="000F768B">
      <w:pPr>
        <w:rPr>
          <w:rFonts w:ascii="Times New Roman" w:hAnsi="Times New Roman" w:cs="Times New Roman"/>
          <w:sz w:val="24"/>
          <w:szCs w:val="24"/>
        </w:rPr>
      </w:pPr>
    </w:p>
    <w:p w14:paraId="586A2694" w14:textId="67ACF137" w:rsidR="000F768B" w:rsidRPr="00A6245F" w:rsidRDefault="000F768B" w:rsidP="000F768B">
      <w:pPr>
        <w:rPr>
          <w:rFonts w:ascii="Times New Roman" w:hAnsi="Times New Roman" w:cs="Times New Roman"/>
          <w:sz w:val="24"/>
          <w:szCs w:val="24"/>
        </w:rPr>
      </w:pPr>
      <w:r w:rsidRPr="00A6245F">
        <w:rPr>
          <w:rFonts w:ascii="Times New Roman" w:hAnsi="Times New Roman" w:cs="Times New Roman"/>
          <w:sz w:val="24"/>
          <w:szCs w:val="24"/>
        </w:rPr>
        <w:t xml:space="preserve">The </w:t>
      </w:r>
      <w:proofErr w:type="spellStart"/>
      <w:r w:rsidRPr="00A6245F">
        <w:rPr>
          <w:rFonts w:ascii="Times New Roman" w:hAnsi="Times New Roman" w:cs="Times New Roman"/>
          <w:sz w:val="24"/>
          <w:szCs w:val="24"/>
        </w:rPr>
        <w:t>phreg</w:t>
      </w:r>
      <w:proofErr w:type="spellEnd"/>
      <w:r w:rsidRPr="00A6245F">
        <w:rPr>
          <w:rFonts w:ascii="Times New Roman" w:hAnsi="Times New Roman" w:cs="Times New Roman"/>
          <w:sz w:val="24"/>
          <w:szCs w:val="24"/>
        </w:rPr>
        <w:t xml:space="preserve"> function in </w:t>
      </w:r>
      <w:r w:rsidRPr="00A6245F">
        <w:rPr>
          <w:rFonts w:ascii="Times New Roman" w:hAnsi="Times New Roman" w:cs="Times New Roman"/>
          <w:sz w:val="24"/>
          <w:szCs w:val="24"/>
          <w:shd w:val="clear" w:color="auto" w:fill="FFFFFF"/>
        </w:rPr>
        <w:t xml:space="preserve">SAS V.7.1 (SAS Institute, Cary, North Carolina, USA) </w:t>
      </w:r>
      <w:r w:rsidRPr="00A6245F">
        <w:rPr>
          <w:rFonts w:ascii="Times New Roman" w:hAnsi="Times New Roman" w:cs="Times New Roman"/>
          <w:sz w:val="24"/>
          <w:szCs w:val="24"/>
        </w:rPr>
        <w:t xml:space="preserve">was used to compute these estimates. </w:t>
      </w:r>
    </w:p>
    <w:p w14:paraId="2D8B7B12" w14:textId="13089CF1" w:rsidR="000F768B" w:rsidRPr="00A6245F" w:rsidRDefault="000F768B" w:rsidP="008F09FE">
      <w:pPr>
        <w:spacing w:line="276" w:lineRule="auto"/>
        <w:jc w:val="both"/>
        <w:rPr>
          <w:rFonts w:ascii="Times New Roman" w:hAnsi="Times New Roman" w:cs="Times New Roman"/>
          <w:b/>
          <w:bCs/>
          <w:sz w:val="24"/>
          <w:szCs w:val="24"/>
        </w:rPr>
      </w:pPr>
    </w:p>
    <w:p w14:paraId="4C7996E0" w14:textId="6F9DFA98" w:rsidR="00283F2B" w:rsidRPr="00A6245F" w:rsidRDefault="00283F2B" w:rsidP="008F09FE">
      <w:pPr>
        <w:spacing w:line="276" w:lineRule="auto"/>
        <w:jc w:val="both"/>
        <w:rPr>
          <w:rFonts w:ascii="Times New Roman" w:hAnsi="Times New Roman" w:cs="Times New Roman"/>
          <w:b/>
          <w:bCs/>
          <w:sz w:val="24"/>
          <w:szCs w:val="24"/>
        </w:rPr>
      </w:pPr>
    </w:p>
    <w:p w14:paraId="1AA396A7" w14:textId="10D73AD8" w:rsidR="00283F2B" w:rsidRPr="00A6245F" w:rsidRDefault="00283F2B" w:rsidP="008F09FE">
      <w:pPr>
        <w:spacing w:line="276" w:lineRule="auto"/>
        <w:jc w:val="both"/>
        <w:rPr>
          <w:rFonts w:ascii="Times New Roman" w:hAnsi="Times New Roman" w:cs="Times New Roman"/>
          <w:b/>
          <w:bCs/>
          <w:sz w:val="24"/>
          <w:szCs w:val="24"/>
        </w:rPr>
      </w:pPr>
    </w:p>
    <w:p w14:paraId="2BF93076" w14:textId="11C4D6FE" w:rsidR="00283F2B" w:rsidRPr="00A6245F" w:rsidRDefault="00283F2B" w:rsidP="008F09FE">
      <w:pPr>
        <w:spacing w:line="276" w:lineRule="auto"/>
        <w:jc w:val="both"/>
        <w:rPr>
          <w:rFonts w:ascii="Times New Roman" w:hAnsi="Times New Roman" w:cs="Times New Roman"/>
          <w:b/>
          <w:bCs/>
          <w:sz w:val="24"/>
          <w:szCs w:val="24"/>
        </w:rPr>
      </w:pPr>
    </w:p>
    <w:p w14:paraId="4778839F" w14:textId="755E5130" w:rsidR="00283F2B" w:rsidRPr="00A6245F" w:rsidRDefault="00283F2B" w:rsidP="008F09FE">
      <w:pPr>
        <w:spacing w:line="276" w:lineRule="auto"/>
        <w:jc w:val="both"/>
        <w:rPr>
          <w:rFonts w:ascii="Times New Roman" w:hAnsi="Times New Roman" w:cs="Times New Roman"/>
          <w:b/>
          <w:bCs/>
          <w:sz w:val="24"/>
          <w:szCs w:val="24"/>
        </w:rPr>
      </w:pPr>
    </w:p>
    <w:p w14:paraId="3E5D83E4" w14:textId="24999992" w:rsidR="00283F2B" w:rsidRPr="00A6245F" w:rsidRDefault="00283F2B" w:rsidP="008F09FE">
      <w:pPr>
        <w:spacing w:line="276" w:lineRule="auto"/>
        <w:jc w:val="both"/>
        <w:rPr>
          <w:rFonts w:ascii="Times New Roman" w:hAnsi="Times New Roman" w:cs="Times New Roman"/>
          <w:b/>
          <w:bCs/>
          <w:sz w:val="24"/>
          <w:szCs w:val="24"/>
        </w:rPr>
      </w:pPr>
    </w:p>
    <w:p w14:paraId="33A5446A" w14:textId="663E7032" w:rsidR="00283F2B" w:rsidRPr="00A6245F" w:rsidRDefault="00283F2B" w:rsidP="008F09FE">
      <w:pPr>
        <w:spacing w:line="276" w:lineRule="auto"/>
        <w:jc w:val="both"/>
        <w:rPr>
          <w:rFonts w:ascii="Times New Roman" w:hAnsi="Times New Roman" w:cs="Times New Roman"/>
          <w:b/>
          <w:bCs/>
          <w:sz w:val="24"/>
          <w:szCs w:val="24"/>
        </w:rPr>
      </w:pPr>
    </w:p>
    <w:p w14:paraId="04631844" w14:textId="68A6A3F8" w:rsidR="00283F2B" w:rsidRPr="00A6245F" w:rsidRDefault="00283F2B" w:rsidP="008F09FE">
      <w:pPr>
        <w:spacing w:line="276" w:lineRule="auto"/>
        <w:jc w:val="both"/>
        <w:rPr>
          <w:rFonts w:ascii="Times New Roman" w:hAnsi="Times New Roman" w:cs="Times New Roman"/>
          <w:b/>
          <w:bCs/>
          <w:sz w:val="24"/>
          <w:szCs w:val="24"/>
        </w:rPr>
      </w:pPr>
    </w:p>
    <w:p w14:paraId="5BED54EE" w14:textId="3AE0279F" w:rsidR="00283F2B" w:rsidRPr="00A6245F" w:rsidRDefault="00283F2B" w:rsidP="008F09FE">
      <w:pPr>
        <w:spacing w:line="276" w:lineRule="auto"/>
        <w:jc w:val="both"/>
        <w:rPr>
          <w:rFonts w:ascii="Times New Roman" w:hAnsi="Times New Roman" w:cs="Times New Roman"/>
          <w:b/>
          <w:bCs/>
          <w:sz w:val="24"/>
          <w:szCs w:val="24"/>
        </w:rPr>
      </w:pPr>
    </w:p>
    <w:p w14:paraId="445CCD96" w14:textId="3747D0A1" w:rsidR="00283F2B" w:rsidRPr="00A6245F" w:rsidRDefault="00283F2B" w:rsidP="008F09FE">
      <w:pPr>
        <w:spacing w:line="276" w:lineRule="auto"/>
        <w:jc w:val="both"/>
        <w:rPr>
          <w:rFonts w:ascii="Times New Roman" w:hAnsi="Times New Roman" w:cs="Times New Roman"/>
          <w:b/>
          <w:bCs/>
          <w:sz w:val="24"/>
          <w:szCs w:val="24"/>
        </w:rPr>
      </w:pPr>
    </w:p>
    <w:p w14:paraId="591B81DC" w14:textId="0F51B8CE" w:rsidR="00283F2B" w:rsidRPr="00A6245F" w:rsidRDefault="00283F2B" w:rsidP="008F09FE">
      <w:pPr>
        <w:spacing w:line="276" w:lineRule="auto"/>
        <w:jc w:val="both"/>
        <w:rPr>
          <w:rFonts w:ascii="Times New Roman" w:hAnsi="Times New Roman" w:cs="Times New Roman"/>
          <w:b/>
          <w:bCs/>
          <w:sz w:val="24"/>
          <w:szCs w:val="24"/>
        </w:rPr>
      </w:pPr>
    </w:p>
    <w:p w14:paraId="4D2B6F2E" w14:textId="16552855" w:rsidR="00283F2B" w:rsidRPr="00A6245F" w:rsidRDefault="00283F2B" w:rsidP="008F09FE">
      <w:pPr>
        <w:spacing w:line="276" w:lineRule="auto"/>
        <w:jc w:val="both"/>
        <w:rPr>
          <w:rFonts w:ascii="Times New Roman" w:hAnsi="Times New Roman" w:cs="Times New Roman"/>
          <w:b/>
          <w:bCs/>
          <w:sz w:val="24"/>
          <w:szCs w:val="24"/>
        </w:rPr>
      </w:pPr>
    </w:p>
    <w:p w14:paraId="5BF8F894" w14:textId="79652C57" w:rsidR="00283F2B" w:rsidRPr="00A6245F" w:rsidRDefault="00283F2B" w:rsidP="008F09FE">
      <w:pPr>
        <w:spacing w:line="276" w:lineRule="auto"/>
        <w:jc w:val="both"/>
        <w:rPr>
          <w:rFonts w:ascii="Times New Roman" w:hAnsi="Times New Roman" w:cs="Times New Roman"/>
          <w:b/>
          <w:bCs/>
          <w:sz w:val="24"/>
          <w:szCs w:val="24"/>
        </w:rPr>
      </w:pPr>
    </w:p>
    <w:p w14:paraId="3962F8FF" w14:textId="24F71DFD" w:rsidR="00283F2B" w:rsidRPr="00A6245F" w:rsidRDefault="00283F2B" w:rsidP="008F09FE">
      <w:pPr>
        <w:spacing w:line="276" w:lineRule="auto"/>
        <w:jc w:val="both"/>
        <w:rPr>
          <w:rFonts w:ascii="Times New Roman" w:hAnsi="Times New Roman" w:cs="Times New Roman"/>
          <w:b/>
          <w:bCs/>
          <w:sz w:val="24"/>
          <w:szCs w:val="24"/>
        </w:rPr>
      </w:pPr>
    </w:p>
    <w:p w14:paraId="37463419" w14:textId="1B497DF9" w:rsidR="00283F2B" w:rsidRPr="00A6245F" w:rsidRDefault="00283F2B" w:rsidP="008F09FE">
      <w:pPr>
        <w:spacing w:line="276" w:lineRule="auto"/>
        <w:jc w:val="both"/>
        <w:rPr>
          <w:rFonts w:ascii="Times New Roman" w:hAnsi="Times New Roman" w:cs="Times New Roman"/>
          <w:b/>
          <w:bCs/>
          <w:sz w:val="24"/>
          <w:szCs w:val="24"/>
        </w:rPr>
      </w:pPr>
    </w:p>
    <w:p w14:paraId="18D7BA1B" w14:textId="77777777" w:rsidR="00283F2B" w:rsidRPr="00A6245F" w:rsidRDefault="00283F2B" w:rsidP="008F09FE">
      <w:pPr>
        <w:spacing w:line="276" w:lineRule="auto"/>
        <w:jc w:val="both"/>
        <w:rPr>
          <w:rFonts w:ascii="Times New Roman" w:hAnsi="Times New Roman" w:cs="Times New Roman"/>
          <w:b/>
          <w:bCs/>
          <w:sz w:val="24"/>
          <w:szCs w:val="24"/>
        </w:rPr>
      </w:pPr>
    </w:p>
    <w:p w14:paraId="0558156C" w14:textId="018D8748" w:rsidR="007E70C0" w:rsidRPr="00A6245F" w:rsidRDefault="007E70C0" w:rsidP="008F09FE">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Model validation</w:t>
      </w:r>
    </w:p>
    <w:p w14:paraId="23712811" w14:textId="4FC6CF27" w:rsidR="007E70C0" w:rsidRPr="00A6245F" w:rsidRDefault="007F20FB" w:rsidP="008F09FE">
      <w:pPr>
        <w:spacing w:line="276" w:lineRule="auto"/>
        <w:jc w:val="both"/>
        <w:rPr>
          <w:rFonts w:ascii="Times New Roman" w:hAnsi="Times New Roman" w:cs="Times New Roman"/>
          <w:color w:val="333333"/>
          <w:sz w:val="24"/>
          <w:szCs w:val="24"/>
        </w:rPr>
      </w:pPr>
      <w:r w:rsidRPr="00A6245F">
        <w:rPr>
          <w:rFonts w:ascii="Times New Roman" w:hAnsi="Times New Roman" w:cs="Times New Roman"/>
          <w:color w:val="333333"/>
          <w:sz w:val="24"/>
          <w:szCs w:val="24"/>
          <w:highlight w:val="yellow"/>
        </w:rPr>
        <w:lastRenderedPageBreak/>
        <w:t xml:space="preserve">The models once developed will undergo statistical validation tests. </w:t>
      </w:r>
      <w:r w:rsidR="00525B1E">
        <w:rPr>
          <w:rFonts w:ascii="Times New Roman" w:hAnsi="Times New Roman" w:cs="Times New Roman"/>
          <w:color w:val="333333"/>
          <w:sz w:val="24"/>
          <w:szCs w:val="24"/>
          <w:highlight w:val="yellow"/>
        </w:rPr>
        <w:t xml:space="preserve">The </w:t>
      </w:r>
      <w:proofErr w:type="spellStart"/>
      <w:r w:rsidR="00525B1E">
        <w:rPr>
          <w:rFonts w:ascii="Times New Roman" w:hAnsi="Times New Roman" w:cs="Times New Roman"/>
          <w:color w:val="333333"/>
          <w:sz w:val="24"/>
          <w:szCs w:val="24"/>
          <w:highlight w:val="yellow"/>
        </w:rPr>
        <w:t>post transplant</w:t>
      </w:r>
      <w:proofErr w:type="spellEnd"/>
      <w:r w:rsidR="00525B1E">
        <w:rPr>
          <w:rFonts w:ascii="Times New Roman" w:hAnsi="Times New Roman" w:cs="Times New Roman"/>
          <w:color w:val="333333"/>
          <w:sz w:val="24"/>
          <w:szCs w:val="24"/>
          <w:highlight w:val="yellow"/>
        </w:rPr>
        <w:t xml:space="preserve"> outcome models </w:t>
      </w:r>
      <w:r w:rsidRPr="00A6245F">
        <w:rPr>
          <w:rFonts w:ascii="Times New Roman" w:hAnsi="Times New Roman" w:cs="Times New Roman"/>
          <w:color w:val="333333"/>
          <w:sz w:val="24"/>
          <w:szCs w:val="24"/>
          <w:highlight w:val="yellow"/>
        </w:rPr>
        <w:t>have been developed on 70% of the dataset and tested on the remaining 30% using a risk sore method.  In addition, factors have been checked for proportionality, and residuals have been assessed.  The ‘predictive ability’ of the models will also be ascertained using various statistical methods.</w:t>
      </w:r>
    </w:p>
    <w:p w14:paraId="3F579B5C" w14:textId="77777777" w:rsidR="000F768B" w:rsidRPr="00A6245F" w:rsidRDefault="000F768B" w:rsidP="008F09FE">
      <w:pPr>
        <w:spacing w:line="276" w:lineRule="auto"/>
        <w:jc w:val="both"/>
        <w:rPr>
          <w:rFonts w:ascii="Times New Roman" w:hAnsi="Times New Roman" w:cs="Times New Roman"/>
          <w:b/>
          <w:sz w:val="24"/>
          <w:szCs w:val="24"/>
        </w:rPr>
      </w:pPr>
    </w:p>
    <w:p w14:paraId="369EF0AD" w14:textId="77777777" w:rsidR="000F768B" w:rsidRPr="00A6245F" w:rsidRDefault="000F768B" w:rsidP="000F768B">
      <w:pPr>
        <w:spacing w:line="276" w:lineRule="auto"/>
        <w:jc w:val="both"/>
        <w:rPr>
          <w:rFonts w:ascii="Times New Roman" w:hAnsi="Times New Roman" w:cs="Times New Roman"/>
          <w:b/>
          <w:bCs/>
          <w:sz w:val="24"/>
          <w:szCs w:val="24"/>
        </w:rPr>
      </w:pPr>
      <w:r w:rsidRPr="00A6245F">
        <w:rPr>
          <w:rFonts w:ascii="Times New Roman" w:hAnsi="Times New Roman" w:cs="Times New Roman"/>
          <w:b/>
          <w:bCs/>
          <w:sz w:val="24"/>
          <w:szCs w:val="24"/>
        </w:rPr>
        <w:t>Contact</w:t>
      </w:r>
    </w:p>
    <w:commentRangeStart w:id="3"/>
    <w:p w14:paraId="0A83E8FA" w14:textId="77777777" w:rsidR="000F768B" w:rsidRPr="00A6245F" w:rsidRDefault="00203E86" w:rsidP="000F768B">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rPr>
        <w:fldChar w:fldCharType="begin"/>
      </w:r>
      <w:r w:rsidRPr="00A6245F">
        <w:rPr>
          <w:rFonts w:ascii="Times New Roman" w:hAnsi="Times New Roman" w:cs="Times New Roman"/>
          <w:sz w:val="24"/>
          <w:szCs w:val="24"/>
        </w:rPr>
        <w:instrText xml:space="preserve"> HYPERLINK "mailto:statistical.enquiries@nhsbt.nhs.uk" </w:instrText>
      </w:r>
      <w:r w:rsidRPr="00A6245F">
        <w:rPr>
          <w:rFonts w:ascii="Times New Roman" w:hAnsi="Times New Roman" w:cs="Times New Roman"/>
          <w:sz w:val="24"/>
          <w:szCs w:val="24"/>
        </w:rPr>
        <w:fldChar w:fldCharType="separate"/>
      </w:r>
      <w:r w:rsidR="000F768B" w:rsidRPr="00A6245F">
        <w:rPr>
          <w:rStyle w:val="Hyperlink"/>
          <w:rFonts w:ascii="Times New Roman" w:hAnsi="Times New Roman" w:cs="Times New Roman"/>
          <w:sz w:val="24"/>
          <w:szCs w:val="24"/>
        </w:rPr>
        <w:t>statistical.enquiries@nhsbt.nhs.uk</w:t>
      </w:r>
      <w:r w:rsidRPr="00A6245F">
        <w:rPr>
          <w:rStyle w:val="Hyperlink"/>
          <w:rFonts w:ascii="Times New Roman" w:hAnsi="Times New Roman" w:cs="Times New Roman"/>
          <w:sz w:val="24"/>
          <w:szCs w:val="24"/>
        </w:rPr>
        <w:fldChar w:fldCharType="end"/>
      </w:r>
      <w:commentRangeEnd w:id="3"/>
      <w:r w:rsidR="00525B1E">
        <w:rPr>
          <w:rStyle w:val="CommentReference"/>
        </w:rPr>
        <w:commentReference w:id="3"/>
      </w:r>
    </w:p>
    <w:p w14:paraId="7D0922BF" w14:textId="77777777" w:rsidR="00815B59" w:rsidRPr="00A6245F" w:rsidRDefault="00815B59" w:rsidP="008F09FE">
      <w:pPr>
        <w:spacing w:line="276" w:lineRule="auto"/>
        <w:jc w:val="both"/>
        <w:rPr>
          <w:rFonts w:ascii="Times New Roman" w:hAnsi="Times New Roman" w:cs="Times New Roman"/>
          <w:b/>
          <w:sz w:val="24"/>
          <w:szCs w:val="24"/>
        </w:rPr>
      </w:pPr>
    </w:p>
    <w:p w14:paraId="471AD716" w14:textId="0F7455B8" w:rsidR="007E70C0" w:rsidRPr="00A6245F" w:rsidRDefault="007E70C0" w:rsidP="008F09FE">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 xml:space="preserve">Future versions </w:t>
      </w:r>
    </w:p>
    <w:p w14:paraId="6BBA48B2" w14:textId="7681D792" w:rsidR="007E70C0" w:rsidRPr="00A6245F" w:rsidRDefault="007E70C0" w:rsidP="008F09FE">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rPr>
        <w:t>The data inputted will be inputted and updated annually. The parameters included in the model will be updated every 3</w:t>
      </w:r>
      <w:r w:rsidR="0019435A" w:rsidRPr="00A6245F">
        <w:rPr>
          <w:rFonts w:ascii="Times New Roman" w:hAnsi="Times New Roman" w:cs="Times New Roman"/>
          <w:sz w:val="24"/>
          <w:szCs w:val="24"/>
        </w:rPr>
        <w:t>-5</w:t>
      </w:r>
      <w:r w:rsidRPr="00A6245F">
        <w:rPr>
          <w:rFonts w:ascii="Times New Roman" w:hAnsi="Times New Roman" w:cs="Times New Roman"/>
          <w:sz w:val="24"/>
          <w:szCs w:val="24"/>
        </w:rPr>
        <w:t xml:space="preserve"> years. </w:t>
      </w:r>
    </w:p>
    <w:p w14:paraId="2FBB23B5" w14:textId="77777777" w:rsidR="002A115A" w:rsidRPr="00A6245F" w:rsidRDefault="002A115A" w:rsidP="008F09FE">
      <w:pPr>
        <w:spacing w:line="276" w:lineRule="auto"/>
        <w:jc w:val="both"/>
        <w:rPr>
          <w:rFonts w:ascii="Times New Roman" w:hAnsi="Times New Roman" w:cs="Times New Roman"/>
          <w:b/>
          <w:sz w:val="24"/>
          <w:szCs w:val="24"/>
        </w:rPr>
      </w:pPr>
    </w:p>
    <w:p w14:paraId="3955ACEC" w14:textId="77777777" w:rsidR="002A115A" w:rsidRPr="00A6245F" w:rsidRDefault="002A115A" w:rsidP="008F09FE">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 xml:space="preserve">Legal disclaimer </w:t>
      </w:r>
    </w:p>
    <w:p w14:paraId="26D7AF3B" w14:textId="1C9A696A" w:rsidR="002A115A" w:rsidRPr="00A6245F" w:rsidRDefault="002A115A" w:rsidP="008F09FE">
      <w:pPr>
        <w:spacing w:line="276" w:lineRule="auto"/>
        <w:jc w:val="both"/>
        <w:rPr>
          <w:rFonts w:ascii="Times New Roman" w:hAnsi="Times New Roman" w:cs="Times New Roman"/>
          <w:sz w:val="24"/>
          <w:szCs w:val="24"/>
          <w:shd w:val="clear" w:color="auto" w:fill="FFFFFF"/>
        </w:rPr>
      </w:pPr>
      <w:r w:rsidRPr="00A6245F">
        <w:rPr>
          <w:rFonts w:ascii="Times New Roman" w:hAnsi="Times New Roman" w:cs="Times New Roman"/>
          <w:sz w:val="24"/>
          <w:szCs w:val="24"/>
          <w:shd w:val="clear" w:color="auto" w:fill="FFFFFF"/>
        </w:rPr>
        <w:t>TRAC</w:t>
      </w:r>
      <w:r w:rsidR="00250EFD" w:rsidRPr="00A6245F">
        <w:rPr>
          <w:rFonts w:ascii="Times New Roman" w:hAnsi="Times New Roman" w:cs="Times New Roman"/>
          <w:sz w:val="24"/>
          <w:szCs w:val="24"/>
          <w:shd w:val="clear" w:color="auto" w:fill="FFFFFF"/>
        </w:rPr>
        <w:t xml:space="preserve"> </w:t>
      </w:r>
      <w:r w:rsidRPr="00A6245F">
        <w:rPr>
          <w:rFonts w:ascii="Times New Roman" w:hAnsi="Times New Roman" w:cs="Times New Roman"/>
          <w:sz w:val="24"/>
          <w:szCs w:val="24"/>
          <w:shd w:val="clear" w:color="auto" w:fill="FFFFFF"/>
        </w:rPr>
        <w:t>uses an algorithm based on information from many thousands of patients on the UK transplant registry</w:t>
      </w:r>
      <w:r w:rsidR="00250EFD" w:rsidRPr="00A6245F">
        <w:rPr>
          <w:rFonts w:ascii="Times New Roman" w:hAnsi="Times New Roman" w:cs="Times New Roman"/>
          <w:sz w:val="24"/>
          <w:szCs w:val="24"/>
          <w:shd w:val="clear" w:color="auto" w:fill="FFFFFF"/>
        </w:rPr>
        <w:t xml:space="preserve">.  </w:t>
      </w:r>
      <w:r w:rsidRPr="00A6245F">
        <w:rPr>
          <w:rFonts w:ascii="Times New Roman" w:hAnsi="Times New Roman" w:cs="Times New Roman"/>
          <w:sz w:val="24"/>
          <w:szCs w:val="24"/>
          <w:shd w:val="clear" w:color="auto" w:fill="FFFFFF"/>
        </w:rPr>
        <w:t>Howe</w:t>
      </w:r>
      <w:r w:rsidR="00250EFD" w:rsidRPr="00A6245F">
        <w:rPr>
          <w:rFonts w:ascii="Times New Roman" w:hAnsi="Times New Roman" w:cs="Times New Roman"/>
          <w:sz w:val="24"/>
          <w:szCs w:val="24"/>
          <w:shd w:val="clear" w:color="auto" w:fill="FFFFFF"/>
        </w:rPr>
        <w:t>v</w:t>
      </w:r>
      <w:r w:rsidRPr="00A6245F">
        <w:rPr>
          <w:rFonts w:ascii="Times New Roman" w:hAnsi="Times New Roman" w:cs="Times New Roman"/>
          <w:sz w:val="24"/>
          <w:szCs w:val="24"/>
          <w:shd w:val="clear" w:color="auto" w:fill="FFFFFF"/>
        </w:rPr>
        <w:t xml:space="preserve">er, it can only provide a 'best guess' of likely outcomes based on </w:t>
      </w:r>
      <w:r w:rsidR="00250EFD" w:rsidRPr="00A6245F">
        <w:rPr>
          <w:rFonts w:ascii="Times New Roman" w:hAnsi="Times New Roman" w:cs="Times New Roman"/>
          <w:sz w:val="24"/>
          <w:szCs w:val="24"/>
          <w:shd w:val="clear" w:color="auto" w:fill="FFFFFF"/>
        </w:rPr>
        <w:t>past data</w:t>
      </w:r>
      <w:r w:rsidRPr="00A6245F">
        <w:rPr>
          <w:rFonts w:ascii="Times New Roman" w:hAnsi="Times New Roman" w:cs="Times New Roman"/>
          <w:sz w:val="24"/>
          <w:szCs w:val="24"/>
          <w:shd w:val="clear" w:color="auto" w:fill="FFFFFF"/>
        </w:rPr>
        <w:t>, and it can never provide an accurate prediction for an individual. Patients should always consult their own specialist, who will be able to discuss the results in a more personalised context</w:t>
      </w:r>
      <w:r w:rsidR="0019435A" w:rsidRPr="00A6245F">
        <w:rPr>
          <w:rFonts w:ascii="Times New Roman" w:hAnsi="Times New Roman" w:cs="Times New Roman"/>
          <w:sz w:val="24"/>
          <w:szCs w:val="24"/>
          <w:shd w:val="clear" w:color="auto" w:fill="FFFFFF"/>
        </w:rPr>
        <w:t>.</w:t>
      </w:r>
    </w:p>
    <w:p w14:paraId="6ACABA15" w14:textId="7E51A8C4" w:rsidR="005809A1" w:rsidRPr="00A6245F" w:rsidRDefault="005809A1" w:rsidP="008F09FE">
      <w:pPr>
        <w:spacing w:line="276" w:lineRule="auto"/>
        <w:jc w:val="both"/>
        <w:rPr>
          <w:rFonts w:ascii="Times New Roman" w:hAnsi="Times New Roman" w:cs="Times New Roman"/>
          <w:sz w:val="24"/>
          <w:szCs w:val="24"/>
          <w:shd w:val="clear" w:color="auto" w:fill="FFFFFF"/>
        </w:rPr>
      </w:pPr>
    </w:p>
    <w:p w14:paraId="1DC47233" w14:textId="0848BFB3" w:rsidR="005809A1" w:rsidRPr="00A6245F" w:rsidRDefault="005809A1" w:rsidP="008F09FE">
      <w:pPr>
        <w:spacing w:line="276" w:lineRule="auto"/>
        <w:jc w:val="both"/>
        <w:rPr>
          <w:rFonts w:ascii="Times New Roman" w:hAnsi="Times New Roman" w:cs="Times New Roman"/>
          <w:b/>
          <w:bCs/>
          <w:sz w:val="24"/>
          <w:szCs w:val="24"/>
          <w:shd w:val="clear" w:color="auto" w:fill="FFFFFF"/>
        </w:rPr>
      </w:pPr>
      <w:r w:rsidRPr="00A6245F">
        <w:rPr>
          <w:rFonts w:ascii="Times New Roman" w:hAnsi="Times New Roman" w:cs="Times New Roman"/>
          <w:b/>
          <w:bCs/>
          <w:sz w:val="24"/>
          <w:szCs w:val="24"/>
          <w:shd w:val="clear" w:color="auto" w:fill="FFFFFF"/>
        </w:rPr>
        <w:t xml:space="preserve">Privacy </w:t>
      </w:r>
    </w:p>
    <w:p w14:paraId="69EEE9F3" w14:textId="0D920AC3" w:rsidR="005809A1" w:rsidRPr="00A6245F" w:rsidRDefault="005809A1" w:rsidP="008F09FE">
      <w:pPr>
        <w:spacing w:line="276" w:lineRule="auto"/>
        <w:jc w:val="both"/>
        <w:rPr>
          <w:rFonts w:ascii="Times New Roman" w:hAnsi="Times New Roman" w:cs="Times New Roman"/>
          <w:b/>
          <w:bCs/>
          <w:sz w:val="24"/>
          <w:szCs w:val="24"/>
          <w:shd w:val="clear" w:color="auto" w:fill="FFFFFF"/>
        </w:rPr>
      </w:pPr>
    </w:p>
    <w:p w14:paraId="0EFCB4A8" w14:textId="77777777" w:rsidR="0085321E" w:rsidRPr="00A6245F" w:rsidRDefault="005809A1" w:rsidP="008F09FE">
      <w:pPr>
        <w:spacing w:line="276" w:lineRule="auto"/>
        <w:jc w:val="both"/>
        <w:rPr>
          <w:rFonts w:ascii="Times New Roman" w:hAnsi="Times New Roman" w:cs="Times New Roman"/>
          <w:b/>
          <w:bCs/>
          <w:sz w:val="24"/>
          <w:szCs w:val="24"/>
          <w:shd w:val="clear" w:color="auto" w:fill="FFFFFF"/>
        </w:rPr>
      </w:pPr>
      <w:r w:rsidRPr="00A6245F">
        <w:rPr>
          <w:rFonts w:ascii="Times New Roman" w:hAnsi="Times New Roman" w:cs="Times New Roman"/>
          <w:b/>
          <w:bCs/>
          <w:sz w:val="24"/>
          <w:szCs w:val="24"/>
          <w:shd w:val="clear" w:color="auto" w:fill="FFFFFF"/>
        </w:rPr>
        <w:t>Cookie policy</w:t>
      </w:r>
    </w:p>
    <w:p w14:paraId="54E23F1F" w14:textId="069C7C41" w:rsidR="00137374" w:rsidRPr="00A6245F" w:rsidRDefault="00137374" w:rsidP="008F09FE">
      <w:pPr>
        <w:spacing w:line="276" w:lineRule="auto"/>
        <w:jc w:val="both"/>
        <w:rPr>
          <w:rFonts w:ascii="Times New Roman" w:hAnsi="Times New Roman" w:cs="Times New Roman"/>
          <w:b/>
          <w:bCs/>
          <w:sz w:val="24"/>
          <w:szCs w:val="24"/>
          <w:shd w:val="clear" w:color="auto" w:fill="FFFFFF"/>
        </w:rPr>
      </w:pPr>
    </w:p>
    <w:p w14:paraId="3C5783FC" w14:textId="755E764C" w:rsidR="00137374" w:rsidRPr="00A6245F" w:rsidRDefault="00137374" w:rsidP="008F09FE">
      <w:pPr>
        <w:spacing w:line="276" w:lineRule="auto"/>
        <w:jc w:val="both"/>
        <w:rPr>
          <w:rFonts w:ascii="Times New Roman" w:hAnsi="Times New Roman" w:cs="Times New Roman"/>
          <w:b/>
          <w:bCs/>
          <w:sz w:val="24"/>
          <w:szCs w:val="24"/>
          <w:shd w:val="clear" w:color="auto" w:fill="FFFFFF"/>
        </w:rPr>
      </w:pPr>
      <w:r w:rsidRPr="00A6245F">
        <w:rPr>
          <w:rFonts w:ascii="Times New Roman" w:hAnsi="Times New Roman" w:cs="Times New Roman"/>
          <w:b/>
          <w:bCs/>
          <w:sz w:val="24"/>
          <w:szCs w:val="24"/>
          <w:shd w:val="clear" w:color="auto" w:fill="FFFFFF"/>
        </w:rPr>
        <w:t>References</w:t>
      </w:r>
    </w:p>
    <w:p w14:paraId="54C6B4E4" w14:textId="4EB72C4E" w:rsidR="0085321E" w:rsidRPr="00A6245F" w:rsidRDefault="0085321E" w:rsidP="0085321E">
      <w:pPr>
        <w:pStyle w:val="EndNoteBibliography"/>
        <w:spacing w:after="0"/>
        <w:ind w:left="720" w:hanging="720"/>
        <w:rPr>
          <w:rFonts w:ascii="Times New Roman" w:hAnsi="Times New Roman" w:cs="Times New Roman"/>
          <w:sz w:val="24"/>
          <w:szCs w:val="24"/>
        </w:rPr>
      </w:pPr>
      <w:r w:rsidRPr="00A6245F">
        <w:rPr>
          <w:rFonts w:ascii="Times New Roman" w:hAnsi="Times New Roman" w:cs="Times New Roman"/>
          <w:sz w:val="24"/>
          <w:szCs w:val="24"/>
        </w:rPr>
        <w:fldChar w:fldCharType="begin"/>
      </w:r>
      <w:r w:rsidRPr="00A6245F">
        <w:rPr>
          <w:rFonts w:ascii="Times New Roman" w:hAnsi="Times New Roman" w:cs="Times New Roman"/>
          <w:sz w:val="24"/>
          <w:szCs w:val="24"/>
        </w:rPr>
        <w:instrText xml:space="preserve"> ADDIN EN.REFLIST </w:instrText>
      </w:r>
      <w:r w:rsidRPr="00A6245F">
        <w:rPr>
          <w:rFonts w:ascii="Times New Roman" w:hAnsi="Times New Roman" w:cs="Times New Roman"/>
          <w:sz w:val="24"/>
          <w:szCs w:val="24"/>
        </w:rPr>
        <w:fldChar w:fldCharType="separate"/>
      </w:r>
      <w:r w:rsidRPr="00A6245F">
        <w:rPr>
          <w:rFonts w:ascii="Times New Roman" w:hAnsi="Times New Roman" w:cs="Times New Roman"/>
          <w:sz w:val="24"/>
          <w:szCs w:val="24"/>
        </w:rPr>
        <w:t>1.</w:t>
      </w:r>
      <w:r w:rsidRPr="00A6245F">
        <w:rPr>
          <w:rFonts w:ascii="Times New Roman" w:hAnsi="Times New Roman" w:cs="Times New Roman"/>
          <w:sz w:val="24"/>
          <w:szCs w:val="24"/>
        </w:rPr>
        <w:tab/>
        <w:t xml:space="preserve">Annual Report on Pancreas and Islet Transplantation 2017/2018. NHS Blood and Transplant. </w:t>
      </w:r>
      <w:hyperlink r:id="rId13" w:history="1">
        <w:r w:rsidRPr="00A6245F">
          <w:rPr>
            <w:rStyle w:val="Hyperlink"/>
            <w:rFonts w:ascii="Times New Roman" w:hAnsi="Times New Roman" w:cs="Times New Roman"/>
            <w:sz w:val="24"/>
            <w:szCs w:val="24"/>
          </w:rPr>
          <w:t>https://nhsbtdbe.blob.core.windows.net/umbraco-assets-corp/12251/nhsbt-pancreas-and-islet-transplantation-annual-report-2017-2018.pdf</w:t>
        </w:r>
      </w:hyperlink>
      <w:r w:rsidRPr="00A6245F">
        <w:rPr>
          <w:rFonts w:ascii="Times New Roman" w:hAnsi="Times New Roman" w:cs="Times New Roman"/>
          <w:sz w:val="24"/>
          <w:szCs w:val="24"/>
        </w:rPr>
        <w:t>. Published 2018. Accessed 14/05/2019.</w:t>
      </w:r>
    </w:p>
    <w:p w14:paraId="105EE64A" w14:textId="77777777" w:rsidR="0085321E" w:rsidRPr="00A6245F" w:rsidRDefault="0085321E" w:rsidP="0085321E">
      <w:pPr>
        <w:pStyle w:val="EndNoteBibliography"/>
        <w:spacing w:after="0"/>
        <w:ind w:left="720" w:hanging="720"/>
        <w:rPr>
          <w:rFonts w:ascii="Times New Roman" w:hAnsi="Times New Roman" w:cs="Times New Roman"/>
          <w:sz w:val="24"/>
          <w:szCs w:val="24"/>
        </w:rPr>
      </w:pPr>
      <w:r w:rsidRPr="00A6245F">
        <w:rPr>
          <w:rFonts w:ascii="Times New Roman" w:hAnsi="Times New Roman" w:cs="Times New Roman"/>
          <w:sz w:val="24"/>
          <w:szCs w:val="24"/>
        </w:rPr>
        <w:t>2.</w:t>
      </w:r>
      <w:r w:rsidRPr="00A6245F">
        <w:rPr>
          <w:rFonts w:ascii="Times New Roman" w:hAnsi="Times New Roman" w:cs="Times New Roman"/>
          <w:sz w:val="24"/>
          <w:szCs w:val="24"/>
        </w:rPr>
        <w:tab/>
        <w:t xml:space="preserve">Sapir-Pichhadze R, Pintilie M, Tinckam KJ, et al. Survival Analysis in the Presence of Competing Risks: The Example of Waitlisted Kidney Transplant Candidates. </w:t>
      </w:r>
      <w:r w:rsidRPr="00A6245F">
        <w:rPr>
          <w:rFonts w:ascii="Times New Roman" w:hAnsi="Times New Roman" w:cs="Times New Roman"/>
          <w:i/>
          <w:sz w:val="24"/>
          <w:szCs w:val="24"/>
        </w:rPr>
        <w:t xml:space="preserve">American journal of transplantation : official journal of the American Society of Transplantation and the American Society of Transplant Surgeons. </w:t>
      </w:r>
      <w:r w:rsidRPr="00A6245F">
        <w:rPr>
          <w:rFonts w:ascii="Times New Roman" w:hAnsi="Times New Roman" w:cs="Times New Roman"/>
          <w:sz w:val="24"/>
          <w:szCs w:val="24"/>
        </w:rPr>
        <w:t>2016;16(7):1958-1966.</w:t>
      </w:r>
    </w:p>
    <w:p w14:paraId="01223B0B" w14:textId="77777777" w:rsidR="0085321E" w:rsidRPr="00A6245F" w:rsidRDefault="0085321E" w:rsidP="0085321E">
      <w:pPr>
        <w:pStyle w:val="EndNoteBibliography"/>
        <w:ind w:left="720" w:hanging="720"/>
        <w:rPr>
          <w:rFonts w:ascii="Times New Roman" w:hAnsi="Times New Roman" w:cs="Times New Roman"/>
          <w:i/>
          <w:sz w:val="24"/>
          <w:szCs w:val="24"/>
        </w:rPr>
      </w:pPr>
      <w:r w:rsidRPr="00A6245F">
        <w:rPr>
          <w:rFonts w:ascii="Times New Roman" w:hAnsi="Times New Roman" w:cs="Times New Roman"/>
          <w:sz w:val="24"/>
          <w:szCs w:val="24"/>
        </w:rPr>
        <w:t>3.</w:t>
      </w:r>
      <w:r w:rsidRPr="00A6245F">
        <w:rPr>
          <w:rFonts w:ascii="Times New Roman" w:hAnsi="Times New Roman" w:cs="Times New Roman"/>
          <w:sz w:val="24"/>
          <w:szCs w:val="24"/>
        </w:rPr>
        <w:tab/>
        <w:t xml:space="preserve">Jason Fine RG. A Proportional Hazards Model for the Subdistribution of a Competing Risk. </w:t>
      </w:r>
    </w:p>
    <w:p w14:paraId="684AFBF1" w14:textId="77777777" w:rsidR="0085321E" w:rsidRPr="00A6245F" w:rsidRDefault="0085321E" w:rsidP="0085321E">
      <w:pPr>
        <w:pStyle w:val="EndNoteBibliography"/>
        <w:ind w:left="720" w:hanging="720"/>
        <w:rPr>
          <w:rFonts w:ascii="Times New Roman" w:hAnsi="Times New Roman" w:cs="Times New Roman"/>
          <w:sz w:val="24"/>
          <w:szCs w:val="24"/>
        </w:rPr>
      </w:pPr>
      <w:r w:rsidRPr="00A6245F">
        <w:rPr>
          <w:rFonts w:ascii="Times New Roman" w:hAnsi="Times New Roman" w:cs="Times New Roman"/>
          <w:i/>
          <w:sz w:val="24"/>
          <w:szCs w:val="24"/>
        </w:rPr>
        <w:t xml:space="preserve">Journal of the American Statistical Association. </w:t>
      </w:r>
      <w:r w:rsidRPr="00A6245F">
        <w:rPr>
          <w:rFonts w:ascii="Times New Roman" w:hAnsi="Times New Roman" w:cs="Times New Roman"/>
          <w:sz w:val="24"/>
          <w:szCs w:val="24"/>
        </w:rPr>
        <w:t>1999;Vol. 94, No. 446:496-509.</w:t>
      </w:r>
    </w:p>
    <w:p w14:paraId="083EDE16" w14:textId="651DEA65" w:rsidR="008820CC" w:rsidRPr="00A6245F" w:rsidRDefault="0085321E" w:rsidP="008F09FE">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rPr>
        <w:lastRenderedPageBreak/>
        <w:fldChar w:fldCharType="end"/>
      </w:r>
    </w:p>
    <w:sectPr w:rsidR="008820CC" w:rsidRPr="00A6245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brahim Maria" w:date="2020-12-03T11:00:00Z" w:initials="IM">
    <w:p w14:paraId="2793214B" w14:textId="46CE3C41" w:rsidR="00A86D58" w:rsidRDefault="00A86D58">
      <w:pPr>
        <w:pStyle w:val="CommentText"/>
      </w:pPr>
      <w:r>
        <w:rPr>
          <w:rStyle w:val="CommentReference"/>
        </w:rPr>
        <w:annotationRef/>
      </w:r>
      <w:r>
        <w:t>Shall we explain here that the model is based on ‘white and non-white’? or does that make it unnecessarily complicated?</w:t>
      </w:r>
    </w:p>
  </w:comment>
  <w:comment w:id="3" w:author="Ibrahim Maria" w:date="2020-12-03T10:43:00Z" w:initials="IM">
    <w:p w14:paraId="136001B1" w14:textId="037172F1" w:rsidR="00525B1E" w:rsidRDefault="00525B1E">
      <w:pPr>
        <w:pStyle w:val="CommentText"/>
      </w:pPr>
      <w:r>
        <w:rPr>
          <w:rStyle w:val="CommentReference"/>
        </w:rPr>
        <w:annotationRef/>
      </w:r>
      <w:r>
        <w:t>Will need to add a ‘feedback’ email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93214B" w15:done="0"/>
  <w15:commentEx w15:paraId="136001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93214B" w16cid:durableId="237343D0"/>
  <w16cid:commentId w16cid:paraId="136001B1" w16cid:durableId="23733F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2210E"/>
    <w:multiLevelType w:val="hybridMultilevel"/>
    <w:tmpl w:val="9FA4C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3E35855"/>
    <w:multiLevelType w:val="multilevel"/>
    <w:tmpl w:val="D5BC1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71A39"/>
    <w:multiLevelType w:val="hybridMultilevel"/>
    <w:tmpl w:val="5B8EDCF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5A2E5826"/>
    <w:multiLevelType w:val="hybridMultilevel"/>
    <w:tmpl w:val="D0D4FB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brahim Maria">
    <w15:presenceInfo w15:providerId="AD" w15:userId="S::Maria.Ibrahim@nhsbt.nhs.uk::a0d7b2bc-71b1-4a16-a89c-9e7b381ff7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txzptartp05alexwxmpe25hz5dvz5zevppw&quot;&gt;My EndNote Library-Saved&lt;record-ids&gt;&lt;item&gt;368&lt;/item&gt;&lt;item&gt;7914&lt;/item&gt;&lt;item&gt;7918&lt;/item&gt;&lt;/record-ids&gt;&lt;/item&gt;&lt;/Libraries&gt;"/>
  </w:docVars>
  <w:rsids>
    <w:rsidRoot w:val="00F07F4D"/>
    <w:rsid w:val="000A6257"/>
    <w:rsid w:val="000B62D6"/>
    <w:rsid w:val="000D5715"/>
    <w:rsid w:val="000F768B"/>
    <w:rsid w:val="00137374"/>
    <w:rsid w:val="0019435A"/>
    <w:rsid w:val="001975F1"/>
    <w:rsid w:val="001F0BF8"/>
    <w:rsid w:val="00203E86"/>
    <w:rsid w:val="00250EFD"/>
    <w:rsid w:val="00283F2B"/>
    <w:rsid w:val="002A115A"/>
    <w:rsid w:val="002A22A6"/>
    <w:rsid w:val="00374DBE"/>
    <w:rsid w:val="004B1C5A"/>
    <w:rsid w:val="004C3AC5"/>
    <w:rsid w:val="00525B1E"/>
    <w:rsid w:val="0057600C"/>
    <w:rsid w:val="005809A1"/>
    <w:rsid w:val="00580F9F"/>
    <w:rsid w:val="00592035"/>
    <w:rsid w:val="00615F3F"/>
    <w:rsid w:val="006737EB"/>
    <w:rsid w:val="006D2625"/>
    <w:rsid w:val="007A61AC"/>
    <w:rsid w:val="007B778A"/>
    <w:rsid w:val="007E70C0"/>
    <w:rsid w:val="007F20FB"/>
    <w:rsid w:val="00812AA5"/>
    <w:rsid w:val="00815B59"/>
    <w:rsid w:val="0085321E"/>
    <w:rsid w:val="00872FD4"/>
    <w:rsid w:val="0087363E"/>
    <w:rsid w:val="008820CC"/>
    <w:rsid w:val="008A1589"/>
    <w:rsid w:val="008B095F"/>
    <w:rsid w:val="008F09FE"/>
    <w:rsid w:val="00967BBB"/>
    <w:rsid w:val="00990E3F"/>
    <w:rsid w:val="00A13007"/>
    <w:rsid w:val="00A6245F"/>
    <w:rsid w:val="00A86D58"/>
    <w:rsid w:val="00B3298E"/>
    <w:rsid w:val="00C175B7"/>
    <w:rsid w:val="00C27040"/>
    <w:rsid w:val="00C44592"/>
    <w:rsid w:val="00D03B73"/>
    <w:rsid w:val="00D44C89"/>
    <w:rsid w:val="00E30FC8"/>
    <w:rsid w:val="00E35577"/>
    <w:rsid w:val="00E8389F"/>
    <w:rsid w:val="00EF45E3"/>
    <w:rsid w:val="00F07F4D"/>
    <w:rsid w:val="00F73B36"/>
    <w:rsid w:val="00FA763A"/>
    <w:rsid w:val="00FB56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14A1"/>
  <w15:chartTrackingRefBased/>
  <w15:docId w15:val="{CCCCB564-2361-4C1B-B033-FAA05E9D3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0C0"/>
    <w:rPr>
      <w:strike w:val="0"/>
      <w:dstrike w:val="0"/>
      <w:color w:val="337AB7"/>
      <w:u w:val="none"/>
      <w:effect w:val="none"/>
      <w:shd w:val="clear" w:color="auto" w:fill="auto"/>
    </w:rPr>
  </w:style>
  <w:style w:type="paragraph" w:styleId="NormalWeb">
    <w:name w:val="Normal (Web)"/>
    <w:basedOn w:val="Normal"/>
    <w:uiPriority w:val="99"/>
    <w:unhideWhenUsed/>
    <w:rsid w:val="007E70C0"/>
    <w:pPr>
      <w:spacing w:after="150"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2A22A6"/>
    <w:rPr>
      <w:color w:val="605E5C"/>
      <w:shd w:val="clear" w:color="auto" w:fill="E1DFDD"/>
    </w:rPr>
  </w:style>
  <w:style w:type="paragraph" w:styleId="ListParagraph">
    <w:name w:val="List Paragraph"/>
    <w:basedOn w:val="Normal"/>
    <w:uiPriority w:val="34"/>
    <w:qFormat/>
    <w:rsid w:val="000B62D6"/>
    <w:pPr>
      <w:ind w:left="720"/>
      <w:contextualSpacing/>
    </w:pPr>
  </w:style>
  <w:style w:type="character" w:styleId="FollowedHyperlink">
    <w:name w:val="FollowedHyperlink"/>
    <w:basedOn w:val="DefaultParagraphFont"/>
    <w:uiPriority w:val="99"/>
    <w:semiHidden/>
    <w:unhideWhenUsed/>
    <w:rsid w:val="000B62D6"/>
    <w:rPr>
      <w:color w:val="954F72" w:themeColor="followedHyperlink"/>
      <w:u w:val="single"/>
    </w:rPr>
  </w:style>
  <w:style w:type="character" w:styleId="Strong">
    <w:name w:val="Strong"/>
    <w:basedOn w:val="DefaultParagraphFont"/>
    <w:uiPriority w:val="22"/>
    <w:qFormat/>
    <w:rsid w:val="002A115A"/>
    <w:rPr>
      <w:b/>
      <w:bCs/>
    </w:rPr>
  </w:style>
  <w:style w:type="table" w:styleId="TableGrid">
    <w:name w:val="Table Grid"/>
    <w:basedOn w:val="TableNormal"/>
    <w:uiPriority w:val="39"/>
    <w:rsid w:val="000D571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85321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5321E"/>
    <w:rPr>
      <w:rFonts w:ascii="Calibri" w:hAnsi="Calibri" w:cs="Calibri"/>
      <w:noProof/>
      <w:lang w:val="en-US"/>
    </w:rPr>
  </w:style>
  <w:style w:type="paragraph" w:customStyle="1" w:styleId="EndNoteBibliography">
    <w:name w:val="EndNote Bibliography"/>
    <w:basedOn w:val="Normal"/>
    <w:link w:val="EndNoteBibliographyChar"/>
    <w:rsid w:val="0085321E"/>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85321E"/>
    <w:rPr>
      <w:rFonts w:ascii="Calibri" w:hAnsi="Calibri" w:cs="Calibri"/>
      <w:noProof/>
      <w:lang w:val="en-US"/>
    </w:rPr>
  </w:style>
  <w:style w:type="character" w:styleId="CommentReference">
    <w:name w:val="annotation reference"/>
    <w:basedOn w:val="DefaultParagraphFont"/>
    <w:uiPriority w:val="99"/>
    <w:semiHidden/>
    <w:unhideWhenUsed/>
    <w:rsid w:val="00525B1E"/>
    <w:rPr>
      <w:sz w:val="16"/>
      <w:szCs w:val="16"/>
    </w:rPr>
  </w:style>
  <w:style w:type="paragraph" w:styleId="CommentText">
    <w:name w:val="annotation text"/>
    <w:basedOn w:val="Normal"/>
    <w:link w:val="CommentTextChar"/>
    <w:uiPriority w:val="99"/>
    <w:semiHidden/>
    <w:unhideWhenUsed/>
    <w:rsid w:val="00525B1E"/>
    <w:pPr>
      <w:spacing w:line="240" w:lineRule="auto"/>
    </w:pPr>
    <w:rPr>
      <w:sz w:val="20"/>
      <w:szCs w:val="20"/>
    </w:rPr>
  </w:style>
  <w:style w:type="character" w:customStyle="1" w:styleId="CommentTextChar">
    <w:name w:val="Comment Text Char"/>
    <w:basedOn w:val="DefaultParagraphFont"/>
    <w:link w:val="CommentText"/>
    <w:uiPriority w:val="99"/>
    <w:semiHidden/>
    <w:rsid w:val="00525B1E"/>
    <w:rPr>
      <w:sz w:val="20"/>
      <w:szCs w:val="20"/>
    </w:rPr>
  </w:style>
  <w:style w:type="paragraph" w:styleId="CommentSubject">
    <w:name w:val="annotation subject"/>
    <w:basedOn w:val="CommentText"/>
    <w:next w:val="CommentText"/>
    <w:link w:val="CommentSubjectChar"/>
    <w:uiPriority w:val="99"/>
    <w:semiHidden/>
    <w:unhideWhenUsed/>
    <w:rsid w:val="00525B1E"/>
    <w:rPr>
      <w:b/>
      <w:bCs/>
    </w:rPr>
  </w:style>
  <w:style w:type="character" w:customStyle="1" w:styleId="CommentSubjectChar">
    <w:name w:val="Comment Subject Char"/>
    <w:basedOn w:val="CommentTextChar"/>
    <w:link w:val="CommentSubject"/>
    <w:uiPriority w:val="99"/>
    <w:semiHidden/>
    <w:rsid w:val="00525B1E"/>
    <w:rPr>
      <w:b/>
      <w:bCs/>
      <w:sz w:val="20"/>
      <w:szCs w:val="20"/>
    </w:rPr>
  </w:style>
  <w:style w:type="paragraph" w:styleId="BalloonText">
    <w:name w:val="Balloon Text"/>
    <w:basedOn w:val="Normal"/>
    <w:link w:val="BalloonTextChar"/>
    <w:uiPriority w:val="99"/>
    <w:semiHidden/>
    <w:unhideWhenUsed/>
    <w:rsid w:val="00525B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B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918325">
      <w:bodyDiv w:val="1"/>
      <w:marLeft w:val="0"/>
      <w:marRight w:val="0"/>
      <w:marTop w:val="0"/>
      <w:marBottom w:val="0"/>
      <w:divBdr>
        <w:top w:val="none" w:sz="0" w:space="0" w:color="auto"/>
        <w:left w:val="none" w:sz="0" w:space="0" w:color="auto"/>
        <w:bottom w:val="none" w:sz="0" w:space="0" w:color="auto"/>
        <w:right w:val="none" w:sz="0" w:space="0" w:color="auto"/>
      </w:divBdr>
    </w:div>
    <w:div w:id="749930737">
      <w:bodyDiv w:val="1"/>
      <w:marLeft w:val="0"/>
      <w:marRight w:val="0"/>
      <w:marTop w:val="0"/>
      <w:marBottom w:val="0"/>
      <w:divBdr>
        <w:top w:val="none" w:sz="0" w:space="0" w:color="auto"/>
        <w:left w:val="none" w:sz="0" w:space="0" w:color="auto"/>
        <w:bottom w:val="none" w:sz="0" w:space="0" w:color="auto"/>
        <w:right w:val="none" w:sz="0" w:space="0" w:color="auto"/>
      </w:divBdr>
    </w:div>
    <w:div w:id="778379105">
      <w:bodyDiv w:val="1"/>
      <w:marLeft w:val="0"/>
      <w:marRight w:val="0"/>
      <w:marTop w:val="0"/>
      <w:marBottom w:val="0"/>
      <w:divBdr>
        <w:top w:val="none" w:sz="0" w:space="0" w:color="auto"/>
        <w:left w:val="none" w:sz="0" w:space="0" w:color="auto"/>
        <w:bottom w:val="none" w:sz="0" w:space="0" w:color="auto"/>
        <w:right w:val="none" w:sz="0" w:space="0" w:color="auto"/>
      </w:divBdr>
    </w:div>
    <w:div w:id="796526127">
      <w:bodyDiv w:val="1"/>
      <w:marLeft w:val="0"/>
      <w:marRight w:val="0"/>
      <w:marTop w:val="0"/>
      <w:marBottom w:val="0"/>
      <w:divBdr>
        <w:top w:val="none" w:sz="0" w:space="0" w:color="auto"/>
        <w:left w:val="none" w:sz="0" w:space="0" w:color="auto"/>
        <w:bottom w:val="none" w:sz="0" w:space="0" w:color="auto"/>
        <w:right w:val="none" w:sz="0" w:space="0" w:color="auto"/>
      </w:divBdr>
    </w:div>
    <w:div w:id="1134525907">
      <w:bodyDiv w:val="1"/>
      <w:marLeft w:val="0"/>
      <w:marRight w:val="0"/>
      <w:marTop w:val="0"/>
      <w:marBottom w:val="0"/>
      <w:divBdr>
        <w:top w:val="none" w:sz="0" w:space="0" w:color="auto"/>
        <w:left w:val="none" w:sz="0" w:space="0" w:color="auto"/>
        <w:bottom w:val="none" w:sz="0" w:space="0" w:color="auto"/>
        <w:right w:val="none" w:sz="0" w:space="0" w:color="auto"/>
      </w:divBdr>
    </w:div>
    <w:div w:id="1239515006">
      <w:bodyDiv w:val="1"/>
      <w:marLeft w:val="0"/>
      <w:marRight w:val="0"/>
      <w:marTop w:val="0"/>
      <w:marBottom w:val="0"/>
      <w:divBdr>
        <w:top w:val="none" w:sz="0" w:space="0" w:color="auto"/>
        <w:left w:val="none" w:sz="0" w:space="0" w:color="auto"/>
        <w:bottom w:val="none" w:sz="0" w:space="0" w:color="auto"/>
        <w:right w:val="none" w:sz="0" w:space="0" w:color="auto"/>
      </w:divBdr>
      <w:divsChild>
        <w:div w:id="1671758183">
          <w:marLeft w:val="0"/>
          <w:marRight w:val="0"/>
          <w:marTop w:val="0"/>
          <w:marBottom w:val="0"/>
          <w:divBdr>
            <w:top w:val="none" w:sz="0" w:space="0" w:color="auto"/>
            <w:left w:val="none" w:sz="0" w:space="0" w:color="auto"/>
            <w:bottom w:val="none" w:sz="0" w:space="0" w:color="auto"/>
            <w:right w:val="none" w:sz="0" w:space="0" w:color="auto"/>
          </w:divBdr>
          <w:divsChild>
            <w:div w:id="464851511">
              <w:marLeft w:val="0"/>
              <w:marRight w:val="0"/>
              <w:marTop w:val="0"/>
              <w:marBottom w:val="0"/>
              <w:divBdr>
                <w:top w:val="none" w:sz="0" w:space="0" w:color="auto"/>
                <w:left w:val="none" w:sz="0" w:space="0" w:color="auto"/>
                <w:bottom w:val="none" w:sz="0" w:space="0" w:color="auto"/>
                <w:right w:val="none" w:sz="0" w:space="0" w:color="auto"/>
              </w:divBdr>
              <w:divsChild>
                <w:div w:id="141702689">
                  <w:marLeft w:val="0"/>
                  <w:marRight w:val="0"/>
                  <w:marTop w:val="0"/>
                  <w:marBottom w:val="0"/>
                  <w:divBdr>
                    <w:top w:val="none" w:sz="0" w:space="0" w:color="auto"/>
                    <w:left w:val="none" w:sz="0" w:space="0" w:color="auto"/>
                    <w:bottom w:val="none" w:sz="0" w:space="0" w:color="auto"/>
                    <w:right w:val="none" w:sz="0" w:space="0" w:color="auto"/>
                  </w:divBdr>
                  <w:divsChild>
                    <w:div w:id="1863275499">
                      <w:marLeft w:val="-225"/>
                      <w:marRight w:val="-225"/>
                      <w:marTop w:val="0"/>
                      <w:marBottom w:val="0"/>
                      <w:divBdr>
                        <w:top w:val="none" w:sz="0" w:space="0" w:color="auto"/>
                        <w:left w:val="none" w:sz="0" w:space="0" w:color="auto"/>
                        <w:bottom w:val="none" w:sz="0" w:space="0" w:color="auto"/>
                        <w:right w:val="none" w:sz="0" w:space="0" w:color="auto"/>
                      </w:divBdr>
                      <w:divsChild>
                        <w:div w:id="137193485">
                          <w:marLeft w:val="0"/>
                          <w:marRight w:val="0"/>
                          <w:marTop w:val="0"/>
                          <w:marBottom w:val="0"/>
                          <w:divBdr>
                            <w:top w:val="none" w:sz="0" w:space="0" w:color="auto"/>
                            <w:left w:val="none" w:sz="0" w:space="0" w:color="auto"/>
                            <w:bottom w:val="none" w:sz="0" w:space="0" w:color="auto"/>
                            <w:right w:val="none" w:sz="0" w:space="0" w:color="auto"/>
                          </w:divBdr>
                          <w:divsChild>
                            <w:div w:id="17629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022088">
      <w:bodyDiv w:val="1"/>
      <w:marLeft w:val="0"/>
      <w:marRight w:val="0"/>
      <w:marTop w:val="0"/>
      <w:marBottom w:val="0"/>
      <w:divBdr>
        <w:top w:val="none" w:sz="0" w:space="0" w:color="auto"/>
        <w:left w:val="none" w:sz="0" w:space="0" w:color="auto"/>
        <w:bottom w:val="none" w:sz="0" w:space="0" w:color="auto"/>
        <w:right w:val="none" w:sz="0" w:space="0" w:color="auto"/>
      </w:divBdr>
    </w:div>
    <w:div w:id="1581407769">
      <w:bodyDiv w:val="1"/>
      <w:marLeft w:val="0"/>
      <w:marRight w:val="0"/>
      <w:marTop w:val="0"/>
      <w:marBottom w:val="0"/>
      <w:divBdr>
        <w:top w:val="none" w:sz="0" w:space="0" w:color="auto"/>
        <w:left w:val="none" w:sz="0" w:space="0" w:color="auto"/>
        <w:bottom w:val="none" w:sz="0" w:space="0" w:color="auto"/>
        <w:right w:val="none" w:sz="0" w:space="0" w:color="auto"/>
      </w:divBdr>
    </w:div>
    <w:div w:id="1737318785">
      <w:bodyDiv w:val="1"/>
      <w:marLeft w:val="0"/>
      <w:marRight w:val="0"/>
      <w:marTop w:val="0"/>
      <w:marBottom w:val="0"/>
      <w:divBdr>
        <w:top w:val="none" w:sz="0" w:space="0" w:color="auto"/>
        <w:left w:val="none" w:sz="0" w:space="0" w:color="auto"/>
        <w:bottom w:val="none" w:sz="0" w:space="0" w:color="auto"/>
        <w:right w:val="none" w:sz="0" w:space="0" w:color="auto"/>
      </w:divBdr>
    </w:div>
    <w:div w:id="1912889546">
      <w:bodyDiv w:val="1"/>
      <w:marLeft w:val="0"/>
      <w:marRight w:val="0"/>
      <w:marTop w:val="0"/>
      <w:marBottom w:val="0"/>
      <w:divBdr>
        <w:top w:val="none" w:sz="0" w:space="0" w:color="auto"/>
        <w:left w:val="none" w:sz="0" w:space="0" w:color="auto"/>
        <w:bottom w:val="none" w:sz="0" w:space="0" w:color="auto"/>
        <w:right w:val="none" w:sz="0" w:space="0" w:color="auto"/>
      </w:divBdr>
    </w:div>
    <w:div w:id="195801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nhsbtdbe.blob.core.windows.net/umbraco-assets-corp/12251/nhsbt-pancreas-and-islet-transplantation-annual-report-2017-2018.pdf" TargetMode="External"/><Relationship Id="rId3" Type="http://schemas.openxmlformats.org/officeDocument/2006/relationships/settings" Target="settings.xml"/><Relationship Id="rId7" Type="http://schemas.openxmlformats.org/officeDocument/2006/relationships/hyperlink" Target="https://www.predict.nhs.uk/predict-mathematics.pdf" TargetMode="External"/><Relationship Id="rId12" Type="http://schemas.openxmlformats.org/officeDocument/2006/relationships/hyperlink" Target="https://www.predict.nhs.uk/predict-mathematic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dt.nhs.uk/statistics-and-reports/organ-specific-reports/" TargetMode="External"/><Relationship Id="rId11" Type="http://schemas.openxmlformats.org/officeDocument/2006/relationships/hyperlink" Target="https://www.odt.nhs.uk/transplantation/tools-policies-and-guidance/calculators/" TargetMode="External"/><Relationship Id="rId5" Type="http://schemas.openxmlformats.org/officeDocument/2006/relationships/hyperlink" Target="https://wintoncentre.maths.cam.ac.uk/" TargetMode="Externa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12</Pages>
  <Words>2949</Words>
  <Characters>16812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Maria</dc:creator>
  <cp:keywords/>
  <dc:description/>
  <cp:lastModifiedBy>Ibrahim Maria</cp:lastModifiedBy>
  <cp:revision>32</cp:revision>
  <dcterms:created xsi:type="dcterms:W3CDTF">2019-08-29T13:20:00Z</dcterms:created>
  <dcterms:modified xsi:type="dcterms:W3CDTF">2020-12-03T11:06:00Z</dcterms:modified>
</cp:coreProperties>
</file>