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E32A" w14:textId="590E9B70" w:rsidR="00734D9E" w:rsidRDefault="008D1016" w:rsidP="008D1016">
      <w:pPr>
        <w:pStyle w:val="Heading1"/>
      </w:pPr>
      <w:bookmarkStart w:id="0" w:name="_GoBack"/>
      <w:bookmarkEnd w:id="0"/>
      <w:r>
        <w:t xml:space="preserve">Transplants tool text: </w:t>
      </w:r>
      <w:r w:rsidRPr="008D1016">
        <w:rPr>
          <w:b/>
          <w:bCs/>
        </w:rPr>
        <w:t>Kidney</w:t>
      </w:r>
    </w:p>
    <w:p w14:paraId="13A6C4D9" w14:textId="7FDA6D21" w:rsidR="008D1016" w:rsidRDefault="008D1016"/>
    <w:p w14:paraId="799982F2" w14:textId="114176C7" w:rsidR="008D1016" w:rsidRDefault="008D1016"/>
    <w:p w14:paraId="17766352" w14:textId="0A9BD623" w:rsidR="008D1016" w:rsidRPr="008D1016" w:rsidRDefault="008D1016">
      <w:pPr>
        <w:rPr>
          <w:b/>
          <w:bCs/>
          <w:color w:val="4472C4" w:themeColor="accent1"/>
        </w:rPr>
      </w:pPr>
      <w:r w:rsidRPr="008D1016">
        <w:rPr>
          <w:b/>
          <w:bCs/>
          <w:color w:val="4472C4" w:themeColor="accent1"/>
        </w:rPr>
        <w:t>Home page:</w:t>
      </w:r>
    </w:p>
    <w:p w14:paraId="1772AF5F" w14:textId="25BE7AE6" w:rsidR="008D1016" w:rsidRDefault="008D1016">
      <w:pPr>
        <w:rPr>
          <w:b/>
          <w:bCs/>
        </w:rPr>
      </w:pPr>
    </w:p>
    <w:p w14:paraId="177D838D" w14:textId="79263D30" w:rsidR="008D1016" w:rsidRPr="00933FF1" w:rsidRDefault="008D1016">
      <w:pPr>
        <w:rPr>
          <w:b/>
          <w:bCs/>
          <w:sz w:val="32"/>
          <w:szCs w:val="32"/>
        </w:rPr>
      </w:pPr>
      <w:r w:rsidRPr="00933FF1">
        <w:rPr>
          <w:b/>
          <w:bCs/>
          <w:sz w:val="32"/>
          <w:szCs w:val="32"/>
        </w:rPr>
        <w:t>Kidn</w:t>
      </w:r>
      <w:r w:rsidR="00933FF1" w:rsidRPr="00933FF1">
        <w:rPr>
          <w:b/>
          <w:bCs/>
          <w:sz w:val="32"/>
          <w:szCs w:val="32"/>
        </w:rPr>
        <w:t>ey Transplants: Understanding the Numbers</w:t>
      </w:r>
    </w:p>
    <w:p w14:paraId="4B064E47" w14:textId="4BF5CCBD" w:rsidR="00933FF1" w:rsidRDefault="00933FF1"/>
    <w:p w14:paraId="2FBC4B6C" w14:textId="501D3197" w:rsidR="00933FF1" w:rsidRPr="00933FF1" w:rsidRDefault="00933FF1">
      <w:pPr>
        <w:rPr>
          <w:i/>
          <w:iCs/>
          <w:sz w:val="28"/>
          <w:szCs w:val="28"/>
        </w:rPr>
      </w:pPr>
      <w:r w:rsidRPr="00933FF1">
        <w:rPr>
          <w:i/>
          <w:iCs/>
          <w:sz w:val="28"/>
          <w:szCs w:val="28"/>
        </w:rPr>
        <w:t>What does this site do?</w:t>
      </w:r>
    </w:p>
    <w:p w14:paraId="58B93EC4" w14:textId="6CF41C64" w:rsidR="00933FF1" w:rsidRPr="00933FF1" w:rsidRDefault="00933FF1" w:rsidP="00933FF1">
      <w:pPr>
        <w:rPr>
          <w:rFonts w:asciiTheme="minorHAnsi" w:hAnsiTheme="minorHAnsi" w:cstheme="minorHAnsi"/>
        </w:rPr>
      </w:pPr>
      <w:r w:rsidRPr="00933FF1">
        <w:rPr>
          <w:rFonts w:asciiTheme="minorHAnsi" w:hAnsiTheme="minorHAnsi" w:cstheme="minorHAnsi"/>
          <w:color w:val="212529"/>
        </w:rPr>
        <w:t>This is a communication tool</w:t>
      </w:r>
      <w:r w:rsidRPr="00933FF1">
        <w:rPr>
          <w:rFonts w:asciiTheme="minorHAnsi" w:hAnsiTheme="minorHAnsi" w:cstheme="minorHAnsi"/>
          <w:color w:val="212529"/>
        </w:rPr>
        <w:t xml:space="preserve"> to help </w:t>
      </w:r>
      <w:r w:rsidRPr="00933FF1">
        <w:rPr>
          <w:rFonts w:asciiTheme="minorHAnsi" w:hAnsiTheme="minorHAnsi" w:cstheme="minorHAnsi"/>
          <w:color w:val="212529"/>
        </w:rPr>
        <w:t>patients understand risks and benefits of transplantation and help health care professionals explain these risks and benefits. </w:t>
      </w:r>
    </w:p>
    <w:p w14:paraId="0B043D82" w14:textId="6BF21951" w:rsidR="00933FF1" w:rsidRDefault="00933FF1"/>
    <w:p w14:paraId="3E479C14" w14:textId="16759B8E" w:rsidR="00933FF1" w:rsidRPr="00933FF1" w:rsidRDefault="00933FF1" w:rsidP="00933FF1">
      <w:r w:rsidRPr="00933FF1">
        <w:t>The tool takes details about transplant patients and produces results that are personalised to that patient</w:t>
      </w:r>
      <w:r w:rsidR="008872E4">
        <w:t>, including what centre they are at</w:t>
      </w:r>
      <w:r w:rsidRPr="00933FF1">
        <w:t>. The results are displayed in the form of graphs and charts</w:t>
      </w:r>
      <w:r w:rsidR="00B16707">
        <w:t xml:space="preserve"> which can be printed out</w:t>
      </w:r>
      <w:r w:rsidRPr="00933FF1">
        <w:t>.</w:t>
      </w:r>
    </w:p>
    <w:p w14:paraId="41C23555" w14:textId="7309677E" w:rsidR="00933FF1" w:rsidRDefault="00933FF1"/>
    <w:p w14:paraId="611F2DC0" w14:textId="77777777" w:rsidR="00933FF1" w:rsidRPr="00933FF1" w:rsidRDefault="00933FF1" w:rsidP="00933FF1">
      <w:r w:rsidRPr="00933FF1">
        <w:t>The tool will calculate:</w:t>
      </w:r>
    </w:p>
    <w:p w14:paraId="042B100C" w14:textId="77777777" w:rsidR="00933FF1" w:rsidRPr="00933FF1" w:rsidRDefault="00933FF1" w:rsidP="00933FF1">
      <w:pPr>
        <w:numPr>
          <w:ilvl w:val="0"/>
          <w:numId w:val="1"/>
        </w:numPr>
      </w:pPr>
      <w:r w:rsidRPr="00933FF1">
        <w:t>What is my likely waiting time for a transplant?</w:t>
      </w:r>
    </w:p>
    <w:p w14:paraId="0313420D" w14:textId="77777777" w:rsidR="00933FF1" w:rsidRPr="00933FF1" w:rsidRDefault="00933FF1" w:rsidP="00933FF1">
      <w:pPr>
        <w:numPr>
          <w:ilvl w:val="0"/>
          <w:numId w:val="1"/>
        </w:numPr>
      </w:pPr>
      <w:r w:rsidRPr="00933FF1">
        <w:t>How long might I survive after a transplant?</w:t>
      </w:r>
    </w:p>
    <w:p w14:paraId="4AD4542B" w14:textId="541250CF" w:rsidR="00933FF1" w:rsidRDefault="00933FF1" w:rsidP="00933FF1">
      <w:pPr>
        <w:numPr>
          <w:ilvl w:val="0"/>
          <w:numId w:val="1"/>
        </w:numPr>
      </w:pPr>
      <w:r w:rsidRPr="00933FF1">
        <w:t>How long might the transplant last?</w:t>
      </w:r>
    </w:p>
    <w:p w14:paraId="30CAF530" w14:textId="49917AD7" w:rsidR="00933FF1" w:rsidRDefault="00933FF1"/>
    <w:p w14:paraId="6D2277F3" w14:textId="77777777" w:rsidR="00933FF1" w:rsidRDefault="00933FF1"/>
    <w:p w14:paraId="07850081" w14:textId="752CF126" w:rsidR="00933FF1" w:rsidRPr="00933FF1" w:rsidRDefault="00933FF1">
      <w:pPr>
        <w:rPr>
          <w:i/>
          <w:iCs/>
          <w:sz w:val="28"/>
          <w:szCs w:val="28"/>
        </w:rPr>
      </w:pPr>
      <w:r w:rsidRPr="00933FF1">
        <w:rPr>
          <w:i/>
          <w:iCs/>
          <w:sz w:val="28"/>
          <w:szCs w:val="28"/>
        </w:rPr>
        <w:t>Who is this site for?</w:t>
      </w:r>
    </w:p>
    <w:p w14:paraId="582C4048" w14:textId="34AADF33" w:rsidR="00933FF1" w:rsidRDefault="00933FF1"/>
    <w:p w14:paraId="4E9D2CF0" w14:textId="511DDDF0" w:rsidR="00933FF1" w:rsidRPr="00933FF1" w:rsidRDefault="00933FF1" w:rsidP="00933FF1">
      <w:r w:rsidRPr="00933FF1">
        <w:t>The tool is suitable for kidney patients who are over 18 years old. This is because we use past data from NHS transplant registry. Fewer children have transplants than adults and there is not enough data yet to make a tool for children.</w:t>
      </w:r>
    </w:p>
    <w:p w14:paraId="1A418797" w14:textId="01D83036" w:rsidR="00933FF1" w:rsidRDefault="00933FF1"/>
    <w:p w14:paraId="5DBE29EF" w14:textId="5063FB43" w:rsidR="00933FF1" w:rsidRPr="00933FF1" w:rsidRDefault="00933FF1">
      <w:pPr>
        <w:rPr>
          <w:rFonts w:asciiTheme="minorHAnsi" w:hAnsiTheme="minorHAnsi" w:cstheme="minorHAnsi"/>
          <w:b/>
          <w:bCs/>
        </w:rPr>
      </w:pPr>
      <w:r w:rsidRPr="00933FF1">
        <w:rPr>
          <w:rFonts w:asciiTheme="minorHAnsi" w:hAnsiTheme="minorHAnsi" w:cstheme="minorHAnsi"/>
          <w:b/>
          <w:bCs/>
          <w:color w:val="212529"/>
        </w:rPr>
        <w:t>The tool should be used with your transplant doctors or specialist nurses.</w:t>
      </w:r>
    </w:p>
    <w:p w14:paraId="19F96EE0" w14:textId="111F50E2" w:rsidR="00933FF1" w:rsidRDefault="00933FF1"/>
    <w:p w14:paraId="796EA8D8" w14:textId="7AB42CCF" w:rsidR="00933FF1" w:rsidRPr="00933FF1" w:rsidRDefault="00933FF1">
      <w:pPr>
        <w:rPr>
          <w:i/>
          <w:iCs/>
          <w:sz w:val="28"/>
          <w:szCs w:val="28"/>
        </w:rPr>
      </w:pPr>
      <w:r w:rsidRPr="00933FF1">
        <w:rPr>
          <w:i/>
          <w:iCs/>
          <w:sz w:val="28"/>
          <w:szCs w:val="28"/>
        </w:rPr>
        <w:t>Where can I find out more?</w:t>
      </w:r>
    </w:p>
    <w:p w14:paraId="5EC9C3A8" w14:textId="7D63DA0C" w:rsidR="008D1016" w:rsidRDefault="008D1016">
      <w:pPr>
        <w:rPr>
          <w:b/>
          <w:bCs/>
        </w:rPr>
      </w:pPr>
    </w:p>
    <w:p w14:paraId="7AB0EC47" w14:textId="27F3A7D9" w:rsidR="008D1016" w:rsidRPr="008D1016" w:rsidRDefault="00933FF1">
      <w:r>
        <w:t xml:space="preserve">Please go to </w:t>
      </w:r>
      <w:r w:rsidRPr="00933FF1">
        <w:rPr>
          <w:u w:val="single"/>
        </w:rPr>
        <w:t>About</w:t>
      </w:r>
      <w:r>
        <w:t xml:space="preserve"> to find out more about the tool.</w:t>
      </w:r>
    </w:p>
    <w:p w14:paraId="7478C928" w14:textId="58CA08E7" w:rsidR="008D1016" w:rsidRDefault="008D1016"/>
    <w:p w14:paraId="59C46C0B" w14:textId="0CEA62CB" w:rsidR="008D1016" w:rsidRDefault="008D1016"/>
    <w:p w14:paraId="2E27A0F5" w14:textId="517D9F30" w:rsidR="00933FF1" w:rsidRPr="008D1016" w:rsidRDefault="00933FF1" w:rsidP="00933FF1">
      <w:pPr>
        <w:rPr>
          <w:b/>
          <w:bCs/>
          <w:color w:val="4472C4" w:themeColor="accent1"/>
        </w:rPr>
      </w:pPr>
      <w:r>
        <w:rPr>
          <w:b/>
          <w:bCs/>
          <w:color w:val="4472C4" w:themeColor="accent1"/>
        </w:rPr>
        <w:t>About</w:t>
      </w:r>
      <w:r w:rsidRPr="008D1016">
        <w:rPr>
          <w:b/>
          <w:bCs/>
          <w:color w:val="4472C4" w:themeColor="accent1"/>
        </w:rPr>
        <w:t xml:space="preserve"> page:</w:t>
      </w:r>
    </w:p>
    <w:p w14:paraId="16DCC2BE" w14:textId="5B50C37C" w:rsidR="00933FF1" w:rsidRDefault="00933FF1"/>
    <w:p w14:paraId="44685E16" w14:textId="32DB3A13" w:rsidR="00933FF1" w:rsidRPr="00933FF1" w:rsidRDefault="00933FF1">
      <w:pPr>
        <w:rPr>
          <w:i/>
          <w:iCs/>
          <w:sz w:val="28"/>
          <w:szCs w:val="28"/>
        </w:rPr>
      </w:pPr>
      <w:r w:rsidRPr="00933FF1">
        <w:rPr>
          <w:i/>
          <w:iCs/>
          <w:sz w:val="28"/>
          <w:szCs w:val="28"/>
        </w:rPr>
        <w:t>Overview</w:t>
      </w:r>
    </w:p>
    <w:p w14:paraId="1F4FBB01" w14:textId="259D982F" w:rsidR="00933FF1" w:rsidRDefault="00933FF1"/>
    <w:p w14:paraId="06A98359" w14:textId="77777777" w:rsidR="00933FF1" w:rsidRPr="00933FF1" w:rsidRDefault="00933FF1" w:rsidP="00933FF1">
      <w:r w:rsidRPr="00933FF1">
        <w:t xml:space="preserve">The tool takes information about you, such as age, blood group, disease, and it looks at people who had these same </w:t>
      </w:r>
      <w:proofErr w:type="gramStart"/>
      <w:r w:rsidRPr="00933FF1">
        <w:t>characteristics, and</w:t>
      </w:r>
      <w:proofErr w:type="gramEnd"/>
      <w:r w:rsidRPr="00933FF1">
        <w:t xml:space="preserve"> shows what happened to these people.</w:t>
      </w:r>
    </w:p>
    <w:p w14:paraId="3020AB86" w14:textId="7D128E2D" w:rsidR="00933FF1" w:rsidRDefault="00933FF1" w:rsidP="00933FF1">
      <w:r w:rsidRPr="00933FF1">
        <w:t>For example, how many people 'like you' received a transplant within one year of being listed.</w:t>
      </w:r>
    </w:p>
    <w:p w14:paraId="4BE53EE5" w14:textId="77777777" w:rsidR="00933FF1" w:rsidRPr="00933FF1" w:rsidRDefault="00933FF1" w:rsidP="00933FF1"/>
    <w:p w14:paraId="70610460" w14:textId="34AABC6C" w:rsidR="00933FF1" w:rsidRDefault="00933FF1" w:rsidP="00933FF1">
      <w:r w:rsidRPr="00933FF1">
        <w:t>It is not showing you what will happen to you, it is showing you what happened to people like you, in the past.</w:t>
      </w:r>
    </w:p>
    <w:p w14:paraId="150B3DEC" w14:textId="77777777" w:rsidR="00933FF1" w:rsidRPr="00933FF1" w:rsidRDefault="00933FF1" w:rsidP="00933FF1"/>
    <w:p w14:paraId="54F1C8C4" w14:textId="17CBC076" w:rsidR="00933FF1" w:rsidRPr="00B34778" w:rsidRDefault="00933FF1" w:rsidP="00933FF1">
      <w:pPr>
        <w:rPr>
          <w:rFonts w:asciiTheme="minorHAnsi" w:eastAsiaTheme="minorHAnsi" w:hAnsiTheme="minorHAnsi" w:cstheme="minorBidi"/>
          <w:lang w:eastAsia="en-US"/>
        </w:rPr>
      </w:pPr>
      <w:r w:rsidRPr="00933FF1">
        <w:t xml:space="preserve">It’s important to remember that the tool cannot </w:t>
      </w:r>
      <w:proofErr w:type="gramStart"/>
      <w:r w:rsidRPr="00933FF1">
        <w:t>take into account</w:t>
      </w:r>
      <w:proofErr w:type="gramEnd"/>
      <w:r w:rsidRPr="00933FF1">
        <w:t xml:space="preserve"> everything about you, for example, whether you have other health conditions.</w:t>
      </w:r>
      <w:r>
        <w:t xml:space="preserve"> </w:t>
      </w:r>
      <w:r w:rsidR="00B34778">
        <w:rPr>
          <w:rFonts w:asciiTheme="minorHAnsi" w:eastAsiaTheme="minorHAnsi" w:hAnsiTheme="minorHAnsi" w:cstheme="minorBidi"/>
          <w:lang w:eastAsia="en-US"/>
        </w:rPr>
        <w:t>T</w:t>
      </w:r>
      <w:r w:rsidRPr="00933FF1">
        <w:rPr>
          <w:rFonts w:asciiTheme="minorHAnsi" w:eastAsiaTheme="minorHAnsi" w:hAnsiTheme="minorHAnsi" w:cstheme="minorBidi"/>
          <w:lang w:eastAsia="en-US"/>
        </w:rPr>
        <w:t xml:space="preserve">he tool will ask for some medical </w:t>
      </w:r>
      <w:r w:rsidRPr="00933FF1">
        <w:rPr>
          <w:rFonts w:asciiTheme="minorHAnsi" w:eastAsiaTheme="minorHAnsi" w:hAnsiTheme="minorHAnsi" w:cstheme="minorBidi"/>
          <w:lang w:eastAsia="en-US"/>
        </w:rPr>
        <w:lastRenderedPageBreak/>
        <w:t>information such as blood group, or recent test results. The tool will be less accurate if you don't have all the relevant information.</w:t>
      </w:r>
    </w:p>
    <w:p w14:paraId="76B88F93" w14:textId="77777777" w:rsidR="00933FF1" w:rsidRPr="00933FF1" w:rsidRDefault="00933FF1" w:rsidP="00933FF1"/>
    <w:p w14:paraId="5AAFE4A3" w14:textId="353A58CC" w:rsidR="00933FF1" w:rsidRDefault="00933FF1" w:rsidP="00933FF1">
      <w:r w:rsidRPr="00933FF1">
        <w:t>There are many factors that can influence how well a transplanted organ does, for example taking your medication properly, diet and whether you exercise.</w:t>
      </w:r>
    </w:p>
    <w:p w14:paraId="1A6D6A3F" w14:textId="77777777" w:rsidR="00933FF1" w:rsidRPr="00933FF1" w:rsidRDefault="00933FF1" w:rsidP="00933FF1"/>
    <w:p w14:paraId="28E32E76" w14:textId="381E4A3B" w:rsidR="00933FF1" w:rsidRDefault="00933FF1" w:rsidP="00933FF1">
      <w:r w:rsidRPr="00933FF1">
        <w:t xml:space="preserve">If you want to know more about the models and data behind the tools, </w:t>
      </w:r>
      <w:r>
        <w:t>please read the</w:t>
      </w:r>
      <w:r w:rsidRPr="00933FF1">
        <w:t xml:space="preserve"> </w:t>
      </w:r>
      <w:proofErr w:type="gramStart"/>
      <w:r w:rsidRPr="00933FF1">
        <w:rPr>
          <w:u w:val="single"/>
        </w:rPr>
        <w:t>Technical</w:t>
      </w:r>
      <w:proofErr w:type="gramEnd"/>
      <w:r w:rsidRPr="00933FF1">
        <w:t xml:space="preserve"> </w:t>
      </w:r>
      <w:r>
        <w:t>section</w:t>
      </w:r>
      <w:r w:rsidRPr="00933FF1">
        <w:t>. Data about transplant patients were used to create statistical models. When you enter information into the tool, the calculator looks at these models and produces results.</w:t>
      </w:r>
    </w:p>
    <w:p w14:paraId="5B17A5A4" w14:textId="77777777" w:rsidR="00933FF1" w:rsidRPr="00933FF1" w:rsidRDefault="00933FF1" w:rsidP="00933FF1"/>
    <w:p w14:paraId="2E7A3844" w14:textId="77777777" w:rsidR="00933FF1" w:rsidRPr="00933FF1" w:rsidRDefault="00933FF1" w:rsidP="00933FF1">
      <w:r w:rsidRPr="00933FF1">
        <w:t>Changes to the UK Kidney Offering Scheme in September 2019 are not reflected in these models</w:t>
      </w:r>
    </w:p>
    <w:p w14:paraId="29E4186B" w14:textId="2863FF0D" w:rsidR="00933FF1" w:rsidRDefault="00933FF1"/>
    <w:p w14:paraId="5091AD01" w14:textId="21EEBF43" w:rsidR="00CA2247" w:rsidRDefault="00CA2247" w:rsidP="00CA2247">
      <w:pPr>
        <w:rPr>
          <w:i/>
          <w:iCs/>
          <w:sz w:val="28"/>
          <w:szCs w:val="28"/>
        </w:rPr>
      </w:pPr>
      <w:r w:rsidRPr="00CA2247">
        <w:rPr>
          <w:i/>
          <w:iCs/>
          <w:sz w:val="28"/>
          <w:szCs w:val="28"/>
        </w:rPr>
        <w:t>Using the tool offline</w:t>
      </w:r>
    </w:p>
    <w:p w14:paraId="5F2C2768" w14:textId="77777777" w:rsidR="00CA2247" w:rsidRPr="00CA2247" w:rsidRDefault="00CA2247" w:rsidP="00CA2247">
      <w:pPr>
        <w:rPr>
          <w:i/>
          <w:iCs/>
          <w:sz w:val="28"/>
          <w:szCs w:val="28"/>
        </w:rPr>
      </w:pPr>
    </w:p>
    <w:p w14:paraId="7FA6ED21" w14:textId="77777777" w:rsidR="00CA2247" w:rsidRPr="00CA2247" w:rsidRDefault="00CA2247" w:rsidP="00CA2247">
      <w:r w:rsidRPr="00CA2247">
        <w:t>You need an internet connection to access the tool for the first time, but once you have visited the site once, you can access it offline (just don't close the browser).</w:t>
      </w:r>
    </w:p>
    <w:p w14:paraId="41E40F29" w14:textId="77777777" w:rsidR="00CA2247" w:rsidRPr="00CA2247" w:rsidRDefault="00CA2247" w:rsidP="00CA2247">
      <w:r w:rsidRPr="00CA2247">
        <w:t>The tool can produce a printout of results for later reference.</w:t>
      </w:r>
    </w:p>
    <w:p w14:paraId="1F3C6872" w14:textId="77777777" w:rsidR="00CA2247" w:rsidRDefault="00CA2247"/>
    <w:p w14:paraId="6F5D3128" w14:textId="77777777" w:rsidR="00933FF1" w:rsidRDefault="00933FF1"/>
    <w:p w14:paraId="4FB68644" w14:textId="3A8D666F" w:rsidR="00933FF1" w:rsidRPr="00933FF1" w:rsidRDefault="00933FF1">
      <w:pPr>
        <w:rPr>
          <w:i/>
          <w:iCs/>
          <w:sz w:val="28"/>
          <w:szCs w:val="28"/>
        </w:rPr>
      </w:pPr>
      <w:r w:rsidRPr="00933FF1">
        <w:rPr>
          <w:i/>
          <w:iCs/>
          <w:sz w:val="28"/>
          <w:szCs w:val="28"/>
        </w:rPr>
        <w:t>Who is it for?</w:t>
      </w:r>
    </w:p>
    <w:p w14:paraId="1F69EED6" w14:textId="77777777" w:rsidR="00D33D13" w:rsidRDefault="00D33D13" w:rsidP="00D33D13"/>
    <w:p w14:paraId="75D1F241" w14:textId="5954A5CF" w:rsidR="00D33D13" w:rsidRPr="00D33D13" w:rsidRDefault="00D33D13" w:rsidP="00D33D13">
      <w:r>
        <w:t>The tool</w:t>
      </w:r>
      <w:r w:rsidRPr="00D33D13">
        <w:t xml:space="preserve"> should help patients understand risks and benefits of transplantation and help health care professionals explain these risks and benefits. </w:t>
      </w:r>
      <w:r>
        <w:t xml:space="preserve">It </w:t>
      </w:r>
      <w:r w:rsidRPr="00D33D13">
        <w:t>is suitable for kidney patients who are over 18 years old. This is because we use past data from NHS transplant registry. Fewer children have transplants than adults and there is not enough data yet to make a tool for children.</w:t>
      </w:r>
    </w:p>
    <w:p w14:paraId="5492580D" w14:textId="12478F9E" w:rsidR="00D33D13" w:rsidRPr="00D33D13" w:rsidRDefault="00D33D13" w:rsidP="00D33D13"/>
    <w:p w14:paraId="5D9F818C" w14:textId="2FF4B1C5" w:rsidR="00933FF1" w:rsidRPr="00D33D13" w:rsidRDefault="00D33D13">
      <w:pPr>
        <w:rPr>
          <w:b/>
          <w:bCs/>
        </w:rPr>
      </w:pPr>
      <w:r w:rsidRPr="00D33D13">
        <w:rPr>
          <w:b/>
          <w:bCs/>
        </w:rPr>
        <w:t xml:space="preserve">The tool should be used </w:t>
      </w:r>
      <w:r w:rsidRPr="00D33D13">
        <w:rPr>
          <w:b/>
          <w:bCs/>
        </w:rPr>
        <w:t>by patients alongside their</w:t>
      </w:r>
      <w:r w:rsidRPr="00D33D13">
        <w:rPr>
          <w:b/>
          <w:bCs/>
        </w:rPr>
        <w:t xml:space="preserve"> transplant doctors or specialist nurses.</w:t>
      </w:r>
    </w:p>
    <w:p w14:paraId="518B7344" w14:textId="77777777" w:rsidR="00933FF1" w:rsidRDefault="00933FF1"/>
    <w:p w14:paraId="279A6E8C" w14:textId="60084B79" w:rsidR="00933FF1" w:rsidRPr="00CA2247" w:rsidRDefault="00933FF1">
      <w:pPr>
        <w:rPr>
          <w:i/>
          <w:iCs/>
          <w:sz w:val="28"/>
          <w:szCs w:val="28"/>
        </w:rPr>
      </w:pPr>
      <w:r w:rsidRPr="00CA2247">
        <w:rPr>
          <w:i/>
          <w:iCs/>
          <w:sz w:val="28"/>
          <w:szCs w:val="28"/>
        </w:rPr>
        <w:t>Who developed the tool?</w:t>
      </w:r>
    </w:p>
    <w:p w14:paraId="79C02EE9" w14:textId="3BF0B838" w:rsidR="00933FF1" w:rsidRDefault="00933FF1"/>
    <w:p w14:paraId="43085D0B" w14:textId="367AF53B" w:rsidR="00CA2247" w:rsidRDefault="00CA2247" w:rsidP="00CA2247">
      <w:r w:rsidRPr="00CA2247">
        <w:t xml:space="preserve">The tool was developed by the Winton Centre for Risk and Evidence Communication </w:t>
      </w:r>
      <w:r>
        <w:t>and currently displays models</w:t>
      </w:r>
      <w:r w:rsidRPr="00CA2247">
        <w:t xml:space="preserve"> </w:t>
      </w:r>
      <w:r w:rsidR="00357F02">
        <w:t>disclosed by</w:t>
      </w:r>
      <w:r w:rsidRPr="00CA2247">
        <w:t xml:space="preserve"> NHSBT </w:t>
      </w:r>
      <w:r w:rsidR="00357F02">
        <w:t>under a data sharing agreement</w:t>
      </w:r>
      <w:r w:rsidRPr="00CA2247">
        <w:t>.</w:t>
      </w:r>
    </w:p>
    <w:p w14:paraId="261EB712" w14:textId="77777777" w:rsidR="00357F02" w:rsidRPr="00CA2247" w:rsidRDefault="00357F02" w:rsidP="00CA2247"/>
    <w:p w14:paraId="32E64AC9" w14:textId="1EC7892A" w:rsidR="00CA2247" w:rsidRPr="00CA2247" w:rsidRDefault="00CA2247" w:rsidP="00CA2247">
      <w:r w:rsidRPr="00CA2247">
        <w:t>We wis</w:t>
      </w:r>
      <w:r>
        <w:t>h</w:t>
      </w:r>
      <w:r w:rsidRPr="00CA2247">
        <w:t xml:space="preserve"> to thank all the transplant patients and their partners, as well as clinical teams at transplant centres in England who took part in researching the tool design.</w:t>
      </w:r>
    </w:p>
    <w:p w14:paraId="1CD8045A" w14:textId="7D0BEBAF" w:rsidR="00B16707" w:rsidRDefault="00B16707">
      <w:r>
        <w:br w:type="page"/>
      </w:r>
    </w:p>
    <w:p w14:paraId="1AE03A49" w14:textId="798965C2" w:rsidR="00B16707" w:rsidRDefault="00B16707" w:rsidP="00B16707">
      <w:pPr>
        <w:pStyle w:val="Heading1"/>
      </w:pPr>
      <w:r>
        <w:lastRenderedPageBreak/>
        <w:t xml:space="preserve">Transplants tool text: </w:t>
      </w:r>
      <w:r>
        <w:rPr>
          <w:b/>
          <w:bCs/>
        </w:rPr>
        <w:t>Lung</w:t>
      </w:r>
    </w:p>
    <w:p w14:paraId="4D5D99C0" w14:textId="400873BC" w:rsidR="00CA2247" w:rsidRDefault="00CA2247"/>
    <w:p w14:paraId="6091A772" w14:textId="77777777" w:rsidR="00B16707" w:rsidRPr="008D1016" w:rsidRDefault="00B16707" w:rsidP="00B16707">
      <w:pPr>
        <w:rPr>
          <w:b/>
          <w:bCs/>
          <w:color w:val="4472C4" w:themeColor="accent1"/>
        </w:rPr>
      </w:pPr>
      <w:r w:rsidRPr="008D1016">
        <w:rPr>
          <w:b/>
          <w:bCs/>
          <w:color w:val="4472C4" w:themeColor="accent1"/>
        </w:rPr>
        <w:t>Home page:</w:t>
      </w:r>
    </w:p>
    <w:p w14:paraId="4ED1A8B7" w14:textId="77777777" w:rsidR="00B16707" w:rsidRDefault="00B16707" w:rsidP="00B16707">
      <w:pPr>
        <w:rPr>
          <w:b/>
          <w:bCs/>
        </w:rPr>
      </w:pPr>
    </w:p>
    <w:p w14:paraId="5C424853" w14:textId="15B4544B" w:rsidR="00B16707" w:rsidRPr="00933FF1" w:rsidRDefault="00B16707" w:rsidP="00B16707">
      <w:pPr>
        <w:rPr>
          <w:b/>
          <w:bCs/>
          <w:sz w:val="32"/>
          <w:szCs w:val="32"/>
        </w:rPr>
      </w:pPr>
      <w:r>
        <w:rPr>
          <w:b/>
          <w:bCs/>
          <w:sz w:val="32"/>
          <w:szCs w:val="32"/>
        </w:rPr>
        <w:t>Lung</w:t>
      </w:r>
      <w:r w:rsidRPr="00933FF1">
        <w:rPr>
          <w:b/>
          <w:bCs/>
          <w:sz w:val="32"/>
          <w:szCs w:val="32"/>
        </w:rPr>
        <w:t xml:space="preserve"> Transplants: Understanding the Numbers</w:t>
      </w:r>
    </w:p>
    <w:p w14:paraId="75DD7BCE" w14:textId="77777777" w:rsidR="00B16707" w:rsidRDefault="00B16707" w:rsidP="00B16707"/>
    <w:p w14:paraId="4CE37E01" w14:textId="77777777" w:rsidR="00B16707" w:rsidRPr="00933FF1" w:rsidRDefault="00B16707" w:rsidP="00B16707">
      <w:pPr>
        <w:rPr>
          <w:i/>
          <w:iCs/>
          <w:sz w:val="28"/>
          <w:szCs w:val="28"/>
        </w:rPr>
      </w:pPr>
      <w:r w:rsidRPr="00933FF1">
        <w:rPr>
          <w:i/>
          <w:iCs/>
          <w:sz w:val="28"/>
          <w:szCs w:val="28"/>
        </w:rPr>
        <w:t>What does this site do?</w:t>
      </w:r>
    </w:p>
    <w:p w14:paraId="4E65C30E" w14:textId="77777777" w:rsidR="00B16707" w:rsidRPr="00933FF1" w:rsidRDefault="00B16707" w:rsidP="00B16707">
      <w:pPr>
        <w:rPr>
          <w:rFonts w:asciiTheme="minorHAnsi" w:hAnsiTheme="minorHAnsi" w:cstheme="minorHAnsi"/>
        </w:rPr>
      </w:pPr>
      <w:r w:rsidRPr="00933FF1">
        <w:rPr>
          <w:rFonts w:asciiTheme="minorHAnsi" w:hAnsiTheme="minorHAnsi" w:cstheme="minorHAnsi"/>
          <w:color w:val="212529"/>
        </w:rPr>
        <w:t>This is a communication tool to help patients understand risks and benefits of transplantation and help health care professionals explain these risks and benefits. </w:t>
      </w:r>
    </w:p>
    <w:p w14:paraId="30F8CFFF" w14:textId="77777777" w:rsidR="00B16707" w:rsidRDefault="00B16707" w:rsidP="00B16707"/>
    <w:p w14:paraId="5450304B" w14:textId="339A4BF2" w:rsidR="00B16707" w:rsidRPr="00933FF1" w:rsidRDefault="00B16707" w:rsidP="00B16707">
      <w:r w:rsidRPr="00933FF1">
        <w:t>The tool takes details about transplant patients and produces results that are personalised to that patient</w:t>
      </w:r>
      <w:r>
        <w:t>, including what centre they are at</w:t>
      </w:r>
      <w:r w:rsidRPr="00933FF1">
        <w:t>. The results are displayed in the form of graphs and charts</w:t>
      </w:r>
      <w:r>
        <w:t xml:space="preserve"> which can be printed out.</w:t>
      </w:r>
    </w:p>
    <w:p w14:paraId="2359921A" w14:textId="77777777" w:rsidR="00B16707" w:rsidRDefault="00B16707" w:rsidP="00B16707"/>
    <w:p w14:paraId="3E46B5A7" w14:textId="77777777" w:rsidR="00B16707" w:rsidRPr="00933FF1" w:rsidRDefault="00B16707" w:rsidP="00B16707">
      <w:r w:rsidRPr="00933FF1">
        <w:t>The tool will calculate:</w:t>
      </w:r>
    </w:p>
    <w:p w14:paraId="39B3A913" w14:textId="77777777" w:rsidR="00B16707" w:rsidRPr="00933FF1" w:rsidRDefault="00B16707" w:rsidP="00B16707">
      <w:pPr>
        <w:numPr>
          <w:ilvl w:val="0"/>
          <w:numId w:val="1"/>
        </w:numPr>
      </w:pPr>
      <w:r w:rsidRPr="00933FF1">
        <w:t>What is my likely waiting time for a transplant?</w:t>
      </w:r>
    </w:p>
    <w:p w14:paraId="3C6A1CD6" w14:textId="77777777" w:rsidR="00B16707" w:rsidRPr="00933FF1" w:rsidRDefault="00B16707" w:rsidP="00B16707">
      <w:pPr>
        <w:numPr>
          <w:ilvl w:val="0"/>
          <w:numId w:val="1"/>
        </w:numPr>
      </w:pPr>
      <w:r w:rsidRPr="00933FF1">
        <w:t>How long might I survive after a transplant?</w:t>
      </w:r>
    </w:p>
    <w:p w14:paraId="4DE11CE7" w14:textId="77777777" w:rsidR="00B16707" w:rsidRDefault="00B16707" w:rsidP="00B16707">
      <w:pPr>
        <w:numPr>
          <w:ilvl w:val="0"/>
          <w:numId w:val="1"/>
        </w:numPr>
      </w:pPr>
      <w:r w:rsidRPr="00933FF1">
        <w:t>How long might the transplant last?</w:t>
      </w:r>
    </w:p>
    <w:p w14:paraId="501E979E" w14:textId="77777777" w:rsidR="00B16707" w:rsidRDefault="00B16707" w:rsidP="00B16707"/>
    <w:p w14:paraId="40AB7019" w14:textId="77777777" w:rsidR="00B16707" w:rsidRDefault="00B16707" w:rsidP="00B16707"/>
    <w:p w14:paraId="0BF857E9" w14:textId="77777777" w:rsidR="00B16707" w:rsidRPr="00933FF1" w:rsidRDefault="00B16707" w:rsidP="00B16707">
      <w:pPr>
        <w:rPr>
          <w:i/>
          <w:iCs/>
          <w:sz w:val="28"/>
          <w:szCs w:val="28"/>
        </w:rPr>
      </w:pPr>
      <w:r w:rsidRPr="00933FF1">
        <w:rPr>
          <w:i/>
          <w:iCs/>
          <w:sz w:val="28"/>
          <w:szCs w:val="28"/>
        </w:rPr>
        <w:t>Who is this site for?</w:t>
      </w:r>
    </w:p>
    <w:p w14:paraId="51513D8A" w14:textId="77777777" w:rsidR="00B16707" w:rsidRDefault="00B16707" w:rsidP="00B16707"/>
    <w:p w14:paraId="34B2C44E" w14:textId="69821850" w:rsidR="00B16707" w:rsidRPr="00933FF1" w:rsidRDefault="00B16707" w:rsidP="00B16707">
      <w:r w:rsidRPr="00933FF1">
        <w:t xml:space="preserve">The tool is suitable for </w:t>
      </w:r>
      <w:r>
        <w:t>lung</w:t>
      </w:r>
      <w:r w:rsidRPr="00933FF1">
        <w:t xml:space="preserve"> patients who are over 1</w:t>
      </w:r>
      <w:r>
        <w:t>6</w:t>
      </w:r>
      <w:r w:rsidRPr="00933FF1">
        <w:t xml:space="preserve"> years old. This is because we use past data from NHS transplant registry. Fewer children have transplants than adults and there is not enough data yet to make a tool for children.</w:t>
      </w:r>
    </w:p>
    <w:p w14:paraId="4921B0C3" w14:textId="77777777" w:rsidR="00B16707" w:rsidRDefault="00B16707" w:rsidP="00B16707"/>
    <w:p w14:paraId="2C870D2C" w14:textId="77777777" w:rsidR="00B16707" w:rsidRPr="00933FF1" w:rsidRDefault="00B16707" w:rsidP="00B16707">
      <w:pPr>
        <w:rPr>
          <w:rFonts w:asciiTheme="minorHAnsi" w:hAnsiTheme="minorHAnsi" w:cstheme="minorHAnsi"/>
          <w:b/>
          <w:bCs/>
        </w:rPr>
      </w:pPr>
      <w:r w:rsidRPr="00933FF1">
        <w:rPr>
          <w:rFonts w:asciiTheme="minorHAnsi" w:hAnsiTheme="minorHAnsi" w:cstheme="minorHAnsi"/>
          <w:b/>
          <w:bCs/>
          <w:color w:val="212529"/>
        </w:rPr>
        <w:t>The tool should be used with your transplant doctors or specialist nurses.</w:t>
      </w:r>
    </w:p>
    <w:p w14:paraId="54110CC7" w14:textId="77777777" w:rsidR="00B16707" w:rsidRDefault="00B16707" w:rsidP="00B16707"/>
    <w:p w14:paraId="2D24062F" w14:textId="77777777" w:rsidR="00B16707" w:rsidRPr="00933FF1" w:rsidRDefault="00B16707" w:rsidP="00B16707">
      <w:pPr>
        <w:rPr>
          <w:i/>
          <w:iCs/>
          <w:sz w:val="28"/>
          <w:szCs w:val="28"/>
        </w:rPr>
      </w:pPr>
      <w:r w:rsidRPr="00933FF1">
        <w:rPr>
          <w:i/>
          <w:iCs/>
          <w:sz w:val="28"/>
          <w:szCs w:val="28"/>
        </w:rPr>
        <w:t>Where can I find out more?</w:t>
      </w:r>
    </w:p>
    <w:p w14:paraId="5A0E1562" w14:textId="77777777" w:rsidR="00B16707" w:rsidRDefault="00B16707" w:rsidP="00B16707">
      <w:pPr>
        <w:rPr>
          <w:b/>
          <w:bCs/>
        </w:rPr>
      </w:pPr>
    </w:p>
    <w:p w14:paraId="69574869" w14:textId="77777777" w:rsidR="00B16707" w:rsidRPr="008D1016" w:rsidRDefault="00B16707" w:rsidP="00B16707">
      <w:r>
        <w:t xml:space="preserve">Please go to </w:t>
      </w:r>
      <w:r w:rsidRPr="00933FF1">
        <w:rPr>
          <w:u w:val="single"/>
        </w:rPr>
        <w:t>About</w:t>
      </w:r>
      <w:r>
        <w:t xml:space="preserve"> to find out more about the tool.</w:t>
      </w:r>
    </w:p>
    <w:p w14:paraId="5481CEFE" w14:textId="77777777" w:rsidR="00B16707" w:rsidRDefault="00B16707" w:rsidP="00B16707"/>
    <w:p w14:paraId="12EEC0DD" w14:textId="77777777" w:rsidR="00B16707" w:rsidRDefault="00B16707" w:rsidP="00B16707"/>
    <w:p w14:paraId="6C69A8E9" w14:textId="77777777" w:rsidR="00B16707" w:rsidRPr="008D1016" w:rsidRDefault="00B16707" w:rsidP="00B16707">
      <w:pPr>
        <w:rPr>
          <w:b/>
          <w:bCs/>
          <w:color w:val="4472C4" w:themeColor="accent1"/>
        </w:rPr>
      </w:pPr>
      <w:r>
        <w:rPr>
          <w:b/>
          <w:bCs/>
          <w:color w:val="4472C4" w:themeColor="accent1"/>
        </w:rPr>
        <w:t>About</w:t>
      </w:r>
      <w:r w:rsidRPr="008D1016">
        <w:rPr>
          <w:b/>
          <w:bCs/>
          <w:color w:val="4472C4" w:themeColor="accent1"/>
        </w:rPr>
        <w:t xml:space="preserve"> page:</w:t>
      </w:r>
    </w:p>
    <w:p w14:paraId="2C81EF8D" w14:textId="77777777" w:rsidR="00B16707" w:rsidRDefault="00B16707" w:rsidP="00B16707"/>
    <w:p w14:paraId="0FCFC646" w14:textId="77777777" w:rsidR="00B16707" w:rsidRPr="00933FF1" w:rsidRDefault="00B16707" w:rsidP="00B16707">
      <w:pPr>
        <w:rPr>
          <w:i/>
          <w:iCs/>
          <w:sz w:val="28"/>
          <w:szCs w:val="28"/>
        </w:rPr>
      </w:pPr>
      <w:r w:rsidRPr="00933FF1">
        <w:rPr>
          <w:i/>
          <w:iCs/>
          <w:sz w:val="28"/>
          <w:szCs w:val="28"/>
        </w:rPr>
        <w:t>Overview</w:t>
      </w:r>
    </w:p>
    <w:p w14:paraId="30F61AEF" w14:textId="77777777" w:rsidR="00B16707" w:rsidRDefault="00B16707" w:rsidP="00B16707"/>
    <w:p w14:paraId="6C7422CE" w14:textId="77777777" w:rsidR="00B16707" w:rsidRPr="00933FF1" w:rsidRDefault="00B16707" w:rsidP="00B16707">
      <w:r w:rsidRPr="00933FF1">
        <w:t xml:space="preserve">The tool takes information about you, such as age, blood group, disease, and it looks at people who had these same </w:t>
      </w:r>
      <w:proofErr w:type="gramStart"/>
      <w:r w:rsidRPr="00933FF1">
        <w:t>characteristics, and</w:t>
      </w:r>
      <w:proofErr w:type="gramEnd"/>
      <w:r w:rsidRPr="00933FF1">
        <w:t xml:space="preserve"> shows what happened to these people.</w:t>
      </w:r>
    </w:p>
    <w:p w14:paraId="3E682CD3" w14:textId="77777777" w:rsidR="00B16707" w:rsidRDefault="00B16707" w:rsidP="00B16707">
      <w:r w:rsidRPr="00933FF1">
        <w:t>For example, how many people 'like you' received a transplant within one year of being listed.</w:t>
      </w:r>
    </w:p>
    <w:p w14:paraId="3D8C7B63" w14:textId="77777777" w:rsidR="00B16707" w:rsidRPr="00933FF1" w:rsidRDefault="00B16707" w:rsidP="00B16707"/>
    <w:p w14:paraId="51664B8C" w14:textId="77777777" w:rsidR="00B16707" w:rsidRDefault="00B16707" w:rsidP="00B16707">
      <w:r w:rsidRPr="00933FF1">
        <w:t>It is not showing you what will happen to you, it is showing you what happened to people like you, in the past.</w:t>
      </w:r>
    </w:p>
    <w:p w14:paraId="5C6D17BE" w14:textId="77777777" w:rsidR="00B16707" w:rsidRPr="00933FF1" w:rsidRDefault="00B16707" w:rsidP="00B16707"/>
    <w:p w14:paraId="6034C4B7" w14:textId="77777777" w:rsidR="00B16707" w:rsidRPr="00B34778" w:rsidRDefault="00B16707" w:rsidP="00B16707">
      <w:pPr>
        <w:rPr>
          <w:rFonts w:asciiTheme="minorHAnsi" w:eastAsiaTheme="minorHAnsi" w:hAnsiTheme="minorHAnsi" w:cstheme="minorBidi"/>
          <w:lang w:eastAsia="en-US"/>
        </w:rPr>
      </w:pPr>
      <w:r w:rsidRPr="00933FF1">
        <w:t xml:space="preserve">It’s important to remember that the tool cannot </w:t>
      </w:r>
      <w:proofErr w:type="gramStart"/>
      <w:r w:rsidRPr="00933FF1">
        <w:t>take into account</w:t>
      </w:r>
      <w:proofErr w:type="gramEnd"/>
      <w:r w:rsidRPr="00933FF1">
        <w:t xml:space="preserve"> everything about you, for example, whether you have other health conditions.</w:t>
      </w:r>
      <w:r>
        <w:t xml:space="preserve"> </w:t>
      </w:r>
      <w:r>
        <w:rPr>
          <w:rFonts w:asciiTheme="minorHAnsi" w:eastAsiaTheme="minorHAnsi" w:hAnsiTheme="minorHAnsi" w:cstheme="minorBidi"/>
          <w:lang w:eastAsia="en-US"/>
        </w:rPr>
        <w:t>T</w:t>
      </w:r>
      <w:r w:rsidRPr="00933FF1">
        <w:rPr>
          <w:rFonts w:asciiTheme="minorHAnsi" w:eastAsiaTheme="minorHAnsi" w:hAnsiTheme="minorHAnsi" w:cstheme="minorBidi"/>
          <w:lang w:eastAsia="en-US"/>
        </w:rPr>
        <w:t xml:space="preserve">he tool will ask for some medical </w:t>
      </w:r>
      <w:r w:rsidRPr="00933FF1">
        <w:rPr>
          <w:rFonts w:asciiTheme="minorHAnsi" w:eastAsiaTheme="minorHAnsi" w:hAnsiTheme="minorHAnsi" w:cstheme="minorBidi"/>
          <w:lang w:eastAsia="en-US"/>
        </w:rPr>
        <w:lastRenderedPageBreak/>
        <w:t>information such as blood group, or recent test results. The tool will be less accurate if you don't have all the relevant information.</w:t>
      </w:r>
    </w:p>
    <w:p w14:paraId="636B8183" w14:textId="77777777" w:rsidR="00B16707" w:rsidRPr="00933FF1" w:rsidRDefault="00B16707" w:rsidP="00B16707"/>
    <w:p w14:paraId="2E54610C" w14:textId="77777777" w:rsidR="00B16707" w:rsidRDefault="00B16707" w:rsidP="00B16707">
      <w:r w:rsidRPr="00933FF1">
        <w:t>There are many factors that can influence how well a transplanted organ does, for example taking your medication properly, diet and whether you exercise.</w:t>
      </w:r>
    </w:p>
    <w:p w14:paraId="761BD6C2" w14:textId="77777777" w:rsidR="00B16707" w:rsidRPr="00933FF1" w:rsidRDefault="00B16707" w:rsidP="00B16707"/>
    <w:p w14:paraId="250AC2AB" w14:textId="77777777" w:rsidR="00B16707" w:rsidRDefault="00B16707" w:rsidP="00B16707">
      <w:r w:rsidRPr="00933FF1">
        <w:t xml:space="preserve">If you want to know more about the models and data behind the tools, </w:t>
      </w:r>
      <w:r>
        <w:t>please read the</w:t>
      </w:r>
      <w:r w:rsidRPr="00933FF1">
        <w:t xml:space="preserve"> </w:t>
      </w:r>
      <w:proofErr w:type="gramStart"/>
      <w:r w:rsidRPr="00933FF1">
        <w:t>Technical</w:t>
      </w:r>
      <w:proofErr w:type="gramEnd"/>
      <w:r w:rsidRPr="00933FF1">
        <w:t xml:space="preserve"> </w:t>
      </w:r>
      <w:r>
        <w:t>section</w:t>
      </w:r>
      <w:r w:rsidRPr="00933FF1">
        <w:t>. Data about transplant patients were used to create statistical models. When you enter information into the tool, the calculator looks at these models and produces results.</w:t>
      </w:r>
    </w:p>
    <w:p w14:paraId="4116A915" w14:textId="3EEB9665" w:rsidR="00B16707" w:rsidRDefault="00B16707" w:rsidP="00B16707"/>
    <w:p w14:paraId="6EF578A8" w14:textId="77777777" w:rsidR="00B16707" w:rsidRDefault="00B16707" w:rsidP="00B16707"/>
    <w:p w14:paraId="1D615CD4" w14:textId="77777777" w:rsidR="00B16707" w:rsidRDefault="00B16707" w:rsidP="00B16707">
      <w:pPr>
        <w:rPr>
          <w:i/>
          <w:iCs/>
          <w:sz w:val="28"/>
          <w:szCs w:val="28"/>
        </w:rPr>
      </w:pPr>
      <w:r w:rsidRPr="00CA2247">
        <w:rPr>
          <w:i/>
          <w:iCs/>
          <w:sz w:val="28"/>
          <w:szCs w:val="28"/>
        </w:rPr>
        <w:t>Using the tool offline</w:t>
      </w:r>
    </w:p>
    <w:p w14:paraId="3B32EE75" w14:textId="77777777" w:rsidR="00B16707" w:rsidRPr="00CA2247" w:rsidRDefault="00B16707" w:rsidP="00B16707">
      <w:pPr>
        <w:rPr>
          <w:i/>
          <w:iCs/>
          <w:sz w:val="28"/>
          <w:szCs w:val="28"/>
        </w:rPr>
      </w:pPr>
    </w:p>
    <w:p w14:paraId="2BF2D63F" w14:textId="77777777" w:rsidR="00B16707" w:rsidRPr="00CA2247" w:rsidRDefault="00B16707" w:rsidP="00B16707">
      <w:r w:rsidRPr="00CA2247">
        <w:t>You need an internet connection to access the tool for the first time, but once you have visited the site once, you can access it offline (just don't close the browser).</w:t>
      </w:r>
    </w:p>
    <w:p w14:paraId="1E11FD44" w14:textId="77777777" w:rsidR="00B16707" w:rsidRPr="00CA2247" w:rsidRDefault="00B16707" w:rsidP="00B16707">
      <w:r w:rsidRPr="00CA2247">
        <w:t>The tool can produce a printout of results for later reference.</w:t>
      </w:r>
    </w:p>
    <w:p w14:paraId="332DCD08" w14:textId="77777777" w:rsidR="00B16707" w:rsidRDefault="00B16707" w:rsidP="00B16707"/>
    <w:p w14:paraId="7F1F6FA3" w14:textId="77777777" w:rsidR="00B16707" w:rsidRDefault="00B16707" w:rsidP="00B16707"/>
    <w:p w14:paraId="740AC835" w14:textId="77777777" w:rsidR="00B16707" w:rsidRPr="00933FF1" w:rsidRDefault="00B16707" w:rsidP="00B16707">
      <w:pPr>
        <w:rPr>
          <w:i/>
          <w:iCs/>
          <w:sz w:val="28"/>
          <w:szCs w:val="28"/>
        </w:rPr>
      </w:pPr>
      <w:r w:rsidRPr="00933FF1">
        <w:rPr>
          <w:i/>
          <w:iCs/>
          <w:sz w:val="28"/>
          <w:szCs w:val="28"/>
        </w:rPr>
        <w:t>Who is it for?</w:t>
      </w:r>
    </w:p>
    <w:p w14:paraId="5CAF8D2B" w14:textId="77777777" w:rsidR="00B16707" w:rsidRDefault="00B16707" w:rsidP="00B16707"/>
    <w:p w14:paraId="55C78476" w14:textId="6B88E20D" w:rsidR="00B16707" w:rsidRPr="00D33D13" w:rsidRDefault="00B16707" w:rsidP="00B16707">
      <w:r>
        <w:t>The tool</w:t>
      </w:r>
      <w:r w:rsidRPr="00D33D13">
        <w:t xml:space="preserve"> should help patients understand risks and benefits of transplantation and help health care professionals explain these risks and benefits. </w:t>
      </w:r>
      <w:r>
        <w:t xml:space="preserve">It </w:t>
      </w:r>
      <w:r w:rsidRPr="00D33D13">
        <w:t xml:space="preserve">is suitable for </w:t>
      </w:r>
      <w:r>
        <w:t>lung</w:t>
      </w:r>
      <w:r w:rsidRPr="00D33D13">
        <w:t xml:space="preserve"> patients who are over 1</w:t>
      </w:r>
      <w:r>
        <w:t xml:space="preserve">6 </w:t>
      </w:r>
      <w:r w:rsidRPr="00D33D13">
        <w:t>years old. This is because we use past data from NHS transplant registry. Fewer children have transplants than adults and there is not enough data yet to make a tool for children.</w:t>
      </w:r>
    </w:p>
    <w:p w14:paraId="6231748A" w14:textId="77777777" w:rsidR="00B16707" w:rsidRPr="00D33D13" w:rsidRDefault="00B16707" w:rsidP="00B16707"/>
    <w:p w14:paraId="1E50AB86" w14:textId="77777777" w:rsidR="00B16707" w:rsidRPr="00D33D13" w:rsidRDefault="00B16707" w:rsidP="00B16707">
      <w:pPr>
        <w:rPr>
          <w:b/>
          <w:bCs/>
        </w:rPr>
      </w:pPr>
      <w:r w:rsidRPr="00D33D13">
        <w:rPr>
          <w:b/>
          <w:bCs/>
        </w:rPr>
        <w:t>The tool should be used by patients alongside their transplant doctors or specialist nurses.</w:t>
      </w:r>
    </w:p>
    <w:p w14:paraId="17D101E8" w14:textId="77777777" w:rsidR="00B16707" w:rsidRDefault="00B16707" w:rsidP="00B16707"/>
    <w:p w14:paraId="4842ED09" w14:textId="77777777" w:rsidR="00B16707" w:rsidRPr="00CA2247" w:rsidRDefault="00B16707" w:rsidP="00B16707">
      <w:pPr>
        <w:rPr>
          <w:i/>
          <w:iCs/>
          <w:sz w:val="28"/>
          <w:szCs w:val="28"/>
        </w:rPr>
      </w:pPr>
      <w:r w:rsidRPr="00CA2247">
        <w:rPr>
          <w:i/>
          <w:iCs/>
          <w:sz w:val="28"/>
          <w:szCs w:val="28"/>
        </w:rPr>
        <w:t>Who developed the tool?</w:t>
      </w:r>
    </w:p>
    <w:p w14:paraId="4A8C3E3F" w14:textId="77777777" w:rsidR="00B16707" w:rsidRDefault="00B16707" w:rsidP="00B16707"/>
    <w:p w14:paraId="013CD7C6" w14:textId="77777777" w:rsidR="00B16707" w:rsidRDefault="00B16707" w:rsidP="00B16707">
      <w:r w:rsidRPr="00CA2247">
        <w:t xml:space="preserve">The tool was developed by the Winton Centre for Risk and Evidence Communication </w:t>
      </w:r>
      <w:r>
        <w:t>and currently displays models</w:t>
      </w:r>
      <w:r w:rsidRPr="00CA2247">
        <w:t xml:space="preserve"> </w:t>
      </w:r>
      <w:r>
        <w:t>disclosed by</w:t>
      </w:r>
      <w:r w:rsidRPr="00CA2247">
        <w:t xml:space="preserve"> NHSBT </w:t>
      </w:r>
      <w:r>
        <w:t>under a data sharing agreement</w:t>
      </w:r>
      <w:r w:rsidRPr="00CA2247">
        <w:t>.</w:t>
      </w:r>
    </w:p>
    <w:p w14:paraId="162E7517" w14:textId="77777777" w:rsidR="00B16707" w:rsidRPr="00CA2247" w:rsidRDefault="00B16707" w:rsidP="00B16707"/>
    <w:p w14:paraId="0F4EA2A4" w14:textId="77777777" w:rsidR="00B16707" w:rsidRPr="00CA2247" w:rsidRDefault="00B16707" w:rsidP="00B16707">
      <w:r w:rsidRPr="00CA2247">
        <w:t>We wis</w:t>
      </w:r>
      <w:r>
        <w:t>h</w:t>
      </w:r>
      <w:r w:rsidRPr="00CA2247">
        <w:t xml:space="preserve"> to thank all the transplant patients and their partners, as well as clinical teams at transplant centres in England who took part in researching the tool design.</w:t>
      </w:r>
    </w:p>
    <w:p w14:paraId="56C21DCB" w14:textId="77777777" w:rsidR="00B16707" w:rsidRDefault="00B16707" w:rsidP="00B16707">
      <w:r>
        <w:br w:type="page"/>
      </w:r>
    </w:p>
    <w:p w14:paraId="1F4CCE43" w14:textId="77777777" w:rsidR="00B16707" w:rsidRDefault="00B16707"/>
    <w:sectPr w:rsidR="00B16707" w:rsidSect="00CE7CF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72E7C"/>
    <w:multiLevelType w:val="multilevel"/>
    <w:tmpl w:val="0AAE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16"/>
    <w:rsid w:val="0001645D"/>
    <w:rsid w:val="00017DBE"/>
    <w:rsid w:val="0002042A"/>
    <w:rsid w:val="00033950"/>
    <w:rsid w:val="00050A43"/>
    <w:rsid w:val="00061B47"/>
    <w:rsid w:val="000626B1"/>
    <w:rsid w:val="00070548"/>
    <w:rsid w:val="000727B4"/>
    <w:rsid w:val="0008660D"/>
    <w:rsid w:val="00093488"/>
    <w:rsid w:val="000D76DF"/>
    <w:rsid w:val="000E556C"/>
    <w:rsid w:val="000F4AF7"/>
    <w:rsid w:val="001162F4"/>
    <w:rsid w:val="00123F0C"/>
    <w:rsid w:val="00125F45"/>
    <w:rsid w:val="00131866"/>
    <w:rsid w:val="001711C6"/>
    <w:rsid w:val="00181E78"/>
    <w:rsid w:val="0019732D"/>
    <w:rsid w:val="001B2EE7"/>
    <w:rsid w:val="001C4365"/>
    <w:rsid w:val="001D01D1"/>
    <w:rsid w:val="001D21BD"/>
    <w:rsid w:val="001D2983"/>
    <w:rsid w:val="001F1E58"/>
    <w:rsid w:val="00203D98"/>
    <w:rsid w:val="00203DF3"/>
    <w:rsid w:val="002059DC"/>
    <w:rsid w:val="00213CB1"/>
    <w:rsid w:val="00215EEA"/>
    <w:rsid w:val="00226393"/>
    <w:rsid w:val="0023420B"/>
    <w:rsid w:val="00242D46"/>
    <w:rsid w:val="00264282"/>
    <w:rsid w:val="00280695"/>
    <w:rsid w:val="00281BB3"/>
    <w:rsid w:val="002A09E9"/>
    <w:rsid w:val="002A310C"/>
    <w:rsid w:val="002B6AF8"/>
    <w:rsid w:val="002F3872"/>
    <w:rsid w:val="00314405"/>
    <w:rsid w:val="00331528"/>
    <w:rsid w:val="0035381A"/>
    <w:rsid w:val="0035502B"/>
    <w:rsid w:val="00357F02"/>
    <w:rsid w:val="00375608"/>
    <w:rsid w:val="0037786E"/>
    <w:rsid w:val="00383D1F"/>
    <w:rsid w:val="00387638"/>
    <w:rsid w:val="003A3E64"/>
    <w:rsid w:val="003A5B66"/>
    <w:rsid w:val="003B24CE"/>
    <w:rsid w:val="003B7BCA"/>
    <w:rsid w:val="003C6DDB"/>
    <w:rsid w:val="003D5766"/>
    <w:rsid w:val="003D6309"/>
    <w:rsid w:val="003E2DB6"/>
    <w:rsid w:val="003E378C"/>
    <w:rsid w:val="003F21E1"/>
    <w:rsid w:val="003F418F"/>
    <w:rsid w:val="00414107"/>
    <w:rsid w:val="00416E4F"/>
    <w:rsid w:val="00477216"/>
    <w:rsid w:val="00482A5D"/>
    <w:rsid w:val="0048358B"/>
    <w:rsid w:val="00491095"/>
    <w:rsid w:val="00494B24"/>
    <w:rsid w:val="004A0ADE"/>
    <w:rsid w:val="004A2920"/>
    <w:rsid w:val="004A7C5C"/>
    <w:rsid w:val="004C01CA"/>
    <w:rsid w:val="004C4698"/>
    <w:rsid w:val="004C56D9"/>
    <w:rsid w:val="004E5D37"/>
    <w:rsid w:val="005101C5"/>
    <w:rsid w:val="00511491"/>
    <w:rsid w:val="00520A7D"/>
    <w:rsid w:val="005244E7"/>
    <w:rsid w:val="00534174"/>
    <w:rsid w:val="0056795B"/>
    <w:rsid w:val="00567AF1"/>
    <w:rsid w:val="00584410"/>
    <w:rsid w:val="005A30C9"/>
    <w:rsid w:val="005B399E"/>
    <w:rsid w:val="005B74D6"/>
    <w:rsid w:val="005C3803"/>
    <w:rsid w:val="005C6644"/>
    <w:rsid w:val="005C702A"/>
    <w:rsid w:val="005D3872"/>
    <w:rsid w:val="005D61F5"/>
    <w:rsid w:val="005D7290"/>
    <w:rsid w:val="005E3362"/>
    <w:rsid w:val="005E3D74"/>
    <w:rsid w:val="005E522A"/>
    <w:rsid w:val="00600881"/>
    <w:rsid w:val="0060328E"/>
    <w:rsid w:val="00626151"/>
    <w:rsid w:val="00631A56"/>
    <w:rsid w:val="00633413"/>
    <w:rsid w:val="00635D2A"/>
    <w:rsid w:val="00637A5B"/>
    <w:rsid w:val="006402E4"/>
    <w:rsid w:val="00672E5C"/>
    <w:rsid w:val="006840FF"/>
    <w:rsid w:val="006B788E"/>
    <w:rsid w:val="006C49BE"/>
    <w:rsid w:val="006C7A66"/>
    <w:rsid w:val="006D600C"/>
    <w:rsid w:val="006E3302"/>
    <w:rsid w:val="006E4459"/>
    <w:rsid w:val="006F427B"/>
    <w:rsid w:val="0070044D"/>
    <w:rsid w:val="0070584D"/>
    <w:rsid w:val="00714A26"/>
    <w:rsid w:val="00731A0F"/>
    <w:rsid w:val="007356F6"/>
    <w:rsid w:val="007373AF"/>
    <w:rsid w:val="00750748"/>
    <w:rsid w:val="00756962"/>
    <w:rsid w:val="00760554"/>
    <w:rsid w:val="00786ADA"/>
    <w:rsid w:val="007916BE"/>
    <w:rsid w:val="007A46D5"/>
    <w:rsid w:val="007B3514"/>
    <w:rsid w:val="00801CA7"/>
    <w:rsid w:val="00805877"/>
    <w:rsid w:val="008128DD"/>
    <w:rsid w:val="008140A1"/>
    <w:rsid w:val="00817686"/>
    <w:rsid w:val="00820003"/>
    <w:rsid w:val="00822B88"/>
    <w:rsid w:val="00835EB8"/>
    <w:rsid w:val="00843FF6"/>
    <w:rsid w:val="00874AD8"/>
    <w:rsid w:val="00875BEC"/>
    <w:rsid w:val="008872E4"/>
    <w:rsid w:val="00897CE7"/>
    <w:rsid w:val="008A603B"/>
    <w:rsid w:val="008B3D13"/>
    <w:rsid w:val="008B5134"/>
    <w:rsid w:val="008B581C"/>
    <w:rsid w:val="008D1016"/>
    <w:rsid w:val="008D545E"/>
    <w:rsid w:val="008D6947"/>
    <w:rsid w:val="008E6735"/>
    <w:rsid w:val="008F7A8D"/>
    <w:rsid w:val="00903F85"/>
    <w:rsid w:val="0090525A"/>
    <w:rsid w:val="00917163"/>
    <w:rsid w:val="00920BE3"/>
    <w:rsid w:val="009218C8"/>
    <w:rsid w:val="00925D4A"/>
    <w:rsid w:val="009278F1"/>
    <w:rsid w:val="00930CD2"/>
    <w:rsid w:val="00933FF1"/>
    <w:rsid w:val="00951123"/>
    <w:rsid w:val="009610F9"/>
    <w:rsid w:val="00966592"/>
    <w:rsid w:val="00970915"/>
    <w:rsid w:val="00971A77"/>
    <w:rsid w:val="009852EF"/>
    <w:rsid w:val="009A3EB0"/>
    <w:rsid w:val="009A7410"/>
    <w:rsid w:val="009C0D99"/>
    <w:rsid w:val="00A0146E"/>
    <w:rsid w:val="00A13B09"/>
    <w:rsid w:val="00A179B0"/>
    <w:rsid w:val="00A22AB2"/>
    <w:rsid w:val="00A34E2A"/>
    <w:rsid w:val="00A559BA"/>
    <w:rsid w:val="00A76F82"/>
    <w:rsid w:val="00A8605F"/>
    <w:rsid w:val="00A877A2"/>
    <w:rsid w:val="00A8783F"/>
    <w:rsid w:val="00A92F8F"/>
    <w:rsid w:val="00AA3493"/>
    <w:rsid w:val="00AA4155"/>
    <w:rsid w:val="00AA6120"/>
    <w:rsid w:val="00AA7487"/>
    <w:rsid w:val="00AE6EEE"/>
    <w:rsid w:val="00B00597"/>
    <w:rsid w:val="00B03CFD"/>
    <w:rsid w:val="00B16707"/>
    <w:rsid w:val="00B16C99"/>
    <w:rsid w:val="00B219E0"/>
    <w:rsid w:val="00B34778"/>
    <w:rsid w:val="00B565B7"/>
    <w:rsid w:val="00B57DCE"/>
    <w:rsid w:val="00B63927"/>
    <w:rsid w:val="00B91BAB"/>
    <w:rsid w:val="00B93540"/>
    <w:rsid w:val="00BA0F97"/>
    <w:rsid w:val="00BB279F"/>
    <w:rsid w:val="00BB57D4"/>
    <w:rsid w:val="00BC02CB"/>
    <w:rsid w:val="00BC431E"/>
    <w:rsid w:val="00BD10F7"/>
    <w:rsid w:val="00BD5A6E"/>
    <w:rsid w:val="00BE14DE"/>
    <w:rsid w:val="00BE5D97"/>
    <w:rsid w:val="00BF373E"/>
    <w:rsid w:val="00BF5E64"/>
    <w:rsid w:val="00BF6482"/>
    <w:rsid w:val="00C0215A"/>
    <w:rsid w:val="00C15CF4"/>
    <w:rsid w:val="00C27697"/>
    <w:rsid w:val="00C329A8"/>
    <w:rsid w:val="00C534F1"/>
    <w:rsid w:val="00C737E3"/>
    <w:rsid w:val="00C81517"/>
    <w:rsid w:val="00C9781E"/>
    <w:rsid w:val="00C97A62"/>
    <w:rsid w:val="00CA2247"/>
    <w:rsid w:val="00CA29CF"/>
    <w:rsid w:val="00CB4765"/>
    <w:rsid w:val="00CC76AD"/>
    <w:rsid w:val="00CD04CD"/>
    <w:rsid w:val="00CD6815"/>
    <w:rsid w:val="00CE10E3"/>
    <w:rsid w:val="00CE67C3"/>
    <w:rsid w:val="00CE7CF8"/>
    <w:rsid w:val="00D16864"/>
    <w:rsid w:val="00D17949"/>
    <w:rsid w:val="00D33D13"/>
    <w:rsid w:val="00D43481"/>
    <w:rsid w:val="00D70DF1"/>
    <w:rsid w:val="00D84F02"/>
    <w:rsid w:val="00DA26A2"/>
    <w:rsid w:val="00DD2A17"/>
    <w:rsid w:val="00DF3C43"/>
    <w:rsid w:val="00DF6206"/>
    <w:rsid w:val="00E02CDC"/>
    <w:rsid w:val="00E20648"/>
    <w:rsid w:val="00E34F60"/>
    <w:rsid w:val="00E42425"/>
    <w:rsid w:val="00E57C69"/>
    <w:rsid w:val="00E6003F"/>
    <w:rsid w:val="00E64389"/>
    <w:rsid w:val="00E70A83"/>
    <w:rsid w:val="00E73A07"/>
    <w:rsid w:val="00E87BF6"/>
    <w:rsid w:val="00E92DA3"/>
    <w:rsid w:val="00E93A07"/>
    <w:rsid w:val="00E96376"/>
    <w:rsid w:val="00ED4DC7"/>
    <w:rsid w:val="00EF0309"/>
    <w:rsid w:val="00EF365B"/>
    <w:rsid w:val="00EF469D"/>
    <w:rsid w:val="00F17AA9"/>
    <w:rsid w:val="00F301D8"/>
    <w:rsid w:val="00F40F64"/>
    <w:rsid w:val="00F5064A"/>
    <w:rsid w:val="00F5335B"/>
    <w:rsid w:val="00F736C2"/>
    <w:rsid w:val="00F7477D"/>
    <w:rsid w:val="00F84AC1"/>
    <w:rsid w:val="00FA369C"/>
    <w:rsid w:val="00FB23E0"/>
    <w:rsid w:val="00FC3B79"/>
    <w:rsid w:val="00FD3FEF"/>
    <w:rsid w:val="00FE0038"/>
    <w:rsid w:val="00FE3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0D4D5D"/>
  <w14:defaultImageDpi w14:val="32767"/>
  <w15:chartTrackingRefBased/>
  <w15:docId w15:val="{C81DE0BD-7172-5449-A9FA-911E0E2B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33F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D101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4">
    <w:name w:val="heading 4"/>
    <w:basedOn w:val="Normal"/>
    <w:next w:val="Normal"/>
    <w:link w:val="Heading4Char"/>
    <w:uiPriority w:val="9"/>
    <w:semiHidden/>
    <w:unhideWhenUsed/>
    <w:qFormat/>
    <w:rsid w:val="00CA22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16"/>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933FF1"/>
  </w:style>
  <w:style w:type="character" w:customStyle="1" w:styleId="Heading4Char">
    <w:name w:val="Heading 4 Char"/>
    <w:basedOn w:val="DefaultParagraphFont"/>
    <w:link w:val="Heading4"/>
    <w:uiPriority w:val="9"/>
    <w:semiHidden/>
    <w:rsid w:val="00CA2247"/>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6387">
      <w:bodyDiv w:val="1"/>
      <w:marLeft w:val="0"/>
      <w:marRight w:val="0"/>
      <w:marTop w:val="0"/>
      <w:marBottom w:val="0"/>
      <w:divBdr>
        <w:top w:val="none" w:sz="0" w:space="0" w:color="auto"/>
        <w:left w:val="none" w:sz="0" w:space="0" w:color="auto"/>
        <w:bottom w:val="none" w:sz="0" w:space="0" w:color="auto"/>
        <w:right w:val="none" w:sz="0" w:space="0" w:color="auto"/>
      </w:divBdr>
    </w:div>
    <w:div w:id="446897983">
      <w:bodyDiv w:val="1"/>
      <w:marLeft w:val="0"/>
      <w:marRight w:val="0"/>
      <w:marTop w:val="0"/>
      <w:marBottom w:val="0"/>
      <w:divBdr>
        <w:top w:val="none" w:sz="0" w:space="0" w:color="auto"/>
        <w:left w:val="none" w:sz="0" w:space="0" w:color="auto"/>
        <w:bottom w:val="none" w:sz="0" w:space="0" w:color="auto"/>
        <w:right w:val="none" w:sz="0" w:space="0" w:color="auto"/>
      </w:divBdr>
    </w:div>
    <w:div w:id="549272514">
      <w:bodyDiv w:val="1"/>
      <w:marLeft w:val="0"/>
      <w:marRight w:val="0"/>
      <w:marTop w:val="0"/>
      <w:marBottom w:val="0"/>
      <w:divBdr>
        <w:top w:val="none" w:sz="0" w:space="0" w:color="auto"/>
        <w:left w:val="none" w:sz="0" w:space="0" w:color="auto"/>
        <w:bottom w:val="none" w:sz="0" w:space="0" w:color="auto"/>
        <w:right w:val="none" w:sz="0" w:space="0" w:color="auto"/>
      </w:divBdr>
    </w:div>
    <w:div w:id="595868035">
      <w:bodyDiv w:val="1"/>
      <w:marLeft w:val="0"/>
      <w:marRight w:val="0"/>
      <w:marTop w:val="0"/>
      <w:marBottom w:val="0"/>
      <w:divBdr>
        <w:top w:val="none" w:sz="0" w:space="0" w:color="auto"/>
        <w:left w:val="none" w:sz="0" w:space="0" w:color="auto"/>
        <w:bottom w:val="none" w:sz="0" w:space="0" w:color="auto"/>
        <w:right w:val="none" w:sz="0" w:space="0" w:color="auto"/>
      </w:divBdr>
    </w:div>
    <w:div w:id="601961956">
      <w:bodyDiv w:val="1"/>
      <w:marLeft w:val="0"/>
      <w:marRight w:val="0"/>
      <w:marTop w:val="0"/>
      <w:marBottom w:val="0"/>
      <w:divBdr>
        <w:top w:val="none" w:sz="0" w:space="0" w:color="auto"/>
        <w:left w:val="none" w:sz="0" w:space="0" w:color="auto"/>
        <w:bottom w:val="none" w:sz="0" w:space="0" w:color="auto"/>
        <w:right w:val="none" w:sz="0" w:space="0" w:color="auto"/>
      </w:divBdr>
    </w:div>
    <w:div w:id="772092410">
      <w:bodyDiv w:val="1"/>
      <w:marLeft w:val="0"/>
      <w:marRight w:val="0"/>
      <w:marTop w:val="0"/>
      <w:marBottom w:val="0"/>
      <w:divBdr>
        <w:top w:val="none" w:sz="0" w:space="0" w:color="auto"/>
        <w:left w:val="none" w:sz="0" w:space="0" w:color="auto"/>
        <w:bottom w:val="none" w:sz="0" w:space="0" w:color="auto"/>
        <w:right w:val="none" w:sz="0" w:space="0" w:color="auto"/>
      </w:divBdr>
    </w:div>
    <w:div w:id="957370010">
      <w:bodyDiv w:val="1"/>
      <w:marLeft w:val="0"/>
      <w:marRight w:val="0"/>
      <w:marTop w:val="0"/>
      <w:marBottom w:val="0"/>
      <w:divBdr>
        <w:top w:val="none" w:sz="0" w:space="0" w:color="auto"/>
        <w:left w:val="none" w:sz="0" w:space="0" w:color="auto"/>
        <w:bottom w:val="none" w:sz="0" w:space="0" w:color="auto"/>
        <w:right w:val="none" w:sz="0" w:space="0" w:color="auto"/>
      </w:divBdr>
    </w:div>
    <w:div w:id="980158324">
      <w:bodyDiv w:val="1"/>
      <w:marLeft w:val="0"/>
      <w:marRight w:val="0"/>
      <w:marTop w:val="0"/>
      <w:marBottom w:val="0"/>
      <w:divBdr>
        <w:top w:val="none" w:sz="0" w:space="0" w:color="auto"/>
        <w:left w:val="none" w:sz="0" w:space="0" w:color="auto"/>
        <w:bottom w:val="none" w:sz="0" w:space="0" w:color="auto"/>
        <w:right w:val="none" w:sz="0" w:space="0" w:color="auto"/>
      </w:divBdr>
    </w:div>
    <w:div w:id="1138376525">
      <w:bodyDiv w:val="1"/>
      <w:marLeft w:val="0"/>
      <w:marRight w:val="0"/>
      <w:marTop w:val="0"/>
      <w:marBottom w:val="0"/>
      <w:divBdr>
        <w:top w:val="none" w:sz="0" w:space="0" w:color="auto"/>
        <w:left w:val="none" w:sz="0" w:space="0" w:color="auto"/>
        <w:bottom w:val="none" w:sz="0" w:space="0" w:color="auto"/>
        <w:right w:val="none" w:sz="0" w:space="0" w:color="auto"/>
      </w:divBdr>
    </w:div>
    <w:div w:id="1182358462">
      <w:bodyDiv w:val="1"/>
      <w:marLeft w:val="0"/>
      <w:marRight w:val="0"/>
      <w:marTop w:val="0"/>
      <w:marBottom w:val="0"/>
      <w:divBdr>
        <w:top w:val="none" w:sz="0" w:space="0" w:color="auto"/>
        <w:left w:val="none" w:sz="0" w:space="0" w:color="auto"/>
        <w:bottom w:val="none" w:sz="0" w:space="0" w:color="auto"/>
        <w:right w:val="none" w:sz="0" w:space="0" w:color="auto"/>
      </w:divBdr>
    </w:div>
    <w:div w:id="1255289051">
      <w:bodyDiv w:val="1"/>
      <w:marLeft w:val="0"/>
      <w:marRight w:val="0"/>
      <w:marTop w:val="0"/>
      <w:marBottom w:val="0"/>
      <w:divBdr>
        <w:top w:val="none" w:sz="0" w:space="0" w:color="auto"/>
        <w:left w:val="none" w:sz="0" w:space="0" w:color="auto"/>
        <w:bottom w:val="none" w:sz="0" w:space="0" w:color="auto"/>
        <w:right w:val="none" w:sz="0" w:space="0" w:color="auto"/>
      </w:divBdr>
    </w:div>
    <w:div w:id="18968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Freeman</dc:creator>
  <cp:keywords/>
  <dc:description/>
  <cp:lastModifiedBy>Alexandra Freeman</cp:lastModifiedBy>
  <cp:revision>5</cp:revision>
  <dcterms:created xsi:type="dcterms:W3CDTF">2021-12-21T09:07:00Z</dcterms:created>
  <dcterms:modified xsi:type="dcterms:W3CDTF">2021-12-21T11:34:00Z</dcterms:modified>
</cp:coreProperties>
</file>