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1FA4" w14:textId="77777777" w:rsidR="00255E88" w:rsidRPr="00255E88" w:rsidRDefault="00255E88">
      <w:p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EDUCAMAIS </w:t>
      </w:r>
    </w:p>
    <w:p w14:paraId="2B163093" w14:textId="278C6E12" w:rsidR="00255E88" w:rsidRPr="00255E88" w:rsidRDefault="00255E88">
      <w:p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PREVIDÊNCIA SOCIAL 10º SEM. </w:t>
      </w:r>
    </w:p>
    <w:p w14:paraId="5D64975D" w14:textId="5BD8E6AC" w:rsidR="00255E88" w:rsidRPr="00255E88" w:rsidRDefault="00255E88">
      <w:p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Prof. Eduardo C. Melo</w:t>
      </w:r>
    </w:p>
    <w:p w14:paraId="085B336F" w14:textId="196E4163" w:rsidR="00255E88" w:rsidRPr="00255E88" w:rsidRDefault="00255E88">
      <w:p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26/08/2026</w:t>
      </w:r>
    </w:p>
    <w:p w14:paraId="6B04C08D" w14:textId="77777777" w:rsidR="00255E88" w:rsidRPr="00255E88" w:rsidRDefault="00255E88">
      <w:pPr>
        <w:rPr>
          <w:rFonts w:ascii="Arial" w:hAnsi="Arial" w:cs="Arial"/>
          <w:sz w:val="32"/>
          <w:szCs w:val="32"/>
        </w:rPr>
      </w:pPr>
    </w:p>
    <w:p w14:paraId="36AFA536" w14:textId="77777777" w:rsidR="00255E88" w:rsidRPr="00255E88" w:rsidRDefault="00255E88" w:rsidP="00255E8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PRINCÍPIOS CONSTITUCIONAIS E INFRACONSTITUCIONAIS DA PREVIDÊNCIA SOCIAL</w:t>
      </w:r>
    </w:p>
    <w:p w14:paraId="44593E43" w14:textId="667189D8" w:rsidR="00255E88" w:rsidRPr="00255E88" w:rsidRDefault="00255E88" w:rsidP="00255E88">
      <w:pPr>
        <w:rPr>
          <w:rFonts w:ascii="Arial" w:hAnsi="Arial" w:cs="Arial"/>
          <w:sz w:val="32"/>
          <w:szCs w:val="32"/>
        </w:rPr>
      </w:pPr>
    </w:p>
    <w:p w14:paraId="2EB67844" w14:textId="77777777" w:rsidR="00255E88" w:rsidRPr="00255E88" w:rsidRDefault="00255E88" w:rsidP="00255E88">
      <w:pPr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1. OBJETIVOS DA AULA</w:t>
      </w:r>
    </w:p>
    <w:p w14:paraId="2930A012" w14:textId="77777777" w:rsidR="00255E88" w:rsidRPr="00255E88" w:rsidRDefault="00255E88" w:rsidP="00255E88">
      <w:p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Ao final da aula, o aluno deverá ser capaz de:</w:t>
      </w:r>
    </w:p>
    <w:p w14:paraId="4979A46F" w14:textId="77777777" w:rsidR="00255E88" w:rsidRPr="00255E88" w:rsidRDefault="00255E88" w:rsidP="00255E88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Compreender a Previdência Social como integrante do sistema constitucional da Seguridade Social.</w:t>
      </w:r>
    </w:p>
    <w:p w14:paraId="5AA6249E" w14:textId="77777777" w:rsidR="00255E88" w:rsidRPr="00255E88" w:rsidRDefault="00255E88" w:rsidP="00255E88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Identificar os principais princípios constitucionais aplicáveis à Previdência Social.</w:t>
      </w:r>
    </w:p>
    <w:p w14:paraId="32D7A9A0" w14:textId="77777777" w:rsidR="00255E88" w:rsidRPr="00255E88" w:rsidRDefault="00255E88" w:rsidP="00255E88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Diferenciar princípios da Seguridade Social de princípios específicos da Previdência Social.</w:t>
      </w:r>
    </w:p>
    <w:p w14:paraId="16932C01" w14:textId="77777777" w:rsidR="00255E88" w:rsidRPr="00255E88" w:rsidRDefault="00255E88" w:rsidP="00255E88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Compreender a função dos princípios na interpretação e aplicação das normas previdenciárias.</w:t>
      </w:r>
    </w:p>
    <w:p w14:paraId="270BE3C7" w14:textId="77777777" w:rsidR="00255E88" w:rsidRPr="00255E88" w:rsidRDefault="00255E88" w:rsidP="00255E88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Identificar os principais princípios previstos na Constituição Federal e na legislação infraconstitucional.</w:t>
      </w:r>
    </w:p>
    <w:p w14:paraId="0E2E12BA" w14:textId="77777777" w:rsidR="00255E88" w:rsidRPr="00255E88" w:rsidRDefault="00255E88" w:rsidP="00255E88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Aplicar os princípios previdenciários a situações concretas.</w:t>
      </w:r>
    </w:p>
    <w:p w14:paraId="18911D59" w14:textId="77777777" w:rsidR="00255E88" w:rsidRPr="00255E88" w:rsidRDefault="00255E88" w:rsidP="00255E88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Compreender a relação entre contributividade, solidariedade, equilíbrio financeiro e proteção social.</w:t>
      </w:r>
    </w:p>
    <w:p w14:paraId="121FA684" w14:textId="4F8429B1" w:rsidR="00255E88" w:rsidRPr="00255E88" w:rsidRDefault="00255E88" w:rsidP="00255E88"/>
    <w:p w14:paraId="6343DEDB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2. INTRODUÇÃO: O QUE É PREVIDÊNCIA SOCIAL?</w:t>
      </w:r>
    </w:p>
    <w:p w14:paraId="3DC96DA5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Previdência Social constitui um dos três grandes subsistemas da Seguridade Social.</w:t>
      </w:r>
    </w:p>
    <w:p w14:paraId="738036F8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Constituição Federal estabelece, no art. 194:</w:t>
      </w:r>
    </w:p>
    <w:p w14:paraId="18C9B4B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“A seguridade social compreende um conjunto integrado de ações de iniciativa dos Poderes Públicos e da sociedade, destinadas a assegurar os direitos relativos à saúde, à previdência e à assistência social.”</w:t>
      </w:r>
    </w:p>
    <w:p w14:paraId="4412B6D3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SEGURIDADE SOCIAL</w:t>
      </w:r>
    </w:p>
    <w:p w14:paraId="1CFC93F2" w14:textId="5D61E6EF" w:rsidR="00255E88" w:rsidRDefault="00255E88" w:rsidP="00255E88">
      <w:p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→ Saúde</w:t>
      </w:r>
      <w:r>
        <w:rPr>
          <w:rFonts w:ascii="Arial" w:hAnsi="Arial" w:cs="Arial"/>
          <w:sz w:val="32"/>
          <w:szCs w:val="32"/>
        </w:rPr>
        <w:t xml:space="preserve"> – SUS – COMPLEMENTAR E SUPLEMENTAR </w:t>
      </w:r>
      <w:r w:rsidRPr="00255E88">
        <w:rPr>
          <w:rFonts w:ascii="Arial" w:hAnsi="Arial" w:cs="Arial"/>
          <w:sz w:val="32"/>
          <w:szCs w:val="32"/>
        </w:rPr>
        <w:br/>
        <w:t>→ Assistência Social</w:t>
      </w:r>
    </w:p>
    <w:p w14:paraId="6787E5C1" w14:textId="63861A51" w:rsidR="00255E88" w:rsidRPr="00255E88" w:rsidRDefault="00255E88" w:rsidP="00255E88">
      <w:pPr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→ Previdência Social</w:t>
      </w:r>
    </w:p>
    <w:p w14:paraId="20C475D8" w14:textId="1C4059BF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três sistemas possuem características distintas.</w:t>
      </w:r>
    </w:p>
    <w:p w14:paraId="2BE9AB86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Saúde</w:t>
      </w:r>
    </w:p>
    <w:p w14:paraId="3E65F52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É direito de todos e dever do Estado.</w:t>
      </w:r>
    </w:p>
    <w:p w14:paraId="687B430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Não depende, como regra, de contribuição prévia.</w:t>
      </w:r>
    </w:p>
    <w:p w14:paraId="5BC6ECD5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Assistência Social</w:t>
      </w:r>
    </w:p>
    <w:p w14:paraId="7978954C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É prestada a quem dela necessitar.</w:t>
      </w:r>
    </w:p>
    <w:p w14:paraId="2204705C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Também não possui natureza contributiva.</w:t>
      </w:r>
    </w:p>
    <w:p w14:paraId="1F5734B1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Previdência Social</w:t>
      </w:r>
    </w:p>
    <w:p w14:paraId="6F8D37C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Possui caráter eminentemente contributivo e pressupõe filiação ao regime previdenciário.</w:t>
      </w:r>
    </w:p>
    <w:p w14:paraId="17A1A017" w14:textId="77777777" w:rsid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Essa diferença é fundamental para compreender os princípios previdenciários.</w:t>
      </w:r>
    </w:p>
    <w:p w14:paraId="3734D2D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p w14:paraId="2E876142" w14:textId="00898E13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p w14:paraId="1AAADEB8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3. CONCEITO DE PRINCÍPIO</w:t>
      </w:r>
    </w:p>
    <w:p w14:paraId="282F061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Princípio jurídico é uma norma que estabelece uma diretriz fundamental para a interpretação, aplicação e desenvolvimento do ordenamento jurídico.</w:t>
      </w:r>
    </w:p>
    <w:p w14:paraId="2F09AAF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Os princípios possuem função:</w:t>
      </w:r>
    </w:p>
    <w:p w14:paraId="20F0EDA6" w14:textId="77777777" w:rsidR="00255E88" w:rsidRPr="00255E88" w:rsidRDefault="00255E88" w:rsidP="00255E88">
      <w:pPr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interpretativa;</w:t>
      </w:r>
    </w:p>
    <w:p w14:paraId="55D9AEF4" w14:textId="77777777" w:rsidR="00255E88" w:rsidRPr="00255E88" w:rsidRDefault="00255E88" w:rsidP="00255E88">
      <w:pPr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integrativa;</w:t>
      </w:r>
    </w:p>
    <w:p w14:paraId="1B19A295" w14:textId="77777777" w:rsidR="00255E88" w:rsidRPr="00255E88" w:rsidRDefault="00255E88" w:rsidP="00255E88">
      <w:pPr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normativa;</w:t>
      </w:r>
    </w:p>
    <w:p w14:paraId="417EDCBC" w14:textId="77777777" w:rsidR="00255E88" w:rsidRPr="00255E88" w:rsidRDefault="00255E88" w:rsidP="00255E88">
      <w:pPr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orientadora;</w:t>
      </w:r>
    </w:p>
    <w:p w14:paraId="3AE6F163" w14:textId="77777777" w:rsidR="00255E88" w:rsidRPr="00255E88" w:rsidRDefault="00255E88" w:rsidP="00255E88">
      <w:pPr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limitadora da atuação estatal.</w:t>
      </w:r>
    </w:p>
    <w:p w14:paraId="48C73BA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No Direito Previdenciário, os princípios assumem importância especial porque a Previdência Social envolve uma relação entre:</w:t>
      </w:r>
    </w:p>
    <w:p w14:paraId="1E495E73" w14:textId="77777777" w:rsid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Estado + segurado + contribuição + proteção social + risco social.</w:t>
      </w:r>
    </w:p>
    <w:p w14:paraId="7FB92C41" w14:textId="63CDCA94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p w14:paraId="7DE3A894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4. FUNDAMENTO CONSTITUCIONAL DA PREVIDÊNCIA SOCIAL</w:t>
      </w:r>
    </w:p>
    <w:p w14:paraId="21C7366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A Previdência Social encontra fundamento principalmente nos </w:t>
      </w:r>
      <w:proofErr w:type="spellStart"/>
      <w:r w:rsidRPr="00255E88">
        <w:rPr>
          <w:rFonts w:ascii="Arial" w:hAnsi="Arial" w:cs="Arial"/>
          <w:sz w:val="32"/>
          <w:szCs w:val="32"/>
        </w:rPr>
        <w:t>arts</w:t>
      </w:r>
      <w:proofErr w:type="spellEnd"/>
      <w:r w:rsidRPr="00255E88">
        <w:rPr>
          <w:rFonts w:ascii="Arial" w:hAnsi="Arial" w:cs="Arial"/>
          <w:sz w:val="32"/>
          <w:szCs w:val="32"/>
        </w:rPr>
        <w:t>. 194, 195 e 201 da Constituição Federal.</w:t>
      </w:r>
    </w:p>
    <w:p w14:paraId="727F7C1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O art. 201 estabelece que a Previdência Social será organizada sob a forma do </w:t>
      </w:r>
      <w:r w:rsidRPr="00255E88">
        <w:rPr>
          <w:rFonts w:ascii="Arial" w:hAnsi="Arial" w:cs="Arial"/>
          <w:b/>
          <w:bCs/>
          <w:sz w:val="32"/>
          <w:szCs w:val="32"/>
        </w:rPr>
        <w:t>Regime Geral de Previdência Social — RGPS</w:t>
      </w:r>
      <w:r w:rsidRPr="00255E88">
        <w:rPr>
          <w:rFonts w:ascii="Arial" w:hAnsi="Arial" w:cs="Arial"/>
          <w:sz w:val="32"/>
          <w:szCs w:val="32"/>
        </w:rPr>
        <w:t>, observados critérios que preservem o equilíbrio financeiro e atuarial.</w:t>
      </w:r>
    </w:p>
    <w:p w14:paraId="1FC75FC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partir dessas disposições podemos identificar diversos princípios.</w:t>
      </w:r>
    </w:p>
    <w:p w14:paraId="3EB3548D" w14:textId="5D918043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p w14:paraId="00BF8296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5. PRINCÍPIOS CONSTITUCIONAIS DA SEGURIDADE SOCIAL</w:t>
      </w:r>
    </w:p>
    <w:p w14:paraId="4E017468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art. 194, parágrafo único, da Constituição Federal apresenta princípios fundamentais da Seguridade Social.</w:t>
      </w:r>
    </w:p>
    <w:p w14:paraId="28DB914D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São eles:</w:t>
      </w:r>
    </w:p>
    <w:p w14:paraId="0A61FBE9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I — </w:t>
      </w:r>
      <w:proofErr w:type="gramStart"/>
      <w:r w:rsidRPr="00255E88">
        <w:rPr>
          <w:rFonts w:ascii="Arial" w:hAnsi="Arial" w:cs="Arial"/>
          <w:sz w:val="32"/>
          <w:szCs w:val="32"/>
        </w:rPr>
        <w:t>universalidade</w:t>
      </w:r>
      <w:proofErr w:type="gramEnd"/>
      <w:r w:rsidRPr="00255E88">
        <w:rPr>
          <w:rFonts w:ascii="Arial" w:hAnsi="Arial" w:cs="Arial"/>
          <w:sz w:val="32"/>
          <w:szCs w:val="32"/>
        </w:rPr>
        <w:t xml:space="preserve"> da cobertura e do atendimento;</w:t>
      </w:r>
    </w:p>
    <w:p w14:paraId="6C09D150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II — uniformidade e equivalência dos benefícios e serviços às populações urbanas e rurais;</w:t>
      </w:r>
    </w:p>
    <w:p w14:paraId="4FAFE8B1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III — seletividade e distributividade na prestação dos benefícios e serviços;</w:t>
      </w:r>
    </w:p>
    <w:p w14:paraId="2A7EA73E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IV — </w:t>
      </w:r>
      <w:proofErr w:type="gramStart"/>
      <w:r w:rsidRPr="00255E88">
        <w:rPr>
          <w:rFonts w:ascii="Arial" w:hAnsi="Arial" w:cs="Arial"/>
          <w:sz w:val="32"/>
          <w:szCs w:val="32"/>
        </w:rPr>
        <w:t>irredutibilidade</w:t>
      </w:r>
      <w:proofErr w:type="gramEnd"/>
      <w:r w:rsidRPr="00255E88">
        <w:rPr>
          <w:rFonts w:ascii="Arial" w:hAnsi="Arial" w:cs="Arial"/>
          <w:sz w:val="32"/>
          <w:szCs w:val="32"/>
        </w:rPr>
        <w:t xml:space="preserve"> do valor dos benefícios;</w:t>
      </w:r>
    </w:p>
    <w:p w14:paraId="57E2C04D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V — </w:t>
      </w:r>
      <w:proofErr w:type="gramStart"/>
      <w:r w:rsidRPr="00255E88">
        <w:rPr>
          <w:rFonts w:ascii="Arial" w:hAnsi="Arial" w:cs="Arial"/>
          <w:sz w:val="32"/>
          <w:szCs w:val="32"/>
        </w:rPr>
        <w:t>equidade</w:t>
      </w:r>
      <w:proofErr w:type="gramEnd"/>
      <w:r w:rsidRPr="00255E88">
        <w:rPr>
          <w:rFonts w:ascii="Arial" w:hAnsi="Arial" w:cs="Arial"/>
          <w:sz w:val="32"/>
          <w:szCs w:val="32"/>
        </w:rPr>
        <w:t xml:space="preserve"> na forma de participação no custeio;</w:t>
      </w:r>
    </w:p>
    <w:p w14:paraId="30F82E74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VI — </w:t>
      </w:r>
      <w:proofErr w:type="gramStart"/>
      <w:r w:rsidRPr="00255E88">
        <w:rPr>
          <w:rFonts w:ascii="Arial" w:hAnsi="Arial" w:cs="Arial"/>
          <w:sz w:val="32"/>
          <w:szCs w:val="32"/>
        </w:rPr>
        <w:t>diversidade</w:t>
      </w:r>
      <w:proofErr w:type="gramEnd"/>
      <w:r w:rsidRPr="00255E88">
        <w:rPr>
          <w:rFonts w:ascii="Arial" w:hAnsi="Arial" w:cs="Arial"/>
          <w:sz w:val="32"/>
          <w:szCs w:val="32"/>
        </w:rPr>
        <w:t xml:space="preserve"> da base de financiamento;</w:t>
      </w:r>
    </w:p>
    <w:p w14:paraId="3C1AE1DF" w14:textId="77777777" w:rsid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VII — caráter democrático e descentralizado da administração.</w:t>
      </w:r>
    </w:p>
    <w:p w14:paraId="3DC2EA4F" w14:textId="77777777" w:rsidR="00737F06" w:rsidRDefault="00737F06" w:rsidP="00255E88">
      <w:pPr>
        <w:jc w:val="both"/>
        <w:rPr>
          <w:rFonts w:ascii="Arial" w:hAnsi="Arial" w:cs="Arial"/>
          <w:sz w:val="32"/>
          <w:szCs w:val="32"/>
        </w:rPr>
      </w:pPr>
    </w:p>
    <w:p w14:paraId="1A04D2CA" w14:textId="77777777" w:rsidR="00737F06" w:rsidRDefault="00737F06" w:rsidP="00255E88">
      <w:pPr>
        <w:jc w:val="both"/>
        <w:rPr>
          <w:rFonts w:ascii="Arial" w:hAnsi="Arial" w:cs="Arial"/>
          <w:sz w:val="32"/>
          <w:szCs w:val="32"/>
        </w:rPr>
      </w:pPr>
    </w:p>
    <w:p w14:paraId="04A94C64" w14:textId="77777777" w:rsidR="00737F06" w:rsidRDefault="00737F06" w:rsidP="00255E88">
      <w:pPr>
        <w:jc w:val="both"/>
        <w:rPr>
          <w:rFonts w:ascii="Arial" w:hAnsi="Arial" w:cs="Arial"/>
          <w:sz w:val="32"/>
          <w:szCs w:val="32"/>
        </w:rPr>
      </w:pPr>
    </w:p>
    <w:p w14:paraId="0089B210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6. UNIVERSALIDADE DA COBERTURA E DO ATENDIMENTO</w:t>
      </w:r>
    </w:p>
    <w:p w14:paraId="3D80B90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universalidade possui duas dimensões:</w:t>
      </w:r>
    </w:p>
    <w:p w14:paraId="0E46F147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Universalidade da cobertura</w:t>
      </w:r>
    </w:p>
    <w:p w14:paraId="52A2E46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Relaciona-se aos riscos sociais que devem ser protegidos.</w:t>
      </w:r>
    </w:p>
    <w:p w14:paraId="4E21BC7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Exemplos:</w:t>
      </w:r>
    </w:p>
    <w:p w14:paraId="7F488BD4" w14:textId="77777777" w:rsidR="00255E88" w:rsidRPr="00255E88" w:rsidRDefault="00255E88" w:rsidP="00255E88">
      <w:pPr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incapacidade para o trabalho;</w:t>
      </w:r>
    </w:p>
    <w:p w14:paraId="1D29395B" w14:textId="77777777" w:rsidR="00255E88" w:rsidRPr="00255E88" w:rsidRDefault="00255E88" w:rsidP="00255E88">
      <w:pPr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idade avançada;</w:t>
      </w:r>
    </w:p>
    <w:p w14:paraId="518A1CEB" w14:textId="77777777" w:rsidR="00255E88" w:rsidRPr="00255E88" w:rsidRDefault="00255E88" w:rsidP="00255E88">
      <w:pPr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maternidade;</w:t>
      </w:r>
    </w:p>
    <w:p w14:paraId="3A843A70" w14:textId="77777777" w:rsidR="00255E88" w:rsidRPr="00255E88" w:rsidRDefault="00255E88" w:rsidP="00255E88">
      <w:pPr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morte;</w:t>
      </w:r>
    </w:p>
    <w:p w14:paraId="7DC2B712" w14:textId="77777777" w:rsidR="00255E88" w:rsidRPr="00255E88" w:rsidRDefault="00255E88" w:rsidP="00255E88">
      <w:pPr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desemprego involuntário, nos termos constitucionais;</w:t>
      </w:r>
    </w:p>
    <w:p w14:paraId="31F62C52" w14:textId="77777777" w:rsidR="00255E88" w:rsidRPr="00255E88" w:rsidRDefault="00255E88" w:rsidP="00255E88">
      <w:pPr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outros eventos previstos no sistema.</w:t>
      </w:r>
    </w:p>
    <w:p w14:paraId="4C0F0627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Universalidade do atendimento</w:t>
      </w:r>
    </w:p>
    <w:p w14:paraId="776BE121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Relaciona-se às pessoas que podem ser protegidas pelo sistema.</w:t>
      </w:r>
    </w:p>
    <w:p w14:paraId="00A89C76" w14:textId="22A64C99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atenção:</w:t>
      </w:r>
    </w:p>
    <w:p w14:paraId="5F871CE1" w14:textId="77777777" w:rsidR="00255E88" w:rsidRPr="00737F06" w:rsidRDefault="00255E88" w:rsidP="00255E88">
      <w:pPr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737F06">
        <w:rPr>
          <w:rFonts w:ascii="Arial" w:hAnsi="Arial" w:cs="Arial"/>
          <w:b/>
          <w:bCs/>
          <w:sz w:val="32"/>
          <w:szCs w:val="32"/>
          <w:u w:val="single"/>
        </w:rPr>
        <w:t>A universalidade da Seguridade Social não significa que qualquer pessoa terá automaticamente direito a qualquer benefício previdenciário.</w:t>
      </w:r>
    </w:p>
    <w:p w14:paraId="5D6BBE8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Previdência possui caráter contributivo.</w:t>
      </w:r>
    </w:p>
    <w:p w14:paraId="0790E4C9" w14:textId="77777777" w:rsidR="00737F06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Por isso, é necessário observar os requisitos legais de </w:t>
      </w:r>
    </w:p>
    <w:p w14:paraId="5A168620" w14:textId="77777777" w:rsidR="00737F06" w:rsidRDefault="00737F06" w:rsidP="00255E88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1. </w:t>
      </w:r>
      <w:r w:rsidR="00255E88" w:rsidRPr="00255E88">
        <w:rPr>
          <w:rFonts w:ascii="Arial" w:hAnsi="Arial" w:cs="Arial"/>
          <w:sz w:val="32"/>
          <w:szCs w:val="32"/>
        </w:rPr>
        <w:t xml:space="preserve">filiação, </w:t>
      </w:r>
    </w:p>
    <w:p w14:paraId="6909C6B7" w14:textId="77777777" w:rsidR="00737F06" w:rsidRDefault="00737F06" w:rsidP="00255E88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2. </w:t>
      </w:r>
      <w:r w:rsidR="00255E88" w:rsidRPr="00255E88">
        <w:rPr>
          <w:rFonts w:ascii="Arial" w:hAnsi="Arial" w:cs="Arial"/>
          <w:sz w:val="32"/>
          <w:szCs w:val="32"/>
        </w:rPr>
        <w:t xml:space="preserve">contribuição, </w:t>
      </w:r>
    </w:p>
    <w:p w14:paraId="5F7FC25C" w14:textId="77777777" w:rsidR="00737F06" w:rsidRDefault="00737F06" w:rsidP="00255E88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3. </w:t>
      </w:r>
      <w:r w:rsidR="00255E88" w:rsidRPr="00255E88">
        <w:rPr>
          <w:rFonts w:ascii="Arial" w:hAnsi="Arial" w:cs="Arial"/>
          <w:sz w:val="32"/>
          <w:szCs w:val="32"/>
        </w:rPr>
        <w:t xml:space="preserve">qualidade de segurado, </w:t>
      </w:r>
    </w:p>
    <w:p w14:paraId="097A1239" w14:textId="3719452E" w:rsidR="00255E88" w:rsidRPr="00255E88" w:rsidRDefault="00737F06" w:rsidP="00255E88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4. </w:t>
      </w:r>
      <w:r w:rsidR="00255E88" w:rsidRPr="00255E88">
        <w:rPr>
          <w:rFonts w:ascii="Arial" w:hAnsi="Arial" w:cs="Arial"/>
          <w:sz w:val="32"/>
          <w:szCs w:val="32"/>
        </w:rPr>
        <w:t>carência e demais condições.</w:t>
      </w:r>
    </w:p>
    <w:p w14:paraId="2B19D6DF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Exemplo prático</w:t>
      </w:r>
    </w:p>
    <w:p w14:paraId="1954EB67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João nunca contribuiu para o RGPS e pretende obter aposentadoria pelo simples fato de ter completado 65 anos.</w:t>
      </w:r>
    </w:p>
    <w:p w14:paraId="69D77F58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universalidade não garante, por si só, a concessão.</w:t>
      </w:r>
    </w:p>
    <w:p w14:paraId="0B3D4444" w14:textId="77777777" w:rsid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É necessário verificar se João preenche os requisitos previdenciários.</w:t>
      </w:r>
    </w:p>
    <w:p w14:paraId="7833CED2" w14:textId="77777777" w:rsidR="00737F06" w:rsidRPr="00255E88" w:rsidRDefault="00737F06" w:rsidP="00255E88">
      <w:pPr>
        <w:jc w:val="both"/>
        <w:rPr>
          <w:rFonts w:ascii="Arial" w:hAnsi="Arial" w:cs="Arial"/>
          <w:sz w:val="32"/>
          <w:szCs w:val="32"/>
        </w:rPr>
      </w:pPr>
    </w:p>
    <w:p w14:paraId="48708A6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2BCA0302">
          <v:rect id="_x0000_i1337" style="width:0;height:1.5pt" o:hralign="center" o:hrstd="t" o:hr="t" fillcolor="#a0a0a0" stroked="f"/>
        </w:pict>
      </w:r>
    </w:p>
    <w:p w14:paraId="207A062E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7. UNIFORMIDADE E EQUIVALÊNCIA DOS BENEFÍCIOS E SERVIÇOS ÀS POPULAÇÕES URBANAS E RURAIS</w:t>
      </w:r>
    </w:p>
    <w:p w14:paraId="044BE31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Esse princípio busca impedir discriminação injustificada entre trabalhadores urbanos e rurais.</w:t>
      </w:r>
    </w:p>
    <w:p w14:paraId="6E547F30" w14:textId="77777777" w:rsid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Constituição reconhece que as condições de trabalho podem ser diferentes, mas estabelece proteção previdenciária constitucionalmente equivalente.</w:t>
      </w:r>
    </w:p>
    <w:p w14:paraId="65BA6ADE" w14:textId="77777777" w:rsidR="00737F06" w:rsidRPr="00255E88" w:rsidRDefault="00737F06" w:rsidP="00255E88">
      <w:pPr>
        <w:jc w:val="both"/>
        <w:rPr>
          <w:rFonts w:ascii="Arial" w:hAnsi="Arial" w:cs="Arial"/>
          <w:sz w:val="32"/>
          <w:szCs w:val="32"/>
        </w:rPr>
      </w:pPr>
    </w:p>
    <w:p w14:paraId="3AA0425C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Exemplo</w:t>
      </w:r>
    </w:p>
    <w:p w14:paraId="311E88E2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trabalhador rural possui características próprias de trabalho, inclusive em relação à forma de contribuição e comprovação da atividade.</w:t>
      </w:r>
    </w:p>
    <w:p w14:paraId="7B76082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Isso não significa que o trabalhador rural seja um segurado de segunda categoria.</w:t>
      </w:r>
    </w:p>
    <w:p w14:paraId="7A24FB37" w14:textId="77777777" w:rsid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proteção previdenciária deve observar equivalência.</w:t>
      </w:r>
    </w:p>
    <w:p w14:paraId="69F0A1B3" w14:textId="77777777" w:rsidR="00737F06" w:rsidRDefault="00737F06" w:rsidP="00255E88">
      <w:pPr>
        <w:jc w:val="both"/>
        <w:rPr>
          <w:rFonts w:ascii="Arial" w:hAnsi="Arial" w:cs="Arial"/>
          <w:sz w:val="32"/>
          <w:szCs w:val="32"/>
        </w:rPr>
      </w:pPr>
    </w:p>
    <w:p w14:paraId="52FE97E2" w14:textId="77777777" w:rsidR="00737F06" w:rsidRPr="00255E88" w:rsidRDefault="00737F06" w:rsidP="00255E88">
      <w:pPr>
        <w:jc w:val="both"/>
        <w:rPr>
          <w:rFonts w:ascii="Arial" w:hAnsi="Arial" w:cs="Arial"/>
          <w:sz w:val="32"/>
          <w:szCs w:val="32"/>
        </w:rPr>
      </w:pPr>
    </w:p>
    <w:p w14:paraId="77C66ED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7FE22091">
          <v:rect id="_x0000_i1338" style="width:0;height:1.5pt" o:hralign="center" o:hrstd="t" o:hr="t" fillcolor="#a0a0a0" stroked="f"/>
        </w:pict>
      </w:r>
    </w:p>
    <w:p w14:paraId="1296B2FB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8. SELETIVIDADE E DISTRIBUTIVIDADE</w:t>
      </w:r>
    </w:p>
    <w:p w14:paraId="3A5CF351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Esses dois conceitos devem ser estudados conjuntamente.</w:t>
      </w:r>
    </w:p>
    <w:p w14:paraId="1AEF43BE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Seletividade</w:t>
      </w:r>
    </w:p>
    <w:p w14:paraId="68069747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Significa que o legislador deve selecionar os riscos sociais e as prestações que receberão proteção, considerando os recursos disponíveis.</w:t>
      </w:r>
    </w:p>
    <w:p w14:paraId="5FE67507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Distributividade</w:t>
      </w:r>
    </w:p>
    <w:p w14:paraId="27247F83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Significa direcionar a proteção social especialmente àqueles que mais necessitam.</w:t>
      </w:r>
    </w:p>
    <w:p w14:paraId="3E3C82A2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Existe, portanto, uma dimensão social e econômica.</w:t>
      </w:r>
    </w:p>
    <w:p w14:paraId="326C439D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Exemplo</w:t>
      </w:r>
    </w:p>
    <w:p w14:paraId="7E6AB1C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sistema não possui recursos ilimitados.</w:t>
      </w:r>
    </w:p>
    <w:p w14:paraId="5E340885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Por isso, a legislação estabelece requisitos para:</w:t>
      </w:r>
    </w:p>
    <w:p w14:paraId="0D37CAAF" w14:textId="77777777" w:rsidR="00255E88" w:rsidRPr="00255E88" w:rsidRDefault="00255E88" w:rsidP="00255E88">
      <w:pPr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aposentadorias;</w:t>
      </w:r>
    </w:p>
    <w:p w14:paraId="3067526C" w14:textId="77777777" w:rsidR="00255E88" w:rsidRPr="00255E88" w:rsidRDefault="00255E88" w:rsidP="00255E88">
      <w:pPr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benefícios por incapacidade;</w:t>
      </w:r>
    </w:p>
    <w:p w14:paraId="06D1D194" w14:textId="77777777" w:rsidR="00255E88" w:rsidRPr="00255E88" w:rsidRDefault="00255E88" w:rsidP="00255E88">
      <w:pPr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pensão por morte;</w:t>
      </w:r>
    </w:p>
    <w:p w14:paraId="3A61D429" w14:textId="77777777" w:rsidR="00255E88" w:rsidRPr="00255E88" w:rsidRDefault="00255E88" w:rsidP="00255E88">
      <w:pPr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salário-maternidade;</w:t>
      </w:r>
    </w:p>
    <w:p w14:paraId="561507FA" w14:textId="77777777" w:rsidR="00255E88" w:rsidRPr="00255E88" w:rsidRDefault="00255E88" w:rsidP="00255E88">
      <w:pPr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auxílio-reclusão;</w:t>
      </w:r>
    </w:p>
    <w:p w14:paraId="7FDFEEEA" w14:textId="77777777" w:rsidR="00255E88" w:rsidRPr="00255E88" w:rsidRDefault="00255E88" w:rsidP="00255E88">
      <w:pPr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benefícios assistenciais.</w:t>
      </w:r>
    </w:p>
    <w:p w14:paraId="4CDD72D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seletividade organiza a proteção.</w:t>
      </w:r>
    </w:p>
    <w:p w14:paraId="668B178A" w14:textId="77777777" w:rsid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distributividade busca direcioná-la de forma socialmente adequada.</w:t>
      </w:r>
    </w:p>
    <w:p w14:paraId="35E3547F" w14:textId="77777777" w:rsidR="00737F06" w:rsidRDefault="00737F06" w:rsidP="00255E88">
      <w:pPr>
        <w:jc w:val="both"/>
        <w:rPr>
          <w:rFonts w:ascii="Arial" w:hAnsi="Arial" w:cs="Arial"/>
          <w:sz w:val="32"/>
          <w:szCs w:val="32"/>
        </w:rPr>
      </w:pPr>
    </w:p>
    <w:p w14:paraId="7EB15BE4" w14:textId="77777777" w:rsidR="00737F06" w:rsidRPr="00255E88" w:rsidRDefault="00737F06" w:rsidP="00255E88">
      <w:pPr>
        <w:jc w:val="both"/>
        <w:rPr>
          <w:rFonts w:ascii="Arial" w:hAnsi="Arial" w:cs="Arial"/>
          <w:sz w:val="32"/>
          <w:szCs w:val="32"/>
        </w:rPr>
      </w:pPr>
    </w:p>
    <w:p w14:paraId="0112F1E3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21084766">
          <v:rect id="_x0000_i1339" style="width:0;height:1.5pt" o:hralign="center" o:hrstd="t" o:hr="t" fillcolor="#a0a0a0" stroked="f"/>
        </w:pict>
      </w:r>
    </w:p>
    <w:p w14:paraId="4ED64264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9. IRREDUTIBILIDADE DO VALOR DOS BENEFÍCIOS</w:t>
      </w:r>
    </w:p>
    <w:p w14:paraId="0CBDE7A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Constituição determina a irredutibilidade do valor dos benefícios.</w:t>
      </w:r>
    </w:p>
    <w:p w14:paraId="6C6B9647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objetivo é proteger o beneficiário contra redução arbitrária da prestação previdenciária.</w:t>
      </w:r>
    </w:p>
    <w:p w14:paraId="767101A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É importante distinguir:</w:t>
      </w:r>
    </w:p>
    <w:p w14:paraId="68583D40" w14:textId="77777777" w:rsidR="00255E88" w:rsidRPr="00737F06" w:rsidRDefault="00255E88" w:rsidP="00737F06">
      <w:pPr>
        <w:spacing w:line="360" w:lineRule="auto"/>
        <w:rPr>
          <w:rFonts w:ascii="Arial" w:hAnsi="Arial" w:cs="Arial"/>
          <w:color w:val="EE0000"/>
          <w:sz w:val="32"/>
          <w:szCs w:val="32"/>
        </w:rPr>
      </w:pPr>
      <w:r w:rsidRPr="00737F06">
        <w:rPr>
          <w:rFonts w:ascii="Arial" w:hAnsi="Arial" w:cs="Arial"/>
          <w:b/>
          <w:bCs/>
          <w:color w:val="EE0000"/>
          <w:sz w:val="32"/>
          <w:szCs w:val="32"/>
        </w:rPr>
        <w:t>Irredutibilidade nominal</w:t>
      </w:r>
      <w:r w:rsidRPr="00737F06">
        <w:rPr>
          <w:rFonts w:ascii="Arial" w:hAnsi="Arial" w:cs="Arial"/>
          <w:color w:val="EE0000"/>
          <w:sz w:val="32"/>
          <w:szCs w:val="32"/>
        </w:rPr>
        <w:br/>
        <w:t>de</w:t>
      </w:r>
      <w:r w:rsidRPr="00737F06">
        <w:rPr>
          <w:rFonts w:ascii="Arial" w:hAnsi="Arial" w:cs="Arial"/>
          <w:color w:val="EE0000"/>
          <w:sz w:val="32"/>
          <w:szCs w:val="32"/>
        </w:rPr>
        <w:br/>
      </w:r>
      <w:r w:rsidRPr="00737F06">
        <w:rPr>
          <w:rFonts w:ascii="Arial" w:hAnsi="Arial" w:cs="Arial"/>
          <w:b/>
          <w:bCs/>
          <w:color w:val="EE0000"/>
          <w:sz w:val="32"/>
          <w:szCs w:val="32"/>
        </w:rPr>
        <w:t>preservação do valor real</w:t>
      </w:r>
      <w:r w:rsidRPr="00737F06">
        <w:rPr>
          <w:rFonts w:ascii="Arial" w:hAnsi="Arial" w:cs="Arial"/>
          <w:color w:val="EE0000"/>
          <w:sz w:val="32"/>
          <w:szCs w:val="32"/>
        </w:rPr>
        <w:t>.</w:t>
      </w:r>
    </w:p>
    <w:p w14:paraId="1C32B045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No campo previdenciário, a Constituição também determina mecanismos de reajustamento dos benefícios para preservação de seu valor real, conforme critérios definidos pela legislação.</w:t>
      </w:r>
    </w:p>
    <w:p w14:paraId="5FA10FBF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Exemplo</w:t>
      </w:r>
    </w:p>
    <w:p w14:paraId="40E5F392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Se uma pessoa recebe benefício previdenciário regularmente concedido, não pode o Estado simplesmente reduzir arbitrariamente seu valor nominal.</w:t>
      </w:r>
    </w:p>
    <w:p w14:paraId="50BDF211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55A7DD1C">
          <v:rect id="_x0000_i1340" style="width:0;height:1.5pt" o:hralign="center" o:hrstd="t" o:hr="t" fillcolor="#a0a0a0" stroked="f"/>
        </w:pict>
      </w:r>
    </w:p>
    <w:p w14:paraId="21FC61B3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10. EQUIDADE NA FORMA DE PARTICIPAÇÃO NO CUSTEIO</w:t>
      </w:r>
    </w:p>
    <w:p w14:paraId="6A3CDC9A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Equidade não significa igualdade matemática.</w:t>
      </w:r>
    </w:p>
    <w:p w14:paraId="3BE7F23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Significa distribuir o financiamento da Seguridade Social de acordo com critérios de justiça.</w:t>
      </w:r>
    </w:p>
    <w:p w14:paraId="4C43DB88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Quem possui maior capacidade econômica pode suportar maior participação no financiamento.</w:t>
      </w:r>
    </w:p>
    <w:p w14:paraId="6249C90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Constituição estabelece diferentes fontes e formas de contribuição.</w:t>
      </w:r>
    </w:p>
    <w:p w14:paraId="43B2A6A1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Exemplo</w:t>
      </w:r>
    </w:p>
    <w:p w14:paraId="37AF3D17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contribuição previdenciária do empregado é estruturada segundo faixas de remuneração.</w:t>
      </w:r>
    </w:p>
    <w:p w14:paraId="58C7639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lógica é compatível com a ideia de equidade.</w:t>
      </w:r>
    </w:p>
    <w:p w14:paraId="74444F3A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23DA58D6">
          <v:rect id="_x0000_i1341" style="width:0;height:1.5pt" o:hralign="center" o:hrstd="t" o:hr="t" fillcolor="#a0a0a0" stroked="f"/>
        </w:pict>
      </w:r>
    </w:p>
    <w:p w14:paraId="7BA046D3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11. DIVERSIDADE DA BASE DE FINANCIAMENTO</w:t>
      </w:r>
    </w:p>
    <w:p w14:paraId="4EC9F613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Seguridade Social não pode depender de uma única fonte de financiamento.</w:t>
      </w:r>
    </w:p>
    <w:p w14:paraId="34F2269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Constituição estabelece diversas fontes.</w:t>
      </w:r>
    </w:p>
    <w:p w14:paraId="48C074E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Entre elas:</w:t>
      </w:r>
    </w:p>
    <w:p w14:paraId="1A52C021" w14:textId="77777777" w:rsidR="00255E88" w:rsidRPr="00255E88" w:rsidRDefault="00255E88" w:rsidP="00737F06">
      <w:pPr>
        <w:numPr>
          <w:ilvl w:val="0"/>
          <w:numId w:val="26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contribuições dos empregadores;</w:t>
      </w:r>
    </w:p>
    <w:p w14:paraId="73A17A84" w14:textId="77777777" w:rsidR="00255E88" w:rsidRPr="00255E88" w:rsidRDefault="00255E88" w:rsidP="00737F06">
      <w:pPr>
        <w:numPr>
          <w:ilvl w:val="0"/>
          <w:numId w:val="26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contribuições dos trabalhadores;</w:t>
      </w:r>
    </w:p>
    <w:p w14:paraId="14E61391" w14:textId="77777777" w:rsidR="00255E88" w:rsidRPr="00255E88" w:rsidRDefault="00255E88" w:rsidP="00737F06">
      <w:pPr>
        <w:numPr>
          <w:ilvl w:val="0"/>
          <w:numId w:val="26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contribuições sobre receita ou faturamento;</w:t>
      </w:r>
    </w:p>
    <w:p w14:paraId="59894DA8" w14:textId="77777777" w:rsidR="00255E88" w:rsidRPr="00255E88" w:rsidRDefault="00255E88" w:rsidP="00737F06">
      <w:pPr>
        <w:numPr>
          <w:ilvl w:val="0"/>
          <w:numId w:val="26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contribuições sobre lucro;</w:t>
      </w:r>
    </w:p>
    <w:p w14:paraId="037517C7" w14:textId="77777777" w:rsidR="00255E88" w:rsidRDefault="00255E88" w:rsidP="00737F06">
      <w:pPr>
        <w:numPr>
          <w:ilvl w:val="0"/>
          <w:numId w:val="26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outras fontes previstas constitucionalmente.</w:t>
      </w:r>
    </w:p>
    <w:p w14:paraId="38CF0B27" w14:textId="77777777" w:rsidR="00737F06" w:rsidRPr="00255E88" w:rsidRDefault="00737F06" w:rsidP="00737F06">
      <w:pPr>
        <w:ind w:left="720"/>
        <w:jc w:val="both"/>
        <w:rPr>
          <w:rFonts w:ascii="Arial" w:hAnsi="Arial" w:cs="Arial"/>
          <w:sz w:val="32"/>
          <w:szCs w:val="32"/>
        </w:rPr>
      </w:pPr>
    </w:p>
    <w:p w14:paraId="3E1DD66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objetivo é ampliar a capacidade financeira do sistema.</w:t>
      </w:r>
    </w:p>
    <w:p w14:paraId="58969433" w14:textId="77777777" w:rsidR="00737F06" w:rsidRDefault="00737F06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19B80916" w14:textId="03C285E0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Ideia fundamental</w:t>
      </w:r>
    </w:p>
    <w:p w14:paraId="444163A3" w14:textId="77777777" w:rsid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Quanto mais diversificada a base de financiamento, maior a capacidade de sustentação do sistema diante dos riscos econômicos e sociais.</w:t>
      </w:r>
    </w:p>
    <w:p w14:paraId="5E29B6FB" w14:textId="77777777" w:rsidR="00737F06" w:rsidRDefault="00737F06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7F448C2D" w14:textId="77777777" w:rsidR="00737F06" w:rsidRPr="00255E88" w:rsidRDefault="00737F06" w:rsidP="00255E88">
      <w:pPr>
        <w:jc w:val="both"/>
        <w:rPr>
          <w:rFonts w:ascii="Arial" w:hAnsi="Arial" w:cs="Arial"/>
          <w:sz w:val="32"/>
          <w:szCs w:val="32"/>
        </w:rPr>
      </w:pPr>
    </w:p>
    <w:p w14:paraId="1B984B78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0A8EBF2B">
          <v:rect id="_x0000_i1342" style="width:0;height:1.5pt" o:hralign="center" o:hrstd="t" o:hr="t" fillcolor="#a0a0a0" stroked="f"/>
        </w:pict>
      </w:r>
    </w:p>
    <w:p w14:paraId="3C93F99C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12. CARÁTER DEMOCRÁTICO E DESCENTRALIZADO DA ADMINISTRAÇÃO</w:t>
      </w:r>
    </w:p>
    <w:p w14:paraId="13DBA64C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Seguridade Social deve possuir administração com participação democrática.</w:t>
      </w:r>
    </w:p>
    <w:p w14:paraId="6C87762B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Constituição estabelece gestão quadripartite, com participação de:</w:t>
      </w:r>
    </w:p>
    <w:p w14:paraId="23CD312E" w14:textId="77777777" w:rsidR="00255E88" w:rsidRPr="00255E88" w:rsidRDefault="00255E88" w:rsidP="00737F06">
      <w:pPr>
        <w:numPr>
          <w:ilvl w:val="0"/>
          <w:numId w:val="27"/>
        </w:num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trabalhadores;</w:t>
      </w:r>
    </w:p>
    <w:p w14:paraId="11E4785F" w14:textId="77777777" w:rsidR="00255E88" w:rsidRPr="00255E88" w:rsidRDefault="00255E88" w:rsidP="00737F06">
      <w:pPr>
        <w:numPr>
          <w:ilvl w:val="0"/>
          <w:numId w:val="27"/>
        </w:num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empregadores;</w:t>
      </w:r>
    </w:p>
    <w:p w14:paraId="04EA9301" w14:textId="77777777" w:rsidR="00255E88" w:rsidRPr="00255E88" w:rsidRDefault="00255E88" w:rsidP="00737F06">
      <w:pPr>
        <w:numPr>
          <w:ilvl w:val="0"/>
          <w:numId w:val="27"/>
        </w:num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aposentados;</w:t>
      </w:r>
    </w:p>
    <w:p w14:paraId="36165392" w14:textId="77777777" w:rsidR="00255E88" w:rsidRPr="00255E88" w:rsidRDefault="00255E88" w:rsidP="00737F06">
      <w:pPr>
        <w:numPr>
          <w:ilvl w:val="0"/>
          <w:numId w:val="27"/>
        </w:num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Governo.</w:t>
      </w:r>
    </w:p>
    <w:p w14:paraId="1190E973" w14:textId="77777777" w:rsid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ideia é permitir que os diversos segmentos envolvidos participem da formulação e administração das políticas sociais.</w:t>
      </w:r>
    </w:p>
    <w:p w14:paraId="73F8F482" w14:textId="77777777" w:rsidR="00737F06" w:rsidRDefault="00737F06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</w:p>
    <w:p w14:paraId="2D23E397" w14:textId="77777777" w:rsidR="00737F06" w:rsidRPr="00255E88" w:rsidRDefault="00737F06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</w:p>
    <w:p w14:paraId="7F589958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21489BA8">
          <v:rect id="_x0000_i1343" style="width:0;height:1.5pt" o:hralign="center" o:hrstd="t" o:hr="t" fillcolor="#a0a0a0" stroked="f"/>
        </w:pict>
      </w:r>
    </w:p>
    <w:p w14:paraId="04FFCA7F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13. PRINCÍPIOS ESPECÍFICOS DA PREVIDÊNCIA SOCIAL</w:t>
      </w:r>
    </w:p>
    <w:p w14:paraId="6408119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Além dos princípios gerais da Seguridade Social, podemos identificar princípios particularmente relevantes para a Previdência.</w:t>
      </w:r>
    </w:p>
    <w:p w14:paraId="2498F667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Entre os principais:</w:t>
      </w:r>
    </w:p>
    <w:p w14:paraId="1B3187A4" w14:textId="77777777" w:rsidR="00255E88" w:rsidRPr="00737F06" w:rsidRDefault="00255E88" w:rsidP="00737F06">
      <w:pPr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contributividade;</w:t>
      </w:r>
    </w:p>
    <w:p w14:paraId="562D5739" w14:textId="77777777" w:rsidR="00255E88" w:rsidRPr="00737F06" w:rsidRDefault="00255E88" w:rsidP="00737F06">
      <w:pPr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obrigatoriedade da filiação;</w:t>
      </w:r>
    </w:p>
    <w:p w14:paraId="24780BD6" w14:textId="77777777" w:rsidR="00255E88" w:rsidRPr="00737F06" w:rsidRDefault="00255E88" w:rsidP="00737F06">
      <w:pPr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solidariedade;</w:t>
      </w:r>
    </w:p>
    <w:p w14:paraId="2C6ADA53" w14:textId="77777777" w:rsidR="00255E88" w:rsidRPr="00737F06" w:rsidRDefault="00255E88" w:rsidP="00737F06">
      <w:pPr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equilíbrio financeiro e atuarial;</w:t>
      </w:r>
    </w:p>
    <w:p w14:paraId="1A4663DE" w14:textId="77777777" w:rsidR="00255E88" w:rsidRPr="00737F06" w:rsidRDefault="00255E88" w:rsidP="00737F06">
      <w:pPr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universalidade da participação nos planos previdenciários;</w:t>
      </w:r>
    </w:p>
    <w:p w14:paraId="1971FA97" w14:textId="77777777" w:rsidR="00255E88" w:rsidRPr="00737F06" w:rsidRDefault="00255E88" w:rsidP="00737F06">
      <w:pPr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caráter democrático e descentralizado da gestão;</w:t>
      </w:r>
    </w:p>
    <w:p w14:paraId="44A73C83" w14:textId="77777777" w:rsidR="00255E88" w:rsidRPr="00737F06" w:rsidRDefault="00255E88" w:rsidP="00737F06">
      <w:pPr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uniformidade e equivalência da proteção;</w:t>
      </w:r>
    </w:p>
    <w:p w14:paraId="5EC93645" w14:textId="77777777" w:rsidR="00255E88" w:rsidRPr="00737F06" w:rsidRDefault="00255E88" w:rsidP="00737F06">
      <w:pPr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 xml:space="preserve">garantia de benefício não inferior ao </w:t>
      </w:r>
      <w:proofErr w:type="gramStart"/>
      <w:r w:rsidRPr="00737F06">
        <w:rPr>
          <w:rFonts w:ascii="Arial" w:hAnsi="Arial" w:cs="Arial"/>
          <w:sz w:val="36"/>
          <w:szCs w:val="36"/>
        </w:rPr>
        <w:t>salário mínimo</w:t>
      </w:r>
      <w:proofErr w:type="gramEnd"/>
      <w:r w:rsidRPr="00737F06">
        <w:rPr>
          <w:rFonts w:ascii="Arial" w:hAnsi="Arial" w:cs="Arial"/>
          <w:sz w:val="36"/>
          <w:szCs w:val="36"/>
        </w:rPr>
        <w:t>, nas hipóteses constitucionalmente previstas.</w:t>
      </w:r>
    </w:p>
    <w:p w14:paraId="0713750A" w14:textId="77777777" w:rsidR="00737F06" w:rsidRDefault="00737F06" w:rsidP="00737F06">
      <w:pPr>
        <w:jc w:val="both"/>
        <w:rPr>
          <w:rFonts w:ascii="Arial" w:hAnsi="Arial" w:cs="Arial"/>
          <w:sz w:val="32"/>
          <w:szCs w:val="32"/>
        </w:rPr>
      </w:pPr>
    </w:p>
    <w:p w14:paraId="6833D63F" w14:textId="2E0A74C8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p w14:paraId="27AF1F48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14. PRINCÍPIO DA CONTRIBUTIVIDADE</w:t>
      </w:r>
    </w:p>
    <w:p w14:paraId="044FD252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Previdência Social possui caráter contributivo.</w:t>
      </w:r>
    </w:p>
    <w:p w14:paraId="05443A02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Isso significa que, para a obtenção das prestações previdenciárias, normalmente existe relação entre:</w:t>
      </w:r>
    </w:p>
    <w:p w14:paraId="25720445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filiação + contribuição + cumprimento dos requisitos legais.</w:t>
      </w:r>
    </w:p>
    <w:p w14:paraId="221A7E9F" w14:textId="77777777" w:rsid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É uma característica que diferencia a Previdência da Saúde e da Assistência Social.</w:t>
      </w:r>
    </w:p>
    <w:p w14:paraId="2F6C5A7F" w14:textId="77777777" w:rsidR="00737F06" w:rsidRPr="00255E88" w:rsidRDefault="00737F06" w:rsidP="00255E88">
      <w:pPr>
        <w:jc w:val="both"/>
        <w:rPr>
          <w:rFonts w:ascii="Arial" w:hAnsi="Arial" w:cs="Arial"/>
          <w:sz w:val="32"/>
          <w:szCs w:val="32"/>
        </w:rPr>
      </w:pPr>
    </w:p>
    <w:p w14:paraId="6D784C09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3"/>
        <w:gridCol w:w="81"/>
      </w:tblGrid>
      <w:tr w:rsidR="00255E88" w:rsidRPr="00255E88" w14:paraId="4666224A" w14:textId="77777777" w:rsidTr="00737F06">
        <w:trPr>
          <w:tblCellSpacing w:w="15" w:type="dxa"/>
        </w:trPr>
        <w:tc>
          <w:tcPr>
            <w:tcW w:w="8378" w:type="dxa"/>
            <w:vAlign w:val="center"/>
            <w:hideMark/>
          </w:tcPr>
          <w:tbl>
            <w:tblPr>
              <w:tblStyle w:val="Tabelacomgrade"/>
              <w:tblW w:w="8452" w:type="dxa"/>
              <w:tblLook w:val="04A0" w:firstRow="1" w:lastRow="0" w:firstColumn="1" w:lastColumn="0" w:noHBand="0" w:noVBand="1"/>
            </w:tblPr>
            <w:tblGrid>
              <w:gridCol w:w="4058"/>
              <w:gridCol w:w="4394"/>
            </w:tblGrid>
            <w:tr w:rsidR="00737F06" w14:paraId="7E5B8C67" w14:textId="77777777" w:rsidTr="00737F06">
              <w:tc>
                <w:tcPr>
                  <w:tcW w:w="4058" w:type="dxa"/>
                </w:tcPr>
                <w:p w14:paraId="30A13F82" w14:textId="66A6449A" w:rsidR="00737F06" w:rsidRDefault="00737F06" w:rsidP="00255E88">
                  <w:pPr>
                    <w:jc w:val="both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255E88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Sistema</w:t>
                  </w:r>
                </w:p>
              </w:tc>
              <w:tc>
                <w:tcPr>
                  <w:tcW w:w="4394" w:type="dxa"/>
                </w:tcPr>
                <w:p w14:paraId="350E3D89" w14:textId="1E3DA483" w:rsidR="00737F06" w:rsidRDefault="00737F06" w:rsidP="00255E88">
                  <w:pPr>
                    <w:jc w:val="both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255E88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Caráter contributivo</w:t>
                  </w:r>
                </w:p>
              </w:tc>
            </w:tr>
            <w:tr w:rsidR="00737F06" w14:paraId="30021542" w14:textId="77777777" w:rsidTr="00737F06">
              <w:trPr>
                <w:trHeight w:val="989"/>
              </w:trPr>
              <w:tc>
                <w:tcPr>
                  <w:tcW w:w="4058" w:type="dxa"/>
                  <w:vAlign w:val="center"/>
                </w:tcPr>
                <w:p w14:paraId="1926513E" w14:textId="1EAD3BB7" w:rsidR="00737F06" w:rsidRDefault="00737F06" w:rsidP="00737F06">
                  <w:pPr>
                    <w:jc w:val="both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255E88">
                    <w:rPr>
                      <w:rFonts w:ascii="Arial" w:hAnsi="Arial" w:cs="Arial"/>
                      <w:sz w:val="32"/>
                      <w:szCs w:val="32"/>
                    </w:rPr>
                    <w:t>Saúde</w:t>
                  </w:r>
                </w:p>
              </w:tc>
              <w:tc>
                <w:tcPr>
                  <w:tcW w:w="4394" w:type="dxa"/>
                  <w:vAlign w:val="center"/>
                </w:tcPr>
                <w:p w14:paraId="6E077AE2" w14:textId="76D88D28" w:rsidR="00737F06" w:rsidRDefault="00737F06" w:rsidP="00737F06">
                  <w:pPr>
                    <w:jc w:val="both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255E88">
                    <w:rPr>
                      <w:rFonts w:ascii="Arial" w:hAnsi="Arial" w:cs="Arial"/>
                      <w:sz w:val="32"/>
                      <w:szCs w:val="32"/>
                    </w:rPr>
                    <w:t>Não</w:t>
                  </w:r>
                </w:p>
              </w:tc>
            </w:tr>
            <w:tr w:rsidR="00737F06" w14:paraId="2A2ED7B5" w14:textId="77777777" w:rsidTr="00737F06">
              <w:trPr>
                <w:trHeight w:val="881"/>
              </w:trPr>
              <w:tc>
                <w:tcPr>
                  <w:tcW w:w="4058" w:type="dxa"/>
                  <w:vAlign w:val="center"/>
                </w:tcPr>
                <w:p w14:paraId="5AF640D8" w14:textId="6CAC21C7" w:rsidR="00737F06" w:rsidRDefault="00737F06" w:rsidP="00737F06">
                  <w:pPr>
                    <w:jc w:val="both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255E88">
                    <w:rPr>
                      <w:rFonts w:ascii="Arial" w:hAnsi="Arial" w:cs="Arial"/>
                      <w:sz w:val="32"/>
                      <w:szCs w:val="32"/>
                    </w:rPr>
                    <w:t>Assistência Social</w:t>
                  </w:r>
                </w:p>
              </w:tc>
              <w:tc>
                <w:tcPr>
                  <w:tcW w:w="4394" w:type="dxa"/>
                  <w:vAlign w:val="center"/>
                </w:tcPr>
                <w:p w14:paraId="34227D54" w14:textId="2298BF03" w:rsidR="00737F06" w:rsidRDefault="00737F06" w:rsidP="00737F06">
                  <w:pPr>
                    <w:jc w:val="both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255E88">
                    <w:rPr>
                      <w:rFonts w:ascii="Arial" w:hAnsi="Arial" w:cs="Arial"/>
                      <w:sz w:val="32"/>
                      <w:szCs w:val="32"/>
                    </w:rPr>
                    <w:t>Não</w:t>
                  </w:r>
                </w:p>
              </w:tc>
            </w:tr>
            <w:tr w:rsidR="00737F06" w14:paraId="6458ADEA" w14:textId="77777777" w:rsidTr="00737F06">
              <w:trPr>
                <w:trHeight w:val="943"/>
              </w:trPr>
              <w:tc>
                <w:tcPr>
                  <w:tcW w:w="4058" w:type="dxa"/>
                  <w:vAlign w:val="center"/>
                </w:tcPr>
                <w:p w14:paraId="62160C93" w14:textId="58E4A955" w:rsidR="00737F06" w:rsidRDefault="00737F06" w:rsidP="00737F06">
                  <w:pPr>
                    <w:jc w:val="both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255E88">
                    <w:rPr>
                      <w:rFonts w:ascii="Arial" w:hAnsi="Arial" w:cs="Arial"/>
                      <w:sz w:val="32"/>
                      <w:szCs w:val="32"/>
                    </w:rPr>
                    <w:t>Previdência Social</w:t>
                  </w:r>
                </w:p>
              </w:tc>
              <w:tc>
                <w:tcPr>
                  <w:tcW w:w="4394" w:type="dxa"/>
                  <w:vAlign w:val="center"/>
                </w:tcPr>
                <w:p w14:paraId="02ED4ABC" w14:textId="57411A83" w:rsidR="00737F06" w:rsidRDefault="00737F06" w:rsidP="00737F06">
                  <w:pPr>
                    <w:jc w:val="both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255E88">
                    <w:rPr>
                      <w:rFonts w:ascii="Arial" w:hAnsi="Arial" w:cs="Arial"/>
                      <w:sz w:val="32"/>
                      <w:szCs w:val="32"/>
                    </w:rPr>
                    <w:t>Sim</w:t>
                  </w:r>
                </w:p>
              </w:tc>
            </w:tr>
          </w:tbl>
          <w:p w14:paraId="7AF3F8CC" w14:textId="77777777" w:rsidR="00737F06" w:rsidRDefault="00737F06" w:rsidP="00255E88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3B09F0E7" w14:textId="156534C6" w:rsidR="00255E88" w:rsidRPr="00255E88" w:rsidRDefault="00255E88" w:rsidP="00255E88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36" w:type="dxa"/>
            <w:vAlign w:val="center"/>
            <w:hideMark/>
          </w:tcPr>
          <w:p w14:paraId="076B9CAC" w14:textId="5F92CFE0" w:rsidR="00255E88" w:rsidRPr="00255E88" w:rsidRDefault="00255E88" w:rsidP="00255E88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  <w:tr w:rsidR="00255E88" w:rsidRPr="00255E88" w14:paraId="33FACF78" w14:textId="77777777" w:rsidTr="00737F06">
        <w:trPr>
          <w:tblCellSpacing w:w="15" w:type="dxa"/>
        </w:trPr>
        <w:tc>
          <w:tcPr>
            <w:tcW w:w="8378" w:type="dxa"/>
            <w:vAlign w:val="center"/>
          </w:tcPr>
          <w:p w14:paraId="2891ABFB" w14:textId="77777777" w:rsidR="00737F06" w:rsidRPr="00255E88" w:rsidRDefault="00737F06" w:rsidP="00737F06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55E88">
              <w:rPr>
                <w:rFonts w:ascii="Arial" w:hAnsi="Arial" w:cs="Arial"/>
                <w:b/>
                <w:bCs/>
                <w:sz w:val="32"/>
                <w:szCs w:val="32"/>
              </w:rPr>
              <w:t>Atenção</w:t>
            </w:r>
          </w:p>
          <w:p w14:paraId="777F90C6" w14:textId="77777777" w:rsidR="00737F06" w:rsidRPr="00255E88" w:rsidRDefault="00737F06" w:rsidP="00737F06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Contributividade não significa necessariamente que cada benefício recebido tenha correspondência matemática com aquilo que o segurado individualmente pagou.</w:t>
            </w:r>
          </w:p>
          <w:p w14:paraId="573E4660" w14:textId="73E1FEE7" w:rsidR="00255E88" w:rsidRPr="00255E88" w:rsidRDefault="00737F06" w:rsidP="00737F06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Isso ocorre porque a Previdência também é estruturada pelo princípio da solidariedade.</w:t>
            </w:r>
          </w:p>
        </w:tc>
        <w:tc>
          <w:tcPr>
            <w:tcW w:w="36" w:type="dxa"/>
            <w:vAlign w:val="center"/>
          </w:tcPr>
          <w:p w14:paraId="0B1EB462" w14:textId="3F51BA35" w:rsidR="00255E88" w:rsidRPr="00255E88" w:rsidRDefault="00255E88" w:rsidP="00255E88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55E88" w:rsidRPr="00255E88" w14:paraId="3C79D5B3" w14:textId="77777777" w:rsidTr="00737F06">
        <w:trPr>
          <w:tblCellSpacing w:w="15" w:type="dxa"/>
        </w:trPr>
        <w:tc>
          <w:tcPr>
            <w:tcW w:w="8378" w:type="dxa"/>
            <w:vAlign w:val="center"/>
          </w:tcPr>
          <w:p w14:paraId="37F60D74" w14:textId="12B3B6CB" w:rsidR="00255E88" w:rsidRPr="00255E88" w:rsidRDefault="00255E88" w:rsidP="00255E88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6" w:type="dxa"/>
            <w:vAlign w:val="center"/>
          </w:tcPr>
          <w:p w14:paraId="756EF354" w14:textId="59D31AB0" w:rsidR="00255E88" w:rsidRPr="00255E88" w:rsidRDefault="00255E88" w:rsidP="00255E88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5FCDDEBA" w14:textId="3FFCD13D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p w14:paraId="77E67463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15. PRINCÍPIO DA SOLIDARIEDADE</w:t>
      </w:r>
    </w:p>
    <w:p w14:paraId="5F0BEC9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solidariedade é um dos fundamentos centrais do sistema previdenciário brasileiro.</w:t>
      </w:r>
    </w:p>
    <w:p w14:paraId="6780CCD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sistema não funciona como uma simples conta individual de poupança.</w:t>
      </w:r>
    </w:p>
    <w:p w14:paraId="533F992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Os segurados contribuem para o financiamento de um sistema coletivo destinado à proteção contra riscos sociais.</w:t>
      </w:r>
    </w:p>
    <w:p w14:paraId="49E3D585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Exemplo</w:t>
      </w:r>
    </w:p>
    <w:p w14:paraId="4483336C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Um trabalhador atualmente empregado contribui para o sistema.</w:t>
      </w:r>
    </w:p>
    <w:p w14:paraId="7858837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Essa contribuição integra o financiamento do regime, que também deve assegurar proteção aos beneficiários que se encontram em situações de risco social.</w:t>
      </w:r>
    </w:p>
    <w:p w14:paraId="76B9104C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Consequência</w:t>
      </w:r>
    </w:p>
    <w:p w14:paraId="34B3355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Não existe, no RGPS, uma relação matemática simples:</w:t>
      </w:r>
    </w:p>
    <w:p w14:paraId="5A1101B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“quanto paguei = quanto vou receber”.</w:t>
      </w:r>
    </w:p>
    <w:p w14:paraId="597BF0D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relação é coletiva e solidária.</w:t>
      </w:r>
    </w:p>
    <w:p w14:paraId="02D46C9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5C543129">
          <v:rect id="_x0000_i1346" style="width:0;height:1.5pt" o:hralign="center" o:hrstd="t" o:hr="t" fillcolor="#a0a0a0" stroked="f"/>
        </w:pict>
      </w:r>
    </w:p>
    <w:p w14:paraId="2A576F18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16. PRINCÍPIO DA FILIAÇÃO OBRIGATÓRIA</w:t>
      </w:r>
    </w:p>
    <w:p w14:paraId="774DBE1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Para determinadas pessoas que exercem atividades abrangidas pelo RGPS, a filiação decorre da própria lei.</w:t>
      </w:r>
    </w:p>
    <w:p w14:paraId="7C81748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Exemplo:</w:t>
      </w:r>
    </w:p>
    <w:p w14:paraId="0D61587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Uma pessoa exerce atividade remunerada abrangida pelo RGPS.</w:t>
      </w:r>
    </w:p>
    <w:p w14:paraId="6A8B577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Em regra, não pode simplesmente escolher:</w:t>
      </w:r>
    </w:p>
    <w:p w14:paraId="7EA8788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lastRenderedPageBreak/>
        <w:t>“não quero participar da Previdência.”</w:t>
      </w:r>
    </w:p>
    <w:p w14:paraId="2025BC2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filiação é obrigatória.</w:t>
      </w:r>
    </w:p>
    <w:p w14:paraId="62AED7B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Isso protege:</w:t>
      </w:r>
    </w:p>
    <w:p w14:paraId="68956063" w14:textId="77777777" w:rsidR="00255E88" w:rsidRPr="00255E88" w:rsidRDefault="00255E88" w:rsidP="00255E88">
      <w:pPr>
        <w:numPr>
          <w:ilvl w:val="0"/>
          <w:numId w:val="8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próprio trabalhador;</w:t>
      </w:r>
    </w:p>
    <w:p w14:paraId="459FB3EB" w14:textId="77777777" w:rsidR="00255E88" w:rsidRPr="00255E88" w:rsidRDefault="00255E88" w:rsidP="00255E88">
      <w:pPr>
        <w:numPr>
          <w:ilvl w:val="0"/>
          <w:numId w:val="8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sua família;</w:t>
      </w:r>
    </w:p>
    <w:p w14:paraId="1AC6252D" w14:textId="77777777" w:rsidR="00255E88" w:rsidRPr="00255E88" w:rsidRDefault="00255E88" w:rsidP="00255E88">
      <w:pPr>
        <w:numPr>
          <w:ilvl w:val="0"/>
          <w:numId w:val="8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sistema previdenciário;</w:t>
      </w:r>
    </w:p>
    <w:p w14:paraId="3E8CEAEB" w14:textId="77777777" w:rsidR="00255E88" w:rsidRPr="00255E88" w:rsidRDefault="00255E88" w:rsidP="00255E88">
      <w:pPr>
        <w:numPr>
          <w:ilvl w:val="0"/>
          <w:numId w:val="8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coletividade.</w:t>
      </w:r>
    </w:p>
    <w:p w14:paraId="3F1CFC5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24EECD3C">
          <v:rect id="_x0000_i1347" style="width:0;height:1.5pt" o:hralign="center" o:hrstd="t" o:hr="t" fillcolor="#a0a0a0" stroked="f"/>
        </w:pict>
      </w:r>
    </w:p>
    <w:p w14:paraId="560A17BB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17. EQUILÍBRIO FINANCEIRO E ATUARIAL</w:t>
      </w:r>
    </w:p>
    <w:p w14:paraId="5C3D579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Esse princípio possui enorme importância contemporânea.</w:t>
      </w:r>
    </w:p>
    <w:p w14:paraId="38573DD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art. 201 da Constituição determina que o RGPS deve observar critérios que preservem o equilíbrio financeiro e atuarial.</w:t>
      </w:r>
    </w:p>
    <w:p w14:paraId="05EB203E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Equilíbrio financeiro</w:t>
      </w:r>
    </w:p>
    <w:p w14:paraId="2840AF8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Relaciona-se à capacidade de o sistema manter, em determinado período, equilíbrio entre:</w:t>
      </w:r>
    </w:p>
    <w:p w14:paraId="549AD96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receitas e despesas.</w:t>
      </w:r>
    </w:p>
    <w:p w14:paraId="5393654A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Equilíbrio atuarial</w:t>
      </w:r>
    </w:p>
    <w:p w14:paraId="58A1A10C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Possui perspectiva de longo prazo.</w:t>
      </w:r>
    </w:p>
    <w:p w14:paraId="4BAC290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Considera fatores como:</w:t>
      </w:r>
    </w:p>
    <w:p w14:paraId="26AF631D" w14:textId="77777777" w:rsidR="00255E88" w:rsidRPr="00255E88" w:rsidRDefault="00255E88" w:rsidP="00255E88">
      <w:pPr>
        <w:numPr>
          <w:ilvl w:val="0"/>
          <w:numId w:val="9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número de segurados;</w:t>
      </w:r>
    </w:p>
    <w:p w14:paraId="317A1A64" w14:textId="77777777" w:rsidR="00255E88" w:rsidRPr="00255E88" w:rsidRDefault="00255E88" w:rsidP="00255E88">
      <w:pPr>
        <w:numPr>
          <w:ilvl w:val="0"/>
          <w:numId w:val="9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idade;</w:t>
      </w:r>
    </w:p>
    <w:p w14:paraId="3453336A" w14:textId="77777777" w:rsidR="00255E88" w:rsidRPr="00255E88" w:rsidRDefault="00255E88" w:rsidP="00255E88">
      <w:pPr>
        <w:numPr>
          <w:ilvl w:val="0"/>
          <w:numId w:val="9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expectativa de vida;</w:t>
      </w:r>
    </w:p>
    <w:p w14:paraId="76E82F1D" w14:textId="77777777" w:rsidR="00255E88" w:rsidRPr="00255E88" w:rsidRDefault="00255E88" w:rsidP="00255E88">
      <w:pPr>
        <w:numPr>
          <w:ilvl w:val="0"/>
          <w:numId w:val="9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contribuições;</w:t>
      </w:r>
    </w:p>
    <w:p w14:paraId="446461EC" w14:textId="77777777" w:rsidR="00255E88" w:rsidRPr="00255E88" w:rsidRDefault="00255E88" w:rsidP="00255E88">
      <w:pPr>
        <w:numPr>
          <w:ilvl w:val="0"/>
          <w:numId w:val="9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lastRenderedPageBreak/>
        <w:t>benefícios;</w:t>
      </w:r>
    </w:p>
    <w:p w14:paraId="5A0D7446" w14:textId="77777777" w:rsidR="00255E88" w:rsidRPr="00255E88" w:rsidRDefault="00255E88" w:rsidP="00255E88">
      <w:pPr>
        <w:numPr>
          <w:ilvl w:val="0"/>
          <w:numId w:val="9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evolução demográfica;</w:t>
      </w:r>
    </w:p>
    <w:p w14:paraId="51327D97" w14:textId="77777777" w:rsidR="00255E88" w:rsidRDefault="00255E88" w:rsidP="00255E88">
      <w:pPr>
        <w:numPr>
          <w:ilvl w:val="0"/>
          <w:numId w:val="9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projeções futuras.</w:t>
      </w:r>
    </w:p>
    <w:p w14:paraId="423AFC7C" w14:textId="77777777" w:rsidR="00737F06" w:rsidRPr="00255E88" w:rsidRDefault="00737F06" w:rsidP="00737F06">
      <w:pPr>
        <w:ind w:left="720"/>
        <w:jc w:val="both"/>
        <w:rPr>
          <w:rFonts w:ascii="Arial" w:hAnsi="Arial" w:cs="Arial"/>
          <w:sz w:val="32"/>
          <w:szCs w:val="32"/>
        </w:rPr>
      </w:pPr>
    </w:p>
    <w:p w14:paraId="1908F3BB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Exemplo</w:t>
      </w:r>
    </w:p>
    <w:p w14:paraId="077B19AA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Se a população envelhece e a expectativa de vida aumenta, o sistema precisa considerar essas alterações para permanecer sustentável.</w:t>
      </w:r>
    </w:p>
    <w:p w14:paraId="1894423C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78443A61">
          <v:rect id="_x0000_i1348" style="width:0;height:1.5pt" o:hralign="center" o:hrstd="t" o:hr="t" fillcolor="#a0a0a0" stroked="f"/>
        </w:pict>
      </w:r>
    </w:p>
    <w:p w14:paraId="0ABDC979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18. UNIVERSALIDADE DA PARTICIPAÇÃO NOS PLANOS PREVIDENCIÁRIOS</w:t>
      </w:r>
    </w:p>
    <w:p w14:paraId="2DE6D9FC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Constituição estabelece a universalidade da participação nos planos previdenciários, mediante contribuição.</w:t>
      </w:r>
    </w:p>
    <w:p w14:paraId="0C4566C7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Esse princípio deve ser interpretado juntamente com a contributividade.</w:t>
      </w:r>
    </w:p>
    <w:p w14:paraId="5D8485A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ideia é possibilitar a proteção previdenciária às pessoas que se enquadrem no sistema, desde que preenchidos os requisitos legais.</w:t>
      </w:r>
    </w:p>
    <w:p w14:paraId="4009568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6C80954B">
          <v:rect id="_x0000_i1349" style="width:0;height:1.5pt" o:hralign="center" o:hrstd="t" o:hr="t" fillcolor="#a0a0a0" stroked="f"/>
        </w:pict>
      </w:r>
    </w:p>
    <w:p w14:paraId="414A401B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19. PRINCÍPIO DA PREEXISTÊNCIA DO CUSTEIO</w:t>
      </w:r>
    </w:p>
    <w:p w14:paraId="588A205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Um dos princípios mais importantes para provas e prática previdenciária encontra-se no art. 195, § 5º, da Constituição:</w:t>
      </w:r>
    </w:p>
    <w:p w14:paraId="46070C2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“Nenhum benefício ou serviço da seguridade social poderá ser criado, majorado ou estendido sem a correspondente fonte de custeio total.”</w:t>
      </w:r>
    </w:p>
    <w:p w14:paraId="176A4BFA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Trata-se do princípio da </w:t>
      </w:r>
      <w:r w:rsidRPr="00255E88">
        <w:rPr>
          <w:rFonts w:ascii="Arial" w:hAnsi="Arial" w:cs="Arial"/>
          <w:b/>
          <w:bCs/>
          <w:sz w:val="32"/>
          <w:szCs w:val="32"/>
        </w:rPr>
        <w:t>preexistência ou precedência da fonte de custeio</w:t>
      </w:r>
      <w:r w:rsidRPr="00255E88">
        <w:rPr>
          <w:rFonts w:ascii="Arial" w:hAnsi="Arial" w:cs="Arial"/>
          <w:sz w:val="32"/>
          <w:szCs w:val="32"/>
        </w:rPr>
        <w:t>.</w:t>
      </w:r>
    </w:p>
    <w:p w14:paraId="63F16972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Exemplo</w:t>
      </w:r>
    </w:p>
    <w:p w14:paraId="3F671A0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O legislador não pode simplesmente </w:t>
      </w:r>
      <w:proofErr w:type="gramStart"/>
      <w:r w:rsidRPr="00255E88">
        <w:rPr>
          <w:rFonts w:ascii="Arial" w:hAnsi="Arial" w:cs="Arial"/>
          <w:sz w:val="32"/>
          <w:szCs w:val="32"/>
        </w:rPr>
        <w:t>criar uma nova</w:t>
      </w:r>
      <w:proofErr w:type="gramEnd"/>
      <w:r w:rsidRPr="00255E88">
        <w:rPr>
          <w:rFonts w:ascii="Arial" w:hAnsi="Arial" w:cs="Arial"/>
          <w:sz w:val="32"/>
          <w:szCs w:val="32"/>
        </w:rPr>
        <w:t xml:space="preserve"> prestação previdenciária sem indicar como ela será financiada.</w:t>
      </w:r>
    </w:p>
    <w:p w14:paraId="715E2953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Finalidade</w:t>
      </w:r>
    </w:p>
    <w:p w14:paraId="44644A7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Preservar:</w:t>
      </w:r>
    </w:p>
    <w:p w14:paraId="568A88A2" w14:textId="77777777" w:rsidR="00255E88" w:rsidRPr="00255E88" w:rsidRDefault="00255E88" w:rsidP="00255E88">
      <w:pPr>
        <w:numPr>
          <w:ilvl w:val="0"/>
          <w:numId w:val="10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equilíbrio financeiro;</w:t>
      </w:r>
    </w:p>
    <w:p w14:paraId="1BA885EC" w14:textId="77777777" w:rsidR="00255E88" w:rsidRPr="00255E88" w:rsidRDefault="00255E88" w:rsidP="00255E88">
      <w:pPr>
        <w:numPr>
          <w:ilvl w:val="0"/>
          <w:numId w:val="10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responsabilidade fiscal;</w:t>
      </w:r>
    </w:p>
    <w:p w14:paraId="2B2664C2" w14:textId="77777777" w:rsidR="00255E88" w:rsidRPr="00255E88" w:rsidRDefault="00255E88" w:rsidP="00255E88">
      <w:pPr>
        <w:numPr>
          <w:ilvl w:val="0"/>
          <w:numId w:val="10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sustentabilidade do sistema;</w:t>
      </w:r>
    </w:p>
    <w:p w14:paraId="7AF43EE4" w14:textId="77777777" w:rsidR="00255E88" w:rsidRPr="00255E88" w:rsidRDefault="00255E88" w:rsidP="00255E88">
      <w:pPr>
        <w:numPr>
          <w:ilvl w:val="0"/>
          <w:numId w:val="10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segurança jurídica.</w:t>
      </w:r>
    </w:p>
    <w:p w14:paraId="071D978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1BEC5A68">
          <v:rect id="_x0000_i1350" style="width:0;height:1.5pt" o:hralign="center" o:hrstd="t" o:hr="t" fillcolor="#a0a0a0" stroked="f"/>
        </w:pict>
      </w:r>
    </w:p>
    <w:p w14:paraId="154BFDA0" w14:textId="77777777" w:rsid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20. PRINCÍPIO DA LEGALIDADE</w:t>
      </w:r>
    </w:p>
    <w:p w14:paraId="3E30AFC6" w14:textId="77777777" w:rsidR="00737F06" w:rsidRPr="00255E88" w:rsidRDefault="00737F06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1F4DB134" w14:textId="77777777" w:rsidR="00255E88" w:rsidRPr="00255E88" w:rsidRDefault="00255E88" w:rsidP="00737F06">
      <w:pPr>
        <w:spacing w:line="36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Previdência Social está submetida ao princípio da legalidade.</w:t>
      </w:r>
    </w:p>
    <w:p w14:paraId="0293D5B6" w14:textId="77777777" w:rsidR="00255E88" w:rsidRPr="00255E88" w:rsidRDefault="00255E88" w:rsidP="00737F06">
      <w:pPr>
        <w:spacing w:line="36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Benefícios previdenciários dependem de previsão constitucional e legal.</w:t>
      </w:r>
    </w:p>
    <w:p w14:paraId="7C7A54F8" w14:textId="77777777" w:rsidR="00255E88" w:rsidRPr="00255E88" w:rsidRDefault="00255E88" w:rsidP="00737F06">
      <w:pPr>
        <w:spacing w:line="36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O Poder Executivo não pode </w:t>
      </w:r>
      <w:proofErr w:type="gramStart"/>
      <w:r w:rsidRPr="00255E88">
        <w:rPr>
          <w:rFonts w:ascii="Arial" w:hAnsi="Arial" w:cs="Arial"/>
          <w:sz w:val="32"/>
          <w:szCs w:val="32"/>
        </w:rPr>
        <w:t>criar livremente novos</w:t>
      </w:r>
      <w:proofErr w:type="gramEnd"/>
      <w:r w:rsidRPr="00255E88">
        <w:rPr>
          <w:rFonts w:ascii="Arial" w:hAnsi="Arial" w:cs="Arial"/>
          <w:sz w:val="32"/>
          <w:szCs w:val="32"/>
        </w:rPr>
        <w:t xml:space="preserve"> benefícios previdenciários sem fundamento legal.</w:t>
      </w:r>
    </w:p>
    <w:p w14:paraId="7C1AB497" w14:textId="77777777" w:rsidR="00255E88" w:rsidRPr="00255E88" w:rsidRDefault="00255E88" w:rsidP="00737F0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Exemplo</w:t>
      </w:r>
    </w:p>
    <w:p w14:paraId="32B6B9BC" w14:textId="1FCCCEFB" w:rsidR="00255E88" w:rsidRDefault="00255E88" w:rsidP="00737F06">
      <w:pPr>
        <w:spacing w:line="36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 xml:space="preserve">O INSS não pode, por simples ato administrativo, </w:t>
      </w:r>
      <w:proofErr w:type="gramStart"/>
      <w:r w:rsidRPr="00255E88">
        <w:rPr>
          <w:rFonts w:ascii="Arial" w:hAnsi="Arial" w:cs="Arial"/>
          <w:sz w:val="32"/>
          <w:szCs w:val="32"/>
        </w:rPr>
        <w:t>criar uma nova</w:t>
      </w:r>
      <w:proofErr w:type="gramEnd"/>
      <w:r w:rsidRPr="00255E88">
        <w:rPr>
          <w:rFonts w:ascii="Arial" w:hAnsi="Arial" w:cs="Arial"/>
          <w:sz w:val="32"/>
          <w:szCs w:val="32"/>
        </w:rPr>
        <w:t xml:space="preserve"> espécie de aposentadoria inexistente na legislação.</w:t>
      </w:r>
    </w:p>
    <w:p w14:paraId="56A33FDA" w14:textId="77777777" w:rsidR="00737F06" w:rsidRPr="00255E88" w:rsidRDefault="00737F06" w:rsidP="00737F06">
      <w:pPr>
        <w:spacing w:line="360" w:lineRule="auto"/>
        <w:jc w:val="both"/>
        <w:rPr>
          <w:rFonts w:ascii="Arial" w:hAnsi="Arial" w:cs="Arial"/>
          <w:sz w:val="32"/>
          <w:szCs w:val="32"/>
        </w:rPr>
      </w:pPr>
    </w:p>
    <w:p w14:paraId="2700306C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21. PRINCÍPIO DA IGUALDADE</w:t>
      </w:r>
    </w:p>
    <w:p w14:paraId="4D4E71E1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princípio da igualdade decorre do art. 5º da Constituição.</w:t>
      </w:r>
    </w:p>
    <w:p w14:paraId="5573ABF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No Direito Previdenciário, exige tratamento igual aos que se encontram em situação equivalente e admite diferenciações quando houver fundamento constitucional ou legal legítimo.</w:t>
      </w:r>
    </w:p>
    <w:p w14:paraId="5199EE4A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Exemplo</w:t>
      </w:r>
    </w:p>
    <w:p w14:paraId="19575D82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legislação estabelece diferentes regras para determinados grupos de segurados.</w:t>
      </w:r>
    </w:p>
    <w:p w14:paraId="47AB08C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diferença somente será constitucionalmente legítima quando houver fundamento que justifique o tratamento diferenciado.</w:t>
      </w:r>
    </w:p>
    <w:p w14:paraId="077CE89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381B25F1">
          <v:rect id="_x0000_i1352" style="width:0;height:1.5pt" o:hralign="center" o:hrstd="t" o:hr="t" fillcolor="#a0a0a0" stroked="f"/>
        </w:pict>
      </w:r>
    </w:p>
    <w:p w14:paraId="5DF33C46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22. PRINCÍPIO DA DIGNIDADE DA PESSOA HUMANA</w:t>
      </w:r>
    </w:p>
    <w:p w14:paraId="575C2058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dignidade da pessoa humana é fundamento da República Federativa do Brasil.</w:t>
      </w:r>
    </w:p>
    <w:p w14:paraId="0451C4C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No Direito Previdenciário, relaciona-se diretamente à proteção do indivíduo diante de situações que podem comprometer sua subsistência.</w:t>
      </w:r>
    </w:p>
    <w:p w14:paraId="4FF70D5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Exemplos:</w:t>
      </w:r>
    </w:p>
    <w:p w14:paraId="53C69C0A" w14:textId="77777777" w:rsidR="00255E88" w:rsidRPr="00255E88" w:rsidRDefault="00255E88" w:rsidP="00255E88">
      <w:pPr>
        <w:numPr>
          <w:ilvl w:val="0"/>
          <w:numId w:val="11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incapacidade laboral;</w:t>
      </w:r>
    </w:p>
    <w:p w14:paraId="055D0DA5" w14:textId="77777777" w:rsidR="00255E88" w:rsidRPr="00255E88" w:rsidRDefault="00255E88" w:rsidP="00255E88">
      <w:pPr>
        <w:numPr>
          <w:ilvl w:val="0"/>
          <w:numId w:val="11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idade avançada;</w:t>
      </w:r>
    </w:p>
    <w:p w14:paraId="5DE11688" w14:textId="77777777" w:rsidR="00255E88" w:rsidRPr="00255E88" w:rsidRDefault="00255E88" w:rsidP="00255E88">
      <w:pPr>
        <w:numPr>
          <w:ilvl w:val="0"/>
          <w:numId w:val="11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morte do provedor;</w:t>
      </w:r>
    </w:p>
    <w:p w14:paraId="1F2A43F6" w14:textId="77777777" w:rsidR="00255E88" w:rsidRPr="00255E88" w:rsidRDefault="00255E88" w:rsidP="00255E88">
      <w:pPr>
        <w:numPr>
          <w:ilvl w:val="0"/>
          <w:numId w:val="11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maternidade;</w:t>
      </w:r>
    </w:p>
    <w:p w14:paraId="337E0511" w14:textId="77777777" w:rsidR="00255E88" w:rsidRPr="00255E88" w:rsidRDefault="00255E88" w:rsidP="00255E88">
      <w:pPr>
        <w:numPr>
          <w:ilvl w:val="0"/>
          <w:numId w:val="11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situações de vulnerabilidade social.</w:t>
      </w:r>
    </w:p>
    <w:p w14:paraId="049528B5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Previdência constitui, portanto, importante instrumento de concretização dos direitos fundamentais sociais.</w:t>
      </w:r>
    </w:p>
    <w:p w14:paraId="720DB1E5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23. PRINCÍPIO DA PROTEÇÃO SOCIAL</w:t>
      </w:r>
    </w:p>
    <w:p w14:paraId="126E97F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Previdência Social existe essencialmente para proteger o segurado e seus dependentes diante da ocorrência de determinados riscos sociais.</w:t>
      </w:r>
    </w:p>
    <w:p w14:paraId="37C8259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sistema procura substituir ou complementar a renda quando ocorre uma contingência social juridicamente protegida.</w:t>
      </w:r>
    </w:p>
    <w:p w14:paraId="1455C874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Exemplos</w:t>
      </w:r>
    </w:p>
    <w:p w14:paraId="39F7B407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Doença/incapacidade → benefício por incapacidade</w:t>
      </w:r>
    </w:p>
    <w:p w14:paraId="6EC2389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Idade + cumprimento dos requisitos → aposentadoria</w:t>
      </w:r>
    </w:p>
    <w:p w14:paraId="2C0321E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Morte do segurado → pensão por morte</w:t>
      </w:r>
    </w:p>
    <w:p w14:paraId="0F3945C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Maternidade → salário-maternidade</w:t>
      </w:r>
    </w:p>
    <w:p w14:paraId="2337DF55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738C91DC">
          <v:rect id="_x0000_i1354" style="width:0;height:1.5pt" o:hralign="center" o:hrstd="t" o:hr="t" fillcolor="#a0a0a0" stroked="f"/>
        </w:pict>
      </w:r>
    </w:p>
    <w:p w14:paraId="317F7E25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24. PRINCÍPIO DO DIREITO ADQUIRIDO</w:t>
      </w:r>
    </w:p>
    <w:p w14:paraId="0317291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art. 5º, XXXVI, da Constituição determina que:</w:t>
      </w:r>
    </w:p>
    <w:p w14:paraId="2A90DE95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“</w:t>
      </w:r>
      <w:proofErr w:type="spellStart"/>
      <w:r w:rsidRPr="00255E88">
        <w:rPr>
          <w:rFonts w:ascii="Arial" w:hAnsi="Arial" w:cs="Arial"/>
          <w:sz w:val="32"/>
          <w:szCs w:val="32"/>
        </w:rPr>
        <w:t>a</w:t>
      </w:r>
      <w:proofErr w:type="spellEnd"/>
      <w:r w:rsidRPr="00255E88">
        <w:rPr>
          <w:rFonts w:ascii="Arial" w:hAnsi="Arial" w:cs="Arial"/>
          <w:sz w:val="32"/>
          <w:szCs w:val="32"/>
        </w:rPr>
        <w:t xml:space="preserve"> lei não prejudicará o direito adquirido, o ato jurídico perfeito e a coisa julgada.”</w:t>
      </w:r>
    </w:p>
    <w:p w14:paraId="12B7B195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No Direito Previdenciário, o princípio possui grande importância.</w:t>
      </w:r>
    </w:p>
    <w:p w14:paraId="2C245521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Se o segurado já preenchia todos os requisitos para determinada prestação antes da alteração legislativa, deve-se analisar a existência de direito adquirido.</w:t>
      </w:r>
    </w:p>
    <w:p w14:paraId="08E2AF14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Atenção</w:t>
      </w:r>
    </w:p>
    <w:p w14:paraId="7B634EC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Direito adquirido não se confunde com:</w:t>
      </w:r>
    </w:p>
    <w:p w14:paraId="2BD32C0C" w14:textId="77777777" w:rsidR="00255E88" w:rsidRPr="00255E88" w:rsidRDefault="00255E88" w:rsidP="00255E88">
      <w:pPr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expectativa de direito;</w:t>
      </w:r>
    </w:p>
    <w:p w14:paraId="5F4DA1E6" w14:textId="77777777" w:rsidR="00255E88" w:rsidRPr="00255E88" w:rsidRDefault="00255E88" w:rsidP="00255E88">
      <w:pPr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direito em formação;</w:t>
      </w:r>
    </w:p>
    <w:p w14:paraId="4048D0B7" w14:textId="77777777" w:rsidR="00255E88" w:rsidRPr="00255E88" w:rsidRDefault="00255E88" w:rsidP="00255E88">
      <w:pPr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lastRenderedPageBreak/>
        <w:t>mera possibilidade futura.</w:t>
      </w:r>
    </w:p>
    <w:p w14:paraId="447BE65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72C493E3">
          <v:rect id="_x0000_i1355" style="width:0;height:1.5pt" o:hralign="center" o:hrstd="t" o:hr="t" fillcolor="#a0a0a0" stroked="f"/>
        </w:pict>
      </w:r>
    </w:p>
    <w:p w14:paraId="6040FDC9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25. EXPECTATIVA DE DIREITO</w:t>
      </w:r>
    </w:p>
    <w:p w14:paraId="3854E1DC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Imagine:</w:t>
      </w:r>
    </w:p>
    <w:p w14:paraId="2B698698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Maria possui 57 anos e 25 anos de contribuição.</w:t>
      </w:r>
    </w:p>
    <w:p w14:paraId="0A5D4E9D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Ela acredita que poderá se aposentar daqui a alguns anos pelas regras atualmente existentes.</w:t>
      </w:r>
    </w:p>
    <w:p w14:paraId="389D84E6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Isso não significa necessariamente que tenha direito adquirido.</w:t>
      </w:r>
    </w:p>
    <w:p w14:paraId="0E003750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Enquanto não preenchidos os requisitos legais, pode existir apenas uma expectativa de direito.</w:t>
      </w:r>
    </w:p>
    <w:p w14:paraId="39569DAD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Nas reformas previdenciárias, essa distinção é fundamental.</w:t>
      </w:r>
    </w:p>
    <w:p w14:paraId="4AEBD6B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7A6A6C1D">
          <v:rect id="_x0000_i1356" style="width:0;height:1.5pt" o:hralign="center" o:hrstd="t" o:hr="t" fillcolor="#a0a0a0" stroked="f"/>
        </w:pict>
      </w:r>
    </w:p>
    <w:p w14:paraId="54999874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26. PRINCÍPIO DO TEMPUS REGIT ACTUM</w:t>
      </w:r>
    </w:p>
    <w:p w14:paraId="237A6FC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Expressão latina:</w:t>
      </w:r>
    </w:p>
    <w:p w14:paraId="2B1F3D1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 xml:space="preserve">Tempus </w:t>
      </w:r>
      <w:proofErr w:type="spellStart"/>
      <w:r w:rsidRPr="00255E88">
        <w:rPr>
          <w:rFonts w:ascii="Arial" w:hAnsi="Arial" w:cs="Arial"/>
          <w:b/>
          <w:bCs/>
          <w:sz w:val="32"/>
          <w:szCs w:val="32"/>
        </w:rPr>
        <w:t>regit</w:t>
      </w:r>
      <w:proofErr w:type="spellEnd"/>
      <w:r w:rsidRPr="00255E88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255E88">
        <w:rPr>
          <w:rFonts w:ascii="Arial" w:hAnsi="Arial" w:cs="Arial"/>
          <w:b/>
          <w:bCs/>
          <w:sz w:val="32"/>
          <w:szCs w:val="32"/>
        </w:rPr>
        <w:t>actum</w:t>
      </w:r>
      <w:proofErr w:type="spellEnd"/>
    </w:p>
    <w:p w14:paraId="6877C212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Significa, em linhas gerais:</w:t>
      </w:r>
    </w:p>
    <w:p w14:paraId="555D0C2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o tempo rege o ato.</w:t>
      </w:r>
    </w:p>
    <w:p w14:paraId="6DA7DEF3" w14:textId="77777777" w:rsidR="00255E88" w:rsidRPr="00737F06" w:rsidRDefault="00255E88" w:rsidP="00255E88">
      <w:pPr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lastRenderedPageBreak/>
        <w:t>No Direito Previdenciário, a legislação aplicável deve ser analisada de acordo com o momento em que os requisitos relevantes foram preenchidos.</w:t>
      </w:r>
    </w:p>
    <w:p w14:paraId="5C21059D" w14:textId="77777777" w:rsidR="00255E88" w:rsidRPr="00737F06" w:rsidRDefault="00255E88" w:rsidP="00255E88">
      <w:pPr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Isso explica a existência de:</w:t>
      </w:r>
    </w:p>
    <w:p w14:paraId="79E14341" w14:textId="77777777" w:rsidR="00255E88" w:rsidRPr="00737F06" w:rsidRDefault="00255E88" w:rsidP="00255E88">
      <w:pPr>
        <w:numPr>
          <w:ilvl w:val="0"/>
          <w:numId w:val="13"/>
        </w:numPr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regras permanentes;</w:t>
      </w:r>
    </w:p>
    <w:p w14:paraId="51DE120B" w14:textId="77777777" w:rsidR="00255E88" w:rsidRPr="00737F06" w:rsidRDefault="00255E88" w:rsidP="00255E88">
      <w:pPr>
        <w:numPr>
          <w:ilvl w:val="0"/>
          <w:numId w:val="13"/>
        </w:numPr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regras de transição;</w:t>
      </w:r>
    </w:p>
    <w:p w14:paraId="4F670C88" w14:textId="77777777" w:rsidR="00255E88" w:rsidRPr="00737F06" w:rsidRDefault="00255E88" w:rsidP="00255E88">
      <w:pPr>
        <w:numPr>
          <w:ilvl w:val="0"/>
          <w:numId w:val="13"/>
        </w:numPr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direito adquirido.</w:t>
      </w:r>
    </w:p>
    <w:p w14:paraId="3F58A3C2" w14:textId="524B84CE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p w14:paraId="468F27F6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27. PRINCÍPIO DA PROIBIÇÃO DE RETROCESSO SOCIAL</w:t>
      </w:r>
    </w:p>
    <w:p w14:paraId="7CFCE413" w14:textId="77777777" w:rsidR="00255E88" w:rsidRPr="00737F06" w:rsidRDefault="00255E88" w:rsidP="00255E88">
      <w:pPr>
        <w:jc w:val="both"/>
        <w:rPr>
          <w:rFonts w:ascii="Arial" w:hAnsi="Arial" w:cs="Arial"/>
          <w:b/>
          <w:bCs/>
          <w:color w:val="EE0000"/>
          <w:sz w:val="32"/>
          <w:szCs w:val="32"/>
        </w:rPr>
      </w:pPr>
      <w:r w:rsidRPr="00737F06">
        <w:rPr>
          <w:rFonts w:ascii="Arial" w:hAnsi="Arial" w:cs="Arial"/>
          <w:b/>
          <w:bCs/>
          <w:color w:val="EE0000"/>
          <w:sz w:val="32"/>
          <w:szCs w:val="32"/>
        </w:rPr>
        <w:t>O princípio da vedação ao retrocesso social é utilizado no âmbito dos direitos fundamentais sociais.</w:t>
      </w:r>
    </w:p>
    <w:p w14:paraId="0CC6B9B2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ideia central é impedir que conquistas sociais sejam simplesmente eliminadas de maneira incompatível com a Constituição.</w:t>
      </w:r>
    </w:p>
    <w:p w14:paraId="3ECEA0D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Entretanto, esse princípio não significa que toda alteração legislativa em matéria previdenciária seja proibida.</w:t>
      </w:r>
    </w:p>
    <w:p w14:paraId="17FCC39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sistema previdenciário pode sofrer reformas.</w:t>
      </w:r>
    </w:p>
    <w:p w14:paraId="56E7C115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questão é saber se a alteração respeita:</w:t>
      </w:r>
    </w:p>
    <w:p w14:paraId="13E724F0" w14:textId="77777777" w:rsidR="00255E88" w:rsidRPr="00255E88" w:rsidRDefault="00255E88" w:rsidP="00255E88">
      <w:pPr>
        <w:numPr>
          <w:ilvl w:val="0"/>
          <w:numId w:val="14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Constituição;</w:t>
      </w:r>
    </w:p>
    <w:p w14:paraId="2580CAA7" w14:textId="77777777" w:rsidR="00255E88" w:rsidRPr="00255E88" w:rsidRDefault="00255E88" w:rsidP="00255E88">
      <w:pPr>
        <w:numPr>
          <w:ilvl w:val="0"/>
          <w:numId w:val="14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direitos fundamentais;</w:t>
      </w:r>
    </w:p>
    <w:p w14:paraId="58EB3CBC" w14:textId="77777777" w:rsidR="00255E88" w:rsidRPr="00255E88" w:rsidRDefault="00255E88" w:rsidP="00255E88">
      <w:pPr>
        <w:numPr>
          <w:ilvl w:val="0"/>
          <w:numId w:val="14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equilíbrio atuarial;</w:t>
      </w:r>
    </w:p>
    <w:p w14:paraId="5385F0DB" w14:textId="77777777" w:rsidR="00255E88" w:rsidRPr="00255E88" w:rsidRDefault="00255E88" w:rsidP="00255E88">
      <w:pPr>
        <w:numPr>
          <w:ilvl w:val="0"/>
          <w:numId w:val="14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segurança jurídica;</w:t>
      </w:r>
    </w:p>
    <w:p w14:paraId="5475E55D" w14:textId="77777777" w:rsidR="00255E88" w:rsidRPr="00255E88" w:rsidRDefault="00255E88" w:rsidP="00255E88">
      <w:pPr>
        <w:numPr>
          <w:ilvl w:val="0"/>
          <w:numId w:val="14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proteção da confiança;</w:t>
      </w:r>
    </w:p>
    <w:p w14:paraId="49ECF887" w14:textId="77777777" w:rsidR="00255E88" w:rsidRPr="00255E88" w:rsidRDefault="00255E88" w:rsidP="00255E88">
      <w:pPr>
        <w:numPr>
          <w:ilvl w:val="0"/>
          <w:numId w:val="14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demais princípios constitucionais.</w:t>
      </w:r>
    </w:p>
    <w:p w14:paraId="2307216C" w14:textId="3632A69B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p w14:paraId="6399DF8F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28. PRINCÍPIOS INFRACONSTITUCIONAIS</w:t>
      </w:r>
    </w:p>
    <w:p w14:paraId="21225B0D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No plano infraconstitucional, destacam-se especialmente as normas da:</w:t>
      </w:r>
    </w:p>
    <w:p w14:paraId="3E0BBCFE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Lei nº 8.212/1991</w:t>
      </w:r>
    </w:p>
    <w:p w14:paraId="635E29BF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que trata da organização da Seguridade Social e do seu custeio;</w:t>
      </w:r>
    </w:p>
    <w:p w14:paraId="2E747D8C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 da:</w:t>
      </w:r>
    </w:p>
    <w:p w14:paraId="460132AF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Lei nº 8.213/1991</w:t>
      </w:r>
    </w:p>
    <w:p w14:paraId="370240B6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que dispõe sobre os Planos de Benefícios da Previdência Social.</w:t>
      </w:r>
    </w:p>
    <w:p w14:paraId="6C79577D" w14:textId="77777777" w:rsidR="00255E88" w:rsidRPr="00255E88" w:rsidRDefault="00255E88" w:rsidP="00737F06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Também são relevantes:</w:t>
      </w:r>
    </w:p>
    <w:p w14:paraId="061E3A4B" w14:textId="77777777" w:rsidR="00255E88" w:rsidRPr="00255E88" w:rsidRDefault="00255E88" w:rsidP="00737F06">
      <w:pPr>
        <w:numPr>
          <w:ilvl w:val="0"/>
          <w:numId w:val="15"/>
        </w:num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Decreto nº 3.048/1999;</w:t>
      </w:r>
    </w:p>
    <w:p w14:paraId="50AF07AB" w14:textId="77777777" w:rsidR="00255E88" w:rsidRPr="00255E88" w:rsidRDefault="00255E88" w:rsidP="00737F06">
      <w:pPr>
        <w:numPr>
          <w:ilvl w:val="0"/>
          <w:numId w:val="15"/>
        </w:num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legislação complementar;</w:t>
      </w:r>
    </w:p>
    <w:p w14:paraId="65C5FC57" w14:textId="77777777" w:rsidR="00255E88" w:rsidRPr="00255E88" w:rsidRDefault="00255E88" w:rsidP="00737F06">
      <w:pPr>
        <w:numPr>
          <w:ilvl w:val="0"/>
          <w:numId w:val="15"/>
        </w:num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legislação tributária previdenciária;</w:t>
      </w:r>
    </w:p>
    <w:p w14:paraId="776E91E9" w14:textId="77777777" w:rsidR="00255E88" w:rsidRPr="00255E88" w:rsidRDefault="00255E88" w:rsidP="00737F06">
      <w:pPr>
        <w:numPr>
          <w:ilvl w:val="0"/>
          <w:numId w:val="15"/>
        </w:num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normas administrativas aplicáveis ao RGPS.</w:t>
      </w:r>
    </w:p>
    <w:p w14:paraId="67E07E98" w14:textId="1C206286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p w14:paraId="2A657D3D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lastRenderedPageBreak/>
        <w:t>29. PRINCÍPIOS E DIRETRIZES DA LEI Nº 8.213/1991</w:t>
      </w:r>
    </w:p>
    <w:p w14:paraId="128255D8" w14:textId="77777777" w:rsidR="00255E88" w:rsidRPr="00737F06" w:rsidRDefault="00255E88" w:rsidP="00737F06">
      <w:p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A Lei nº 8.213/1991 estabelece princípios e objetivos do Regime Geral de Previdência Social.</w:t>
      </w:r>
    </w:p>
    <w:p w14:paraId="2D23FA4A" w14:textId="77777777" w:rsidR="00255E88" w:rsidRPr="00737F06" w:rsidRDefault="00255E88" w:rsidP="00737F06">
      <w:p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Entre eles estão:</w:t>
      </w:r>
    </w:p>
    <w:p w14:paraId="5845B2E9" w14:textId="77777777" w:rsidR="00255E88" w:rsidRPr="00737F06" w:rsidRDefault="00255E88" w:rsidP="00737F06">
      <w:pPr>
        <w:numPr>
          <w:ilvl w:val="0"/>
          <w:numId w:val="28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universalidade de participação nos planos previdenciários;</w:t>
      </w:r>
    </w:p>
    <w:p w14:paraId="04ED802C" w14:textId="77777777" w:rsidR="00255E88" w:rsidRPr="00737F06" w:rsidRDefault="00255E88" w:rsidP="00737F06">
      <w:pPr>
        <w:numPr>
          <w:ilvl w:val="0"/>
          <w:numId w:val="28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uniformidade e equivalência dos benefícios e serviços às populações urbanas e rurais;</w:t>
      </w:r>
    </w:p>
    <w:p w14:paraId="265ABE33" w14:textId="77777777" w:rsidR="00255E88" w:rsidRPr="00737F06" w:rsidRDefault="00255E88" w:rsidP="00737F06">
      <w:pPr>
        <w:numPr>
          <w:ilvl w:val="0"/>
          <w:numId w:val="28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seletividade e distributividade;</w:t>
      </w:r>
    </w:p>
    <w:p w14:paraId="023F766F" w14:textId="77777777" w:rsidR="00255E88" w:rsidRPr="00737F06" w:rsidRDefault="00255E88" w:rsidP="00737F06">
      <w:pPr>
        <w:numPr>
          <w:ilvl w:val="0"/>
          <w:numId w:val="28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cálculo dos benefícios considerando os salários de contribuição;</w:t>
      </w:r>
    </w:p>
    <w:p w14:paraId="57AF33E0" w14:textId="77777777" w:rsidR="00255E88" w:rsidRPr="00737F06" w:rsidRDefault="00255E88" w:rsidP="00737F06">
      <w:pPr>
        <w:numPr>
          <w:ilvl w:val="0"/>
          <w:numId w:val="28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irredutibilidade do valor dos benefícios;</w:t>
      </w:r>
    </w:p>
    <w:p w14:paraId="7765F104" w14:textId="77777777" w:rsidR="00255E88" w:rsidRPr="00737F06" w:rsidRDefault="00255E88" w:rsidP="00737F06">
      <w:pPr>
        <w:numPr>
          <w:ilvl w:val="0"/>
          <w:numId w:val="28"/>
        </w:numPr>
        <w:spacing w:line="480" w:lineRule="auto"/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previdência complementar facultativa;</w:t>
      </w:r>
    </w:p>
    <w:p w14:paraId="41C72F2E" w14:textId="6CAB2F3F" w:rsidR="00255E88" w:rsidRPr="00737F06" w:rsidRDefault="00255E88" w:rsidP="00737F06">
      <w:pPr>
        <w:numPr>
          <w:ilvl w:val="0"/>
          <w:numId w:val="28"/>
        </w:numPr>
        <w:spacing w:line="480" w:lineRule="auto"/>
        <w:jc w:val="both"/>
        <w:rPr>
          <w:rFonts w:ascii="Arial" w:hAnsi="Arial" w:cs="Arial"/>
          <w:sz w:val="32"/>
          <w:szCs w:val="32"/>
        </w:rPr>
      </w:pPr>
      <w:r w:rsidRPr="00737F06">
        <w:rPr>
          <w:rFonts w:ascii="Arial" w:hAnsi="Arial" w:cs="Arial"/>
          <w:sz w:val="36"/>
          <w:szCs w:val="36"/>
        </w:rPr>
        <w:t>caráter democrático e descentralizado da gestão</w:t>
      </w:r>
      <w:r w:rsidRPr="00255E88">
        <w:rPr>
          <w:rFonts w:ascii="Arial" w:hAnsi="Arial" w:cs="Arial"/>
          <w:sz w:val="32"/>
          <w:szCs w:val="32"/>
        </w:rPr>
        <w:t>.</w:t>
      </w:r>
    </w:p>
    <w:p w14:paraId="09AB540A" w14:textId="77777777" w:rsidR="00737F06" w:rsidRDefault="00737F06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4D7C6603" w14:textId="77777777" w:rsidR="00737F06" w:rsidRDefault="00737F06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325DD614" w14:textId="77777777" w:rsidR="00737F06" w:rsidRDefault="00737F06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1169C7BD" w14:textId="386268DE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30. PRINCÍPIO DA PRESERVAÇÃO DO VALOR DOS BENEFÍCIOS</w:t>
      </w:r>
    </w:p>
    <w:p w14:paraId="222050D7" w14:textId="77777777" w:rsidR="00255E88" w:rsidRPr="00737F06" w:rsidRDefault="00255E88" w:rsidP="00255E88">
      <w:pPr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O benefício previdenciário não deve ser tratado simplesmente como uma prestação estática.</w:t>
      </w:r>
    </w:p>
    <w:p w14:paraId="4CC9FDE7" w14:textId="77777777" w:rsidR="00255E88" w:rsidRPr="00737F06" w:rsidRDefault="00255E88" w:rsidP="00255E88">
      <w:pPr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A legislação prevê mecanismos de reajustamento.</w:t>
      </w:r>
    </w:p>
    <w:p w14:paraId="7C1E70CA" w14:textId="77777777" w:rsidR="00255E88" w:rsidRPr="00737F06" w:rsidRDefault="00255E88" w:rsidP="00255E88">
      <w:pPr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O objetivo é preservar o valor do benefício diante da inflação, segundo os critérios legais aplicáveis.</w:t>
      </w:r>
    </w:p>
    <w:p w14:paraId="36D9E879" w14:textId="77777777" w:rsidR="00255E88" w:rsidRPr="00737F06" w:rsidRDefault="00255E88" w:rsidP="00255E88">
      <w:pPr>
        <w:jc w:val="both"/>
        <w:rPr>
          <w:rFonts w:ascii="Arial" w:hAnsi="Arial" w:cs="Arial"/>
          <w:sz w:val="36"/>
          <w:szCs w:val="36"/>
        </w:rPr>
      </w:pPr>
      <w:r w:rsidRPr="00737F06">
        <w:rPr>
          <w:rFonts w:ascii="Arial" w:hAnsi="Arial" w:cs="Arial"/>
          <w:sz w:val="36"/>
          <w:szCs w:val="36"/>
        </w:rPr>
        <w:t>É importante diferenciar:</w:t>
      </w:r>
    </w:p>
    <w:p w14:paraId="60B843CB" w14:textId="77777777" w:rsidR="00255E88" w:rsidRPr="00737F06" w:rsidRDefault="00255E88" w:rsidP="00255E88">
      <w:pPr>
        <w:jc w:val="both"/>
        <w:rPr>
          <w:rFonts w:ascii="Arial" w:hAnsi="Arial" w:cs="Arial"/>
          <w:color w:val="EE0000"/>
          <w:sz w:val="36"/>
          <w:szCs w:val="36"/>
        </w:rPr>
      </w:pPr>
      <w:r w:rsidRPr="00737F06">
        <w:rPr>
          <w:rFonts w:ascii="Arial" w:hAnsi="Arial" w:cs="Arial"/>
          <w:b/>
          <w:bCs/>
          <w:color w:val="EE0000"/>
          <w:sz w:val="36"/>
          <w:szCs w:val="36"/>
        </w:rPr>
        <w:t>valor nominal</w:t>
      </w:r>
    </w:p>
    <w:p w14:paraId="180DBAC9" w14:textId="77777777" w:rsidR="00255E88" w:rsidRPr="00737F06" w:rsidRDefault="00255E88" w:rsidP="00255E88">
      <w:pPr>
        <w:jc w:val="both"/>
        <w:rPr>
          <w:rFonts w:ascii="Arial" w:hAnsi="Arial" w:cs="Arial"/>
          <w:color w:val="EE0000"/>
          <w:sz w:val="36"/>
          <w:szCs w:val="36"/>
        </w:rPr>
      </w:pPr>
      <w:r w:rsidRPr="00737F06">
        <w:rPr>
          <w:rFonts w:ascii="Arial" w:hAnsi="Arial" w:cs="Arial"/>
          <w:color w:val="EE0000"/>
          <w:sz w:val="36"/>
          <w:szCs w:val="36"/>
        </w:rPr>
        <w:t>de</w:t>
      </w:r>
    </w:p>
    <w:p w14:paraId="61C3640B" w14:textId="77777777" w:rsidR="00255E88" w:rsidRPr="00737F06" w:rsidRDefault="00255E88" w:rsidP="00255E88">
      <w:pPr>
        <w:jc w:val="both"/>
        <w:rPr>
          <w:rFonts w:ascii="Arial" w:hAnsi="Arial" w:cs="Arial"/>
          <w:color w:val="EE0000"/>
          <w:sz w:val="36"/>
          <w:szCs w:val="36"/>
        </w:rPr>
      </w:pPr>
      <w:r w:rsidRPr="00737F06">
        <w:rPr>
          <w:rFonts w:ascii="Arial" w:hAnsi="Arial" w:cs="Arial"/>
          <w:b/>
          <w:bCs/>
          <w:color w:val="EE0000"/>
          <w:sz w:val="36"/>
          <w:szCs w:val="36"/>
        </w:rPr>
        <w:t>valor real.</w:t>
      </w:r>
    </w:p>
    <w:p w14:paraId="1FE1EE9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737F06">
        <w:rPr>
          <w:rFonts w:ascii="Arial" w:hAnsi="Arial" w:cs="Arial"/>
          <w:sz w:val="36"/>
          <w:szCs w:val="36"/>
        </w:rPr>
        <w:pict w14:anchorId="2E7FEF53">
          <v:rect id="_x0000_i1361" style="width:0;height:1.5pt" o:hralign="center" o:hrstd="t" o:hr="t" fillcolor="#a0a0a0" stroked="f"/>
        </w:pict>
      </w:r>
    </w:p>
    <w:p w14:paraId="398ABC3F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31. PRINCÍPIO DA PRESTAÇÃO MAIS FAVORÁVEL — CUIDADO CONCEITUAL</w:t>
      </w:r>
    </w:p>
    <w:p w14:paraId="1A6488D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Na prática previdenciária, frequentemente se fala em interpretação favorável ao segurado.</w:t>
      </w:r>
    </w:p>
    <w:p w14:paraId="1DE3672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Entretanto, o aluno deve evitar a ideia simplista de que:</w:t>
      </w:r>
    </w:p>
    <w:p w14:paraId="37F9B12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“em qualquer dúvida, sempre vence o segurado.”</w:t>
      </w:r>
    </w:p>
    <w:p w14:paraId="010D87BA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Direito Previdenciário deve ser interpretado considerando:</w:t>
      </w:r>
    </w:p>
    <w:p w14:paraId="7F1C8F48" w14:textId="77777777" w:rsidR="00255E88" w:rsidRPr="00255E88" w:rsidRDefault="00255E88" w:rsidP="00255E88">
      <w:pPr>
        <w:numPr>
          <w:ilvl w:val="0"/>
          <w:numId w:val="17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Constituição;</w:t>
      </w:r>
    </w:p>
    <w:p w14:paraId="05B1BD83" w14:textId="77777777" w:rsidR="00255E88" w:rsidRPr="00255E88" w:rsidRDefault="00255E88" w:rsidP="00255E88">
      <w:pPr>
        <w:numPr>
          <w:ilvl w:val="0"/>
          <w:numId w:val="17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legislação;</w:t>
      </w:r>
    </w:p>
    <w:p w14:paraId="0EC00F74" w14:textId="77777777" w:rsidR="00255E88" w:rsidRPr="00255E88" w:rsidRDefault="00255E88" w:rsidP="00255E88">
      <w:pPr>
        <w:numPr>
          <w:ilvl w:val="0"/>
          <w:numId w:val="17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jurisprudência;</w:t>
      </w:r>
    </w:p>
    <w:p w14:paraId="791D85D7" w14:textId="77777777" w:rsidR="00255E88" w:rsidRPr="00255E88" w:rsidRDefault="00255E88" w:rsidP="00255E88">
      <w:pPr>
        <w:numPr>
          <w:ilvl w:val="0"/>
          <w:numId w:val="17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proteção social;</w:t>
      </w:r>
    </w:p>
    <w:p w14:paraId="7CA48BDA" w14:textId="77777777" w:rsidR="00255E88" w:rsidRPr="00255E88" w:rsidRDefault="00255E88" w:rsidP="00255E88">
      <w:pPr>
        <w:numPr>
          <w:ilvl w:val="0"/>
          <w:numId w:val="17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lastRenderedPageBreak/>
        <w:t>equilíbrio atuarial;</w:t>
      </w:r>
    </w:p>
    <w:p w14:paraId="4F96290C" w14:textId="77777777" w:rsidR="00255E88" w:rsidRPr="00255E88" w:rsidRDefault="00255E88" w:rsidP="00255E88">
      <w:pPr>
        <w:numPr>
          <w:ilvl w:val="0"/>
          <w:numId w:val="17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segurança jurídica.</w:t>
      </w:r>
    </w:p>
    <w:p w14:paraId="4EB19F21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proteção do segurado não elimina a necessidade de observância dos requisitos legais.</w:t>
      </w:r>
    </w:p>
    <w:p w14:paraId="0F3292C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7D0D1725">
          <v:rect id="_x0000_i1362" style="width:0;height:1.5pt" o:hralign="center" o:hrstd="t" o:hr="t" fillcolor="#a0a0a0" stroked="f"/>
        </w:pict>
      </w:r>
    </w:p>
    <w:p w14:paraId="223685D6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32. PRINCÍPIO DA AUTONOMIA DA PREVIDÊNCIA COMPLEMENTAR</w:t>
      </w:r>
    </w:p>
    <w:p w14:paraId="20B9218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Previdência Complementar possui estrutura própria.</w:t>
      </w:r>
    </w:p>
    <w:p w14:paraId="7948407C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Constituição admite a existência de previdência complementar, de caráter facultativo.</w:t>
      </w:r>
    </w:p>
    <w:p w14:paraId="63DECC55" w14:textId="77777777" w:rsidR="00255E88" w:rsidRPr="00737F06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737F06">
        <w:rPr>
          <w:rFonts w:ascii="Arial" w:hAnsi="Arial" w:cs="Arial"/>
          <w:b/>
          <w:bCs/>
          <w:sz w:val="32"/>
          <w:szCs w:val="32"/>
        </w:rPr>
        <w:t>Ela não se confunde com o RGPS.</w:t>
      </w:r>
    </w:p>
    <w:p w14:paraId="7551B94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Temos, portanto:</w:t>
      </w:r>
    </w:p>
    <w:p w14:paraId="5B3F0322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Previdência pública obrigatória</w:t>
      </w:r>
    </w:p>
    <w:p w14:paraId="1B681DE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RGPS e regimes próprios, conforme o caso.</w:t>
      </w:r>
    </w:p>
    <w:p w14:paraId="044ECAC8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Previdência complementar</w:t>
      </w:r>
    </w:p>
    <w:p w14:paraId="5DC61B2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Facultativa, destinada à complementação da proteção previdenciária.</w:t>
      </w:r>
    </w:p>
    <w:p w14:paraId="140D298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7A3DD808">
          <v:rect id="_x0000_i1363" style="width:0;height:1.5pt" o:hralign="center" o:hrstd="t" o:hr="t" fillcolor="#a0a0a0" stroked="f"/>
        </w:pict>
      </w:r>
    </w:p>
    <w:p w14:paraId="57FEB88B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33. DIFERENÇA ENTRE PREVIDÊNCIA E ASSISTÊNCIA SOCIAL</w:t>
      </w:r>
    </w:p>
    <w:p w14:paraId="61FA958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Esse é um ponto que costuma gerar confusão.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4519"/>
      </w:tblGrid>
      <w:tr w:rsidR="00255E88" w:rsidRPr="00255E88" w14:paraId="576AA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E8A9" w14:textId="77777777" w:rsidR="00255E88" w:rsidRPr="00255E88" w:rsidRDefault="00255E88" w:rsidP="00737F06">
            <w:pPr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Previdência</w:t>
            </w:r>
          </w:p>
        </w:tc>
        <w:tc>
          <w:tcPr>
            <w:tcW w:w="0" w:type="auto"/>
            <w:vAlign w:val="center"/>
            <w:hideMark/>
          </w:tcPr>
          <w:p w14:paraId="12B57C34" w14:textId="77777777" w:rsidR="00255E88" w:rsidRPr="00255E88" w:rsidRDefault="00255E88" w:rsidP="00737F06">
            <w:pPr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Assistência</w:t>
            </w:r>
          </w:p>
        </w:tc>
      </w:tr>
      <w:tr w:rsidR="00255E88" w:rsidRPr="00255E88" w14:paraId="36926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5CD1" w14:textId="77777777" w:rsidR="00255E88" w:rsidRPr="00255E88" w:rsidRDefault="00255E88" w:rsidP="00737F06">
            <w:pPr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Contributiva</w:t>
            </w:r>
          </w:p>
        </w:tc>
        <w:tc>
          <w:tcPr>
            <w:tcW w:w="0" w:type="auto"/>
            <w:vAlign w:val="center"/>
            <w:hideMark/>
          </w:tcPr>
          <w:p w14:paraId="1A7C88A2" w14:textId="77777777" w:rsidR="00255E88" w:rsidRPr="00255E88" w:rsidRDefault="00255E88" w:rsidP="00737F06">
            <w:pPr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Não contributiva</w:t>
            </w:r>
          </w:p>
        </w:tc>
      </w:tr>
      <w:tr w:rsidR="00255E88" w:rsidRPr="00255E88" w14:paraId="60B22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DBDA" w14:textId="77777777" w:rsidR="00255E88" w:rsidRPr="00255E88" w:rsidRDefault="00255E88" w:rsidP="00737F06">
            <w:pPr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Exige filiação previdenciária</w:t>
            </w:r>
          </w:p>
        </w:tc>
        <w:tc>
          <w:tcPr>
            <w:tcW w:w="0" w:type="auto"/>
            <w:vAlign w:val="center"/>
            <w:hideMark/>
          </w:tcPr>
          <w:p w14:paraId="5D820978" w14:textId="77777777" w:rsidR="00255E88" w:rsidRPr="00255E88" w:rsidRDefault="00255E88" w:rsidP="00737F06">
            <w:pPr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Não exige contribuição prévia</w:t>
            </w:r>
          </w:p>
        </w:tc>
      </w:tr>
      <w:tr w:rsidR="00255E88" w:rsidRPr="00255E88" w14:paraId="049FA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9A5C" w14:textId="77777777" w:rsidR="00255E88" w:rsidRPr="00255E88" w:rsidRDefault="00255E88" w:rsidP="00737F06">
            <w:pPr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lastRenderedPageBreak/>
              <w:t>Protege segurados e dependentes</w:t>
            </w:r>
          </w:p>
        </w:tc>
        <w:tc>
          <w:tcPr>
            <w:tcW w:w="0" w:type="auto"/>
            <w:vAlign w:val="center"/>
            <w:hideMark/>
          </w:tcPr>
          <w:p w14:paraId="67C17B2F" w14:textId="77777777" w:rsidR="00255E88" w:rsidRPr="00255E88" w:rsidRDefault="00255E88" w:rsidP="00737F06">
            <w:pPr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Destina-se a quem necessitar</w:t>
            </w:r>
          </w:p>
        </w:tc>
      </w:tr>
      <w:tr w:rsidR="00255E88" w:rsidRPr="00255E88" w14:paraId="47A85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4386" w14:textId="77777777" w:rsidR="00255E88" w:rsidRPr="00255E88" w:rsidRDefault="00255E88" w:rsidP="00737F06">
            <w:pPr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Possui benefícios previdenciários</w:t>
            </w:r>
          </w:p>
        </w:tc>
        <w:tc>
          <w:tcPr>
            <w:tcW w:w="0" w:type="auto"/>
            <w:vAlign w:val="center"/>
            <w:hideMark/>
          </w:tcPr>
          <w:p w14:paraId="480D7759" w14:textId="77777777" w:rsidR="00255E88" w:rsidRPr="00255E88" w:rsidRDefault="00255E88" w:rsidP="00737F06">
            <w:pPr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Possui benefícios e serviços assistenciais</w:t>
            </w:r>
          </w:p>
        </w:tc>
      </w:tr>
      <w:tr w:rsidR="00255E88" w:rsidRPr="00255E88" w14:paraId="6D120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6498" w14:textId="77777777" w:rsidR="00255E88" w:rsidRPr="00255E88" w:rsidRDefault="00255E88" w:rsidP="00737F06">
            <w:pPr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RGPS, entre outros regimes</w:t>
            </w:r>
          </w:p>
        </w:tc>
        <w:tc>
          <w:tcPr>
            <w:tcW w:w="0" w:type="auto"/>
            <w:vAlign w:val="center"/>
            <w:hideMark/>
          </w:tcPr>
          <w:p w14:paraId="369AD60A" w14:textId="77777777" w:rsidR="00255E88" w:rsidRPr="00255E88" w:rsidRDefault="00255E88" w:rsidP="00737F06">
            <w:pPr>
              <w:rPr>
                <w:rFonts w:ascii="Arial" w:hAnsi="Arial" w:cs="Arial"/>
                <w:sz w:val="32"/>
                <w:szCs w:val="32"/>
              </w:rPr>
            </w:pPr>
            <w:r w:rsidRPr="00255E88">
              <w:rPr>
                <w:rFonts w:ascii="Arial" w:hAnsi="Arial" w:cs="Arial"/>
                <w:sz w:val="32"/>
                <w:szCs w:val="32"/>
              </w:rPr>
              <w:t>Sistema assistencial</w:t>
            </w:r>
          </w:p>
        </w:tc>
      </w:tr>
    </w:tbl>
    <w:p w14:paraId="67BCC9EA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Exemplo</w:t>
      </w:r>
    </w:p>
    <w:p w14:paraId="509B090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Uma pessoa pode receber BPC sem nunca ter contribuído ao INSS, desde que preenchidos os requisitos legais.</w:t>
      </w:r>
    </w:p>
    <w:p w14:paraId="66B5FE0C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Isso ocorre porque o BPC é benefício assistencial, e não previdenciário.</w:t>
      </w:r>
    </w:p>
    <w:p w14:paraId="6EE00E83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319592D5">
          <v:rect id="_x0000_i1364" style="width:0;height:1.5pt" o:hralign="center" o:hrstd="t" o:hr="t" fillcolor="#a0a0a0" stroked="f"/>
        </w:pict>
      </w:r>
    </w:p>
    <w:p w14:paraId="2499B6F8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34. PREVIDÊNCIA E SOLIDARIEDADE: UM APARENTE PARADOXO</w:t>
      </w:r>
    </w:p>
    <w:p w14:paraId="380D19D7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Podemos formular uma pergunta para a turma:</w:t>
      </w:r>
    </w:p>
    <w:p w14:paraId="69A52D7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Se a Previdência é contributiva, por que ela é solidária?</w:t>
      </w:r>
    </w:p>
    <w:p w14:paraId="00CDF857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Resposta:</w:t>
      </w:r>
    </w:p>
    <w:p w14:paraId="78BCC75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Porque contribuição e solidariedade não são conceitos incompatíveis.</w:t>
      </w:r>
    </w:p>
    <w:p w14:paraId="7D394FF7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contribuição é condição estruturante do regime previdenciário.</w:t>
      </w:r>
    </w:p>
    <w:p w14:paraId="1ABDB4F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solidariedade determina que o financiamento e a proteção sejam organizados de forma coletiva.</w:t>
      </w:r>
    </w:p>
    <w:p w14:paraId="7AD503E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Assim:</w:t>
      </w:r>
    </w:p>
    <w:p w14:paraId="5904C03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Contributividade ≠ conta individual de poupança.</w:t>
      </w:r>
    </w:p>
    <w:p w14:paraId="264FCAE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522ECCD2">
          <v:rect id="_x0000_i1365" style="width:0;height:1.5pt" o:hralign="center" o:hrstd="t" o:hr="t" fillcolor="#a0a0a0" stroked="f"/>
        </w:pict>
      </w:r>
    </w:p>
    <w:p w14:paraId="6662990D" w14:textId="3EEB86E3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p w14:paraId="6F96636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7CD0179B">
          <v:rect id="_x0000_i1369" style="width:0;height:1.5pt" o:hralign="center" o:hrstd="t" o:hr="t" fillcolor="#a0a0a0" stroked="f"/>
        </w:pict>
      </w:r>
    </w:p>
    <w:p w14:paraId="77717FC0" w14:textId="64F0C985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3</w:t>
      </w:r>
      <w:r w:rsidR="00307DC5">
        <w:rPr>
          <w:rFonts w:ascii="Arial" w:hAnsi="Arial" w:cs="Arial"/>
          <w:b/>
          <w:bCs/>
          <w:sz w:val="32"/>
          <w:szCs w:val="32"/>
        </w:rPr>
        <w:t>5</w:t>
      </w:r>
      <w:r w:rsidRPr="00255E88">
        <w:rPr>
          <w:rFonts w:ascii="Arial" w:hAnsi="Arial" w:cs="Arial"/>
          <w:b/>
          <w:bCs/>
          <w:sz w:val="32"/>
          <w:szCs w:val="32"/>
        </w:rPr>
        <w:t>. MAPA MENTAL PARA O ALUNO</w:t>
      </w:r>
    </w:p>
    <w:p w14:paraId="583ECE47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SEGURIDADE SOCIAL</w:t>
      </w:r>
    </w:p>
    <w:p w14:paraId="7C7C586D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1. SAÚDE</w:t>
      </w:r>
    </w:p>
    <w:p w14:paraId="4959373F" w14:textId="77777777" w:rsidR="00255E88" w:rsidRPr="00255E88" w:rsidRDefault="00255E88" w:rsidP="00255E88">
      <w:pPr>
        <w:numPr>
          <w:ilvl w:val="0"/>
          <w:numId w:val="18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universal;</w:t>
      </w:r>
    </w:p>
    <w:p w14:paraId="7EA94A38" w14:textId="77777777" w:rsidR="00255E88" w:rsidRPr="00255E88" w:rsidRDefault="00255E88" w:rsidP="00255E88">
      <w:pPr>
        <w:numPr>
          <w:ilvl w:val="0"/>
          <w:numId w:val="18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não contributiva;</w:t>
      </w:r>
    </w:p>
    <w:p w14:paraId="3F913A7C" w14:textId="77777777" w:rsidR="00255E88" w:rsidRPr="00255E88" w:rsidRDefault="00255E88" w:rsidP="00255E88">
      <w:pPr>
        <w:numPr>
          <w:ilvl w:val="0"/>
          <w:numId w:val="18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SUS.</w:t>
      </w:r>
    </w:p>
    <w:p w14:paraId="417D6F81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2. ASSISTÊNCIA</w:t>
      </w:r>
    </w:p>
    <w:p w14:paraId="042B7425" w14:textId="77777777" w:rsidR="00255E88" w:rsidRPr="00255E88" w:rsidRDefault="00255E88" w:rsidP="00255E88">
      <w:pPr>
        <w:numPr>
          <w:ilvl w:val="0"/>
          <w:numId w:val="19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não contributiva;</w:t>
      </w:r>
    </w:p>
    <w:p w14:paraId="12135F79" w14:textId="77777777" w:rsidR="00255E88" w:rsidRPr="00255E88" w:rsidRDefault="00255E88" w:rsidP="00255E88">
      <w:pPr>
        <w:numPr>
          <w:ilvl w:val="0"/>
          <w:numId w:val="19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destinada a quem necessitar;</w:t>
      </w:r>
    </w:p>
    <w:p w14:paraId="0C4268FF" w14:textId="77777777" w:rsidR="00255E88" w:rsidRPr="00255E88" w:rsidRDefault="00255E88" w:rsidP="00255E88">
      <w:pPr>
        <w:numPr>
          <w:ilvl w:val="0"/>
          <w:numId w:val="19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proteção social.</w:t>
      </w:r>
    </w:p>
    <w:p w14:paraId="6AC2AF6A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3. PREVIDÊNCIA</w:t>
      </w:r>
    </w:p>
    <w:p w14:paraId="49D058DD" w14:textId="77777777" w:rsidR="00255E88" w:rsidRPr="00255E88" w:rsidRDefault="00255E88" w:rsidP="00255E88">
      <w:pPr>
        <w:numPr>
          <w:ilvl w:val="0"/>
          <w:numId w:val="20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contributiva;</w:t>
      </w:r>
    </w:p>
    <w:p w14:paraId="58EDEA94" w14:textId="77777777" w:rsidR="00255E88" w:rsidRPr="00255E88" w:rsidRDefault="00255E88" w:rsidP="00255E88">
      <w:pPr>
        <w:numPr>
          <w:ilvl w:val="0"/>
          <w:numId w:val="20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filiação;</w:t>
      </w:r>
    </w:p>
    <w:p w14:paraId="3A4D16DE" w14:textId="77777777" w:rsidR="00255E88" w:rsidRPr="00255E88" w:rsidRDefault="00255E88" w:rsidP="00255E88">
      <w:pPr>
        <w:numPr>
          <w:ilvl w:val="0"/>
          <w:numId w:val="20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proteção contra riscos sociais;</w:t>
      </w:r>
    </w:p>
    <w:p w14:paraId="3A731A17" w14:textId="77777777" w:rsidR="00255E88" w:rsidRPr="00255E88" w:rsidRDefault="00255E88" w:rsidP="00255E88">
      <w:pPr>
        <w:numPr>
          <w:ilvl w:val="0"/>
          <w:numId w:val="20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solidariedade;</w:t>
      </w:r>
    </w:p>
    <w:p w14:paraId="6CBCBD38" w14:textId="77777777" w:rsidR="00255E88" w:rsidRPr="00255E88" w:rsidRDefault="00255E88" w:rsidP="00255E88">
      <w:pPr>
        <w:numPr>
          <w:ilvl w:val="0"/>
          <w:numId w:val="20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equilíbrio financeiro e atuarial.</w:t>
      </w:r>
    </w:p>
    <w:p w14:paraId="1FB3F785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56268ED7">
          <v:rect id="_x0000_i1370" style="width:0;height:1.5pt" o:hralign="center" o:hrstd="t" o:hr="t" fillcolor="#a0a0a0" stroked="f"/>
        </w:pict>
      </w:r>
    </w:p>
    <w:p w14:paraId="562B6BA0" w14:textId="5EABD68F" w:rsidR="00255E88" w:rsidRPr="00255E88" w:rsidRDefault="00307DC5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36</w:t>
      </w:r>
      <w:r w:rsidR="00255E88" w:rsidRPr="00255E88">
        <w:rPr>
          <w:rFonts w:ascii="Arial" w:hAnsi="Arial" w:cs="Arial"/>
          <w:b/>
          <w:bCs/>
          <w:sz w:val="32"/>
          <w:szCs w:val="32"/>
        </w:rPr>
        <w:t>. MAPA DOS PRINCIPAIS PRINCÍPIOS</w:t>
      </w:r>
    </w:p>
    <w:p w14:paraId="5ACCCFCF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CONSTITUCIONAIS</w:t>
      </w:r>
    </w:p>
    <w:p w14:paraId="7E4D2D9C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Universalidade</w:t>
      </w:r>
    </w:p>
    <w:p w14:paraId="71DBABB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↓</w:t>
      </w:r>
    </w:p>
    <w:p w14:paraId="135750A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Uniformidade e equivalência</w:t>
      </w:r>
    </w:p>
    <w:p w14:paraId="17BD703C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lastRenderedPageBreak/>
        <w:t>↓</w:t>
      </w:r>
    </w:p>
    <w:p w14:paraId="59875A4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Seletividade e distributividade</w:t>
      </w:r>
    </w:p>
    <w:p w14:paraId="38A03821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↓</w:t>
      </w:r>
    </w:p>
    <w:p w14:paraId="7596230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Irredutibilidade</w:t>
      </w:r>
    </w:p>
    <w:p w14:paraId="1BC9AF1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↓</w:t>
      </w:r>
    </w:p>
    <w:p w14:paraId="234FA59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Equidade no custeio</w:t>
      </w:r>
    </w:p>
    <w:p w14:paraId="4190FC62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↓</w:t>
      </w:r>
    </w:p>
    <w:p w14:paraId="722F039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Diversidade da base de financiamento</w:t>
      </w:r>
    </w:p>
    <w:p w14:paraId="10AA4081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↓</w:t>
      </w:r>
    </w:p>
    <w:p w14:paraId="6E795D9E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Gestão democrática e descentralizada</w:t>
      </w:r>
    </w:p>
    <w:p w14:paraId="41095E8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2042BFEC">
          <v:rect id="_x0000_i1371" style="width:0;height:1.5pt" o:hralign="center" o:hrstd="t" o:hr="t" fillcolor="#a0a0a0" stroked="f"/>
        </w:pict>
      </w:r>
    </w:p>
    <w:p w14:paraId="1F7D0D48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PRINCÍPIOS PREVIDENCIÁRIOS</w:t>
      </w:r>
    </w:p>
    <w:p w14:paraId="1B7356A1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Contributividade</w:t>
      </w:r>
    </w:p>
    <w:p w14:paraId="32CF1F4D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Solidariedade</w:t>
      </w:r>
    </w:p>
    <w:p w14:paraId="4EF0AB62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Filiação obrigatória</w:t>
      </w:r>
    </w:p>
    <w:p w14:paraId="01EBA35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Equilíbrio financeiro e atuarial</w:t>
      </w:r>
    </w:p>
    <w:p w14:paraId="47E65184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Precedência da fonte de custeio</w:t>
      </w:r>
    </w:p>
    <w:p w14:paraId="69D21A08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Direito adquirido</w:t>
      </w:r>
    </w:p>
    <w:p w14:paraId="3C3D970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Igualdade</w:t>
      </w:r>
    </w:p>
    <w:p w14:paraId="21D78D2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Legalidade</w:t>
      </w:r>
    </w:p>
    <w:p w14:paraId="654F1869" w14:textId="77777777" w:rsid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Dignidade da pessoa humana</w:t>
      </w:r>
    </w:p>
    <w:p w14:paraId="66C7E999" w14:textId="77777777" w:rsidR="00307DC5" w:rsidRDefault="00307DC5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6C332845" w14:textId="77777777" w:rsidR="00307DC5" w:rsidRPr="00255E88" w:rsidRDefault="00307DC5" w:rsidP="00255E88">
      <w:pPr>
        <w:jc w:val="both"/>
        <w:rPr>
          <w:rFonts w:ascii="Arial" w:hAnsi="Arial" w:cs="Arial"/>
          <w:sz w:val="32"/>
          <w:szCs w:val="32"/>
        </w:rPr>
      </w:pPr>
    </w:p>
    <w:p w14:paraId="2A27E068" w14:textId="77333542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p w14:paraId="56D8D145" w14:textId="62AFE19D" w:rsidR="00255E88" w:rsidRPr="00255E88" w:rsidRDefault="00307DC5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37</w:t>
      </w:r>
      <w:r w:rsidR="00255E88" w:rsidRPr="00255E88">
        <w:rPr>
          <w:rFonts w:ascii="Arial" w:hAnsi="Arial" w:cs="Arial"/>
          <w:b/>
          <w:bCs/>
          <w:sz w:val="32"/>
          <w:szCs w:val="32"/>
        </w:rPr>
        <w:t>. FECHAMENTO DA AULA</w:t>
      </w:r>
    </w:p>
    <w:p w14:paraId="56E1159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professor pode concluir a aula apresentando aos alunos a seguinte sequência lógica:</w:t>
      </w:r>
    </w:p>
    <w:p w14:paraId="14060D5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SEGURIDADE SOCIAL</w:t>
      </w:r>
    </w:p>
    <w:p w14:paraId="4739662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↓</w:t>
      </w:r>
    </w:p>
    <w:p w14:paraId="00114AA1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PROTEÇÃO SOCIAL</w:t>
      </w:r>
    </w:p>
    <w:p w14:paraId="3268AF2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↓</w:t>
      </w:r>
    </w:p>
    <w:p w14:paraId="7514022B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SAÚDE + ASSISTÊNCIA + PREVIDÊNCIA</w:t>
      </w:r>
    </w:p>
    <w:p w14:paraId="1BA4306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↓</w:t>
      </w:r>
    </w:p>
    <w:p w14:paraId="04E1677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Na Previdência:</w:t>
      </w:r>
    </w:p>
    <w:p w14:paraId="5649F7D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CONTRIBUTIVIDADE</w:t>
      </w:r>
    </w:p>
    <w:p w14:paraId="6EB70B16" w14:textId="77777777" w:rsidR="00255E88" w:rsidRPr="00255E88" w:rsidRDefault="00255E88" w:rsidP="00255E88">
      <w:pPr>
        <w:numPr>
          <w:ilvl w:val="0"/>
          <w:numId w:val="21"/>
        </w:numPr>
        <w:jc w:val="both"/>
        <w:rPr>
          <w:rFonts w:ascii="Arial" w:hAnsi="Arial" w:cs="Arial"/>
          <w:sz w:val="32"/>
          <w:szCs w:val="32"/>
        </w:rPr>
      </w:pPr>
    </w:p>
    <w:p w14:paraId="7F314C77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SOLIDARIEDADE</w:t>
      </w:r>
    </w:p>
    <w:p w14:paraId="214F6CA4" w14:textId="77777777" w:rsidR="00255E88" w:rsidRPr="00255E88" w:rsidRDefault="00255E88" w:rsidP="00255E88">
      <w:pPr>
        <w:numPr>
          <w:ilvl w:val="0"/>
          <w:numId w:val="22"/>
        </w:numPr>
        <w:jc w:val="both"/>
        <w:rPr>
          <w:rFonts w:ascii="Arial" w:hAnsi="Arial" w:cs="Arial"/>
          <w:sz w:val="32"/>
          <w:szCs w:val="32"/>
        </w:rPr>
      </w:pPr>
    </w:p>
    <w:p w14:paraId="7F078958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FILIAÇÃO</w:t>
      </w:r>
    </w:p>
    <w:p w14:paraId="5F2CF6E5" w14:textId="77777777" w:rsidR="00255E88" w:rsidRPr="00255E88" w:rsidRDefault="00255E88" w:rsidP="00255E88">
      <w:pPr>
        <w:numPr>
          <w:ilvl w:val="0"/>
          <w:numId w:val="23"/>
        </w:numPr>
        <w:jc w:val="both"/>
        <w:rPr>
          <w:rFonts w:ascii="Arial" w:hAnsi="Arial" w:cs="Arial"/>
          <w:sz w:val="32"/>
          <w:szCs w:val="32"/>
        </w:rPr>
      </w:pPr>
    </w:p>
    <w:p w14:paraId="5B0887D5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PROTEÇÃO DOS RISCOS SOCIAIS</w:t>
      </w:r>
    </w:p>
    <w:p w14:paraId="714FCBA5" w14:textId="77777777" w:rsidR="00255E88" w:rsidRPr="00255E88" w:rsidRDefault="00255E88" w:rsidP="00255E88">
      <w:pPr>
        <w:numPr>
          <w:ilvl w:val="0"/>
          <w:numId w:val="24"/>
        </w:numPr>
        <w:jc w:val="both"/>
        <w:rPr>
          <w:rFonts w:ascii="Arial" w:hAnsi="Arial" w:cs="Arial"/>
          <w:sz w:val="32"/>
          <w:szCs w:val="32"/>
        </w:rPr>
      </w:pPr>
    </w:p>
    <w:p w14:paraId="1D446DE8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EQUILÍBRIO FINANCEIRO E ATUARIAL</w:t>
      </w:r>
    </w:p>
    <w:p w14:paraId="65392596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↓</w:t>
      </w:r>
    </w:p>
    <w:p w14:paraId="5C63D032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SUSTENTABILIDADE DO SISTEMA</w:t>
      </w:r>
    </w:p>
    <w:p w14:paraId="7C36ECCC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 grande questão do Direito Previdenciário contemporâneo é encontrar o equilíbrio entre dois valores fundamentais:</w:t>
      </w:r>
    </w:p>
    <w:p w14:paraId="622737C2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PROTEÇÃO SOCIAL</w:t>
      </w:r>
    </w:p>
    <w:p w14:paraId="1592EBD0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lastRenderedPageBreak/>
        <w:t>e</w:t>
      </w:r>
    </w:p>
    <w:p w14:paraId="406D5857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SUSTENTABILIDADE DO SISTEMA.</w:t>
      </w:r>
    </w:p>
    <w:p w14:paraId="3DE2C9E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primeiro garante a concretização dos direitos fundamentais sociais.</w:t>
      </w:r>
    </w:p>
    <w:p w14:paraId="4068D459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O segundo assegura que o sistema tenha condições financeiras e atuariais de continuar protegendo as gerações presentes e futuras.</w:t>
      </w:r>
    </w:p>
    <w:p w14:paraId="10A738F8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pict w14:anchorId="6AAB5535">
          <v:rect id="_x0000_i1380" style="width:0;height:1.5pt" o:hralign="center" o:hrstd="t" o:hr="t" fillcolor="#a0a0a0" stroked="f"/>
        </w:pict>
      </w:r>
    </w:p>
    <w:p w14:paraId="7A414560" w14:textId="0037D0C4" w:rsidR="00255E88" w:rsidRPr="00255E88" w:rsidRDefault="00307DC5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38.</w:t>
      </w:r>
      <w:r w:rsidR="00255E88" w:rsidRPr="00255E88">
        <w:rPr>
          <w:rFonts w:ascii="Arial" w:hAnsi="Arial" w:cs="Arial"/>
          <w:b/>
          <w:bCs/>
          <w:sz w:val="32"/>
          <w:szCs w:val="32"/>
        </w:rPr>
        <w:t xml:space="preserve"> LEGISLAÇÃO ESSENCIAL PARA ESTUDO</w:t>
      </w:r>
    </w:p>
    <w:p w14:paraId="350F786D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Constituição Federal</w:t>
      </w:r>
    </w:p>
    <w:p w14:paraId="2D8BAD83" w14:textId="77777777" w:rsidR="00255E88" w:rsidRPr="00255E88" w:rsidRDefault="00255E88" w:rsidP="00255E88">
      <w:pPr>
        <w:numPr>
          <w:ilvl w:val="0"/>
          <w:numId w:val="25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Art. 1º, III — dignidade da pessoa humana;</w:t>
      </w:r>
    </w:p>
    <w:p w14:paraId="628C521B" w14:textId="77777777" w:rsidR="00255E88" w:rsidRPr="00255E88" w:rsidRDefault="00255E88" w:rsidP="00255E88">
      <w:pPr>
        <w:numPr>
          <w:ilvl w:val="0"/>
          <w:numId w:val="25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Art. 5º — direitos e garantias fundamentais;</w:t>
      </w:r>
    </w:p>
    <w:p w14:paraId="3C36B5A4" w14:textId="77777777" w:rsidR="00255E88" w:rsidRPr="00255E88" w:rsidRDefault="00255E88" w:rsidP="00255E88">
      <w:pPr>
        <w:numPr>
          <w:ilvl w:val="0"/>
          <w:numId w:val="25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Art. 6º — direitos sociais;</w:t>
      </w:r>
    </w:p>
    <w:p w14:paraId="19E33AA2" w14:textId="77777777" w:rsidR="00255E88" w:rsidRPr="00255E88" w:rsidRDefault="00255E88" w:rsidP="00255E88">
      <w:pPr>
        <w:numPr>
          <w:ilvl w:val="0"/>
          <w:numId w:val="25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Art. 194 — conceito e princípios da Seguridade Social;</w:t>
      </w:r>
    </w:p>
    <w:p w14:paraId="3D4D1B77" w14:textId="77777777" w:rsidR="00255E88" w:rsidRPr="00255E88" w:rsidRDefault="00255E88" w:rsidP="00255E88">
      <w:pPr>
        <w:numPr>
          <w:ilvl w:val="0"/>
          <w:numId w:val="25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Art. 195 — financiamento da Seguridade Social;</w:t>
      </w:r>
    </w:p>
    <w:p w14:paraId="52236A10" w14:textId="77777777" w:rsidR="00255E88" w:rsidRPr="00255E88" w:rsidRDefault="00255E88" w:rsidP="00255E88">
      <w:pPr>
        <w:numPr>
          <w:ilvl w:val="0"/>
          <w:numId w:val="25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Art. 201 — Previdência Social;</w:t>
      </w:r>
    </w:p>
    <w:p w14:paraId="33A8CCBE" w14:textId="77777777" w:rsidR="00255E88" w:rsidRPr="00255E88" w:rsidRDefault="00255E88" w:rsidP="00255E88">
      <w:pPr>
        <w:numPr>
          <w:ilvl w:val="0"/>
          <w:numId w:val="25"/>
        </w:num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sz w:val="32"/>
          <w:szCs w:val="32"/>
        </w:rPr>
        <w:t>Art. 202 — Previdência Complementar.</w:t>
      </w:r>
    </w:p>
    <w:p w14:paraId="6DC36232" w14:textId="77777777" w:rsidR="00255E88" w:rsidRPr="00255E88" w:rsidRDefault="00255E88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Legislação infraconstitucional</w:t>
      </w:r>
    </w:p>
    <w:p w14:paraId="7B9B1BC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Lei nº 8.212/1991</w:t>
      </w:r>
      <w:r w:rsidRPr="00255E88">
        <w:rPr>
          <w:rFonts w:ascii="Arial" w:hAnsi="Arial" w:cs="Arial"/>
          <w:sz w:val="32"/>
          <w:szCs w:val="32"/>
        </w:rPr>
        <w:t xml:space="preserve"> — organização da Seguridade Social e custeio.</w:t>
      </w:r>
    </w:p>
    <w:p w14:paraId="0886D9F3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Lei nº 8.213/1991</w:t>
      </w:r>
      <w:r w:rsidRPr="00255E88">
        <w:rPr>
          <w:rFonts w:ascii="Arial" w:hAnsi="Arial" w:cs="Arial"/>
          <w:sz w:val="32"/>
          <w:szCs w:val="32"/>
        </w:rPr>
        <w:t xml:space="preserve"> — Planos de Benefícios da Previdência Social.</w:t>
      </w:r>
    </w:p>
    <w:p w14:paraId="3863FB98" w14:textId="77777777" w:rsid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Decreto nº 3.048/1999</w:t>
      </w:r>
      <w:r w:rsidRPr="00255E88">
        <w:rPr>
          <w:rFonts w:ascii="Arial" w:hAnsi="Arial" w:cs="Arial"/>
          <w:sz w:val="32"/>
          <w:szCs w:val="32"/>
        </w:rPr>
        <w:t xml:space="preserve"> — Regulamento da Previdência Social.</w:t>
      </w:r>
    </w:p>
    <w:p w14:paraId="32132104" w14:textId="77777777" w:rsidR="00307DC5" w:rsidRDefault="00307DC5" w:rsidP="00255E88">
      <w:pPr>
        <w:jc w:val="both"/>
        <w:rPr>
          <w:rFonts w:ascii="Arial" w:hAnsi="Arial" w:cs="Arial"/>
          <w:sz w:val="32"/>
          <w:szCs w:val="32"/>
        </w:rPr>
      </w:pPr>
    </w:p>
    <w:p w14:paraId="1DFA7282" w14:textId="2EA203C4" w:rsidR="00255E88" w:rsidRPr="00255E88" w:rsidRDefault="00307DC5" w:rsidP="00255E88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39</w:t>
      </w:r>
      <w:r w:rsidR="00255E88" w:rsidRPr="00255E88">
        <w:rPr>
          <w:rFonts w:ascii="Arial" w:hAnsi="Arial" w:cs="Arial"/>
          <w:b/>
          <w:bCs/>
          <w:sz w:val="32"/>
          <w:szCs w:val="32"/>
        </w:rPr>
        <w:t>. FRASE PARA ENCERRAR A AULA</w:t>
      </w:r>
    </w:p>
    <w:p w14:paraId="2C07B95F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  <w:r w:rsidRPr="00255E88">
        <w:rPr>
          <w:rFonts w:ascii="Arial" w:hAnsi="Arial" w:cs="Arial"/>
          <w:b/>
          <w:bCs/>
          <w:sz w:val="32"/>
          <w:szCs w:val="32"/>
        </w:rPr>
        <w:t>“A Previdência Social não é apenas um sistema de pagamento de benefícios; é um instrumento constitucional de proteção social estruturado sobre a contribuição, a solidariedade e a sustentabilidade.”</w:t>
      </w:r>
    </w:p>
    <w:p w14:paraId="4DD01C58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p w14:paraId="259F9BC3" w14:textId="77777777" w:rsidR="00255E88" w:rsidRPr="00255E88" w:rsidRDefault="00255E88" w:rsidP="00255E88">
      <w:pPr>
        <w:jc w:val="both"/>
        <w:rPr>
          <w:rFonts w:ascii="Arial" w:hAnsi="Arial" w:cs="Arial"/>
          <w:sz w:val="32"/>
          <w:szCs w:val="32"/>
        </w:rPr>
      </w:pPr>
    </w:p>
    <w:sectPr w:rsidR="00255E88" w:rsidRPr="00255E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C0C49" w14:textId="77777777" w:rsidR="001C47F6" w:rsidRDefault="001C47F6" w:rsidP="00255E88">
      <w:pPr>
        <w:spacing w:after="0" w:line="240" w:lineRule="auto"/>
      </w:pPr>
      <w:r>
        <w:separator/>
      </w:r>
    </w:p>
  </w:endnote>
  <w:endnote w:type="continuationSeparator" w:id="0">
    <w:p w14:paraId="0B910EF9" w14:textId="77777777" w:rsidR="001C47F6" w:rsidRDefault="001C47F6" w:rsidP="00255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D48B1" w14:textId="77777777" w:rsidR="00255E88" w:rsidRDefault="00255E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044254871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46F7596C" w14:textId="00A6EEAD" w:rsidR="00255E88" w:rsidRDefault="00255E88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F43C99" wp14:editId="6CCF14CB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66324356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C59BD0" w14:textId="77777777" w:rsidR="00255E88" w:rsidRDefault="00255E88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F43C99" id="Elipse 2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5BC59BD0" w14:textId="77777777" w:rsidR="00255E88" w:rsidRDefault="00255E88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4C076928" w14:textId="77777777" w:rsidR="00255E88" w:rsidRDefault="00255E8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640A" w14:textId="77777777" w:rsidR="00255E88" w:rsidRDefault="00255E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DC194" w14:textId="77777777" w:rsidR="001C47F6" w:rsidRDefault="001C47F6" w:rsidP="00255E88">
      <w:pPr>
        <w:spacing w:after="0" w:line="240" w:lineRule="auto"/>
      </w:pPr>
      <w:r>
        <w:separator/>
      </w:r>
    </w:p>
  </w:footnote>
  <w:footnote w:type="continuationSeparator" w:id="0">
    <w:p w14:paraId="686E4A83" w14:textId="77777777" w:rsidR="001C47F6" w:rsidRDefault="001C47F6" w:rsidP="00255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402DB" w14:textId="77777777" w:rsidR="00255E88" w:rsidRDefault="00255E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97597" w14:textId="77777777" w:rsidR="00255E88" w:rsidRDefault="00255E8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8E85" w14:textId="77777777" w:rsidR="00255E88" w:rsidRDefault="00255E8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671C"/>
    <w:multiLevelType w:val="multilevel"/>
    <w:tmpl w:val="6F0223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458F"/>
    <w:multiLevelType w:val="multilevel"/>
    <w:tmpl w:val="A6D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6A7D"/>
    <w:multiLevelType w:val="multilevel"/>
    <w:tmpl w:val="3880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11859"/>
    <w:multiLevelType w:val="multilevel"/>
    <w:tmpl w:val="7D5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16C3A"/>
    <w:multiLevelType w:val="multilevel"/>
    <w:tmpl w:val="8890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86A00"/>
    <w:multiLevelType w:val="multilevel"/>
    <w:tmpl w:val="7C9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060E8"/>
    <w:multiLevelType w:val="multilevel"/>
    <w:tmpl w:val="BC78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16F4B"/>
    <w:multiLevelType w:val="multilevel"/>
    <w:tmpl w:val="BA4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45DAC"/>
    <w:multiLevelType w:val="multilevel"/>
    <w:tmpl w:val="B282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F06C3"/>
    <w:multiLevelType w:val="multilevel"/>
    <w:tmpl w:val="19D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F537B"/>
    <w:multiLevelType w:val="multilevel"/>
    <w:tmpl w:val="A62C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500A0"/>
    <w:multiLevelType w:val="multilevel"/>
    <w:tmpl w:val="75244B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D77EB"/>
    <w:multiLevelType w:val="multilevel"/>
    <w:tmpl w:val="A0E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A7559"/>
    <w:multiLevelType w:val="multilevel"/>
    <w:tmpl w:val="2BC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90C81"/>
    <w:multiLevelType w:val="multilevel"/>
    <w:tmpl w:val="BC8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57291"/>
    <w:multiLevelType w:val="multilevel"/>
    <w:tmpl w:val="ECC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16E57"/>
    <w:multiLevelType w:val="multilevel"/>
    <w:tmpl w:val="BCC2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9F3AA1"/>
    <w:multiLevelType w:val="multilevel"/>
    <w:tmpl w:val="0328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A7AF4"/>
    <w:multiLevelType w:val="multilevel"/>
    <w:tmpl w:val="7442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52B2C"/>
    <w:multiLevelType w:val="multilevel"/>
    <w:tmpl w:val="C91E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A63E0"/>
    <w:multiLevelType w:val="multilevel"/>
    <w:tmpl w:val="C22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14942"/>
    <w:multiLevelType w:val="multilevel"/>
    <w:tmpl w:val="D7521B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9478A"/>
    <w:multiLevelType w:val="multilevel"/>
    <w:tmpl w:val="7708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A5965"/>
    <w:multiLevelType w:val="multilevel"/>
    <w:tmpl w:val="627C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722CE2"/>
    <w:multiLevelType w:val="multilevel"/>
    <w:tmpl w:val="07C4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F6F24"/>
    <w:multiLevelType w:val="multilevel"/>
    <w:tmpl w:val="25A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40EFF"/>
    <w:multiLevelType w:val="multilevel"/>
    <w:tmpl w:val="0038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86656"/>
    <w:multiLevelType w:val="multilevel"/>
    <w:tmpl w:val="6A02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705728">
    <w:abstractNumId w:val="16"/>
  </w:num>
  <w:num w:numId="2" w16cid:durableId="1228421576">
    <w:abstractNumId w:val="10"/>
  </w:num>
  <w:num w:numId="3" w16cid:durableId="759838149">
    <w:abstractNumId w:val="19"/>
  </w:num>
  <w:num w:numId="4" w16cid:durableId="1458838197">
    <w:abstractNumId w:val="23"/>
  </w:num>
  <w:num w:numId="5" w16cid:durableId="57703526">
    <w:abstractNumId w:val="14"/>
  </w:num>
  <w:num w:numId="6" w16cid:durableId="30612808">
    <w:abstractNumId w:val="8"/>
  </w:num>
  <w:num w:numId="7" w16cid:durableId="1548955204">
    <w:abstractNumId w:val="27"/>
  </w:num>
  <w:num w:numId="8" w16cid:durableId="881870733">
    <w:abstractNumId w:val="17"/>
  </w:num>
  <w:num w:numId="9" w16cid:durableId="248469371">
    <w:abstractNumId w:val="3"/>
  </w:num>
  <w:num w:numId="10" w16cid:durableId="1371144254">
    <w:abstractNumId w:val="12"/>
  </w:num>
  <w:num w:numId="11" w16cid:durableId="1978755280">
    <w:abstractNumId w:val="26"/>
  </w:num>
  <w:num w:numId="12" w16cid:durableId="1600792674">
    <w:abstractNumId w:val="13"/>
  </w:num>
  <w:num w:numId="13" w16cid:durableId="1267078621">
    <w:abstractNumId w:val="25"/>
  </w:num>
  <w:num w:numId="14" w16cid:durableId="1820877956">
    <w:abstractNumId w:val="20"/>
  </w:num>
  <w:num w:numId="15" w16cid:durableId="1698774650">
    <w:abstractNumId w:val="24"/>
  </w:num>
  <w:num w:numId="16" w16cid:durableId="1955554966">
    <w:abstractNumId w:val="1"/>
  </w:num>
  <w:num w:numId="17" w16cid:durableId="1136341282">
    <w:abstractNumId w:val="15"/>
  </w:num>
  <w:num w:numId="18" w16cid:durableId="610670982">
    <w:abstractNumId w:val="6"/>
  </w:num>
  <w:num w:numId="19" w16cid:durableId="1358240329">
    <w:abstractNumId w:val="22"/>
  </w:num>
  <w:num w:numId="20" w16cid:durableId="1600213419">
    <w:abstractNumId w:val="2"/>
  </w:num>
  <w:num w:numId="21" w16cid:durableId="1988892887">
    <w:abstractNumId w:val="18"/>
  </w:num>
  <w:num w:numId="22" w16cid:durableId="915631395">
    <w:abstractNumId w:val="4"/>
  </w:num>
  <w:num w:numId="23" w16cid:durableId="456530362">
    <w:abstractNumId w:val="5"/>
  </w:num>
  <w:num w:numId="24" w16cid:durableId="1927568334">
    <w:abstractNumId w:val="7"/>
  </w:num>
  <w:num w:numId="25" w16cid:durableId="352807973">
    <w:abstractNumId w:val="9"/>
  </w:num>
  <w:num w:numId="26" w16cid:durableId="442766910">
    <w:abstractNumId w:val="21"/>
  </w:num>
  <w:num w:numId="27" w16cid:durableId="476073676">
    <w:abstractNumId w:val="11"/>
  </w:num>
  <w:num w:numId="28" w16cid:durableId="152720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88"/>
    <w:rsid w:val="001C47F6"/>
    <w:rsid w:val="00255E88"/>
    <w:rsid w:val="002C4D24"/>
    <w:rsid w:val="00307DC5"/>
    <w:rsid w:val="00737F06"/>
    <w:rsid w:val="0080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52D9D7"/>
  <w15:chartTrackingRefBased/>
  <w15:docId w15:val="{D360DE9B-DB8D-495E-A5BC-6310BCD1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5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5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5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5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5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5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5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5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5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5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5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5E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5E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5E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5E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5E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5E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5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5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5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5E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5E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5E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5E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5E8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55E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5E88"/>
  </w:style>
  <w:style w:type="paragraph" w:styleId="Rodap">
    <w:name w:val="footer"/>
    <w:basedOn w:val="Normal"/>
    <w:link w:val="RodapChar"/>
    <w:uiPriority w:val="99"/>
    <w:unhideWhenUsed/>
    <w:rsid w:val="00255E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5E88"/>
  </w:style>
  <w:style w:type="table" w:styleId="Tabelacomgrade">
    <w:name w:val="Table Grid"/>
    <w:basedOn w:val="Tabelanormal"/>
    <w:uiPriority w:val="39"/>
    <w:rsid w:val="00737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30</Pages>
  <Words>3270</Words>
  <Characters>17659</Characters>
  <Application>Microsoft Office Word</Application>
  <DocSecurity>0</DocSecurity>
  <Lines>147</Lines>
  <Paragraphs>41</Paragraphs>
  <ScaleCrop>false</ScaleCrop>
  <Company/>
  <LinksUpToDate>false</LinksUpToDate>
  <CharactersWithSpaces>20888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Melo</dc:creator>
  <cp:keywords/>
  <dc:description/>
  <cp:lastModifiedBy>Eduardo Melo</cp:lastModifiedBy>
  <cp:revision>3</cp:revision>
  <dcterms:created xsi:type="dcterms:W3CDTF">2026-08-26T19:12:00Z</dcterms:created>
  <dcterms:modified xsi:type="dcterms:W3CDTF">2026-08-26T20:28:00Z</dcterms:modified>
</cp:coreProperties>
</file>