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B961" w14:textId="77777777" w:rsidR="00594ECA" w:rsidRDefault="00594ECA" w:rsidP="005E5671">
      <w:pPr>
        <w:jc w:val="left"/>
        <w:rPr>
          <w:rFonts w:cs="Arial"/>
          <w:b/>
          <w:noProof/>
          <w:sz w:val="28"/>
          <w:szCs w:val="28"/>
          <w:lang w:val="en-GB" w:eastAsia="en-GB"/>
        </w:rPr>
      </w:pPr>
    </w:p>
    <w:p w14:paraId="514DAB09" w14:textId="77777777" w:rsidR="00620AFF" w:rsidRDefault="00620AFF" w:rsidP="005E5671">
      <w:pPr>
        <w:jc w:val="left"/>
        <w:rPr>
          <w:rFonts w:cs="Arial"/>
          <w:b/>
          <w:noProof/>
          <w:sz w:val="28"/>
          <w:szCs w:val="28"/>
          <w:lang w:val="en-GB" w:eastAsia="en-GB"/>
        </w:rPr>
      </w:pPr>
    </w:p>
    <w:p w14:paraId="2BA74838" w14:textId="77777777" w:rsidR="00594ECA" w:rsidRDefault="00594ECA" w:rsidP="005E5671">
      <w:pPr>
        <w:jc w:val="left"/>
        <w:rPr>
          <w:rFonts w:cs="Arial"/>
          <w:b/>
          <w:noProof/>
          <w:sz w:val="28"/>
          <w:szCs w:val="28"/>
          <w:lang w:val="en-GB" w:eastAsia="en-GB"/>
        </w:rPr>
      </w:pPr>
    </w:p>
    <w:p w14:paraId="4B8A5EEA" w14:textId="77777777" w:rsidR="00594ECA" w:rsidRDefault="00594ECA" w:rsidP="005E5671">
      <w:pPr>
        <w:jc w:val="left"/>
        <w:rPr>
          <w:rFonts w:cs="Arial"/>
          <w:b/>
          <w:noProof/>
          <w:sz w:val="28"/>
          <w:szCs w:val="28"/>
          <w:lang w:val="en-GB" w:eastAsia="en-GB"/>
        </w:rPr>
      </w:pPr>
    </w:p>
    <w:p w14:paraId="1668174B" w14:textId="77777777" w:rsidR="00A27185" w:rsidRDefault="005E5671" w:rsidP="005E5671">
      <w:pPr>
        <w:jc w:val="left"/>
        <w:rPr>
          <w:rFonts w:cs="Arial"/>
          <w:b/>
          <w:noProof/>
          <w:sz w:val="28"/>
          <w:szCs w:val="28"/>
          <w:lang w:val="en-GB" w:eastAsia="en-GB"/>
        </w:rPr>
      </w:pPr>
      <w:r>
        <w:rPr>
          <w:rFonts w:cs="Arial"/>
          <w:b/>
          <w:noProof/>
          <w:sz w:val="28"/>
          <w:szCs w:val="28"/>
          <w:lang w:val="en-GB" w:eastAsia="en-GB"/>
        </w:rPr>
        <w:br w:type="textWrapping" w:clear="all"/>
      </w: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3DDD0947" w14:textId="77777777" w:rsidTr="002B4BEA">
        <w:trPr>
          <w:jc w:val="center"/>
        </w:trPr>
        <w:tc>
          <w:tcPr>
            <w:tcW w:w="8856" w:type="dxa"/>
            <w:shd w:val="clear" w:color="auto" w:fill="006600"/>
          </w:tcPr>
          <w:p w14:paraId="32525B62" w14:textId="77777777" w:rsidR="008B64E3" w:rsidRDefault="008B64E3" w:rsidP="008B64E3">
            <w:pPr>
              <w:spacing w:after="0" w:line="360" w:lineRule="auto"/>
              <w:jc w:val="center"/>
              <w:rPr>
                <w:rFonts w:ascii="Century Gothic" w:eastAsia="Calibri" w:hAnsi="Century Gothic" w:cs="Arial"/>
                <w:b/>
                <w:bCs/>
                <w:sz w:val="32"/>
                <w:szCs w:val="32"/>
              </w:rPr>
            </w:pPr>
            <w:r w:rsidRPr="008B64E3">
              <w:rPr>
                <w:rFonts w:ascii="Century Gothic" w:eastAsia="Calibri" w:hAnsi="Century Gothic" w:cs="Arial"/>
                <w:b/>
                <w:bCs/>
                <w:sz w:val="32"/>
                <w:szCs w:val="32"/>
              </w:rPr>
              <w:t>FURTHER EDUCATION AND TRAINING CERTIFICATE: INFORMATION TECHNOLOGY: SYSTEMS DEVELOPMENT </w:t>
            </w:r>
          </w:p>
          <w:p w14:paraId="1C888EDA" w14:textId="77777777" w:rsidR="00565E64" w:rsidRPr="00565E64" w:rsidRDefault="008B64E3" w:rsidP="008B64E3">
            <w:pPr>
              <w:spacing w:after="0" w:line="360" w:lineRule="auto"/>
              <w:jc w:val="center"/>
              <w:rPr>
                <w:rFonts w:ascii="Century Gothic" w:eastAsia="Calibri" w:hAnsi="Century Gothic" w:cs="Arial"/>
                <w:b/>
                <w:sz w:val="28"/>
                <w:szCs w:val="28"/>
              </w:rPr>
            </w:pPr>
            <w:r>
              <w:rPr>
                <w:rFonts w:ascii="Century Gothic" w:eastAsia="Calibri" w:hAnsi="Century Gothic" w:cs="Arial"/>
                <w:b/>
                <w:bCs/>
                <w:sz w:val="32"/>
                <w:szCs w:val="32"/>
              </w:rPr>
              <w:t xml:space="preserve"> ID </w:t>
            </w:r>
            <w:r w:rsidRPr="008B64E3">
              <w:rPr>
                <w:rFonts w:ascii="Century Gothic" w:eastAsia="Calibri" w:hAnsi="Century Gothic" w:cs="Arial"/>
                <w:b/>
                <w:bCs/>
                <w:sz w:val="32"/>
                <w:szCs w:val="32"/>
              </w:rPr>
              <w:t>78965</w:t>
            </w:r>
            <w:r>
              <w:rPr>
                <w:rFonts w:ascii="Century Gothic" w:eastAsia="Calibri" w:hAnsi="Century Gothic" w:cs="Arial"/>
                <w:b/>
                <w:bCs/>
                <w:sz w:val="32"/>
                <w:szCs w:val="32"/>
              </w:rPr>
              <w:t xml:space="preserve">   LEVEL 4 – CREDITS 165</w:t>
            </w:r>
          </w:p>
        </w:tc>
      </w:tr>
      <w:tr w:rsidR="00565E64" w:rsidRPr="00565E64" w14:paraId="32709D98" w14:textId="77777777" w:rsidTr="002B4BEA">
        <w:trPr>
          <w:jc w:val="center"/>
        </w:trPr>
        <w:tc>
          <w:tcPr>
            <w:tcW w:w="8856" w:type="dxa"/>
            <w:shd w:val="clear" w:color="auto" w:fill="006600"/>
          </w:tcPr>
          <w:p w14:paraId="63B9B897"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66EB63DA" w14:textId="77777777" w:rsidR="006840B0" w:rsidRPr="006840B0" w:rsidRDefault="006840B0" w:rsidP="006840B0">
            <w:pPr>
              <w:spacing w:after="0" w:line="360" w:lineRule="auto"/>
              <w:jc w:val="center"/>
              <w:rPr>
                <w:rFonts w:cs="Arial"/>
                <w:b/>
                <w:bCs/>
                <w:color w:val="FFFFFF"/>
                <w:sz w:val="28"/>
                <w:szCs w:val="28"/>
              </w:rPr>
            </w:pPr>
            <w:r w:rsidRPr="006840B0">
              <w:rPr>
                <w:rFonts w:cs="Arial"/>
                <w:b/>
                <w:bCs/>
                <w:color w:val="FFFFFF"/>
                <w:sz w:val="28"/>
                <w:szCs w:val="28"/>
              </w:rPr>
              <w:t>SAQA: 14918</w:t>
            </w:r>
          </w:p>
          <w:p w14:paraId="6F628AB8" w14:textId="77777777" w:rsidR="00565E64" w:rsidRPr="00565E64" w:rsidRDefault="006840B0" w:rsidP="006840B0">
            <w:pPr>
              <w:spacing w:after="0" w:line="360" w:lineRule="auto"/>
              <w:jc w:val="center"/>
              <w:rPr>
                <w:rFonts w:ascii="Century Gothic" w:eastAsia="Calibri" w:hAnsi="Century Gothic" w:cs="Arial"/>
                <w:b/>
                <w:color w:val="FFFFFF"/>
                <w:sz w:val="28"/>
                <w:szCs w:val="28"/>
              </w:rPr>
            </w:pPr>
            <w:r w:rsidRPr="006840B0">
              <w:rPr>
                <w:rFonts w:cs="Arial"/>
                <w:b/>
                <w:bCs/>
                <w:color w:val="FFFFFF"/>
                <w:sz w:val="28"/>
                <w:szCs w:val="28"/>
              </w:rPr>
              <w:t>DESCRIBE THE PRINCIPLES OF COMPUTER PROGRAMMING</w:t>
            </w:r>
          </w:p>
        </w:tc>
      </w:tr>
    </w:tbl>
    <w:p w14:paraId="255AA7A9" w14:textId="77777777" w:rsidR="00A27185" w:rsidRDefault="00A27185" w:rsidP="00A27185">
      <w:pPr>
        <w:jc w:val="center"/>
        <w:rPr>
          <w:rFonts w:cs="Arial"/>
          <w:b/>
          <w:noProof/>
          <w:sz w:val="28"/>
          <w:szCs w:val="28"/>
          <w:lang w:val="en-GB" w:eastAsia="en-GB"/>
        </w:rPr>
      </w:pPr>
    </w:p>
    <w:p w14:paraId="21DED743" w14:textId="77777777" w:rsidR="00A27185" w:rsidRDefault="00A27185" w:rsidP="00A27185">
      <w:pPr>
        <w:jc w:val="center"/>
        <w:rPr>
          <w:rFonts w:cs="Arial"/>
          <w:b/>
          <w:noProof/>
          <w:sz w:val="28"/>
          <w:szCs w:val="28"/>
          <w:lang w:val="en-GB" w:eastAsia="en-GB"/>
        </w:rPr>
      </w:pPr>
    </w:p>
    <w:p w14:paraId="7CF4E926" w14:textId="77777777" w:rsidR="00A27185" w:rsidRDefault="00A27185" w:rsidP="00A27185">
      <w:pPr>
        <w:jc w:val="center"/>
        <w:rPr>
          <w:rFonts w:cs="Arial"/>
          <w:b/>
          <w:sz w:val="28"/>
          <w:szCs w:val="28"/>
        </w:rPr>
      </w:pPr>
    </w:p>
    <w:p w14:paraId="5AA13F67" w14:textId="77777777" w:rsidR="00A27185" w:rsidRDefault="00A27185" w:rsidP="00A27185">
      <w:pPr>
        <w:jc w:val="center"/>
        <w:rPr>
          <w:rFonts w:cs="Arial"/>
          <w:b/>
          <w:sz w:val="28"/>
          <w:szCs w:val="28"/>
        </w:rPr>
      </w:pPr>
    </w:p>
    <w:p w14:paraId="770A4222" w14:textId="77777777" w:rsidR="00A27185" w:rsidRDefault="00A27185" w:rsidP="00A27185">
      <w:pPr>
        <w:jc w:val="center"/>
        <w:rPr>
          <w:rFonts w:cs="Arial"/>
          <w:b/>
          <w:sz w:val="28"/>
          <w:szCs w:val="28"/>
        </w:rPr>
      </w:pPr>
    </w:p>
    <w:p w14:paraId="5F980BE2" w14:textId="77777777" w:rsidR="00A27185" w:rsidRDefault="00A27185" w:rsidP="00A27185"/>
    <w:p w14:paraId="670CCEEA" w14:textId="77777777" w:rsidR="00A27185" w:rsidRDefault="00A27185" w:rsidP="00A27185"/>
    <w:p w14:paraId="716AE3D6" w14:textId="77777777" w:rsidR="00A27185" w:rsidRDefault="00A27185" w:rsidP="00A27185"/>
    <w:p w14:paraId="2CB37A1C" w14:textId="77777777" w:rsidR="00A27185" w:rsidRDefault="00A27185" w:rsidP="00A27185"/>
    <w:p w14:paraId="7C605744" w14:textId="77777777" w:rsidR="00A27185" w:rsidRDefault="00A27185" w:rsidP="00A27185"/>
    <w:p w14:paraId="1700B667" w14:textId="77777777" w:rsidR="00984D5F" w:rsidRDefault="00984D5F" w:rsidP="00A27185"/>
    <w:p w14:paraId="11625A13" w14:textId="77777777" w:rsidR="00984D5F" w:rsidRDefault="00984D5F" w:rsidP="00A27185"/>
    <w:p w14:paraId="0526376A" w14:textId="77777777" w:rsidR="00A27185" w:rsidRDefault="00A27185" w:rsidP="00A27185"/>
    <w:p w14:paraId="26288CF0"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F819E5" w14:paraId="63D805A5" w14:textId="77777777" w:rsidTr="00B01900">
        <w:trPr>
          <w:trHeight w:val="659"/>
        </w:trPr>
        <w:tc>
          <w:tcPr>
            <w:tcW w:w="3155" w:type="dxa"/>
            <w:shd w:val="clear" w:color="auto" w:fill="BFBFBF" w:themeFill="background1" w:themeFillShade="BF"/>
          </w:tcPr>
          <w:p w14:paraId="7CB3AC33" w14:textId="77777777" w:rsidR="00A27185" w:rsidRPr="00F819E5" w:rsidRDefault="00A27185" w:rsidP="00B01900">
            <w:pPr>
              <w:rPr>
                <w:rFonts w:ascii="Century Gothic" w:hAnsi="Century Gothic"/>
                <w:b/>
              </w:rPr>
            </w:pPr>
            <w:r w:rsidRPr="00F819E5">
              <w:rPr>
                <w:rFonts w:ascii="Century Gothic" w:hAnsi="Century Gothic"/>
                <w:b/>
              </w:rPr>
              <w:lastRenderedPageBreak/>
              <w:t>FULL NAME &amp; SURNAME</w:t>
            </w:r>
          </w:p>
        </w:tc>
        <w:tc>
          <w:tcPr>
            <w:tcW w:w="6013" w:type="dxa"/>
          </w:tcPr>
          <w:p w14:paraId="13E218A4" w14:textId="6FF7E1B9" w:rsidR="00A27185" w:rsidRPr="00F819E5" w:rsidRDefault="00C86982" w:rsidP="00B01900">
            <w:pPr>
              <w:rPr>
                <w:rFonts w:ascii="Century Gothic" w:hAnsi="Century Gothic"/>
              </w:rPr>
            </w:pPr>
            <w:r>
              <w:rPr>
                <w:rFonts w:ascii="Century Gothic" w:hAnsi="Century Gothic"/>
              </w:rPr>
              <w:t>Mila Mihlali Ngewu</w:t>
            </w:r>
          </w:p>
        </w:tc>
      </w:tr>
      <w:tr w:rsidR="00A27185" w:rsidRPr="00F819E5" w14:paraId="0B6DB8CC" w14:textId="77777777" w:rsidTr="00B01900">
        <w:trPr>
          <w:trHeight w:val="659"/>
        </w:trPr>
        <w:tc>
          <w:tcPr>
            <w:tcW w:w="3155" w:type="dxa"/>
            <w:shd w:val="clear" w:color="auto" w:fill="BFBFBF" w:themeFill="background1" w:themeFillShade="BF"/>
          </w:tcPr>
          <w:p w14:paraId="715D8260" w14:textId="77777777" w:rsidR="00A27185" w:rsidRPr="00F819E5" w:rsidRDefault="00A27185" w:rsidP="00B01900">
            <w:pPr>
              <w:rPr>
                <w:rFonts w:ascii="Century Gothic" w:hAnsi="Century Gothic"/>
                <w:b/>
              </w:rPr>
            </w:pPr>
            <w:r w:rsidRPr="00F819E5">
              <w:rPr>
                <w:rFonts w:ascii="Century Gothic" w:hAnsi="Century Gothic"/>
                <w:b/>
              </w:rPr>
              <w:t>ID NUMBER:</w:t>
            </w:r>
          </w:p>
        </w:tc>
        <w:tc>
          <w:tcPr>
            <w:tcW w:w="6013" w:type="dxa"/>
          </w:tcPr>
          <w:p w14:paraId="2B5F8B3F" w14:textId="3FCD056F" w:rsidR="00A27185" w:rsidRPr="00F819E5" w:rsidRDefault="00C86982" w:rsidP="00B01900">
            <w:pPr>
              <w:rPr>
                <w:rFonts w:ascii="Century Gothic" w:hAnsi="Century Gothic"/>
              </w:rPr>
            </w:pPr>
            <w:r>
              <w:rPr>
                <w:rFonts w:ascii="Century Gothic" w:hAnsi="Century Gothic"/>
              </w:rPr>
              <w:t>9909106615084</w:t>
            </w:r>
          </w:p>
        </w:tc>
      </w:tr>
      <w:tr w:rsidR="00A27185" w:rsidRPr="00F819E5" w14:paraId="67DAAE68" w14:textId="77777777" w:rsidTr="00B01900">
        <w:trPr>
          <w:trHeight w:val="699"/>
        </w:trPr>
        <w:tc>
          <w:tcPr>
            <w:tcW w:w="3155" w:type="dxa"/>
            <w:shd w:val="clear" w:color="auto" w:fill="BFBFBF" w:themeFill="background1" w:themeFillShade="BF"/>
          </w:tcPr>
          <w:p w14:paraId="0B571379" w14:textId="77777777" w:rsidR="00A27185" w:rsidRPr="00F819E5" w:rsidRDefault="00A27185" w:rsidP="00B01900">
            <w:pPr>
              <w:rPr>
                <w:rFonts w:ascii="Century Gothic" w:hAnsi="Century Gothic"/>
                <w:b/>
              </w:rPr>
            </w:pPr>
            <w:r w:rsidRPr="00F819E5">
              <w:rPr>
                <w:rFonts w:ascii="Century Gothic" w:hAnsi="Century Gothic"/>
                <w:b/>
              </w:rPr>
              <w:t>NAME OF ASSESSOR</w:t>
            </w:r>
          </w:p>
        </w:tc>
        <w:tc>
          <w:tcPr>
            <w:tcW w:w="6013" w:type="dxa"/>
          </w:tcPr>
          <w:p w14:paraId="2692C6A0" w14:textId="072E6029" w:rsidR="00A27185" w:rsidRPr="00F819E5" w:rsidRDefault="005E5299" w:rsidP="00B01900">
            <w:pPr>
              <w:rPr>
                <w:rFonts w:ascii="Century Gothic" w:hAnsi="Century Gothic"/>
              </w:rPr>
            </w:pPr>
            <w:r>
              <w:rPr>
                <w:rFonts w:ascii="Century Gothic" w:hAnsi="Century Gothic"/>
              </w:rPr>
              <w:t>Anneline Nombeko</w:t>
            </w:r>
          </w:p>
        </w:tc>
      </w:tr>
      <w:tr w:rsidR="00A27185" w:rsidRPr="00F819E5" w14:paraId="5AC33880" w14:textId="77777777" w:rsidTr="00B01900">
        <w:trPr>
          <w:trHeight w:val="699"/>
        </w:trPr>
        <w:tc>
          <w:tcPr>
            <w:tcW w:w="3155" w:type="dxa"/>
            <w:shd w:val="clear" w:color="auto" w:fill="BFBFBF" w:themeFill="background1" w:themeFillShade="BF"/>
          </w:tcPr>
          <w:p w14:paraId="4B61B428" w14:textId="77777777" w:rsidR="00A27185" w:rsidRPr="00F819E5" w:rsidRDefault="00A27185" w:rsidP="00B01900">
            <w:pPr>
              <w:rPr>
                <w:rFonts w:ascii="Century Gothic" w:hAnsi="Century Gothic"/>
                <w:b/>
              </w:rPr>
            </w:pPr>
            <w:r w:rsidRPr="00F819E5">
              <w:rPr>
                <w:rFonts w:ascii="Century Gothic" w:hAnsi="Century Gothic"/>
                <w:b/>
              </w:rPr>
              <w:t>DATE OF ASSESSMENT</w:t>
            </w:r>
          </w:p>
        </w:tc>
        <w:tc>
          <w:tcPr>
            <w:tcW w:w="6013" w:type="dxa"/>
          </w:tcPr>
          <w:p w14:paraId="7E493D57" w14:textId="076EE58C" w:rsidR="00A27185" w:rsidRPr="00F819E5" w:rsidRDefault="005E5299" w:rsidP="00B01900">
            <w:pPr>
              <w:rPr>
                <w:rFonts w:ascii="Century Gothic" w:hAnsi="Century Gothic"/>
              </w:rPr>
            </w:pPr>
            <w:r>
              <w:rPr>
                <w:rFonts w:ascii="Century Gothic" w:hAnsi="Century Gothic"/>
              </w:rPr>
              <w:t>18/09/2023</w:t>
            </w:r>
          </w:p>
        </w:tc>
      </w:tr>
      <w:tr w:rsidR="00A27185" w:rsidRPr="00F819E5" w14:paraId="193A2AF2" w14:textId="77777777" w:rsidTr="00B01900">
        <w:trPr>
          <w:trHeight w:val="659"/>
        </w:trPr>
        <w:tc>
          <w:tcPr>
            <w:tcW w:w="3155" w:type="dxa"/>
            <w:shd w:val="clear" w:color="auto" w:fill="BFBFBF" w:themeFill="background1" w:themeFillShade="BF"/>
          </w:tcPr>
          <w:p w14:paraId="0E5B771F" w14:textId="77777777" w:rsidR="00A27185" w:rsidRPr="00F819E5" w:rsidRDefault="00A27185" w:rsidP="00B01900">
            <w:pPr>
              <w:rPr>
                <w:rFonts w:ascii="Century Gothic" w:hAnsi="Century Gothic"/>
                <w:b/>
              </w:rPr>
            </w:pPr>
            <w:r w:rsidRPr="00F819E5">
              <w:rPr>
                <w:rFonts w:ascii="Century Gothic" w:hAnsi="Century Gothic"/>
                <w:b/>
              </w:rPr>
              <w:t>VENUE</w:t>
            </w:r>
          </w:p>
        </w:tc>
        <w:tc>
          <w:tcPr>
            <w:tcW w:w="6013" w:type="dxa"/>
          </w:tcPr>
          <w:p w14:paraId="65F593F6" w14:textId="69904B4E" w:rsidR="00A27185" w:rsidRPr="00F819E5" w:rsidRDefault="005E5299" w:rsidP="00B01900">
            <w:pPr>
              <w:rPr>
                <w:rFonts w:ascii="Century Gothic" w:hAnsi="Century Gothic"/>
              </w:rPr>
            </w:pPr>
            <w:r>
              <w:rPr>
                <w:rFonts w:ascii="Century Gothic" w:hAnsi="Century Gothic"/>
              </w:rPr>
              <w:t>NMB iHUB</w:t>
            </w:r>
          </w:p>
        </w:tc>
      </w:tr>
    </w:tbl>
    <w:p w14:paraId="678E52F0" w14:textId="77777777" w:rsidR="00A27185" w:rsidRPr="00F819E5" w:rsidRDefault="00A27185" w:rsidP="00A27185">
      <w:pPr>
        <w:rPr>
          <w:rFonts w:ascii="Century Gothic" w:hAnsi="Century Gothic"/>
        </w:rPr>
      </w:pPr>
    </w:p>
    <w:p w14:paraId="5A10B6E6" w14:textId="77777777" w:rsidR="00A27185" w:rsidRPr="00F819E5" w:rsidRDefault="00A27185" w:rsidP="00A27185">
      <w:pPr>
        <w:rPr>
          <w:rFonts w:ascii="Century Gothic" w:hAnsi="Century Gothic"/>
        </w:rPr>
      </w:pPr>
    </w:p>
    <w:p w14:paraId="4E457D1B" w14:textId="77777777" w:rsidR="00A27185" w:rsidRPr="00F819E5" w:rsidRDefault="00A27185" w:rsidP="00A27185">
      <w:pPr>
        <w:rPr>
          <w:rFonts w:ascii="Century Gothic" w:hAnsi="Century Gothic"/>
        </w:rPr>
      </w:pPr>
    </w:p>
    <w:p w14:paraId="5ADD4FB2" w14:textId="77777777" w:rsidR="00A27185" w:rsidRPr="00F819E5" w:rsidRDefault="00A27185" w:rsidP="00A27185">
      <w:pPr>
        <w:rPr>
          <w:rFonts w:ascii="Century Gothic" w:hAnsi="Century Gothic"/>
        </w:rPr>
      </w:pPr>
    </w:p>
    <w:p w14:paraId="7747462A" w14:textId="77777777" w:rsidR="00A27185" w:rsidRPr="00F819E5" w:rsidRDefault="00A27185" w:rsidP="00A27185">
      <w:pPr>
        <w:rPr>
          <w:rFonts w:ascii="Century Gothic" w:hAnsi="Century Gothic"/>
        </w:rPr>
      </w:pPr>
    </w:p>
    <w:p w14:paraId="045BA5AF" w14:textId="77777777" w:rsidR="00A27185" w:rsidRPr="00F819E5" w:rsidRDefault="00A27185" w:rsidP="00A27185">
      <w:pPr>
        <w:rPr>
          <w:rFonts w:ascii="Century Gothic" w:hAnsi="Century Gothic"/>
        </w:rPr>
      </w:pPr>
    </w:p>
    <w:tbl>
      <w:tblPr>
        <w:tblStyle w:val="TableGrid"/>
        <w:tblW w:w="9272" w:type="dxa"/>
        <w:tblLook w:val="04A0" w:firstRow="1" w:lastRow="0" w:firstColumn="1" w:lastColumn="0" w:noHBand="0" w:noVBand="1"/>
      </w:tblPr>
      <w:tblGrid>
        <w:gridCol w:w="3090"/>
        <w:gridCol w:w="3091"/>
        <w:gridCol w:w="3091"/>
      </w:tblGrid>
      <w:tr w:rsidR="00A27185" w:rsidRPr="00F819E5" w14:paraId="3E0368E6" w14:textId="77777777" w:rsidTr="00B01900">
        <w:trPr>
          <w:trHeight w:val="434"/>
        </w:trPr>
        <w:tc>
          <w:tcPr>
            <w:tcW w:w="3090" w:type="dxa"/>
            <w:shd w:val="clear" w:color="auto" w:fill="BFBFBF" w:themeFill="background1" w:themeFillShade="BF"/>
          </w:tcPr>
          <w:p w14:paraId="4AEFD7C1" w14:textId="77777777" w:rsidR="00A27185" w:rsidRPr="00F819E5" w:rsidRDefault="00A27185" w:rsidP="00B01900">
            <w:pPr>
              <w:rPr>
                <w:rFonts w:ascii="Century Gothic" w:hAnsi="Century Gothic"/>
              </w:rPr>
            </w:pPr>
          </w:p>
        </w:tc>
        <w:tc>
          <w:tcPr>
            <w:tcW w:w="3091" w:type="dxa"/>
            <w:shd w:val="clear" w:color="auto" w:fill="BFBFBF" w:themeFill="background1" w:themeFillShade="BF"/>
          </w:tcPr>
          <w:p w14:paraId="6E34F541" w14:textId="77777777" w:rsidR="00A27185" w:rsidRPr="00F819E5" w:rsidRDefault="00A27185" w:rsidP="00B01900">
            <w:pPr>
              <w:rPr>
                <w:rFonts w:ascii="Century Gothic" w:hAnsi="Century Gothic"/>
                <w:b/>
              </w:rPr>
            </w:pPr>
            <w:r w:rsidRPr="00F819E5">
              <w:rPr>
                <w:rFonts w:ascii="Century Gothic" w:hAnsi="Century Gothic"/>
                <w:b/>
              </w:rPr>
              <w:t>ACHIEVED</w:t>
            </w:r>
          </w:p>
        </w:tc>
        <w:tc>
          <w:tcPr>
            <w:tcW w:w="3091" w:type="dxa"/>
            <w:shd w:val="clear" w:color="auto" w:fill="BFBFBF" w:themeFill="background1" w:themeFillShade="BF"/>
          </w:tcPr>
          <w:p w14:paraId="00B1BF45" w14:textId="77777777" w:rsidR="00A27185" w:rsidRPr="00F819E5" w:rsidRDefault="00A27185" w:rsidP="00B01900">
            <w:pPr>
              <w:rPr>
                <w:rFonts w:ascii="Century Gothic" w:hAnsi="Century Gothic"/>
                <w:b/>
              </w:rPr>
            </w:pPr>
            <w:r w:rsidRPr="00F819E5">
              <w:rPr>
                <w:rFonts w:ascii="Century Gothic" w:hAnsi="Century Gothic"/>
                <w:b/>
              </w:rPr>
              <w:t>NOT ACHIEVED</w:t>
            </w:r>
          </w:p>
        </w:tc>
      </w:tr>
      <w:tr w:rsidR="00A27185" w:rsidRPr="00F819E5" w14:paraId="6E34CA92" w14:textId="77777777" w:rsidTr="00B01900">
        <w:trPr>
          <w:trHeight w:val="461"/>
        </w:trPr>
        <w:tc>
          <w:tcPr>
            <w:tcW w:w="3090" w:type="dxa"/>
            <w:shd w:val="clear" w:color="auto" w:fill="BFBFBF" w:themeFill="background1" w:themeFillShade="BF"/>
          </w:tcPr>
          <w:p w14:paraId="23DC0730" w14:textId="77777777" w:rsidR="00A27185" w:rsidRPr="00F819E5" w:rsidRDefault="00A27185" w:rsidP="00B01900">
            <w:pPr>
              <w:rPr>
                <w:rFonts w:ascii="Century Gothic" w:hAnsi="Century Gothic"/>
                <w:b/>
              </w:rPr>
            </w:pPr>
            <w:r w:rsidRPr="00F819E5">
              <w:rPr>
                <w:rFonts w:ascii="Century Gothic" w:hAnsi="Century Gothic"/>
                <w:b/>
              </w:rPr>
              <w:t>KNOWLEDGE</w:t>
            </w:r>
          </w:p>
        </w:tc>
        <w:tc>
          <w:tcPr>
            <w:tcW w:w="3091" w:type="dxa"/>
          </w:tcPr>
          <w:p w14:paraId="4B0C9441" w14:textId="77777777" w:rsidR="00A27185" w:rsidRPr="00F819E5" w:rsidRDefault="00A27185" w:rsidP="00B01900">
            <w:pPr>
              <w:rPr>
                <w:rFonts w:ascii="Century Gothic" w:hAnsi="Century Gothic"/>
              </w:rPr>
            </w:pPr>
          </w:p>
        </w:tc>
        <w:tc>
          <w:tcPr>
            <w:tcW w:w="3091" w:type="dxa"/>
          </w:tcPr>
          <w:p w14:paraId="3CA056F5" w14:textId="77777777" w:rsidR="00A27185" w:rsidRPr="00F819E5" w:rsidRDefault="00A27185" w:rsidP="00B01900">
            <w:pPr>
              <w:rPr>
                <w:rFonts w:ascii="Century Gothic" w:hAnsi="Century Gothic"/>
              </w:rPr>
            </w:pPr>
          </w:p>
        </w:tc>
      </w:tr>
      <w:tr w:rsidR="00A27185" w:rsidRPr="00F819E5" w14:paraId="54236AC5" w14:textId="77777777" w:rsidTr="00B01900">
        <w:trPr>
          <w:trHeight w:val="461"/>
        </w:trPr>
        <w:tc>
          <w:tcPr>
            <w:tcW w:w="3090" w:type="dxa"/>
            <w:shd w:val="clear" w:color="auto" w:fill="BFBFBF" w:themeFill="background1" w:themeFillShade="BF"/>
          </w:tcPr>
          <w:p w14:paraId="7A4C2D82" w14:textId="77777777" w:rsidR="00A27185" w:rsidRPr="00F819E5" w:rsidRDefault="00A27185" w:rsidP="00B01900">
            <w:pPr>
              <w:rPr>
                <w:rFonts w:ascii="Century Gothic" w:hAnsi="Century Gothic"/>
                <w:b/>
              </w:rPr>
            </w:pPr>
            <w:r w:rsidRPr="00F819E5">
              <w:rPr>
                <w:rFonts w:ascii="Century Gothic" w:hAnsi="Century Gothic"/>
                <w:b/>
              </w:rPr>
              <w:t>SKILLS</w:t>
            </w:r>
          </w:p>
        </w:tc>
        <w:tc>
          <w:tcPr>
            <w:tcW w:w="3091" w:type="dxa"/>
          </w:tcPr>
          <w:p w14:paraId="577AD8C6" w14:textId="77777777" w:rsidR="00A27185" w:rsidRPr="00F819E5" w:rsidRDefault="00A27185" w:rsidP="00B01900">
            <w:pPr>
              <w:rPr>
                <w:rFonts w:ascii="Century Gothic" w:hAnsi="Century Gothic"/>
              </w:rPr>
            </w:pPr>
          </w:p>
        </w:tc>
        <w:tc>
          <w:tcPr>
            <w:tcW w:w="3091" w:type="dxa"/>
          </w:tcPr>
          <w:p w14:paraId="1EDB0A36" w14:textId="77777777" w:rsidR="00A27185" w:rsidRPr="00F819E5" w:rsidRDefault="00A27185" w:rsidP="00B01900">
            <w:pPr>
              <w:rPr>
                <w:rFonts w:ascii="Century Gothic" w:hAnsi="Century Gothic"/>
              </w:rPr>
            </w:pPr>
          </w:p>
        </w:tc>
      </w:tr>
    </w:tbl>
    <w:p w14:paraId="6DC3E766" w14:textId="77777777" w:rsidR="00A27185" w:rsidRPr="00F819E5" w:rsidRDefault="00A27185" w:rsidP="00A27185">
      <w:pPr>
        <w:rPr>
          <w:rFonts w:ascii="Century Gothic" w:hAnsi="Century Gothic"/>
        </w:rPr>
      </w:pPr>
    </w:p>
    <w:p w14:paraId="0F911A1C" w14:textId="77777777" w:rsidR="00A27185" w:rsidRPr="00F819E5" w:rsidRDefault="00A27185" w:rsidP="00A27185">
      <w:pPr>
        <w:rPr>
          <w:rFonts w:ascii="Century Gothic" w:hAnsi="Century Gothic"/>
        </w:rPr>
      </w:pPr>
    </w:p>
    <w:p w14:paraId="4CA366EF" w14:textId="77777777" w:rsidR="00A27185" w:rsidRPr="00F819E5" w:rsidRDefault="00A27185" w:rsidP="00A27185">
      <w:pPr>
        <w:rPr>
          <w:rFonts w:ascii="Century Gothic" w:hAnsi="Century Gothic"/>
        </w:rPr>
      </w:pPr>
    </w:p>
    <w:p w14:paraId="33B0B298" w14:textId="77777777" w:rsidR="00A27185" w:rsidRPr="00F819E5" w:rsidRDefault="00A27185" w:rsidP="00A27185">
      <w:pPr>
        <w:rPr>
          <w:rFonts w:ascii="Century Gothic" w:hAnsi="Century Gothic"/>
        </w:rPr>
      </w:pPr>
    </w:p>
    <w:tbl>
      <w:tblPr>
        <w:tblStyle w:val="TableGrid"/>
        <w:tblW w:w="9394" w:type="dxa"/>
        <w:tblLook w:val="04A0" w:firstRow="1" w:lastRow="0" w:firstColumn="1" w:lastColumn="0" w:noHBand="0" w:noVBand="1"/>
      </w:tblPr>
      <w:tblGrid>
        <w:gridCol w:w="4697"/>
        <w:gridCol w:w="4697"/>
      </w:tblGrid>
      <w:tr w:rsidR="00A27185" w:rsidRPr="00F819E5" w14:paraId="09DE4680" w14:textId="77777777" w:rsidTr="00B01900">
        <w:trPr>
          <w:trHeight w:val="777"/>
        </w:trPr>
        <w:tc>
          <w:tcPr>
            <w:tcW w:w="4697" w:type="dxa"/>
          </w:tcPr>
          <w:p w14:paraId="1CC04DE8" w14:textId="27AB8939" w:rsidR="00A27185" w:rsidRPr="00F819E5" w:rsidRDefault="005E5299" w:rsidP="00B01900">
            <w:pPr>
              <w:rPr>
                <w:rFonts w:ascii="Century Gothic" w:hAnsi="Century Gothic"/>
              </w:rPr>
            </w:pPr>
            <w:r w:rsidRPr="005E5299">
              <w:rPr>
                <w:rFonts w:ascii="Century Gothic" w:hAnsi="Century Gothic"/>
                <w:noProof/>
              </w:rPr>
              <w:drawing>
                <wp:inline distT="0" distB="0" distL="0" distR="0" wp14:anchorId="7ABC0E1E" wp14:editId="1B76A0DE">
                  <wp:extent cx="1448002" cy="457264"/>
                  <wp:effectExtent l="0" t="0" r="0" b="0"/>
                  <wp:docPr id="207309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2990" name=""/>
                          <pic:cNvPicPr/>
                        </pic:nvPicPr>
                        <pic:blipFill>
                          <a:blip r:embed="rId8"/>
                          <a:stretch>
                            <a:fillRect/>
                          </a:stretch>
                        </pic:blipFill>
                        <pic:spPr>
                          <a:xfrm>
                            <a:off x="0" y="0"/>
                            <a:ext cx="1448002" cy="457264"/>
                          </a:xfrm>
                          <a:prstGeom prst="rect">
                            <a:avLst/>
                          </a:prstGeom>
                        </pic:spPr>
                      </pic:pic>
                    </a:graphicData>
                  </a:graphic>
                </wp:inline>
              </w:drawing>
            </w:r>
          </w:p>
        </w:tc>
        <w:tc>
          <w:tcPr>
            <w:tcW w:w="4697" w:type="dxa"/>
          </w:tcPr>
          <w:p w14:paraId="18798B36" w14:textId="77777777" w:rsidR="00A27185" w:rsidRPr="00F819E5" w:rsidRDefault="00A27185" w:rsidP="00B01900">
            <w:pPr>
              <w:rPr>
                <w:rFonts w:ascii="Century Gothic" w:hAnsi="Century Gothic"/>
              </w:rPr>
            </w:pPr>
          </w:p>
        </w:tc>
      </w:tr>
      <w:tr w:rsidR="00A27185" w:rsidRPr="00F819E5" w14:paraId="44E06456" w14:textId="77777777" w:rsidTr="00B01900">
        <w:trPr>
          <w:trHeight w:val="777"/>
        </w:trPr>
        <w:tc>
          <w:tcPr>
            <w:tcW w:w="4697" w:type="dxa"/>
            <w:shd w:val="clear" w:color="auto" w:fill="BFBFBF" w:themeFill="background1" w:themeFillShade="BF"/>
          </w:tcPr>
          <w:p w14:paraId="2F435299"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learner</w:t>
            </w:r>
          </w:p>
        </w:tc>
        <w:tc>
          <w:tcPr>
            <w:tcW w:w="4697" w:type="dxa"/>
            <w:shd w:val="clear" w:color="auto" w:fill="BFBFBF" w:themeFill="background1" w:themeFillShade="BF"/>
          </w:tcPr>
          <w:p w14:paraId="44C496F7"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Assessor</w:t>
            </w:r>
          </w:p>
        </w:tc>
      </w:tr>
    </w:tbl>
    <w:p w14:paraId="6F761294" w14:textId="77777777" w:rsidR="003D1C0D" w:rsidRDefault="003D1C0D">
      <w:pPr>
        <w:spacing w:line="276" w:lineRule="auto"/>
        <w:jc w:val="left"/>
        <w:rPr>
          <w:b/>
          <w:sz w:val="28"/>
        </w:rPr>
      </w:pPr>
      <w:r>
        <w:rPr>
          <w:b/>
          <w:sz w:val="28"/>
        </w:rPr>
        <w:br w:type="page"/>
      </w:r>
    </w:p>
    <w:p w14:paraId="1FB3A1B7"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PACK</w:t>
      </w:r>
    </w:p>
    <w:p w14:paraId="494FBD53" w14:textId="77777777" w:rsidR="00A27185" w:rsidRPr="00F819E5" w:rsidRDefault="00A27185" w:rsidP="00A27185">
      <w:pPr>
        <w:spacing w:line="276" w:lineRule="auto"/>
        <w:rPr>
          <w:rFonts w:ascii="Century Gothic" w:hAnsi="Century Gothic"/>
          <w:b/>
        </w:rPr>
      </w:pPr>
      <w:r w:rsidRPr="00F819E5">
        <w:rPr>
          <w:rFonts w:ascii="Century Gothic" w:hAnsi="Century Gothic"/>
          <w:b/>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26D55B01" w14:textId="77777777" w:rsidTr="00B01900">
        <w:trPr>
          <w:trHeight w:val="394"/>
        </w:trPr>
        <w:tc>
          <w:tcPr>
            <w:tcW w:w="9288" w:type="dxa"/>
            <w:gridSpan w:val="17"/>
            <w:shd w:val="clear" w:color="auto" w:fill="BFBFBF" w:themeFill="background1" w:themeFillShade="BF"/>
          </w:tcPr>
          <w:p w14:paraId="131EFCCF"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A Learner Information</w:t>
            </w:r>
          </w:p>
        </w:tc>
      </w:tr>
      <w:tr w:rsidR="00A27185" w:rsidRPr="00F819E5" w14:paraId="7E6DAEE5" w14:textId="77777777" w:rsidTr="00B01900">
        <w:trPr>
          <w:trHeight w:val="394"/>
        </w:trPr>
        <w:tc>
          <w:tcPr>
            <w:tcW w:w="3888" w:type="dxa"/>
            <w:gridSpan w:val="7"/>
          </w:tcPr>
          <w:p w14:paraId="62110BFB"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43057520" w14:textId="77777777" w:rsidR="00A27185" w:rsidRPr="00F819E5" w:rsidRDefault="00A27185" w:rsidP="00B01900">
            <w:pPr>
              <w:spacing w:line="276" w:lineRule="auto"/>
              <w:rPr>
                <w:rFonts w:ascii="Century Gothic" w:hAnsi="Century Gothic"/>
                <w:b/>
              </w:rPr>
            </w:pPr>
          </w:p>
        </w:tc>
        <w:tc>
          <w:tcPr>
            <w:tcW w:w="5400" w:type="dxa"/>
            <w:gridSpan w:val="10"/>
          </w:tcPr>
          <w:p w14:paraId="436B1767" w14:textId="77777777" w:rsidR="00A27185" w:rsidRPr="00F819E5" w:rsidRDefault="00A27185" w:rsidP="00B01900">
            <w:pPr>
              <w:spacing w:line="276" w:lineRule="auto"/>
              <w:rPr>
                <w:rFonts w:ascii="Century Gothic" w:hAnsi="Century Gothic"/>
                <w:b/>
              </w:rPr>
            </w:pPr>
          </w:p>
        </w:tc>
      </w:tr>
      <w:tr w:rsidR="00A27185" w:rsidRPr="00F819E5" w14:paraId="7B656CFA" w14:textId="77777777" w:rsidTr="00B01900">
        <w:trPr>
          <w:trHeight w:val="415"/>
        </w:trPr>
        <w:tc>
          <w:tcPr>
            <w:tcW w:w="3888" w:type="dxa"/>
            <w:gridSpan w:val="7"/>
          </w:tcPr>
          <w:p w14:paraId="50DB774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0E7BFB2C" w14:textId="77777777" w:rsidR="00A27185" w:rsidRPr="00F819E5" w:rsidRDefault="00A27185" w:rsidP="00B01900">
            <w:pPr>
              <w:spacing w:line="276" w:lineRule="auto"/>
              <w:rPr>
                <w:rFonts w:ascii="Century Gothic" w:hAnsi="Century Gothic"/>
                <w:b/>
              </w:rPr>
            </w:pPr>
          </w:p>
        </w:tc>
        <w:tc>
          <w:tcPr>
            <w:tcW w:w="5400" w:type="dxa"/>
            <w:gridSpan w:val="10"/>
          </w:tcPr>
          <w:p w14:paraId="455F7DAF" w14:textId="77777777" w:rsidR="00A27185" w:rsidRPr="00F819E5" w:rsidRDefault="00A27185" w:rsidP="00B01900">
            <w:pPr>
              <w:spacing w:line="276" w:lineRule="auto"/>
              <w:rPr>
                <w:rFonts w:ascii="Century Gothic" w:hAnsi="Century Gothic"/>
                <w:b/>
              </w:rPr>
            </w:pPr>
          </w:p>
        </w:tc>
      </w:tr>
      <w:tr w:rsidR="00A27185" w:rsidRPr="00F819E5" w14:paraId="10131919" w14:textId="77777777" w:rsidTr="00B01900">
        <w:trPr>
          <w:trHeight w:val="394"/>
        </w:trPr>
        <w:tc>
          <w:tcPr>
            <w:tcW w:w="3888" w:type="dxa"/>
            <w:gridSpan w:val="7"/>
          </w:tcPr>
          <w:p w14:paraId="7D129AD1"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4DCA48A0" w14:textId="77777777" w:rsidR="00A27185" w:rsidRPr="00F819E5" w:rsidRDefault="00A27185" w:rsidP="00B01900">
            <w:pPr>
              <w:spacing w:line="276" w:lineRule="auto"/>
              <w:rPr>
                <w:rFonts w:ascii="Century Gothic" w:hAnsi="Century Gothic"/>
                <w:b/>
              </w:rPr>
            </w:pPr>
          </w:p>
        </w:tc>
        <w:tc>
          <w:tcPr>
            <w:tcW w:w="5400" w:type="dxa"/>
            <w:gridSpan w:val="10"/>
          </w:tcPr>
          <w:p w14:paraId="6450EFF9" w14:textId="77777777" w:rsidR="00A27185" w:rsidRPr="00F819E5" w:rsidRDefault="00A27185" w:rsidP="00B01900">
            <w:pPr>
              <w:spacing w:line="276" w:lineRule="auto"/>
              <w:rPr>
                <w:rFonts w:ascii="Century Gothic" w:hAnsi="Century Gothic"/>
                <w:b/>
              </w:rPr>
            </w:pPr>
          </w:p>
        </w:tc>
      </w:tr>
      <w:tr w:rsidR="00A27185" w:rsidRPr="00F819E5" w14:paraId="6E56CBA4" w14:textId="77777777" w:rsidTr="00B01900">
        <w:trPr>
          <w:trHeight w:val="394"/>
        </w:trPr>
        <w:tc>
          <w:tcPr>
            <w:tcW w:w="3888" w:type="dxa"/>
            <w:gridSpan w:val="7"/>
          </w:tcPr>
          <w:p w14:paraId="47B68E4D"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417DFEFB" w14:textId="77777777" w:rsidR="00A27185" w:rsidRPr="00F819E5" w:rsidRDefault="00A27185" w:rsidP="00B01900">
            <w:pPr>
              <w:spacing w:line="276" w:lineRule="auto"/>
              <w:rPr>
                <w:rFonts w:ascii="Century Gothic" w:hAnsi="Century Gothic"/>
                <w:b/>
              </w:rPr>
            </w:pPr>
          </w:p>
        </w:tc>
        <w:tc>
          <w:tcPr>
            <w:tcW w:w="5400" w:type="dxa"/>
            <w:gridSpan w:val="10"/>
          </w:tcPr>
          <w:p w14:paraId="19ABC950" w14:textId="77777777" w:rsidR="00A27185" w:rsidRPr="00F819E5" w:rsidRDefault="00A27185" w:rsidP="00B01900">
            <w:pPr>
              <w:spacing w:line="276" w:lineRule="auto"/>
              <w:rPr>
                <w:rFonts w:ascii="Century Gothic" w:hAnsi="Century Gothic"/>
                <w:b/>
              </w:rPr>
            </w:pPr>
          </w:p>
        </w:tc>
      </w:tr>
      <w:tr w:rsidR="00A27185" w:rsidRPr="00F819E5" w14:paraId="1007A21C" w14:textId="77777777" w:rsidTr="00B01900">
        <w:trPr>
          <w:trHeight w:val="394"/>
        </w:trPr>
        <w:tc>
          <w:tcPr>
            <w:tcW w:w="3888" w:type="dxa"/>
            <w:gridSpan w:val="7"/>
          </w:tcPr>
          <w:p w14:paraId="12CF3AA8"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Learnership agreement no:</w:t>
            </w:r>
          </w:p>
          <w:p w14:paraId="3309FE0C" w14:textId="77777777" w:rsidR="00A27185" w:rsidRPr="00F819E5" w:rsidRDefault="00A27185" w:rsidP="00B01900">
            <w:pPr>
              <w:spacing w:line="276" w:lineRule="auto"/>
              <w:rPr>
                <w:rFonts w:ascii="Century Gothic" w:hAnsi="Century Gothic"/>
                <w:b/>
              </w:rPr>
            </w:pPr>
          </w:p>
        </w:tc>
        <w:tc>
          <w:tcPr>
            <w:tcW w:w="5400" w:type="dxa"/>
            <w:gridSpan w:val="10"/>
          </w:tcPr>
          <w:p w14:paraId="2163E2FC" w14:textId="77777777" w:rsidR="00A27185" w:rsidRPr="00F819E5" w:rsidRDefault="00A27185" w:rsidP="00B01900">
            <w:pPr>
              <w:spacing w:line="276" w:lineRule="auto"/>
              <w:rPr>
                <w:rFonts w:ascii="Century Gothic" w:hAnsi="Century Gothic"/>
                <w:b/>
              </w:rPr>
            </w:pPr>
          </w:p>
        </w:tc>
      </w:tr>
      <w:tr w:rsidR="00A27185" w:rsidRPr="00F819E5" w14:paraId="4F892EF3" w14:textId="77777777" w:rsidTr="00B01900">
        <w:trPr>
          <w:trHeight w:val="394"/>
        </w:trPr>
        <w:tc>
          <w:tcPr>
            <w:tcW w:w="3888" w:type="dxa"/>
            <w:gridSpan w:val="7"/>
          </w:tcPr>
          <w:p w14:paraId="0FE2C75E"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Company:</w:t>
            </w:r>
          </w:p>
        </w:tc>
        <w:tc>
          <w:tcPr>
            <w:tcW w:w="5400" w:type="dxa"/>
            <w:gridSpan w:val="10"/>
          </w:tcPr>
          <w:p w14:paraId="0A0727A9"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2C7B8346" w14:textId="77777777" w:rsidTr="00B01900">
        <w:trPr>
          <w:trHeight w:val="394"/>
        </w:trPr>
        <w:tc>
          <w:tcPr>
            <w:tcW w:w="580" w:type="dxa"/>
          </w:tcPr>
          <w:p w14:paraId="5CDAEEBA"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5605363A" w14:textId="77777777" w:rsidR="00A27185" w:rsidRPr="00F819E5" w:rsidRDefault="00A27185" w:rsidP="00B01900">
            <w:pPr>
              <w:spacing w:line="276" w:lineRule="auto"/>
              <w:rPr>
                <w:rFonts w:ascii="Century Gothic" w:hAnsi="Century Gothic"/>
                <w:b/>
              </w:rPr>
            </w:pPr>
          </w:p>
        </w:tc>
        <w:tc>
          <w:tcPr>
            <w:tcW w:w="580" w:type="dxa"/>
          </w:tcPr>
          <w:p w14:paraId="20FE350D" w14:textId="77777777" w:rsidR="00A27185" w:rsidRPr="00F819E5" w:rsidRDefault="00A27185" w:rsidP="00B01900">
            <w:pPr>
              <w:spacing w:line="276" w:lineRule="auto"/>
              <w:rPr>
                <w:rFonts w:ascii="Century Gothic" w:hAnsi="Century Gothic"/>
                <w:b/>
              </w:rPr>
            </w:pPr>
          </w:p>
        </w:tc>
        <w:tc>
          <w:tcPr>
            <w:tcW w:w="581" w:type="dxa"/>
          </w:tcPr>
          <w:p w14:paraId="5345EF5D" w14:textId="77777777" w:rsidR="00A27185" w:rsidRPr="00F819E5" w:rsidRDefault="00A27185" w:rsidP="00B01900">
            <w:pPr>
              <w:spacing w:line="276" w:lineRule="auto"/>
              <w:rPr>
                <w:rFonts w:ascii="Century Gothic" w:hAnsi="Century Gothic"/>
                <w:b/>
              </w:rPr>
            </w:pPr>
          </w:p>
        </w:tc>
        <w:tc>
          <w:tcPr>
            <w:tcW w:w="580" w:type="dxa"/>
          </w:tcPr>
          <w:p w14:paraId="3CFCB31A" w14:textId="77777777" w:rsidR="00A27185" w:rsidRPr="00F819E5" w:rsidRDefault="00A27185" w:rsidP="00B01900">
            <w:pPr>
              <w:spacing w:line="276" w:lineRule="auto"/>
              <w:rPr>
                <w:rFonts w:ascii="Century Gothic" w:hAnsi="Century Gothic"/>
                <w:b/>
              </w:rPr>
            </w:pPr>
          </w:p>
        </w:tc>
        <w:tc>
          <w:tcPr>
            <w:tcW w:w="581" w:type="dxa"/>
          </w:tcPr>
          <w:p w14:paraId="456FD100" w14:textId="77777777" w:rsidR="00A27185" w:rsidRPr="00F819E5" w:rsidRDefault="00A27185" w:rsidP="00B01900">
            <w:pPr>
              <w:spacing w:line="276" w:lineRule="auto"/>
              <w:rPr>
                <w:rFonts w:ascii="Century Gothic" w:hAnsi="Century Gothic"/>
                <w:b/>
              </w:rPr>
            </w:pPr>
          </w:p>
        </w:tc>
        <w:tc>
          <w:tcPr>
            <w:tcW w:w="580" w:type="dxa"/>
            <w:gridSpan w:val="2"/>
          </w:tcPr>
          <w:p w14:paraId="6DB1BDB2"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56C7478E" w14:textId="77777777" w:rsidR="00A27185" w:rsidRPr="00F819E5" w:rsidRDefault="00A27185" w:rsidP="00B01900">
            <w:pPr>
              <w:spacing w:line="276" w:lineRule="auto"/>
              <w:rPr>
                <w:rFonts w:ascii="Century Gothic" w:hAnsi="Century Gothic"/>
                <w:b/>
              </w:rPr>
            </w:pPr>
          </w:p>
        </w:tc>
        <w:tc>
          <w:tcPr>
            <w:tcW w:w="580" w:type="dxa"/>
          </w:tcPr>
          <w:p w14:paraId="3610F006" w14:textId="77777777" w:rsidR="00A27185" w:rsidRPr="00F819E5" w:rsidRDefault="00A27185" w:rsidP="00B01900">
            <w:pPr>
              <w:spacing w:line="276" w:lineRule="auto"/>
              <w:rPr>
                <w:rFonts w:ascii="Century Gothic" w:hAnsi="Century Gothic"/>
                <w:b/>
              </w:rPr>
            </w:pPr>
          </w:p>
        </w:tc>
        <w:tc>
          <w:tcPr>
            <w:tcW w:w="581" w:type="dxa"/>
          </w:tcPr>
          <w:p w14:paraId="42D4DD10" w14:textId="77777777" w:rsidR="00A27185" w:rsidRPr="00F819E5" w:rsidRDefault="00A27185" w:rsidP="00B01900">
            <w:pPr>
              <w:spacing w:line="276" w:lineRule="auto"/>
              <w:rPr>
                <w:rFonts w:ascii="Century Gothic" w:hAnsi="Century Gothic"/>
                <w:b/>
              </w:rPr>
            </w:pPr>
          </w:p>
        </w:tc>
        <w:tc>
          <w:tcPr>
            <w:tcW w:w="580" w:type="dxa"/>
          </w:tcPr>
          <w:p w14:paraId="7B318234" w14:textId="77777777" w:rsidR="00A27185" w:rsidRPr="00F819E5" w:rsidRDefault="00A27185" w:rsidP="00B01900">
            <w:pPr>
              <w:spacing w:line="276" w:lineRule="auto"/>
              <w:rPr>
                <w:rFonts w:ascii="Century Gothic" w:hAnsi="Century Gothic"/>
                <w:b/>
              </w:rPr>
            </w:pPr>
          </w:p>
        </w:tc>
        <w:tc>
          <w:tcPr>
            <w:tcW w:w="581" w:type="dxa"/>
          </w:tcPr>
          <w:p w14:paraId="355D0B76"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4D8D9066" w14:textId="77777777" w:rsidR="00A27185" w:rsidRPr="00F819E5" w:rsidRDefault="00A27185" w:rsidP="00B01900">
            <w:pPr>
              <w:spacing w:line="276" w:lineRule="auto"/>
              <w:rPr>
                <w:rFonts w:ascii="Century Gothic" w:hAnsi="Century Gothic"/>
                <w:b/>
              </w:rPr>
            </w:pPr>
          </w:p>
        </w:tc>
        <w:tc>
          <w:tcPr>
            <w:tcW w:w="581" w:type="dxa"/>
          </w:tcPr>
          <w:p w14:paraId="4AE96D6C" w14:textId="77777777" w:rsidR="00A27185" w:rsidRPr="00F819E5" w:rsidRDefault="00A27185" w:rsidP="00B01900">
            <w:pPr>
              <w:spacing w:line="276" w:lineRule="auto"/>
              <w:rPr>
                <w:rFonts w:ascii="Century Gothic" w:hAnsi="Century Gothic"/>
                <w:b/>
              </w:rPr>
            </w:pPr>
          </w:p>
        </w:tc>
        <w:tc>
          <w:tcPr>
            <w:tcW w:w="580" w:type="dxa"/>
          </w:tcPr>
          <w:p w14:paraId="7817B64D" w14:textId="77777777" w:rsidR="00A27185" w:rsidRPr="00F819E5" w:rsidRDefault="00A27185" w:rsidP="00B01900">
            <w:pPr>
              <w:spacing w:line="276" w:lineRule="auto"/>
              <w:rPr>
                <w:rFonts w:ascii="Century Gothic" w:hAnsi="Century Gothic"/>
                <w:b/>
              </w:rPr>
            </w:pPr>
          </w:p>
        </w:tc>
        <w:tc>
          <w:tcPr>
            <w:tcW w:w="581" w:type="dxa"/>
          </w:tcPr>
          <w:p w14:paraId="40B9A1A8" w14:textId="77777777" w:rsidR="00A27185" w:rsidRPr="00F819E5" w:rsidRDefault="00A27185" w:rsidP="00B01900">
            <w:pPr>
              <w:spacing w:line="276" w:lineRule="auto"/>
              <w:rPr>
                <w:rFonts w:ascii="Century Gothic" w:hAnsi="Century Gothic"/>
                <w:b/>
              </w:rPr>
            </w:pPr>
          </w:p>
        </w:tc>
      </w:tr>
    </w:tbl>
    <w:p w14:paraId="1967D4B9"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3E078555" w14:textId="77777777" w:rsidTr="00B01900">
        <w:trPr>
          <w:trHeight w:val="394"/>
        </w:trPr>
        <w:tc>
          <w:tcPr>
            <w:tcW w:w="9288" w:type="dxa"/>
            <w:gridSpan w:val="17"/>
            <w:shd w:val="clear" w:color="auto" w:fill="BFBFBF" w:themeFill="background1" w:themeFillShade="BF"/>
          </w:tcPr>
          <w:p w14:paraId="3F586AD7"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B Assessor Information</w:t>
            </w:r>
          </w:p>
        </w:tc>
      </w:tr>
      <w:tr w:rsidR="00A27185" w:rsidRPr="00F819E5" w14:paraId="6BC66850" w14:textId="77777777" w:rsidTr="00B01900">
        <w:trPr>
          <w:trHeight w:val="394"/>
        </w:trPr>
        <w:tc>
          <w:tcPr>
            <w:tcW w:w="3888" w:type="dxa"/>
            <w:gridSpan w:val="7"/>
          </w:tcPr>
          <w:p w14:paraId="4192F5CE"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3DECB734" w14:textId="77777777" w:rsidR="00A27185" w:rsidRPr="00F819E5" w:rsidRDefault="00A27185" w:rsidP="00B01900">
            <w:pPr>
              <w:spacing w:line="276" w:lineRule="auto"/>
              <w:rPr>
                <w:rFonts w:ascii="Century Gothic" w:hAnsi="Century Gothic"/>
                <w:b/>
              </w:rPr>
            </w:pPr>
          </w:p>
        </w:tc>
        <w:tc>
          <w:tcPr>
            <w:tcW w:w="5400" w:type="dxa"/>
            <w:gridSpan w:val="10"/>
          </w:tcPr>
          <w:p w14:paraId="3D3D17CA" w14:textId="77777777" w:rsidR="00A27185" w:rsidRPr="00F819E5" w:rsidRDefault="00A27185" w:rsidP="00B01900">
            <w:pPr>
              <w:spacing w:line="276" w:lineRule="auto"/>
              <w:rPr>
                <w:rFonts w:ascii="Century Gothic" w:hAnsi="Century Gothic"/>
                <w:b/>
              </w:rPr>
            </w:pPr>
          </w:p>
        </w:tc>
      </w:tr>
      <w:tr w:rsidR="00A27185" w:rsidRPr="00F819E5" w14:paraId="72485EEE" w14:textId="77777777" w:rsidTr="00B01900">
        <w:trPr>
          <w:trHeight w:val="415"/>
        </w:trPr>
        <w:tc>
          <w:tcPr>
            <w:tcW w:w="3888" w:type="dxa"/>
            <w:gridSpan w:val="7"/>
          </w:tcPr>
          <w:p w14:paraId="359CAD4A"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56B0BCD5" w14:textId="77777777" w:rsidR="00A27185" w:rsidRPr="00F819E5" w:rsidRDefault="00A27185" w:rsidP="00B01900">
            <w:pPr>
              <w:spacing w:line="276" w:lineRule="auto"/>
              <w:rPr>
                <w:rFonts w:ascii="Century Gothic" w:hAnsi="Century Gothic"/>
                <w:b/>
              </w:rPr>
            </w:pPr>
          </w:p>
        </w:tc>
        <w:tc>
          <w:tcPr>
            <w:tcW w:w="5400" w:type="dxa"/>
            <w:gridSpan w:val="10"/>
          </w:tcPr>
          <w:p w14:paraId="5549261F" w14:textId="77777777" w:rsidR="00A27185" w:rsidRPr="00F819E5" w:rsidRDefault="00A27185" w:rsidP="00B01900">
            <w:pPr>
              <w:spacing w:line="276" w:lineRule="auto"/>
              <w:rPr>
                <w:rFonts w:ascii="Century Gothic" w:hAnsi="Century Gothic"/>
                <w:b/>
              </w:rPr>
            </w:pPr>
          </w:p>
        </w:tc>
      </w:tr>
      <w:tr w:rsidR="00A27185" w:rsidRPr="00F819E5" w14:paraId="4E28F0E5" w14:textId="77777777" w:rsidTr="00B01900">
        <w:trPr>
          <w:trHeight w:val="394"/>
        </w:trPr>
        <w:tc>
          <w:tcPr>
            <w:tcW w:w="3888" w:type="dxa"/>
            <w:gridSpan w:val="7"/>
          </w:tcPr>
          <w:p w14:paraId="5D6ED15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7F61BA43" w14:textId="77777777" w:rsidR="00A27185" w:rsidRPr="00F819E5" w:rsidRDefault="00A27185" w:rsidP="00B01900">
            <w:pPr>
              <w:spacing w:line="276" w:lineRule="auto"/>
              <w:rPr>
                <w:rFonts w:ascii="Century Gothic" w:hAnsi="Century Gothic"/>
                <w:b/>
              </w:rPr>
            </w:pPr>
          </w:p>
        </w:tc>
        <w:tc>
          <w:tcPr>
            <w:tcW w:w="5400" w:type="dxa"/>
            <w:gridSpan w:val="10"/>
          </w:tcPr>
          <w:p w14:paraId="63339D5D" w14:textId="77777777" w:rsidR="00A27185" w:rsidRPr="00F819E5" w:rsidRDefault="00A27185" w:rsidP="00B01900">
            <w:pPr>
              <w:spacing w:line="276" w:lineRule="auto"/>
              <w:rPr>
                <w:rFonts w:ascii="Century Gothic" w:hAnsi="Century Gothic"/>
                <w:b/>
              </w:rPr>
            </w:pPr>
          </w:p>
        </w:tc>
      </w:tr>
      <w:tr w:rsidR="00A27185" w:rsidRPr="00F819E5" w14:paraId="763A8465" w14:textId="77777777" w:rsidTr="00B01900">
        <w:trPr>
          <w:trHeight w:val="394"/>
        </w:trPr>
        <w:tc>
          <w:tcPr>
            <w:tcW w:w="3888" w:type="dxa"/>
            <w:gridSpan w:val="7"/>
          </w:tcPr>
          <w:p w14:paraId="13AE618D"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23E12854" w14:textId="77777777" w:rsidR="00A27185" w:rsidRPr="00F819E5" w:rsidRDefault="00A27185" w:rsidP="00B01900">
            <w:pPr>
              <w:spacing w:line="276" w:lineRule="auto"/>
              <w:rPr>
                <w:rFonts w:ascii="Century Gothic" w:hAnsi="Century Gothic"/>
                <w:b/>
              </w:rPr>
            </w:pPr>
          </w:p>
        </w:tc>
        <w:tc>
          <w:tcPr>
            <w:tcW w:w="5400" w:type="dxa"/>
            <w:gridSpan w:val="10"/>
          </w:tcPr>
          <w:p w14:paraId="0FD4EAA5" w14:textId="77777777" w:rsidR="00A27185" w:rsidRPr="00F819E5" w:rsidRDefault="00A27185" w:rsidP="00B01900">
            <w:pPr>
              <w:spacing w:line="276" w:lineRule="auto"/>
              <w:rPr>
                <w:rFonts w:ascii="Century Gothic" w:hAnsi="Century Gothic"/>
                <w:b/>
              </w:rPr>
            </w:pPr>
          </w:p>
        </w:tc>
      </w:tr>
      <w:tr w:rsidR="00A27185" w:rsidRPr="00F819E5" w14:paraId="410B7935" w14:textId="77777777" w:rsidTr="00B01900">
        <w:trPr>
          <w:trHeight w:val="394"/>
        </w:trPr>
        <w:tc>
          <w:tcPr>
            <w:tcW w:w="3888" w:type="dxa"/>
            <w:gridSpan w:val="7"/>
          </w:tcPr>
          <w:p w14:paraId="3DF60955"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Assessor no:</w:t>
            </w:r>
          </w:p>
        </w:tc>
        <w:tc>
          <w:tcPr>
            <w:tcW w:w="5400" w:type="dxa"/>
            <w:gridSpan w:val="10"/>
          </w:tcPr>
          <w:p w14:paraId="22D0D86C" w14:textId="77777777" w:rsidR="00A27185" w:rsidRPr="00F819E5" w:rsidRDefault="00A27185" w:rsidP="00B01900">
            <w:pPr>
              <w:spacing w:line="276" w:lineRule="auto"/>
              <w:rPr>
                <w:rFonts w:ascii="Century Gothic" w:hAnsi="Century Gothic"/>
                <w:b/>
              </w:rPr>
            </w:pPr>
          </w:p>
        </w:tc>
      </w:tr>
      <w:tr w:rsidR="00A27185" w:rsidRPr="00F819E5" w14:paraId="0499B3AF" w14:textId="77777777" w:rsidTr="00B01900">
        <w:trPr>
          <w:trHeight w:val="394"/>
        </w:trPr>
        <w:tc>
          <w:tcPr>
            <w:tcW w:w="3888" w:type="dxa"/>
            <w:gridSpan w:val="7"/>
          </w:tcPr>
          <w:p w14:paraId="7035B527"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57737D45"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56989669" w14:textId="77777777" w:rsidTr="00B01900">
        <w:trPr>
          <w:trHeight w:val="394"/>
        </w:trPr>
        <w:tc>
          <w:tcPr>
            <w:tcW w:w="580" w:type="dxa"/>
          </w:tcPr>
          <w:p w14:paraId="178EFE78"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63C4F66B" w14:textId="77777777" w:rsidR="00A27185" w:rsidRPr="00F819E5" w:rsidRDefault="00A27185" w:rsidP="00B01900">
            <w:pPr>
              <w:spacing w:line="276" w:lineRule="auto"/>
              <w:rPr>
                <w:rFonts w:ascii="Century Gothic" w:hAnsi="Century Gothic"/>
                <w:b/>
              </w:rPr>
            </w:pPr>
          </w:p>
        </w:tc>
        <w:tc>
          <w:tcPr>
            <w:tcW w:w="580" w:type="dxa"/>
          </w:tcPr>
          <w:p w14:paraId="162E42E3" w14:textId="77777777" w:rsidR="00A27185" w:rsidRPr="00F819E5" w:rsidRDefault="00A27185" w:rsidP="00B01900">
            <w:pPr>
              <w:spacing w:line="276" w:lineRule="auto"/>
              <w:rPr>
                <w:rFonts w:ascii="Century Gothic" w:hAnsi="Century Gothic"/>
                <w:b/>
              </w:rPr>
            </w:pPr>
          </w:p>
        </w:tc>
        <w:tc>
          <w:tcPr>
            <w:tcW w:w="581" w:type="dxa"/>
          </w:tcPr>
          <w:p w14:paraId="07C8B40B" w14:textId="77777777" w:rsidR="00A27185" w:rsidRPr="00F819E5" w:rsidRDefault="00A27185" w:rsidP="00B01900">
            <w:pPr>
              <w:spacing w:line="276" w:lineRule="auto"/>
              <w:rPr>
                <w:rFonts w:ascii="Century Gothic" w:hAnsi="Century Gothic"/>
                <w:b/>
              </w:rPr>
            </w:pPr>
          </w:p>
        </w:tc>
        <w:tc>
          <w:tcPr>
            <w:tcW w:w="580" w:type="dxa"/>
          </w:tcPr>
          <w:p w14:paraId="39AFB89A" w14:textId="77777777" w:rsidR="00A27185" w:rsidRPr="00F819E5" w:rsidRDefault="00A27185" w:rsidP="00B01900">
            <w:pPr>
              <w:spacing w:line="276" w:lineRule="auto"/>
              <w:rPr>
                <w:rFonts w:ascii="Century Gothic" w:hAnsi="Century Gothic"/>
                <w:b/>
              </w:rPr>
            </w:pPr>
          </w:p>
        </w:tc>
        <w:tc>
          <w:tcPr>
            <w:tcW w:w="581" w:type="dxa"/>
          </w:tcPr>
          <w:p w14:paraId="2549C509" w14:textId="77777777" w:rsidR="00A27185" w:rsidRPr="00F819E5" w:rsidRDefault="00A27185" w:rsidP="00B01900">
            <w:pPr>
              <w:spacing w:line="276" w:lineRule="auto"/>
              <w:rPr>
                <w:rFonts w:ascii="Century Gothic" w:hAnsi="Century Gothic"/>
                <w:b/>
              </w:rPr>
            </w:pPr>
          </w:p>
        </w:tc>
        <w:tc>
          <w:tcPr>
            <w:tcW w:w="580" w:type="dxa"/>
            <w:gridSpan w:val="2"/>
          </w:tcPr>
          <w:p w14:paraId="1A18C2FD"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42FD19C9" w14:textId="77777777" w:rsidR="00A27185" w:rsidRPr="00F819E5" w:rsidRDefault="00A27185" w:rsidP="00B01900">
            <w:pPr>
              <w:spacing w:line="276" w:lineRule="auto"/>
              <w:rPr>
                <w:rFonts w:ascii="Century Gothic" w:hAnsi="Century Gothic"/>
                <w:b/>
              </w:rPr>
            </w:pPr>
          </w:p>
        </w:tc>
        <w:tc>
          <w:tcPr>
            <w:tcW w:w="580" w:type="dxa"/>
          </w:tcPr>
          <w:p w14:paraId="02D2FE81" w14:textId="77777777" w:rsidR="00A27185" w:rsidRPr="00F819E5" w:rsidRDefault="00A27185" w:rsidP="00B01900">
            <w:pPr>
              <w:spacing w:line="276" w:lineRule="auto"/>
              <w:rPr>
                <w:rFonts w:ascii="Century Gothic" w:hAnsi="Century Gothic"/>
                <w:b/>
              </w:rPr>
            </w:pPr>
          </w:p>
        </w:tc>
        <w:tc>
          <w:tcPr>
            <w:tcW w:w="581" w:type="dxa"/>
          </w:tcPr>
          <w:p w14:paraId="737A3D1A" w14:textId="77777777" w:rsidR="00A27185" w:rsidRPr="00F819E5" w:rsidRDefault="00A27185" w:rsidP="00B01900">
            <w:pPr>
              <w:spacing w:line="276" w:lineRule="auto"/>
              <w:rPr>
                <w:rFonts w:ascii="Century Gothic" w:hAnsi="Century Gothic"/>
                <w:b/>
              </w:rPr>
            </w:pPr>
          </w:p>
        </w:tc>
        <w:tc>
          <w:tcPr>
            <w:tcW w:w="580" w:type="dxa"/>
          </w:tcPr>
          <w:p w14:paraId="33870F07" w14:textId="77777777" w:rsidR="00A27185" w:rsidRPr="00F819E5" w:rsidRDefault="00A27185" w:rsidP="00B01900">
            <w:pPr>
              <w:spacing w:line="276" w:lineRule="auto"/>
              <w:rPr>
                <w:rFonts w:ascii="Century Gothic" w:hAnsi="Century Gothic"/>
                <w:b/>
              </w:rPr>
            </w:pPr>
          </w:p>
        </w:tc>
        <w:tc>
          <w:tcPr>
            <w:tcW w:w="581" w:type="dxa"/>
          </w:tcPr>
          <w:p w14:paraId="5F583E68"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575F04D4" w14:textId="77777777" w:rsidR="00A27185" w:rsidRPr="00F819E5" w:rsidRDefault="00A27185" w:rsidP="00B01900">
            <w:pPr>
              <w:spacing w:line="276" w:lineRule="auto"/>
              <w:rPr>
                <w:rFonts w:ascii="Century Gothic" w:hAnsi="Century Gothic"/>
                <w:b/>
              </w:rPr>
            </w:pPr>
          </w:p>
        </w:tc>
        <w:tc>
          <w:tcPr>
            <w:tcW w:w="581" w:type="dxa"/>
          </w:tcPr>
          <w:p w14:paraId="73492C2D" w14:textId="77777777" w:rsidR="00A27185" w:rsidRPr="00F819E5" w:rsidRDefault="00A27185" w:rsidP="00B01900">
            <w:pPr>
              <w:spacing w:line="276" w:lineRule="auto"/>
              <w:rPr>
                <w:rFonts w:ascii="Century Gothic" w:hAnsi="Century Gothic"/>
                <w:b/>
              </w:rPr>
            </w:pPr>
          </w:p>
        </w:tc>
        <w:tc>
          <w:tcPr>
            <w:tcW w:w="580" w:type="dxa"/>
          </w:tcPr>
          <w:p w14:paraId="5930C184" w14:textId="77777777" w:rsidR="00A27185" w:rsidRPr="00F819E5" w:rsidRDefault="00A27185" w:rsidP="00B01900">
            <w:pPr>
              <w:spacing w:line="276" w:lineRule="auto"/>
              <w:rPr>
                <w:rFonts w:ascii="Century Gothic" w:hAnsi="Century Gothic"/>
                <w:b/>
              </w:rPr>
            </w:pPr>
          </w:p>
        </w:tc>
        <w:tc>
          <w:tcPr>
            <w:tcW w:w="581" w:type="dxa"/>
          </w:tcPr>
          <w:p w14:paraId="3E7CD8DE" w14:textId="77777777" w:rsidR="00A27185" w:rsidRPr="00F819E5" w:rsidRDefault="00A27185" w:rsidP="00B01900">
            <w:pPr>
              <w:spacing w:line="276" w:lineRule="auto"/>
              <w:rPr>
                <w:rFonts w:ascii="Century Gothic" w:hAnsi="Century Gothic"/>
                <w:b/>
              </w:rPr>
            </w:pPr>
          </w:p>
        </w:tc>
      </w:tr>
    </w:tbl>
    <w:p w14:paraId="36CF2B36" w14:textId="77777777" w:rsidR="00A27185" w:rsidRPr="00F819E5" w:rsidRDefault="00A27185" w:rsidP="00A27185">
      <w:pPr>
        <w:spacing w:line="276" w:lineRule="auto"/>
        <w:rPr>
          <w:rFonts w:ascii="Century Gothic" w:hAnsi="Century Gothic"/>
          <w:b/>
        </w:rPr>
      </w:pPr>
    </w:p>
    <w:p w14:paraId="44B99421" w14:textId="77777777" w:rsidR="00A27185" w:rsidRPr="00F819E5" w:rsidRDefault="00A27185" w:rsidP="00A27185">
      <w:pPr>
        <w:spacing w:line="276" w:lineRule="auto"/>
        <w:rPr>
          <w:rFonts w:ascii="Century Gothic" w:hAnsi="Century Gothic"/>
          <w:b/>
        </w:rPr>
      </w:pPr>
    </w:p>
    <w:p w14:paraId="1E7483D7" w14:textId="77777777" w:rsidR="00A27185" w:rsidRPr="00F819E5" w:rsidRDefault="00A27185" w:rsidP="00A27185">
      <w:pPr>
        <w:spacing w:line="276" w:lineRule="auto"/>
        <w:rPr>
          <w:rFonts w:ascii="Century Gothic" w:hAnsi="Century Gothic"/>
          <w:b/>
        </w:rPr>
      </w:pPr>
    </w:p>
    <w:p w14:paraId="76F29E60" w14:textId="77777777" w:rsidR="00A27185" w:rsidRPr="00F819E5" w:rsidRDefault="00A27185" w:rsidP="00A27185">
      <w:pPr>
        <w:spacing w:line="276" w:lineRule="auto"/>
        <w:rPr>
          <w:rFonts w:ascii="Century Gothic" w:hAnsi="Century Gothic"/>
          <w:b/>
        </w:rPr>
      </w:pPr>
    </w:p>
    <w:p w14:paraId="54B2CFD2" w14:textId="77777777" w:rsidR="00A27185" w:rsidRPr="00F819E5" w:rsidRDefault="00A27185" w:rsidP="00A27185">
      <w:pPr>
        <w:spacing w:line="276" w:lineRule="auto"/>
        <w:rPr>
          <w:rFonts w:ascii="Century Gothic" w:hAnsi="Century Gothic"/>
          <w:b/>
        </w:rPr>
      </w:pPr>
    </w:p>
    <w:p w14:paraId="6ADB8A5F" w14:textId="77777777" w:rsidR="00A27185" w:rsidRPr="00F819E5" w:rsidRDefault="00A27185" w:rsidP="00A27185">
      <w:pPr>
        <w:spacing w:line="276" w:lineRule="auto"/>
        <w:rPr>
          <w:rFonts w:ascii="Century Gothic" w:hAnsi="Century Gothic"/>
          <w:b/>
        </w:rPr>
      </w:pPr>
    </w:p>
    <w:p w14:paraId="03584B9D" w14:textId="77777777" w:rsidR="00A27185" w:rsidRPr="00F819E5" w:rsidRDefault="00A27185" w:rsidP="00A27185">
      <w:pPr>
        <w:spacing w:line="276" w:lineRule="auto"/>
        <w:rPr>
          <w:rFonts w:ascii="Century Gothic" w:hAnsi="Century Gothic"/>
          <w:b/>
        </w:rPr>
      </w:pPr>
    </w:p>
    <w:p w14:paraId="6D596521"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CB7299E" w14:textId="77777777" w:rsidTr="00B01900">
        <w:trPr>
          <w:trHeight w:val="394"/>
        </w:trPr>
        <w:tc>
          <w:tcPr>
            <w:tcW w:w="9288" w:type="dxa"/>
            <w:gridSpan w:val="17"/>
            <w:shd w:val="clear" w:color="auto" w:fill="BFBFBF" w:themeFill="background1" w:themeFillShade="BF"/>
          </w:tcPr>
          <w:p w14:paraId="19898B71"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lastRenderedPageBreak/>
              <w:t>Section C Moderator Information</w:t>
            </w:r>
          </w:p>
        </w:tc>
      </w:tr>
      <w:tr w:rsidR="00A27185" w:rsidRPr="00F819E5" w14:paraId="588EDAC3" w14:textId="77777777" w:rsidTr="00B01900">
        <w:trPr>
          <w:trHeight w:val="394"/>
        </w:trPr>
        <w:tc>
          <w:tcPr>
            <w:tcW w:w="3888" w:type="dxa"/>
            <w:gridSpan w:val="7"/>
          </w:tcPr>
          <w:p w14:paraId="29C47BC0"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71CC370F" w14:textId="77777777" w:rsidR="00A27185" w:rsidRPr="00F819E5" w:rsidRDefault="00A27185" w:rsidP="00B01900">
            <w:pPr>
              <w:spacing w:line="276" w:lineRule="auto"/>
              <w:rPr>
                <w:rFonts w:ascii="Century Gothic" w:hAnsi="Century Gothic"/>
                <w:b/>
              </w:rPr>
            </w:pPr>
          </w:p>
        </w:tc>
        <w:tc>
          <w:tcPr>
            <w:tcW w:w="5400" w:type="dxa"/>
            <w:gridSpan w:val="10"/>
          </w:tcPr>
          <w:p w14:paraId="42693123" w14:textId="77777777" w:rsidR="00A27185" w:rsidRPr="00F819E5" w:rsidRDefault="00A27185" w:rsidP="00B01900">
            <w:pPr>
              <w:spacing w:line="276" w:lineRule="auto"/>
              <w:rPr>
                <w:rFonts w:ascii="Century Gothic" w:hAnsi="Century Gothic"/>
                <w:b/>
              </w:rPr>
            </w:pPr>
          </w:p>
        </w:tc>
      </w:tr>
      <w:tr w:rsidR="00A27185" w:rsidRPr="00F819E5" w14:paraId="79A3945C" w14:textId="77777777" w:rsidTr="00B01900">
        <w:trPr>
          <w:trHeight w:val="415"/>
        </w:trPr>
        <w:tc>
          <w:tcPr>
            <w:tcW w:w="3888" w:type="dxa"/>
            <w:gridSpan w:val="7"/>
          </w:tcPr>
          <w:p w14:paraId="7B6B5CE1"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60D70F1C" w14:textId="77777777" w:rsidR="00A27185" w:rsidRPr="00F819E5" w:rsidRDefault="00A27185" w:rsidP="00B01900">
            <w:pPr>
              <w:spacing w:line="276" w:lineRule="auto"/>
              <w:rPr>
                <w:rFonts w:ascii="Century Gothic" w:hAnsi="Century Gothic"/>
                <w:b/>
              </w:rPr>
            </w:pPr>
          </w:p>
        </w:tc>
        <w:tc>
          <w:tcPr>
            <w:tcW w:w="5400" w:type="dxa"/>
            <w:gridSpan w:val="10"/>
          </w:tcPr>
          <w:p w14:paraId="356B8A40" w14:textId="77777777" w:rsidR="00A27185" w:rsidRPr="00F819E5" w:rsidRDefault="00A27185" w:rsidP="00B01900">
            <w:pPr>
              <w:spacing w:line="276" w:lineRule="auto"/>
              <w:rPr>
                <w:rFonts w:ascii="Century Gothic" w:hAnsi="Century Gothic"/>
                <w:b/>
              </w:rPr>
            </w:pPr>
          </w:p>
        </w:tc>
      </w:tr>
      <w:tr w:rsidR="00A27185" w:rsidRPr="00F819E5" w14:paraId="34625CA4" w14:textId="77777777" w:rsidTr="00B01900">
        <w:trPr>
          <w:trHeight w:val="394"/>
        </w:trPr>
        <w:tc>
          <w:tcPr>
            <w:tcW w:w="3888" w:type="dxa"/>
            <w:gridSpan w:val="7"/>
          </w:tcPr>
          <w:p w14:paraId="137F88D5"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1EB10D27" w14:textId="77777777" w:rsidR="00A27185" w:rsidRPr="00F819E5" w:rsidRDefault="00A27185" w:rsidP="00B01900">
            <w:pPr>
              <w:spacing w:line="276" w:lineRule="auto"/>
              <w:rPr>
                <w:rFonts w:ascii="Century Gothic" w:hAnsi="Century Gothic"/>
                <w:b/>
              </w:rPr>
            </w:pPr>
          </w:p>
        </w:tc>
        <w:tc>
          <w:tcPr>
            <w:tcW w:w="5400" w:type="dxa"/>
            <w:gridSpan w:val="10"/>
          </w:tcPr>
          <w:p w14:paraId="0952465F" w14:textId="77777777" w:rsidR="00A27185" w:rsidRPr="00F819E5" w:rsidRDefault="00A27185" w:rsidP="00B01900">
            <w:pPr>
              <w:spacing w:line="276" w:lineRule="auto"/>
              <w:rPr>
                <w:rFonts w:ascii="Century Gothic" w:hAnsi="Century Gothic"/>
                <w:b/>
              </w:rPr>
            </w:pPr>
          </w:p>
        </w:tc>
      </w:tr>
      <w:tr w:rsidR="00A27185" w:rsidRPr="00F819E5" w14:paraId="7744B09B" w14:textId="77777777" w:rsidTr="00B01900">
        <w:trPr>
          <w:trHeight w:val="394"/>
        </w:trPr>
        <w:tc>
          <w:tcPr>
            <w:tcW w:w="3888" w:type="dxa"/>
            <w:gridSpan w:val="7"/>
          </w:tcPr>
          <w:p w14:paraId="3C88C6E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6643AF7C" w14:textId="77777777" w:rsidR="00A27185" w:rsidRPr="00F819E5" w:rsidRDefault="00A27185" w:rsidP="00B01900">
            <w:pPr>
              <w:spacing w:line="276" w:lineRule="auto"/>
              <w:rPr>
                <w:rFonts w:ascii="Century Gothic" w:hAnsi="Century Gothic"/>
                <w:b/>
              </w:rPr>
            </w:pPr>
          </w:p>
        </w:tc>
        <w:tc>
          <w:tcPr>
            <w:tcW w:w="5400" w:type="dxa"/>
            <w:gridSpan w:val="10"/>
          </w:tcPr>
          <w:p w14:paraId="4DB015E4" w14:textId="77777777" w:rsidR="00A27185" w:rsidRPr="00F819E5" w:rsidRDefault="00A27185" w:rsidP="00B01900">
            <w:pPr>
              <w:spacing w:line="276" w:lineRule="auto"/>
              <w:rPr>
                <w:rFonts w:ascii="Century Gothic" w:hAnsi="Century Gothic"/>
                <w:b/>
              </w:rPr>
            </w:pPr>
          </w:p>
        </w:tc>
      </w:tr>
      <w:tr w:rsidR="00A27185" w:rsidRPr="00F819E5" w14:paraId="3D68CD8B" w14:textId="77777777" w:rsidTr="00B01900">
        <w:trPr>
          <w:trHeight w:val="394"/>
        </w:trPr>
        <w:tc>
          <w:tcPr>
            <w:tcW w:w="3888" w:type="dxa"/>
            <w:gridSpan w:val="7"/>
          </w:tcPr>
          <w:p w14:paraId="21380FEA"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Moderator no:</w:t>
            </w:r>
          </w:p>
        </w:tc>
        <w:tc>
          <w:tcPr>
            <w:tcW w:w="5400" w:type="dxa"/>
            <w:gridSpan w:val="10"/>
          </w:tcPr>
          <w:p w14:paraId="7EC7432B" w14:textId="77777777" w:rsidR="00A27185" w:rsidRPr="00F819E5" w:rsidRDefault="00A27185" w:rsidP="00B01900">
            <w:pPr>
              <w:spacing w:line="276" w:lineRule="auto"/>
              <w:rPr>
                <w:rFonts w:ascii="Century Gothic" w:hAnsi="Century Gothic"/>
                <w:b/>
              </w:rPr>
            </w:pPr>
          </w:p>
        </w:tc>
      </w:tr>
      <w:tr w:rsidR="00A27185" w:rsidRPr="00F819E5" w14:paraId="7C5B906C" w14:textId="77777777" w:rsidTr="00B01900">
        <w:trPr>
          <w:trHeight w:val="394"/>
        </w:trPr>
        <w:tc>
          <w:tcPr>
            <w:tcW w:w="3888" w:type="dxa"/>
            <w:gridSpan w:val="7"/>
          </w:tcPr>
          <w:p w14:paraId="78A23053"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0124D066"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4B154278" w14:textId="77777777" w:rsidTr="00B01900">
        <w:trPr>
          <w:trHeight w:val="394"/>
        </w:trPr>
        <w:tc>
          <w:tcPr>
            <w:tcW w:w="580" w:type="dxa"/>
          </w:tcPr>
          <w:p w14:paraId="5FC0885A"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783BD981" w14:textId="77777777" w:rsidR="00A27185" w:rsidRPr="00F819E5" w:rsidRDefault="00A27185" w:rsidP="00B01900">
            <w:pPr>
              <w:spacing w:line="276" w:lineRule="auto"/>
              <w:rPr>
                <w:rFonts w:ascii="Century Gothic" w:hAnsi="Century Gothic"/>
                <w:b/>
              </w:rPr>
            </w:pPr>
          </w:p>
        </w:tc>
        <w:tc>
          <w:tcPr>
            <w:tcW w:w="580" w:type="dxa"/>
          </w:tcPr>
          <w:p w14:paraId="2B1430E3" w14:textId="77777777" w:rsidR="00A27185" w:rsidRPr="00F819E5" w:rsidRDefault="00A27185" w:rsidP="00B01900">
            <w:pPr>
              <w:spacing w:line="276" w:lineRule="auto"/>
              <w:rPr>
                <w:rFonts w:ascii="Century Gothic" w:hAnsi="Century Gothic"/>
                <w:b/>
              </w:rPr>
            </w:pPr>
          </w:p>
        </w:tc>
        <w:tc>
          <w:tcPr>
            <w:tcW w:w="581" w:type="dxa"/>
          </w:tcPr>
          <w:p w14:paraId="40A4343B" w14:textId="77777777" w:rsidR="00A27185" w:rsidRPr="00F819E5" w:rsidRDefault="00A27185" w:rsidP="00B01900">
            <w:pPr>
              <w:spacing w:line="276" w:lineRule="auto"/>
              <w:rPr>
                <w:rFonts w:ascii="Century Gothic" w:hAnsi="Century Gothic"/>
                <w:b/>
              </w:rPr>
            </w:pPr>
          </w:p>
        </w:tc>
        <w:tc>
          <w:tcPr>
            <w:tcW w:w="580" w:type="dxa"/>
          </w:tcPr>
          <w:p w14:paraId="76748503" w14:textId="77777777" w:rsidR="00A27185" w:rsidRPr="00F819E5" w:rsidRDefault="00A27185" w:rsidP="00B01900">
            <w:pPr>
              <w:spacing w:line="276" w:lineRule="auto"/>
              <w:rPr>
                <w:rFonts w:ascii="Century Gothic" w:hAnsi="Century Gothic"/>
                <w:b/>
              </w:rPr>
            </w:pPr>
          </w:p>
        </w:tc>
        <w:tc>
          <w:tcPr>
            <w:tcW w:w="581" w:type="dxa"/>
          </w:tcPr>
          <w:p w14:paraId="6F1FAC2A" w14:textId="77777777" w:rsidR="00A27185" w:rsidRPr="00F819E5" w:rsidRDefault="00A27185" w:rsidP="00B01900">
            <w:pPr>
              <w:spacing w:line="276" w:lineRule="auto"/>
              <w:rPr>
                <w:rFonts w:ascii="Century Gothic" w:hAnsi="Century Gothic"/>
                <w:b/>
              </w:rPr>
            </w:pPr>
          </w:p>
        </w:tc>
        <w:tc>
          <w:tcPr>
            <w:tcW w:w="580" w:type="dxa"/>
            <w:gridSpan w:val="2"/>
          </w:tcPr>
          <w:p w14:paraId="2D1CACA3"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4017B9EA" w14:textId="77777777" w:rsidR="00A27185" w:rsidRPr="00F819E5" w:rsidRDefault="00A27185" w:rsidP="00B01900">
            <w:pPr>
              <w:spacing w:line="276" w:lineRule="auto"/>
              <w:rPr>
                <w:rFonts w:ascii="Century Gothic" w:hAnsi="Century Gothic"/>
                <w:b/>
              </w:rPr>
            </w:pPr>
          </w:p>
        </w:tc>
        <w:tc>
          <w:tcPr>
            <w:tcW w:w="580" w:type="dxa"/>
          </w:tcPr>
          <w:p w14:paraId="69441189" w14:textId="77777777" w:rsidR="00A27185" w:rsidRPr="00F819E5" w:rsidRDefault="00A27185" w:rsidP="00B01900">
            <w:pPr>
              <w:spacing w:line="276" w:lineRule="auto"/>
              <w:rPr>
                <w:rFonts w:ascii="Century Gothic" w:hAnsi="Century Gothic"/>
                <w:b/>
              </w:rPr>
            </w:pPr>
          </w:p>
        </w:tc>
        <w:tc>
          <w:tcPr>
            <w:tcW w:w="581" w:type="dxa"/>
          </w:tcPr>
          <w:p w14:paraId="73619234" w14:textId="77777777" w:rsidR="00A27185" w:rsidRPr="00F819E5" w:rsidRDefault="00A27185" w:rsidP="00B01900">
            <w:pPr>
              <w:spacing w:line="276" w:lineRule="auto"/>
              <w:rPr>
                <w:rFonts w:ascii="Century Gothic" w:hAnsi="Century Gothic"/>
                <w:b/>
              </w:rPr>
            </w:pPr>
          </w:p>
        </w:tc>
        <w:tc>
          <w:tcPr>
            <w:tcW w:w="580" w:type="dxa"/>
          </w:tcPr>
          <w:p w14:paraId="0132C224" w14:textId="77777777" w:rsidR="00A27185" w:rsidRPr="00F819E5" w:rsidRDefault="00A27185" w:rsidP="00B01900">
            <w:pPr>
              <w:spacing w:line="276" w:lineRule="auto"/>
              <w:rPr>
                <w:rFonts w:ascii="Century Gothic" w:hAnsi="Century Gothic"/>
                <w:b/>
              </w:rPr>
            </w:pPr>
          </w:p>
        </w:tc>
        <w:tc>
          <w:tcPr>
            <w:tcW w:w="581" w:type="dxa"/>
          </w:tcPr>
          <w:p w14:paraId="134E8C43"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4767AE1F" w14:textId="77777777" w:rsidR="00A27185" w:rsidRPr="00F819E5" w:rsidRDefault="00A27185" w:rsidP="00B01900">
            <w:pPr>
              <w:spacing w:line="276" w:lineRule="auto"/>
              <w:rPr>
                <w:rFonts w:ascii="Century Gothic" w:hAnsi="Century Gothic"/>
                <w:b/>
              </w:rPr>
            </w:pPr>
          </w:p>
        </w:tc>
        <w:tc>
          <w:tcPr>
            <w:tcW w:w="581" w:type="dxa"/>
          </w:tcPr>
          <w:p w14:paraId="6F8FC10D" w14:textId="77777777" w:rsidR="00A27185" w:rsidRPr="00F819E5" w:rsidRDefault="00A27185" w:rsidP="00B01900">
            <w:pPr>
              <w:spacing w:line="276" w:lineRule="auto"/>
              <w:rPr>
                <w:rFonts w:ascii="Century Gothic" w:hAnsi="Century Gothic"/>
                <w:b/>
              </w:rPr>
            </w:pPr>
          </w:p>
        </w:tc>
        <w:tc>
          <w:tcPr>
            <w:tcW w:w="580" w:type="dxa"/>
          </w:tcPr>
          <w:p w14:paraId="78EDF386" w14:textId="77777777" w:rsidR="00A27185" w:rsidRPr="00F819E5" w:rsidRDefault="00A27185" w:rsidP="00B01900">
            <w:pPr>
              <w:spacing w:line="276" w:lineRule="auto"/>
              <w:rPr>
                <w:rFonts w:ascii="Century Gothic" w:hAnsi="Century Gothic"/>
                <w:b/>
              </w:rPr>
            </w:pPr>
          </w:p>
        </w:tc>
        <w:tc>
          <w:tcPr>
            <w:tcW w:w="581" w:type="dxa"/>
          </w:tcPr>
          <w:p w14:paraId="5BA459C8" w14:textId="77777777" w:rsidR="00A27185" w:rsidRPr="00F819E5" w:rsidRDefault="00A27185" w:rsidP="00B01900">
            <w:pPr>
              <w:spacing w:line="276" w:lineRule="auto"/>
              <w:rPr>
                <w:rFonts w:ascii="Century Gothic" w:hAnsi="Century Gothic"/>
                <w:b/>
              </w:rPr>
            </w:pPr>
          </w:p>
        </w:tc>
      </w:tr>
    </w:tbl>
    <w:p w14:paraId="09A3D641" w14:textId="77777777" w:rsidR="00A27185" w:rsidRPr="00F819E5" w:rsidRDefault="00A27185" w:rsidP="00A27185">
      <w:pPr>
        <w:spacing w:line="276" w:lineRule="auto"/>
        <w:rPr>
          <w:rFonts w:ascii="Century Gothic" w:hAnsi="Century Gothic"/>
          <w:b/>
        </w:rPr>
      </w:pPr>
    </w:p>
    <w:tbl>
      <w:tblPr>
        <w:tblStyle w:val="TableGrid"/>
        <w:tblW w:w="9272" w:type="dxa"/>
        <w:tblLook w:val="04A0" w:firstRow="1" w:lastRow="0" w:firstColumn="1" w:lastColumn="0" w:noHBand="0" w:noVBand="1"/>
      </w:tblPr>
      <w:tblGrid>
        <w:gridCol w:w="9272"/>
      </w:tblGrid>
      <w:tr w:rsidR="00A27185" w:rsidRPr="00F819E5" w14:paraId="79700213" w14:textId="77777777" w:rsidTr="00B01900">
        <w:trPr>
          <w:trHeight w:val="433"/>
        </w:trPr>
        <w:tc>
          <w:tcPr>
            <w:tcW w:w="9272" w:type="dxa"/>
          </w:tcPr>
          <w:p w14:paraId="6D5F3B3A" w14:textId="77777777" w:rsidR="00A27185" w:rsidRPr="00F819E5" w:rsidRDefault="00A27185" w:rsidP="00B01900">
            <w:pPr>
              <w:rPr>
                <w:rFonts w:ascii="Century Gothic" w:hAnsi="Century Gothic"/>
                <w:b/>
              </w:rPr>
            </w:pPr>
            <w:r w:rsidRPr="00F819E5">
              <w:rPr>
                <w:rFonts w:ascii="Century Gothic" w:hAnsi="Century Gothic"/>
                <w:b/>
                <w:lang w:val="en-GB"/>
              </w:rPr>
              <w:t>Results:</w:t>
            </w:r>
          </w:p>
        </w:tc>
      </w:tr>
      <w:tr w:rsidR="00A27185" w:rsidRPr="00F819E5" w14:paraId="5012DFF9" w14:textId="77777777" w:rsidTr="00B01900">
        <w:trPr>
          <w:trHeight w:val="408"/>
        </w:trPr>
        <w:tc>
          <w:tcPr>
            <w:tcW w:w="9272" w:type="dxa"/>
          </w:tcPr>
          <w:p w14:paraId="590C8338" w14:textId="77777777" w:rsidR="00A27185" w:rsidRPr="00F819E5" w:rsidRDefault="00A27185" w:rsidP="00B01900">
            <w:pPr>
              <w:rPr>
                <w:rFonts w:ascii="Century Gothic" w:hAnsi="Century Gothic"/>
              </w:rPr>
            </w:pPr>
          </w:p>
        </w:tc>
      </w:tr>
      <w:tr w:rsidR="00A27185" w:rsidRPr="00F819E5" w14:paraId="1CAE3209" w14:textId="77777777" w:rsidTr="00B01900">
        <w:trPr>
          <w:trHeight w:val="408"/>
        </w:trPr>
        <w:tc>
          <w:tcPr>
            <w:tcW w:w="9272" w:type="dxa"/>
          </w:tcPr>
          <w:p w14:paraId="7F272B1F" w14:textId="77777777" w:rsidR="00A27185" w:rsidRPr="00F819E5" w:rsidRDefault="00A27185" w:rsidP="00B01900">
            <w:pPr>
              <w:rPr>
                <w:rFonts w:ascii="Century Gothic" w:hAnsi="Century Gothic"/>
              </w:rPr>
            </w:pPr>
          </w:p>
        </w:tc>
      </w:tr>
      <w:tr w:rsidR="00A27185" w:rsidRPr="00F819E5" w14:paraId="73564812" w14:textId="77777777" w:rsidTr="00B01900">
        <w:trPr>
          <w:trHeight w:val="433"/>
        </w:trPr>
        <w:tc>
          <w:tcPr>
            <w:tcW w:w="9272" w:type="dxa"/>
          </w:tcPr>
          <w:p w14:paraId="61C23ACA" w14:textId="77777777" w:rsidR="00A27185" w:rsidRPr="00F819E5" w:rsidRDefault="00A27185" w:rsidP="00B01900">
            <w:pPr>
              <w:rPr>
                <w:rFonts w:ascii="Century Gothic" w:hAnsi="Century Gothic"/>
              </w:rPr>
            </w:pPr>
          </w:p>
        </w:tc>
      </w:tr>
    </w:tbl>
    <w:p w14:paraId="5017E1EF" w14:textId="77777777" w:rsidR="00A27185" w:rsidRDefault="00A27185" w:rsidP="00A27185"/>
    <w:p w14:paraId="3F43705B" w14:textId="77777777" w:rsidR="00A27185" w:rsidRDefault="00A27185" w:rsidP="00A27185"/>
    <w:p w14:paraId="193A276E" w14:textId="77777777" w:rsidR="00A27185" w:rsidRDefault="00A27185" w:rsidP="00A27185"/>
    <w:p w14:paraId="67076EAA" w14:textId="77777777" w:rsidR="00A27185" w:rsidRDefault="00A27185" w:rsidP="00A27185"/>
    <w:p w14:paraId="232D6972" w14:textId="77777777" w:rsidR="00A27185" w:rsidRDefault="00A27185" w:rsidP="00A27185"/>
    <w:p w14:paraId="2032ED4B" w14:textId="77777777" w:rsidR="00A27185" w:rsidRDefault="00A27185" w:rsidP="00A27185"/>
    <w:p w14:paraId="5CC61688" w14:textId="77777777" w:rsidR="00A27185" w:rsidRDefault="00A27185" w:rsidP="00A27185"/>
    <w:p w14:paraId="365B59C4" w14:textId="77777777" w:rsidR="00A27185" w:rsidRDefault="00A27185" w:rsidP="00A27185"/>
    <w:p w14:paraId="698F7F6E" w14:textId="77777777" w:rsidR="00A27185" w:rsidRDefault="00A27185" w:rsidP="00A27185"/>
    <w:p w14:paraId="411886E3" w14:textId="77777777" w:rsidR="00A27185" w:rsidRDefault="00A27185" w:rsidP="00A27185"/>
    <w:p w14:paraId="64FB89D4" w14:textId="77777777" w:rsidR="00A27185" w:rsidRDefault="00A27185" w:rsidP="00A27185"/>
    <w:p w14:paraId="20E38247" w14:textId="77777777" w:rsidR="00A27185" w:rsidRDefault="00A27185" w:rsidP="00A27185"/>
    <w:p w14:paraId="5309A5B9" w14:textId="77777777" w:rsidR="00A27185" w:rsidRDefault="00A27185" w:rsidP="00A27185"/>
    <w:p w14:paraId="3427926F" w14:textId="77777777" w:rsidR="00A27185" w:rsidRDefault="00A27185" w:rsidP="00A27185"/>
    <w:p w14:paraId="6D297933" w14:textId="77777777" w:rsidR="00A27185" w:rsidRDefault="00A27185" w:rsidP="00A27185"/>
    <w:p w14:paraId="6B1B814D" w14:textId="77777777" w:rsidR="00A27185" w:rsidRDefault="00A27185" w:rsidP="00A27185"/>
    <w:p w14:paraId="193C56D8"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320D7BEA" w14:textId="77777777" w:rsidTr="00B01900">
        <w:tc>
          <w:tcPr>
            <w:tcW w:w="9242" w:type="dxa"/>
            <w:shd w:val="pct15" w:color="auto" w:fill="auto"/>
          </w:tcPr>
          <w:p w14:paraId="3ADC574A" w14:textId="77777777" w:rsidR="00A27185" w:rsidRDefault="00BB6CC7" w:rsidP="00B01900">
            <w:pPr>
              <w:jc w:val="center"/>
            </w:pPr>
            <w:r>
              <w:lastRenderedPageBreak/>
              <w:pict w14:anchorId="15D7DDFE">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302.4pt;height:57.6pt" adj="5665" fillcolor="black">
                  <v:shadow color="#868686"/>
                  <v:textpath style="font-family:&quot;Impact&quot;;v-text-kern:t" trim="t" fitpath="t" xscale="f" string="PART ONE"/>
                </v:shape>
              </w:pict>
            </w:r>
          </w:p>
        </w:tc>
      </w:tr>
    </w:tbl>
    <w:p w14:paraId="4A57852B" w14:textId="77777777" w:rsidR="00A27185" w:rsidRDefault="007C729D" w:rsidP="00A27185">
      <w:pPr>
        <w:jc w:val="center"/>
      </w:pPr>
      <w:r>
        <w:rPr>
          <w:noProof/>
        </w:rPr>
        <mc:AlternateContent>
          <mc:Choice Requires="wps">
            <w:drawing>
              <wp:anchor distT="0" distB="0" distL="114300" distR="114300" simplePos="0" relativeHeight="251660288" behindDoc="0" locked="0" layoutInCell="1" allowOverlap="1" wp14:anchorId="156C172B" wp14:editId="6EC18171">
                <wp:simplePos x="0" y="0"/>
                <wp:positionH relativeFrom="column">
                  <wp:posOffset>1695450</wp:posOffset>
                </wp:positionH>
                <wp:positionV relativeFrom="paragraph">
                  <wp:posOffset>140335</wp:posOffset>
                </wp:positionV>
                <wp:extent cx="2314575" cy="3219450"/>
                <wp:effectExtent l="161925" t="45085" r="161925" b="406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53F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1A9C8F33" w14:textId="77777777" w:rsidR="00A27185" w:rsidRDefault="00A27185" w:rsidP="00A27185">
      <w:pPr>
        <w:jc w:val="center"/>
      </w:pPr>
    </w:p>
    <w:p w14:paraId="032E636F" w14:textId="77777777" w:rsidR="00A27185" w:rsidRDefault="00A27185" w:rsidP="00A27185">
      <w:pPr>
        <w:jc w:val="center"/>
      </w:pPr>
    </w:p>
    <w:p w14:paraId="25A94CE0" w14:textId="77777777" w:rsidR="00A27185" w:rsidRDefault="00A27185" w:rsidP="00A27185">
      <w:pPr>
        <w:jc w:val="center"/>
      </w:pPr>
    </w:p>
    <w:p w14:paraId="6AF70604" w14:textId="77777777" w:rsidR="00A27185" w:rsidRDefault="00A27185" w:rsidP="00A27185">
      <w:pPr>
        <w:jc w:val="center"/>
      </w:pPr>
    </w:p>
    <w:p w14:paraId="21AEB3BA" w14:textId="77777777" w:rsidR="00A27185" w:rsidRDefault="00A27185" w:rsidP="00A27185">
      <w:pPr>
        <w:jc w:val="center"/>
      </w:pPr>
    </w:p>
    <w:p w14:paraId="4631AC2E" w14:textId="77777777" w:rsidR="00A27185" w:rsidRDefault="00A27185" w:rsidP="00A27185">
      <w:pPr>
        <w:jc w:val="center"/>
      </w:pPr>
    </w:p>
    <w:p w14:paraId="7AA730BB" w14:textId="77777777" w:rsidR="00A27185" w:rsidRDefault="00A27185" w:rsidP="00A27185">
      <w:pPr>
        <w:jc w:val="center"/>
      </w:pPr>
    </w:p>
    <w:p w14:paraId="7B0575D5" w14:textId="77777777" w:rsidR="00A27185" w:rsidRDefault="00A27185" w:rsidP="00A27185">
      <w:pPr>
        <w:jc w:val="center"/>
      </w:pPr>
    </w:p>
    <w:p w14:paraId="1B866EFB" w14:textId="77777777" w:rsidR="00A27185" w:rsidRDefault="00A27185" w:rsidP="00A27185">
      <w:pPr>
        <w:jc w:val="center"/>
      </w:pPr>
    </w:p>
    <w:p w14:paraId="0F5C5DBE" w14:textId="77777777" w:rsidR="00A27185" w:rsidRDefault="00A27185" w:rsidP="00A27185">
      <w:pPr>
        <w:jc w:val="center"/>
      </w:pPr>
    </w:p>
    <w:p w14:paraId="6584EB3B"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5B4A235A" w14:textId="77777777" w:rsidTr="00B01900">
        <w:tc>
          <w:tcPr>
            <w:tcW w:w="9242" w:type="dxa"/>
            <w:shd w:val="pct15" w:color="auto" w:fill="auto"/>
          </w:tcPr>
          <w:p w14:paraId="374132E4" w14:textId="77777777" w:rsidR="00A27185" w:rsidRDefault="00BB6CC7" w:rsidP="00B01900">
            <w:pPr>
              <w:jc w:val="center"/>
            </w:pPr>
            <w:r>
              <w:pict w14:anchorId="108FCE6E">
                <v:shape id="_x0000_i1026" type="#_x0000_t161" style="width:374.4pt;height:57.6pt" adj="5665" fillcolor="black">
                  <v:shadow color="#868686"/>
                  <v:textpath style="font-family:&quot;Impact&quot;;v-text-kern:t" trim="t" fitpath="t" xscale="f" string="Assessors Guide"/>
                </v:shape>
              </w:pict>
            </w:r>
          </w:p>
        </w:tc>
      </w:tr>
    </w:tbl>
    <w:p w14:paraId="463B1B52" w14:textId="77777777" w:rsidR="00A27185" w:rsidRDefault="00A27185" w:rsidP="00A27185">
      <w:pPr>
        <w:jc w:val="center"/>
      </w:pPr>
    </w:p>
    <w:p w14:paraId="6493FAA5" w14:textId="77777777" w:rsidR="00A27185" w:rsidRDefault="00A27185" w:rsidP="00A27185">
      <w:pPr>
        <w:jc w:val="center"/>
      </w:pPr>
    </w:p>
    <w:p w14:paraId="1C036E53" w14:textId="77777777" w:rsidR="00A27185" w:rsidRDefault="00A27185" w:rsidP="00A27185">
      <w:pPr>
        <w:jc w:val="center"/>
      </w:pPr>
    </w:p>
    <w:p w14:paraId="4AAC2C96" w14:textId="77777777" w:rsidR="00A27185" w:rsidRDefault="00A27185" w:rsidP="00A27185">
      <w:pPr>
        <w:jc w:val="center"/>
      </w:pPr>
    </w:p>
    <w:p w14:paraId="4A374671" w14:textId="77777777" w:rsidR="00A27185" w:rsidRDefault="00A27185" w:rsidP="00A27185">
      <w:pPr>
        <w:jc w:val="center"/>
      </w:pPr>
    </w:p>
    <w:p w14:paraId="45962F9F" w14:textId="77777777" w:rsidR="00A27185" w:rsidRDefault="00A27185" w:rsidP="00A27185">
      <w:pPr>
        <w:jc w:val="center"/>
      </w:pPr>
    </w:p>
    <w:p w14:paraId="2DADC70C" w14:textId="77777777" w:rsidR="003D1C0D" w:rsidRDefault="003D1C0D" w:rsidP="00A27185">
      <w:pPr>
        <w:jc w:val="center"/>
      </w:pPr>
    </w:p>
    <w:p w14:paraId="7EB9DA7E" w14:textId="77777777" w:rsidR="003D1C0D" w:rsidRDefault="003D1C0D" w:rsidP="00A27185">
      <w:pPr>
        <w:jc w:val="center"/>
      </w:pPr>
    </w:p>
    <w:p w14:paraId="3B000A63" w14:textId="77777777" w:rsidR="003D1C0D" w:rsidRDefault="003D1C0D" w:rsidP="00A27185">
      <w:pPr>
        <w:jc w:val="center"/>
      </w:pPr>
    </w:p>
    <w:p w14:paraId="0B9B4020" w14:textId="77777777" w:rsidR="003D1C0D" w:rsidRDefault="003D1C0D" w:rsidP="00A27185">
      <w:pPr>
        <w:jc w:val="center"/>
      </w:pPr>
    </w:p>
    <w:p w14:paraId="5DF7BC07" w14:textId="77777777" w:rsidR="003D1C0D" w:rsidRDefault="003D1C0D" w:rsidP="00A27185">
      <w:pPr>
        <w:jc w:val="center"/>
      </w:pPr>
    </w:p>
    <w:p w14:paraId="03F53F6C" w14:textId="77777777" w:rsidR="00A27185" w:rsidRDefault="00A27185" w:rsidP="00A27185">
      <w:pPr>
        <w:jc w:val="center"/>
      </w:pPr>
    </w:p>
    <w:p w14:paraId="728ED4C5" w14:textId="77777777" w:rsidR="00B42C05" w:rsidRDefault="00B42C05" w:rsidP="00A27185">
      <w:pPr>
        <w:jc w:val="center"/>
      </w:pPr>
    </w:p>
    <w:p w14:paraId="6C856ECB" w14:textId="77777777" w:rsidR="00A27185" w:rsidRPr="00F819E5" w:rsidRDefault="00A27185" w:rsidP="00F819E5">
      <w:pPr>
        <w:shd w:val="clear" w:color="auto" w:fill="BFBFBF" w:themeFill="background1" w:themeFillShade="BF"/>
        <w:autoSpaceDE w:val="0"/>
        <w:autoSpaceDN w:val="0"/>
        <w:adjustRightInd w:val="0"/>
        <w:spacing w:after="0" w:line="360" w:lineRule="auto"/>
        <w:rPr>
          <w:rFonts w:ascii="Century Gothic" w:hAnsi="Century Gothic" w:cs="Arial"/>
          <w:b/>
          <w:bCs/>
          <w:lang w:val="en-GB"/>
        </w:rPr>
      </w:pPr>
      <w:r w:rsidRPr="00F819E5">
        <w:rPr>
          <w:rFonts w:ascii="Century Gothic" w:hAnsi="Century Gothic" w:cs="Arial"/>
          <w:b/>
          <w:bCs/>
          <w:lang w:val="en-GB"/>
        </w:rPr>
        <w:t>1. INSTRUCTIONS TO ASSESSOR</w:t>
      </w:r>
    </w:p>
    <w:p w14:paraId="55F84ADF" w14:textId="77777777" w:rsidR="00A27185" w:rsidRPr="00F819E5" w:rsidRDefault="00A27185" w:rsidP="00F819E5">
      <w:pPr>
        <w:autoSpaceDE w:val="0"/>
        <w:autoSpaceDN w:val="0"/>
        <w:adjustRightInd w:val="0"/>
        <w:spacing w:after="0" w:line="360" w:lineRule="auto"/>
        <w:rPr>
          <w:rFonts w:ascii="Century Gothic" w:hAnsi="Century Gothic" w:cs="Arial"/>
          <w:b/>
          <w:bCs/>
          <w:lang w:val="en-GB"/>
        </w:rPr>
      </w:pPr>
    </w:p>
    <w:p w14:paraId="315D20DC"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Introduction:</w:t>
      </w:r>
    </w:p>
    <w:p w14:paraId="5CC25536" w14:textId="77777777" w:rsidR="00A27185" w:rsidRPr="00A663CD" w:rsidRDefault="00A27185" w:rsidP="008B64E3">
      <w:pPr>
        <w:spacing w:after="0" w:line="360" w:lineRule="auto"/>
        <w:jc w:val="left"/>
        <w:rPr>
          <w:rFonts w:ascii="Century Gothic" w:eastAsia="Calibri" w:hAnsi="Century Gothic" w:cs="Arial"/>
          <w:b/>
          <w:bCs/>
        </w:rPr>
      </w:pPr>
      <w:r w:rsidRPr="00A663CD">
        <w:rPr>
          <w:rFonts w:ascii="Century Gothic" w:hAnsi="Century Gothic" w:cs="Arial"/>
          <w:lang w:val="en-GB"/>
        </w:rPr>
        <w:t>This assessment guide has been designed as a generic assessment guide and is intended for use by the accredited</w:t>
      </w:r>
      <w:r w:rsidR="00B62DC1" w:rsidRPr="00A663CD">
        <w:rPr>
          <w:rFonts w:ascii="Century Gothic" w:hAnsi="Century Gothic" w:cs="Arial"/>
          <w:lang w:val="en-GB"/>
        </w:rPr>
        <w:t xml:space="preserve"> </w:t>
      </w:r>
      <w:r w:rsidRPr="00A663CD">
        <w:rPr>
          <w:rFonts w:ascii="Century Gothic" w:hAnsi="Century Gothic" w:cs="Arial"/>
          <w:lang w:val="en-GB"/>
        </w:rPr>
        <w:t>Training Providers.</w:t>
      </w:r>
    </w:p>
    <w:p w14:paraId="264BE8C9"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492E3DA3"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Purpose of the assessment</w:t>
      </w:r>
    </w:p>
    <w:p w14:paraId="0DFF6F28"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purpose of summative assessment against this unit standard is to:</w:t>
      </w:r>
    </w:p>
    <w:p w14:paraId="1B581C50" w14:textId="77777777" w:rsidR="00A27185" w:rsidRPr="00A663CD" w:rsidRDefault="00A27185" w:rsidP="00A663CD">
      <w:pPr>
        <w:autoSpaceDE w:val="0"/>
        <w:autoSpaceDN w:val="0"/>
        <w:adjustRightInd w:val="0"/>
        <w:spacing w:after="0" w:line="360" w:lineRule="auto"/>
        <w:ind w:left="720"/>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Award credits to the NQF to learners who are able to start and run their businesses.</w:t>
      </w:r>
    </w:p>
    <w:p w14:paraId="1E42E72E"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Learning assumptions</w:t>
      </w:r>
    </w:p>
    <w:p w14:paraId="07AB9972"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knowledge, skills, attitude and/or equivalent:</w:t>
      </w:r>
    </w:p>
    <w:p w14:paraId="5D2A53B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F819E5" w:rsidRPr="00A663CD">
        <w:rPr>
          <w:rFonts w:ascii="Century Gothic" w:hAnsi="Century Gothic" w:cs="Arial"/>
          <w:lang w:val="en-GB"/>
        </w:rPr>
        <w:t>Demonstrate knowledge of communication and numeracy at Abet Level 3</w:t>
      </w:r>
    </w:p>
    <w:p w14:paraId="3BD9D717"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Assessment methods</w:t>
      </w:r>
    </w:p>
    <w:p w14:paraId="2F1D57C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assessment methods will be used for the summative assessments:</w:t>
      </w:r>
    </w:p>
    <w:p w14:paraId="13BC957B"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5E5671" w:rsidRPr="00A663CD">
        <w:rPr>
          <w:rFonts w:ascii="Century Gothic" w:hAnsi="Century Gothic" w:cs="Arial"/>
          <w:lang w:val="en-GB"/>
        </w:rPr>
        <w:t>written</w:t>
      </w:r>
      <w:r w:rsidRPr="00A663CD">
        <w:rPr>
          <w:rFonts w:ascii="Century Gothic" w:hAnsi="Century Gothic" w:cs="Arial"/>
          <w:lang w:val="en-GB"/>
        </w:rPr>
        <w:t xml:space="preserve"> and/or/verbal questioning</w:t>
      </w:r>
    </w:p>
    <w:p w14:paraId="44BF47A8"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Product sample and on site assessment</w:t>
      </w:r>
    </w:p>
    <w:p w14:paraId="792CC5CE"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45AD5E81"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2. Assessment Process</w:t>
      </w:r>
    </w:p>
    <w:p w14:paraId="270F5FA5"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General</w:t>
      </w:r>
    </w:p>
    <w:p w14:paraId="13D4FC2F"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assessment guide and your latest company policies and standard operating procedures to assess the evidence received from the learner.</w:t>
      </w:r>
    </w:p>
    <w:p w14:paraId="6CDB563D"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section: Addition Comments/Questions to note down any further comments or questions on the evidence assessed.</w:t>
      </w:r>
    </w:p>
    <w:p w14:paraId="358840B8"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model answers as a guideline to assess the learner’s answers to the assessment questionnaire.</w:t>
      </w:r>
    </w:p>
    <w:p w14:paraId="4727B5AD"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learner can complete the assessment questionnaire orally. In this case, agree a date, time and venue.</w:t>
      </w:r>
    </w:p>
    <w:p w14:paraId="597177BA" w14:textId="77777777" w:rsidR="00A27185" w:rsidRPr="00A663CD" w:rsidRDefault="00A27185" w:rsidP="00A663CD">
      <w:pPr>
        <w:pStyle w:val="ListParagraph"/>
        <w:numPr>
          <w:ilvl w:val="0"/>
          <w:numId w:val="1"/>
        </w:numPr>
        <w:spacing w:line="360" w:lineRule="auto"/>
        <w:rPr>
          <w:rFonts w:ascii="Century Gothic" w:hAnsi="Century Gothic"/>
        </w:rPr>
      </w:pPr>
      <w:r w:rsidRPr="00A663CD">
        <w:rPr>
          <w:rFonts w:ascii="Century Gothic" w:hAnsi="Century Gothic" w:cs="Arial"/>
          <w:lang w:val="en-GB"/>
        </w:rPr>
        <w:t>Provide the learner with a feedback within 10 working days of receiving the evidence.</w:t>
      </w:r>
    </w:p>
    <w:p w14:paraId="710AF827"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1 - Planning for the Assessment</w:t>
      </w:r>
    </w:p>
    <w:p w14:paraId="4CDEEB5A" w14:textId="77777777" w:rsidR="00A27185" w:rsidRPr="00A663CD" w:rsidRDefault="00A27185" w:rsidP="00A663CD">
      <w:p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Review this assessment guide to:</w:t>
      </w:r>
    </w:p>
    <w:p w14:paraId="1EF7A6DA"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Ensure that you understand all the requirements of the assessment in terms of evidence required to prove competence.</w:t>
      </w:r>
    </w:p>
    <w:p w14:paraId="1DC8B3CB"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Identify and prepare the learner for the assessment by:</w:t>
      </w:r>
    </w:p>
    <w:p w14:paraId="37A627DF"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Plan with the learner to discuss and agree the details regarding the assessment.</w:t>
      </w:r>
    </w:p>
    <w:p w14:paraId="7C546788"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Preparation Checklist and getting the learner to sign.</w:t>
      </w:r>
    </w:p>
    <w:p w14:paraId="4D14BE39"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 have familiarized yourself with the following:</w:t>
      </w:r>
    </w:p>
    <w:p w14:paraId="2FD26740"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111111"/>
          <w:lang w:val="en-GB"/>
        </w:rPr>
      </w:pPr>
      <w:r w:rsidRPr="00A663CD">
        <w:rPr>
          <w:rFonts w:ascii="Century Gothic" w:hAnsi="Century Gothic" w:cs="Arial"/>
          <w:color w:val="111111"/>
          <w:lang w:val="en-GB"/>
        </w:rPr>
        <w:t>The various patrolling functions and standard operating procedures within the company.</w:t>
      </w:r>
    </w:p>
    <w:p w14:paraId="35CFD439" w14:textId="77777777" w:rsidR="00A27185" w:rsidRPr="00A663CD" w:rsidRDefault="00A27185" w:rsidP="00A663CD">
      <w:pPr>
        <w:autoSpaceDE w:val="0"/>
        <w:autoSpaceDN w:val="0"/>
        <w:adjustRightInd w:val="0"/>
        <w:spacing w:after="0" w:line="360" w:lineRule="auto"/>
        <w:rPr>
          <w:rFonts w:ascii="Century Gothic" w:hAnsi="Century Gothic" w:cs="Arial"/>
          <w:color w:val="111111"/>
          <w:lang w:val="en-GB"/>
        </w:rPr>
      </w:pPr>
    </w:p>
    <w:p w14:paraId="010D5D9C"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2: Complete the Assessment</w:t>
      </w:r>
    </w:p>
    <w:p w14:paraId="78CCE769"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Collect the evidence in accordance with the methods and evidence requirements specified.</w:t>
      </w:r>
    </w:p>
    <w:p w14:paraId="67D69AC2"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Mark each question as correct or incorrect in the “Office Use” column.</w:t>
      </w:r>
    </w:p>
    <w:p w14:paraId="2EFBF459"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Record the evidence on the assessment guide and indicate “Competent”, “Not Yet Competent” or “Not Assessed” for each assessment criterion. Note down any comments at the back of the assessment guide.</w:t>
      </w:r>
    </w:p>
    <w:p w14:paraId="12D9B514"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Ask the learner additional questions, if necessary, to clarify points. Record these on the guide.</w:t>
      </w:r>
    </w:p>
    <w:p w14:paraId="45048354"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 questions must be complete as per the criteria specified.</w:t>
      </w:r>
    </w:p>
    <w:p w14:paraId="592EF6CB"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Answers provided must be similar to the model answers.</w:t>
      </w:r>
    </w:p>
    <w:p w14:paraId="79BEBC4F"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color w:val="000000"/>
          <w:lang w:val="en-GB"/>
        </w:rPr>
      </w:pPr>
    </w:p>
    <w:p w14:paraId="254B187D"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3 - After the Assessment</w:t>
      </w:r>
    </w:p>
    <w:p w14:paraId="4CF73B91"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Prepare the feedback by writing comprehensive, developmental feedback after each section on the Assignment Sheets. In addition to this, you are required to write a summary overall feedback on the Assessment Guide.</w:t>
      </w:r>
    </w:p>
    <w:p w14:paraId="43B50071"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Provide the feedback to the learner in a safe, undisturbed in nature.</w:t>
      </w:r>
    </w:p>
    <w:p w14:paraId="11DED5E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your feedback is developmental and supportive in nature.</w:t>
      </w:r>
    </w:p>
    <w:p w14:paraId="2CC1CE00"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follow in the event of a “Not Yet Competent” rating.</w:t>
      </w:r>
    </w:p>
    <w:p w14:paraId="220894D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take where he/she feels the need to appeal against your decision.</w:t>
      </w:r>
    </w:p>
    <w:p w14:paraId="3E43CB56"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Allow the learner time to provide you with feedback relevant to the process.</w:t>
      </w:r>
    </w:p>
    <w:p w14:paraId="49DC6F0B"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Record the learner’s feedback in the guide and ensure that it is given to the person responsible for the quality assurance of assessment tools.</w:t>
      </w:r>
    </w:p>
    <w:p w14:paraId="289CD9C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color w:val="000000"/>
          <w:lang w:val="en-GB"/>
        </w:rPr>
        <w:t>Ensure that the learner co-signs the assessment guide to indicate agreement with the feedback.</w:t>
      </w:r>
    </w:p>
    <w:p w14:paraId="245C8164" w14:textId="77777777" w:rsidR="00A27185" w:rsidRPr="00A663CD" w:rsidRDefault="00A27185" w:rsidP="00A663CD">
      <w:pPr>
        <w:pStyle w:val="ListParagraph"/>
        <w:autoSpaceDE w:val="0"/>
        <w:autoSpaceDN w:val="0"/>
        <w:adjustRightInd w:val="0"/>
        <w:spacing w:after="0" w:line="360" w:lineRule="auto"/>
        <w:rPr>
          <w:rFonts w:ascii="Century Gothic" w:hAnsi="Century Gothic"/>
        </w:rPr>
      </w:pPr>
    </w:p>
    <w:p w14:paraId="0BDC8CBC"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3. Assessment documentation required:</w:t>
      </w:r>
    </w:p>
    <w:p w14:paraId="270FACA4"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1: Planning for the Assessment</w:t>
      </w:r>
    </w:p>
    <w:p w14:paraId="1F5EC6BA"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11FA9B6D"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Plan</w:t>
      </w:r>
    </w:p>
    <w:p w14:paraId="56294D82"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Preparation Checklist</w:t>
      </w:r>
    </w:p>
    <w:p w14:paraId="098F54D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Policy (including Appeals)</w:t>
      </w:r>
    </w:p>
    <w:p w14:paraId="5AB56835"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Evidence Matrix</w:t>
      </w:r>
    </w:p>
    <w:p w14:paraId="7C6B9F61"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Instruments</w:t>
      </w:r>
    </w:p>
    <w:p w14:paraId="47CE3C2E"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2: Conducting the Assessment</w:t>
      </w:r>
    </w:p>
    <w:p w14:paraId="4DE798F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Assessor Guide</w:t>
      </w:r>
    </w:p>
    <w:p w14:paraId="48E2FC1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Learner’s workbook</w:t>
      </w:r>
    </w:p>
    <w:p w14:paraId="46ECD997"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Summative assessment pack</w:t>
      </w:r>
    </w:p>
    <w:p w14:paraId="07643F4A"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3: After the Assessment</w:t>
      </w:r>
    </w:p>
    <w:p w14:paraId="2BDCADA9"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Comments</w:t>
      </w:r>
    </w:p>
    <w:p w14:paraId="4BFEF393"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Feedback Report</w:t>
      </w:r>
    </w:p>
    <w:p w14:paraId="0ED33DAD"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4. Specific Instructions</w:t>
      </w:r>
    </w:p>
    <w:p w14:paraId="58F1BF35"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Please note that Part 3 Assessment Instruments are not included in this guide and are to be included by the assessor on an individual basis.</w:t>
      </w:r>
    </w:p>
    <w:p w14:paraId="4D413848"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actual summative assessments need to be completed and signed off by both learner and assessor. The assessor will take control of the completed assessment instruments and will file them under the tab for Assessment Evidence.</w:t>
      </w:r>
    </w:p>
    <w:p w14:paraId="5A190ECD"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0E59B6DA"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 xml:space="preserve">The completed assessment pack will be kept in safekeeping at the training provider for three months after endorsement </w:t>
      </w:r>
      <w:r w:rsidR="00594ECA" w:rsidRPr="00A663CD">
        <w:rPr>
          <w:rFonts w:ascii="Century Gothic" w:hAnsi="Century Gothic" w:cs="Arial"/>
          <w:lang w:val="en-GB"/>
        </w:rPr>
        <w:t>by SETA</w:t>
      </w:r>
      <w:r w:rsidRPr="00A663CD">
        <w:rPr>
          <w:rFonts w:ascii="Century Gothic" w:hAnsi="Century Gothic" w:cs="Arial"/>
          <w:lang w:val="en-GB"/>
        </w:rPr>
        <w:t xml:space="preserve"> and will then be returned to the learner.</w:t>
      </w:r>
    </w:p>
    <w:p w14:paraId="22C87DA6"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0089027B"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 xml:space="preserve">Guidelines where </w:t>
      </w:r>
      <w:r w:rsidRPr="00A663CD">
        <w:rPr>
          <w:rFonts w:ascii="Century Gothic" w:hAnsi="Century Gothic" w:cs="Arial"/>
          <w:lang w:val="en-GB"/>
        </w:rPr>
        <w:t>a</w:t>
      </w:r>
      <w:r w:rsidRPr="00A663CD">
        <w:rPr>
          <w:rFonts w:ascii="Century Gothic" w:hAnsi="Century Gothic" w:cs="Arial"/>
          <w:b/>
          <w:bCs/>
          <w:lang w:val="en-GB"/>
        </w:rPr>
        <w:t>n appeal is lodged</w:t>
      </w:r>
    </w:p>
    <w:p w14:paraId="2330CC80"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22221D99"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lang w:val="en-GB"/>
        </w:rPr>
        <w:t xml:space="preserve">The normal appeal procedure prescribed </w:t>
      </w:r>
      <w:r w:rsidR="00A663CD" w:rsidRPr="00A663CD">
        <w:rPr>
          <w:rFonts w:ascii="Century Gothic" w:hAnsi="Century Gothic" w:cs="Arial"/>
          <w:lang w:val="en-GB"/>
        </w:rPr>
        <w:t>by SETA</w:t>
      </w:r>
      <w:r w:rsidR="00F819E5" w:rsidRPr="00A663CD">
        <w:rPr>
          <w:rFonts w:ascii="Century Gothic" w:hAnsi="Century Gothic" w:cs="Arial"/>
          <w:lang w:val="en-GB"/>
        </w:rPr>
        <w:t xml:space="preserve"> </w:t>
      </w:r>
      <w:r w:rsidRPr="00A663CD">
        <w:rPr>
          <w:rFonts w:ascii="Century Gothic" w:hAnsi="Century Gothic" w:cs="Arial"/>
          <w:lang w:val="en-GB"/>
        </w:rPr>
        <w:t>and described by the provider’s Quality Management System will be followed.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6458522B" w14:textId="77777777" w:rsidTr="00B01900">
        <w:tc>
          <w:tcPr>
            <w:tcW w:w="9242" w:type="dxa"/>
            <w:shd w:val="pct15" w:color="auto" w:fill="auto"/>
          </w:tcPr>
          <w:p w14:paraId="11D6466C" w14:textId="77777777" w:rsidR="00A27185" w:rsidRDefault="00B62DC1" w:rsidP="00B01900">
            <w:pPr>
              <w:jc w:val="center"/>
            </w:pPr>
            <w:r w:rsidRPr="00A663CD">
              <w:rPr>
                <w:rFonts w:ascii="Century Gothic" w:hAnsi="Century Gothic"/>
              </w:rPr>
              <w:lastRenderedPageBreak/>
              <w:br w:type="page"/>
            </w:r>
            <w:r w:rsidR="00BB6CC7">
              <w:pict w14:anchorId="77EF0788">
                <v:shape id="_x0000_i1027" type="#_x0000_t161" style="width:302.4pt;height:57.6pt" adj="5665" fillcolor="black">
                  <v:shadow color="#868686"/>
                  <v:textpath style="font-family:&quot;Impact&quot;;v-text-kern:t" trim="t" fitpath="t" xscale="f" string="PART TWO"/>
                </v:shape>
              </w:pict>
            </w:r>
          </w:p>
        </w:tc>
      </w:tr>
    </w:tbl>
    <w:p w14:paraId="2B553545" w14:textId="77777777" w:rsidR="00A27185" w:rsidRDefault="007C729D" w:rsidP="00A27185">
      <w:pPr>
        <w:jc w:val="center"/>
      </w:pPr>
      <w:r>
        <w:rPr>
          <w:noProof/>
        </w:rPr>
        <mc:AlternateContent>
          <mc:Choice Requires="wps">
            <w:drawing>
              <wp:anchor distT="0" distB="0" distL="114300" distR="114300" simplePos="0" relativeHeight="251661312" behindDoc="0" locked="0" layoutInCell="1" allowOverlap="1" wp14:anchorId="2800E7BD" wp14:editId="45C716E6">
                <wp:simplePos x="0" y="0"/>
                <wp:positionH relativeFrom="column">
                  <wp:posOffset>1695450</wp:posOffset>
                </wp:positionH>
                <wp:positionV relativeFrom="paragraph">
                  <wp:posOffset>140335</wp:posOffset>
                </wp:positionV>
                <wp:extent cx="2314575" cy="3219450"/>
                <wp:effectExtent l="161925" t="45085" r="161925" b="4064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A17D3"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7EE95A99" w14:textId="77777777" w:rsidR="00A27185" w:rsidRDefault="00A27185" w:rsidP="00A27185">
      <w:pPr>
        <w:jc w:val="center"/>
      </w:pPr>
    </w:p>
    <w:p w14:paraId="5945AB2C" w14:textId="77777777" w:rsidR="00A27185" w:rsidRDefault="00A27185" w:rsidP="00A27185">
      <w:pPr>
        <w:jc w:val="center"/>
      </w:pPr>
    </w:p>
    <w:p w14:paraId="60C4A01B" w14:textId="77777777" w:rsidR="00A27185" w:rsidRDefault="00A27185" w:rsidP="00A27185">
      <w:pPr>
        <w:jc w:val="center"/>
      </w:pPr>
    </w:p>
    <w:p w14:paraId="723F25F0" w14:textId="77777777" w:rsidR="00A27185" w:rsidRDefault="00A27185" w:rsidP="00A27185">
      <w:pPr>
        <w:jc w:val="center"/>
      </w:pPr>
    </w:p>
    <w:p w14:paraId="7B9F6B3C" w14:textId="77777777" w:rsidR="00A27185" w:rsidRDefault="00A27185" w:rsidP="00A27185">
      <w:pPr>
        <w:jc w:val="center"/>
      </w:pPr>
    </w:p>
    <w:p w14:paraId="2DE1D129" w14:textId="77777777" w:rsidR="00A27185" w:rsidRDefault="00A27185" w:rsidP="00A27185">
      <w:pPr>
        <w:jc w:val="center"/>
      </w:pPr>
    </w:p>
    <w:p w14:paraId="4B21EF2E" w14:textId="77777777" w:rsidR="00A27185" w:rsidRDefault="00A27185" w:rsidP="00A27185">
      <w:pPr>
        <w:jc w:val="center"/>
      </w:pPr>
    </w:p>
    <w:p w14:paraId="6FE19704" w14:textId="77777777" w:rsidR="00A27185" w:rsidRDefault="00A27185" w:rsidP="00A27185">
      <w:pPr>
        <w:jc w:val="center"/>
      </w:pPr>
    </w:p>
    <w:p w14:paraId="3C6B7674" w14:textId="77777777" w:rsidR="00A27185" w:rsidRDefault="00A27185" w:rsidP="00A27185">
      <w:pPr>
        <w:jc w:val="center"/>
      </w:pPr>
    </w:p>
    <w:p w14:paraId="01AC1FAE" w14:textId="77777777" w:rsidR="00A27185" w:rsidRDefault="00A27185" w:rsidP="00A27185">
      <w:pPr>
        <w:jc w:val="center"/>
      </w:pPr>
    </w:p>
    <w:p w14:paraId="4347FA07"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7B5EBBEA" w14:textId="77777777" w:rsidTr="00B01900">
        <w:tc>
          <w:tcPr>
            <w:tcW w:w="9242" w:type="dxa"/>
            <w:shd w:val="pct15" w:color="auto" w:fill="auto"/>
          </w:tcPr>
          <w:p w14:paraId="3B4FB1A4" w14:textId="77777777" w:rsidR="00A27185" w:rsidRDefault="00BB6CC7" w:rsidP="00B01900">
            <w:pPr>
              <w:jc w:val="center"/>
            </w:pPr>
            <w:r>
              <w:pict w14:anchorId="01C65C36">
                <v:shape id="_x0000_i1028" type="#_x0000_t161" style="width:374.4pt;height:57.6pt" adj="5665" fillcolor="black">
                  <v:shadow color="#868686"/>
                  <v:textpath style="font-family:&quot;Impact&quot;;v-text-kern:t" trim="t" fitpath="t" xscale="f" string="Assessment Planning"/>
                </v:shape>
              </w:pict>
            </w:r>
          </w:p>
        </w:tc>
      </w:tr>
    </w:tbl>
    <w:p w14:paraId="7C5BE9F4" w14:textId="77777777" w:rsidR="00A27185" w:rsidRDefault="00A27185" w:rsidP="00A27185">
      <w:pPr>
        <w:jc w:val="center"/>
      </w:pPr>
    </w:p>
    <w:p w14:paraId="6D2B2FD9" w14:textId="77777777" w:rsidR="00A27185" w:rsidRDefault="00A27185" w:rsidP="00A27185">
      <w:pPr>
        <w:jc w:val="center"/>
      </w:pPr>
    </w:p>
    <w:p w14:paraId="2CD77B90" w14:textId="77777777" w:rsidR="00A27185" w:rsidRDefault="00A27185" w:rsidP="00A27185">
      <w:pPr>
        <w:jc w:val="center"/>
      </w:pPr>
    </w:p>
    <w:p w14:paraId="61AC1429" w14:textId="77777777" w:rsidR="00A27185" w:rsidRDefault="00A27185" w:rsidP="00A27185">
      <w:pPr>
        <w:sectPr w:rsidR="00A27185" w:rsidSect="00594ECA">
          <w:headerReference w:type="default" r:id="rId9"/>
          <w:footerReference w:type="default" r:id="rId10"/>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218E425C"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F819E5" w14:paraId="04AFAD09" w14:textId="77777777" w:rsidTr="00B01900">
        <w:trPr>
          <w:trHeight w:val="619"/>
        </w:trPr>
        <w:tc>
          <w:tcPr>
            <w:tcW w:w="9662" w:type="dxa"/>
            <w:gridSpan w:val="12"/>
            <w:shd w:val="clear" w:color="auto" w:fill="BFBFBF" w:themeFill="background1" w:themeFillShade="BF"/>
          </w:tcPr>
          <w:p w14:paraId="6994989D"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ASSESSMENT DETAILS</w:t>
            </w:r>
          </w:p>
        </w:tc>
      </w:tr>
      <w:tr w:rsidR="00A27185" w:rsidRPr="00F819E5" w14:paraId="7CA3498F" w14:textId="77777777" w:rsidTr="00B01900">
        <w:trPr>
          <w:trHeight w:val="619"/>
        </w:trPr>
        <w:tc>
          <w:tcPr>
            <w:tcW w:w="3267" w:type="dxa"/>
            <w:gridSpan w:val="4"/>
            <w:vMerge w:val="restart"/>
            <w:shd w:val="clear" w:color="auto" w:fill="BFBFBF" w:themeFill="background1" w:themeFillShade="BF"/>
          </w:tcPr>
          <w:p w14:paraId="628DD842" w14:textId="77777777" w:rsidR="00A27185" w:rsidRPr="00F819E5" w:rsidRDefault="00A27185" w:rsidP="00B01900">
            <w:pPr>
              <w:rPr>
                <w:rFonts w:ascii="Century Gothic" w:hAnsi="Century Gothic"/>
                <w:b/>
              </w:rPr>
            </w:pPr>
            <w:r w:rsidRPr="00F819E5">
              <w:rPr>
                <w:rFonts w:ascii="Century Gothic" w:hAnsi="Century Gothic" w:cs="Arial"/>
                <w:b/>
                <w:bCs/>
                <w:lang w:val="en-GB"/>
              </w:rPr>
              <w:t>Date of Assessment</w:t>
            </w:r>
          </w:p>
        </w:tc>
        <w:tc>
          <w:tcPr>
            <w:tcW w:w="1535" w:type="dxa"/>
            <w:shd w:val="clear" w:color="auto" w:fill="BFBFBF" w:themeFill="background1" w:themeFillShade="BF"/>
          </w:tcPr>
          <w:p w14:paraId="76AE395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1</w:t>
            </w:r>
          </w:p>
        </w:tc>
        <w:tc>
          <w:tcPr>
            <w:tcW w:w="1625" w:type="dxa"/>
            <w:gridSpan w:val="4"/>
            <w:shd w:val="clear" w:color="auto" w:fill="BFBFBF" w:themeFill="background1" w:themeFillShade="BF"/>
          </w:tcPr>
          <w:p w14:paraId="14DA7E8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2</w:t>
            </w:r>
          </w:p>
        </w:tc>
        <w:tc>
          <w:tcPr>
            <w:tcW w:w="1715" w:type="dxa"/>
            <w:shd w:val="clear" w:color="auto" w:fill="BFBFBF" w:themeFill="background1" w:themeFillShade="BF"/>
          </w:tcPr>
          <w:p w14:paraId="1D348BE9"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3</w:t>
            </w:r>
          </w:p>
        </w:tc>
        <w:tc>
          <w:tcPr>
            <w:tcW w:w="1520" w:type="dxa"/>
            <w:gridSpan w:val="2"/>
            <w:shd w:val="clear" w:color="auto" w:fill="BFBFBF" w:themeFill="background1" w:themeFillShade="BF"/>
          </w:tcPr>
          <w:p w14:paraId="03E82A1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4</w:t>
            </w:r>
          </w:p>
        </w:tc>
      </w:tr>
      <w:tr w:rsidR="00A27185" w:rsidRPr="00F819E5" w14:paraId="76DD8029" w14:textId="77777777" w:rsidTr="00B01900">
        <w:trPr>
          <w:trHeight w:val="658"/>
        </w:trPr>
        <w:tc>
          <w:tcPr>
            <w:tcW w:w="3267" w:type="dxa"/>
            <w:gridSpan w:val="4"/>
            <w:vMerge/>
            <w:shd w:val="clear" w:color="auto" w:fill="BFBFBF" w:themeFill="background1" w:themeFillShade="BF"/>
          </w:tcPr>
          <w:p w14:paraId="1F49DC4D" w14:textId="77777777" w:rsidR="00A27185" w:rsidRPr="00F819E5" w:rsidRDefault="00A27185" w:rsidP="00B01900">
            <w:pPr>
              <w:rPr>
                <w:rFonts w:ascii="Century Gothic" w:hAnsi="Century Gothic"/>
                <w:b/>
              </w:rPr>
            </w:pPr>
          </w:p>
        </w:tc>
        <w:tc>
          <w:tcPr>
            <w:tcW w:w="1535" w:type="dxa"/>
          </w:tcPr>
          <w:p w14:paraId="6F95386E" w14:textId="434A4DD4" w:rsidR="00A27185" w:rsidRPr="00F819E5" w:rsidRDefault="005E5299" w:rsidP="00B01900">
            <w:pPr>
              <w:rPr>
                <w:rFonts w:ascii="Century Gothic" w:hAnsi="Century Gothic"/>
                <w:b/>
              </w:rPr>
            </w:pPr>
            <w:r>
              <w:rPr>
                <w:rFonts w:ascii="Century Gothic" w:hAnsi="Century Gothic"/>
                <w:b/>
              </w:rPr>
              <w:t>18/09/2023</w:t>
            </w:r>
          </w:p>
        </w:tc>
        <w:tc>
          <w:tcPr>
            <w:tcW w:w="1625" w:type="dxa"/>
            <w:gridSpan w:val="4"/>
          </w:tcPr>
          <w:p w14:paraId="4AA2D895" w14:textId="77777777" w:rsidR="00A27185" w:rsidRPr="00F819E5" w:rsidRDefault="00A27185" w:rsidP="00B01900">
            <w:pPr>
              <w:rPr>
                <w:rFonts w:ascii="Century Gothic" w:hAnsi="Century Gothic"/>
                <w:b/>
              </w:rPr>
            </w:pPr>
          </w:p>
        </w:tc>
        <w:tc>
          <w:tcPr>
            <w:tcW w:w="1715" w:type="dxa"/>
          </w:tcPr>
          <w:p w14:paraId="645BB973" w14:textId="77777777" w:rsidR="00A27185" w:rsidRPr="00F819E5" w:rsidRDefault="00A27185" w:rsidP="00B01900">
            <w:pPr>
              <w:rPr>
                <w:rFonts w:ascii="Century Gothic" w:hAnsi="Century Gothic"/>
                <w:b/>
              </w:rPr>
            </w:pPr>
          </w:p>
        </w:tc>
        <w:tc>
          <w:tcPr>
            <w:tcW w:w="1520" w:type="dxa"/>
            <w:gridSpan w:val="2"/>
          </w:tcPr>
          <w:p w14:paraId="2DE64B24" w14:textId="77777777" w:rsidR="00A27185" w:rsidRPr="00F819E5" w:rsidRDefault="00A27185" w:rsidP="00B01900">
            <w:pPr>
              <w:rPr>
                <w:rFonts w:ascii="Century Gothic" w:hAnsi="Century Gothic"/>
                <w:b/>
              </w:rPr>
            </w:pPr>
          </w:p>
        </w:tc>
      </w:tr>
      <w:tr w:rsidR="00A27185" w:rsidRPr="00F819E5" w14:paraId="2548521B" w14:textId="77777777" w:rsidTr="00B01900">
        <w:trPr>
          <w:trHeight w:val="619"/>
        </w:trPr>
        <w:tc>
          <w:tcPr>
            <w:tcW w:w="9662" w:type="dxa"/>
            <w:gridSpan w:val="12"/>
            <w:shd w:val="clear" w:color="auto" w:fill="BFBFBF" w:themeFill="background1" w:themeFillShade="BF"/>
          </w:tcPr>
          <w:p w14:paraId="2A8AAE2A"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TIME OF ASSESSMENT</w:t>
            </w:r>
          </w:p>
        </w:tc>
      </w:tr>
      <w:tr w:rsidR="00A27185" w:rsidRPr="00F819E5" w14:paraId="584D4A60" w14:textId="77777777" w:rsidTr="00B01900">
        <w:trPr>
          <w:trHeight w:val="658"/>
        </w:trPr>
        <w:tc>
          <w:tcPr>
            <w:tcW w:w="1372" w:type="dxa"/>
            <w:shd w:val="clear" w:color="auto" w:fill="BFBFBF" w:themeFill="background1" w:themeFillShade="BF"/>
          </w:tcPr>
          <w:p w14:paraId="6282AF45" w14:textId="77777777" w:rsidR="00A27185" w:rsidRPr="00F819E5" w:rsidRDefault="00A27185" w:rsidP="00B01900">
            <w:pPr>
              <w:rPr>
                <w:rFonts w:ascii="Century Gothic" w:hAnsi="Century Gothic"/>
                <w:b/>
              </w:rPr>
            </w:pPr>
            <w:r w:rsidRPr="00F819E5">
              <w:rPr>
                <w:rFonts w:ascii="Century Gothic" w:hAnsi="Century Gothic" w:cs="Arial"/>
                <w:b/>
                <w:bCs/>
                <w:lang w:val="en-GB"/>
              </w:rPr>
              <w:t>Start:</w:t>
            </w:r>
          </w:p>
        </w:tc>
        <w:tc>
          <w:tcPr>
            <w:tcW w:w="3458" w:type="dxa"/>
            <w:gridSpan w:val="5"/>
          </w:tcPr>
          <w:p w14:paraId="4A8AE59F" w14:textId="7E753123" w:rsidR="00A27185" w:rsidRPr="00F819E5" w:rsidRDefault="005E5299" w:rsidP="00B01900">
            <w:pPr>
              <w:rPr>
                <w:rFonts w:ascii="Century Gothic" w:hAnsi="Century Gothic"/>
                <w:b/>
              </w:rPr>
            </w:pPr>
            <w:r>
              <w:rPr>
                <w:rFonts w:ascii="Century Gothic" w:hAnsi="Century Gothic"/>
                <w:b/>
              </w:rPr>
              <w:t>12:30</w:t>
            </w:r>
          </w:p>
        </w:tc>
        <w:tc>
          <w:tcPr>
            <w:tcW w:w="1507" w:type="dxa"/>
            <w:gridSpan w:val="2"/>
            <w:shd w:val="clear" w:color="auto" w:fill="BFBFBF" w:themeFill="background1" w:themeFillShade="BF"/>
          </w:tcPr>
          <w:p w14:paraId="4D97F2C2" w14:textId="77777777" w:rsidR="00A27185" w:rsidRPr="00F819E5" w:rsidRDefault="00A27185" w:rsidP="00B01900">
            <w:pPr>
              <w:rPr>
                <w:rFonts w:ascii="Century Gothic" w:hAnsi="Century Gothic"/>
                <w:b/>
              </w:rPr>
            </w:pPr>
            <w:r w:rsidRPr="00F819E5">
              <w:rPr>
                <w:rFonts w:ascii="Century Gothic" w:hAnsi="Century Gothic" w:cs="Arial"/>
                <w:b/>
                <w:bCs/>
                <w:lang w:val="en-GB"/>
              </w:rPr>
              <w:t>End:</w:t>
            </w:r>
          </w:p>
        </w:tc>
        <w:tc>
          <w:tcPr>
            <w:tcW w:w="3325" w:type="dxa"/>
            <w:gridSpan w:val="4"/>
          </w:tcPr>
          <w:p w14:paraId="5948C8D4" w14:textId="01BAF4FD" w:rsidR="00A27185" w:rsidRPr="00F819E5" w:rsidRDefault="005E5299" w:rsidP="00B01900">
            <w:pPr>
              <w:rPr>
                <w:rFonts w:ascii="Century Gothic" w:hAnsi="Century Gothic"/>
                <w:b/>
              </w:rPr>
            </w:pPr>
            <w:r>
              <w:rPr>
                <w:rFonts w:ascii="Century Gothic" w:hAnsi="Century Gothic"/>
                <w:b/>
              </w:rPr>
              <w:t>16:30</w:t>
            </w:r>
          </w:p>
        </w:tc>
      </w:tr>
      <w:tr w:rsidR="00A27185" w:rsidRPr="00F819E5" w14:paraId="01872AE5" w14:textId="77777777" w:rsidTr="00B01900">
        <w:trPr>
          <w:trHeight w:val="619"/>
        </w:trPr>
        <w:tc>
          <w:tcPr>
            <w:tcW w:w="1372" w:type="dxa"/>
            <w:shd w:val="clear" w:color="auto" w:fill="BFBFBF" w:themeFill="background1" w:themeFillShade="BF"/>
          </w:tcPr>
          <w:p w14:paraId="282B2B27" w14:textId="77777777" w:rsidR="00A27185" w:rsidRPr="00F819E5" w:rsidRDefault="00A27185" w:rsidP="00B01900">
            <w:pPr>
              <w:rPr>
                <w:rFonts w:ascii="Century Gothic" w:hAnsi="Century Gothic"/>
                <w:b/>
              </w:rPr>
            </w:pPr>
            <w:r w:rsidRPr="00F819E5">
              <w:rPr>
                <w:rFonts w:ascii="Century Gothic" w:hAnsi="Century Gothic" w:cs="Arial"/>
                <w:b/>
                <w:bCs/>
                <w:lang w:val="en-GB"/>
              </w:rPr>
              <w:t>VENUE</w:t>
            </w:r>
          </w:p>
        </w:tc>
        <w:tc>
          <w:tcPr>
            <w:tcW w:w="3458" w:type="dxa"/>
            <w:gridSpan w:val="5"/>
          </w:tcPr>
          <w:p w14:paraId="1B234EB0" w14:textId="6C71BF4F" w:rsidR="00A27185" w:rsidRPr="00F819E5" w:rsidRDefault="005E5299" w:rsidP="00B01900">
            <w:pPr>
              <w:rPr>
                <w:rFonts w:ascii="Century Gothic" w:hAnsi="Century Gothic"/>
                <w:b/>
              </w:rPr>
            </w:pPr>
            <w:r>
              <w:rPr>
                <w:rFonts w:ascii="Century Gothic" w:hAnsi="Century Gothic"/>
                <w:b/>
              </w:rPr>
              <w:t>NMB iHUB</w:t>
            </w:r>
          </w:p>
        </w:tc>
        <w:tc>
          <w:tcPr>
            <w:tcW w:w="1507" w:type="dxa"/>
            <w:gridSpan w:val="2"/>
            <w:shd w:val="clear" w:color="auto" w:fill="BFBFBF" w:themeFill="background1" w:themeFillShade="BF"/>
          </w:tcPr>
          <w:p w14:paraId="348E6F69"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Contact</w:t>
            </w:r>
          </w:p>
          <w:p w14:paraId="5754CED5" w14:textId="77777777" w:rsidR="00A27185" w:rsidRPr="00F819E5" w:rsidRDefault="00A27185" w:rsidP="00B01900">
            <w:pPr>
              <w:rPr>
                <w:rFonts w:ascii="Century Gothic" w:hAnsi="Century Gothic"/>
                <w:b/>
              </w:rPr>
            </w:pPr>
            <w:r w:rsidRPr="00F819E5">
              <w:rPr>
                <w:rFonts w:ascii="Century Gothic" w:hAnsi="Century Gothic" w:cs="Arial"/>
                <w:b/>
                <w:bCs/>
                <w:lang w:val="en-GB"/>
              </w:rPr>
              <w:t>person</w:t>
            </w:r>
          </w:p>
        </w:tc>
        <w:tc>
          <w:tcPr>
            <w:tcW w:w="3325" w:type="dxa"/>
            <w:gridSpan w:val="4"/>
          </w:tcPr>
          <w:p w14:paraId="6B8FAA5A" w14:textId="77777777" w:rsidR="00A27185" w:rsidRPr="00F819E5" w:rsidRDefault="00A27185" w:rsidP="00B01900">
            <w:pPr>
              <w:rPr>
                <w:rFonts w:ascii="Century Gothic" w:hAnsi="Century Gothic"/>
                <w:b/>
              </w:rPr>
            </w:pPr>
          </w:p>
        </w:tc>
      </w:tr>
      <w:tr w:rsidR="00A27185" w:rsidRPr="00F819E5" w14:paraId="41C45F2A" w14:textId="77777777" w:rsidTr="00B01900">
        <w:trPr>
          <w:trHeight w:val="658"/>
        </w:trPr>
        <w:tc>
          <w:tcPr>
            <w:tcW w:w="4830" w:type="dxa"/>
            <w:gridSpan w:val="6"/>
            <w:shd w:val="clear" w:color="auto" w:fill="BFBFBF" w:themeFill="background1" w:themeFillShade="BF"/>
          </w:tcPr>
          <w:p w14:paraId="398551C2"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LANGUAGE MEDIUM</w:t>
            </w:r>
          </w:p>
          <w:p w14:paraId="4A9E4CA7" w14:textId="77777777" w:rsidR="00A27185" w:rsidRPr="00F819E5" w:rsidRDefault="00A27185" w:rsidP="00B01900">
            <w:pPr>
              <w:rPr>
                <w:rFonts w:ascii="Century Gothic" w:hAnsi="Century Gothic"/>
                <w:b/>
              </w:rPr>
            </w:pPr>
            <w:r w:rsidRPr="00F819E5">
              <w:rPr>
                <w:rFonts w:ascii="Century Gothic" w:hAnsi="Century Gothic" w:cs="Arial"/>
                <w:b/>
                <w:bCs/>
                <w:lang w:val="en-GB"/>
              </w:rPr>
              <w:t>METHOD OF</w:t>
            </w:r>
          </w:p>
        </w:tc>
        <w:tc>
          <w:tcPr>
            <w:tcW w:w="4832" w:type="dxa"/>
            <w:gridSpan w:val="6"/>
          </w:tcPr>
          <w:p w14:paraId="35EF8B6B" w14:textId="3A8A0DFC" w:rsidR="00A27185" w:rsidRPr="00F819E5" w:rsidRDefault="005E5299" w:rsidP="00B01900">
            <w:pPr>
              <w:rPr>
                <w:rFonts w:ascii="Century Gothic" w:hAnsi="Century Gothic"/>
                <w:b/>
              </w:rPr>
            </w:pPr>
            <w:r>
              <w:rPr>
                <w:rFonts w:ascii="Century Gothic" w:hAnsi="Century Gothic"/>
                <w:b/>
              </w:rPr>
              <w:t>English</w:t>
            </w:r>
          </w:p>
        </w:tc>
      </w:tr>
      <w:tr w:rsidR="00A27185" w:rsidRPr="00F819E5" w14:paraId="4498927D" w14:textId="77777777" w:rsidTr="00B01900">
        <w:trPr>
          <w:trHeight w:val="658"/>
        </w:trPr>
        <w:tc>
          <w:tcPr>
            <w:tcW w:w="9662" w:type="dxa"/>
            <w:gridSpan w:val="12"/>
            <w:shd w:val="clear" w:color="auto" w:fill="BFBFBF" w:themeFill="background1" w:themeFillShade="BF"/>
          </w:tcPr>
          <w:p w14:paraId="25839930"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METHOD OF ASSESSMENT (please tick off the one to be used)</w:t>
            </w:r>
          </w:p>
        </w:tc>
      </w:tr>
      <w:tr w:rsidR="00A27185" w:rsidRPr="00F819E5" w14:paraId="1A30EDC5" w14:textId="77777777" w:rsidTr="00B01900">
        <w:trPr>
          <w:trHeight w:val="658"/>
        </w:trPr>
        <w:tc>
          <w:tcPr>
            <w:tcW w:w="3078" w:type="dxa"/>
            <w:gridSpan w:val="3"/>
            <w:shd w:val="clear" w:color="auto" w:fill="BFBFBF" w:themeFill="background1" w:themeFillShade="BF"/>
          </w:tcPr>
          <w:p w14:paraId="2C38AD43"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OBSERVATION</w:t>
            </w:r>
          </w:p>
        </w:tc>
        <w:tc>
          <w:tcPr>
            <w:tcW w:w="3259" w:type="dxa"/>
            <w:gridSpan w:val="5"/>
            <w:shd w:val="clear" w:color="auto" w:fill="BFBFBF" w:themeFill="background1" w:themeFillShade="BF"/>
          </w:tcPr>
          <w:p w14:paraId="155BB3BE"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ORAL</w:t>
            </w:r>
          </w:p>
        </w:tc>
        <w:tc>
          <w:tcPr>
            <w:tcW w:w="3325" w:type="dxa"/>
            <w:gridSpan w:val="4"/>
            <w:shd w:val="clear" w:color="auto" w:fill="BFBFBF" w:themeFill="background1" w:themeFillShade="BF"/>
          </w:tcPr>
          <w:p w14:paraId="7A0B2FAD"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WRITTEN</w:t>
            </w:r>
          </w:p>
        </w:tc>
      </w:tr>
      <w:tr w:rsidR="00A27185" w:rsidRPr="00F819E5" w14:paraId="2A9D208A" w14:textId="77777777" w:rsidTr="00B01900">
        <w:trPr>
          <w:trHeight w:val="328"/>
        </w:trPr>
        <w:tc>
          <w:tcPr>
            <w:tcW w:w="1609" w:type="dxa"/>
            <w:gridSpan w:val="2"/>
            <w:shd w:val="clear" w:color="auto" w:fill="BFBFBF" w:themeFill="background1" w:themeFillShade="BF"/>
          </w:tcPr>
          <w:p w14:paraId="621E6406"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Simulation</w:t>
            </w:r>
          </w:p>
        </w:tc>
        <w:tc>
          <w:tcPr>
            <w:tcW w:w="1469" w:type="dxa"/>
            <w:shd w:val="clear" w:color="auto" w:fill="auto"/>
          </w:tcPr>
          <w:p w14:paraId="42F022A1"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116D5C46"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Knowledge test</w:t>
            </w:r>
          </w:p>
        </w:tc>
        <w:tc>
          <w:tcPr>
            <w:tcW w:w="1279" w:type="dxa"/>
            <w:shd w:val="clear" w:color="auto" w:fill="auto"/>
          </w:tcPr>
          <w:p w14:paraId="2B799E7B" w14:textId="77777777" w:rsidR="00A27185" w:rsidRPr="005E5299" w:rsidRDefault="00A27185" w:rsidP="005E5299">
            <w:pPr>
              <w:pStyle w:val="ListParagraph"/>
              <w:numPr>
                <w:ilvl w:val="0"/>
                <w:numId w:val="24"/>
              </w:num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73C19F3C"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Knowledge test</w:t>
            </w:r>
          </w:p>
        </w:tc>
        <w:tc>
          <w:tcPr>
            <w:tcW w:w="914" w:type="dxa"/>
            <w:shd w:val="clear" w:color="auto" w:fill="auto"/>
          </w:tcPr>
          <w:p w14:paraId="6606B6BB" w14:textId="77777777" w:rsidR="00A27185" w:rsidRPr="005E5299" w:rsidRDefault="00A27185" w:rsidP="005E5299">
            <w:pPr>
              <w:pStyle w:val="ListParagraph"/>
              <w:numPr>
                <w:ilvl w:val="0"/>
                <w:numId w:val="24"/>
              </w:numPr>
              <w:spacing w:line="360" w:lineRule="auto"/>
              <w:jc w:val="center"/>
              <w:rPr>
                <w:rFonts w:ascii="Century Gothic" w:hAnsi="Century Gothic" w:cs="Arial"/>
                <w:b/>
                <w:bCs/>
                <w:lang w:val="en-GB"/>
              </w:rPr>
            </w:pPr>
          </w:p>
        </w:tc>
      </w:tr>
      <w:tr w:rsidR="00A27185" w:rsidRPr="00F819E5" w14:paraId="708A84F7" w14:textId="77777777" w:rsidTr="00B01900">
        <w:trPr>
          <w:trHeight w:val="328"/>
        </w:trPr>
        <w:tc>
          <w:tcPr>
            <w:tcW w:w="1609" w:type="dxa"/>
            <w:gridSpan w:val="2"/>
            <w:shd w:val="clear" w:color="auto" w:fill="BFBFBF" w:themeFill="background1" w:themeFillShade="BF"/>
          </w:tcPr>
          <w:p w14:paraId="68F62A98"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Product</w:t>
            </w:r>
          </w:p>
        </w:tc>
        <w:tc>
          <w:tcPr>
            <w:tcW w:w="1469" w:type="dxa"/>
            <w:shd w:val="clear" w:color="auto" w:fill="auto"/>
          </w:tcPr>
          <w:p w14:paraId="46CCE89A"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3E043E8D"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Interview</w:t>
            </w:r>
          </w:p>
        </w:tc>
        <w:tc>
          <w:tcPr>
            <w:tcW w:w="1279" w:type="dxa"/>
            <w:shd w:val="clear" w:color="auto" w:fill="auto"/>
          </w:tcPr>
          <w:p w14:paraId="43E0828F" w14:textId="77777777"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16FD91E7" w14:textId="77777777" w:rsidR="00A27185" w:rsidRPr="00F819E5" w:rsidRDefault="00A27185" w:rsidP="00B01900">
            <w:pPr>
              <w:spacing w:line="360" w:lineRule="auto"/>
              <w:jc w:val="center"/>
              <w:rPr>
                <w:rFonts w:ascii="Century Gothic" w:hAnsi="Century Gothic" w:cs="Arial"/>
                <w:b/>
                <w:bCs/>
                <w:lang w:val="en-GB"/>
              </w:rPr>
            </w:pPr>
          </w:p>
        </w:tc>
        <w:tc>
          <w:tcPr>
            <w:tcW w:w="914" w:type="dxa"/>
            <w:shd w:val="clear" w:color="auto" w:fill="auto"/>
          </w:tcPr>
          <w:p w14:paraId="18D2F841" w14:textId="77777777" w:rsidR="00A27185" w:rsidRPr="00F819E5" w:rsidRDefault="00A27185" w:rsidP="00B01900">
            <w:pPr>
              <w:spacing w:line="360" w:lineRule="auto"/>
              <w:jc w:val="center"/>
              <w:rPr>
                <w:rFonts w:ascii="Century Gothic" w:hAnsi="Century Gothic" w:cs="Arial"/>
                <w:b/>
                <w:bCs/>
                <w:lang w:val="en-GB"/>
              </w:rPr>
            </w:pPr>
          </w:p>
        </w:tc>
      </w:tr>
    </w:tbl>
    <w:p w14:paraId="0D1BF025" w14:textId="77777777" w:rsidR="00A27185" w:rsidRPr="00F819E5" w:rsidRDefault="00A27185" w:rsidP="00A27185">
      <w:pPr>
        <w:rPr>
          <w:rFonts w:ascii="Century Gothic" w:hAnsi="Century Gothic"/>
          <w:b/>
        </w:rPr>
      </w:pPr>
    </w:p>
    <w:p w14:paraId="03D86B06" w14:textId="77777777" w:rsidR="00A27185" w:rsidRPr="00F819E5" w:rsidRDefault="00A27185" w:rsidP="00A27185">
      <w:pPr>
        <w:rPr>
          <w:rFonts w:ascii="Century Gothic" w:hAnsi="Century Gothic"/>
          <w:b/>
        </w:rPr>
        <w:sectPr w:rsidR="00A27185" w:rsidRPr="00F819E5" w:rsidSect="00594ECA">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208E85C5" w14:textId="77777777" w:rsidR="00A27185" w:rsidRPr="00F819E5" w:rsidRDefault="00A27185" w:rsidP="00F819E5">
      <w:pPr>
        <w:spacing w:line="360" w:lineRule="auto"/>
        <w:rPr>
          <w:rFonts w:ascii="Century Gothic" w:hAnsi="Century Gothic" w:cs="Arial"/>
          <w:b/>
          <w:bCs/>
          <w:lang w:val="en-GB"/>
        </w:rPr>
      </w:pPr>
      <w:r w:rsidRPr="00F819E5">
        <w:rPr>
          <w:rFonts w:ascii="Century Gothic" w:hAnsi="Century Gothic" w:cs="Arial"/>
          <w:b/>
          <w:bCs/>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14:paraId="3823A16E" w14:textId="77777777" w:rsidTr="00B01900">
        <w:trPr>
          <w:trHeight w:val="519"/>
        </w:trPr>
        <w:tc>
          <w:tcPr>
            <w:tcW w:w="4789" w:type="dxa"/>
            <w:shd w:val="clear" w:color="auto" w:fill="BFBFBF" w:themeFill="background1" w:themeFillShade="BF"/>
          </w:tcPr>
          <w:p w14:paraId="16AEA013"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ACTION</w:t>
            </w:r>
          </w:p>
        </w:tc>
        <w:tc>
          <w:tcPr>
            <w:tcW w:w="1442" w:type="dxa"/>
            <w:shd w:val="clear" w:color="auto" w:fill="BFBFBF" w:themeFill="background1" w:themeFillShade="BF"/>
          </w:tcPr>
          <w:p w14:paraId="443FB3A5"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YES/NO</w:t>
            </w:r>
          </w:p>
        </w:tc>
        <w:tc>
          <w:tcPr>
            <w:tcW w:w="3116" w:type="dxa"/>
            <w:shd w:val="clear" w:color="auto" w:fill="BFBFBF" w:themeFill="background1" w:themeFillShade="BF"/>
          </w:tcPr>
          <w:p w14:paraId="5ADBAA5D"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COMMENTS</w:t>
            </w:r>
          </w:p>
        </w:tc>
      </w:tr>
      <w:tr w:rsidR="00A27185" w:rsidRPr="00F819E5" w14:paraId="0F5B7CB4" w14:textId="77777777" w:rsidTr="00B01900">
        <w:trPr>
          <w:trHeight w:val="490"/>
        </w:trPr>
        <w:tc>
          <w:tcPr>
            <w:tcW w:w="4789" w:type="dxa"/>
          </w:tcPr>
          <w:p w14:paraId="49F4C52A"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Set learner at ease; be friendly, polite and professional.</w:t>
            </w:r>
          </w:p>
        </w:tc>
        <w:tc>
          <w:tcPr>
            <w:tcW w:w="1442" w:type="dxa"/>
          </w:tcPr>
          <w:p w14:paraId="4E3CABAE" w14:textId="48A8593E" w:rsidR="00A27185" w:rsidRPr="00F819E5" w:rsidRDefault="00C86982" w:rsidP="00F819E5">
            <w:pPr>
              <w:spacing w:line="360" w:lineRule="auto"/>
              <w:rPr>
                <w:rFonts w:ascii="Century Gothic" w:hAnsi="Century Gothic"/>
                <w:b/>
              </w:rPr>
            </w:pPr>
            <w:r>
              <w:rPr>
                <w:rFonts w:ascii="Century Gothic" w:hAnsi="Century Gothic"/>
                <w:b/>
              </w:rPr>
              <w:sym w:font="Wingdings" w:char="F0FC"/>
            </w:r>
          </w:p>
        </w:tc>
        <w:tc>
          <w:tcPr>
            <w:tcW w:w="3116" w:type="dxa"/>
          </w:tcPr>
          <w:p w14:paraId="089320BC" w14:textId="77777777" w:rsidR="00A27185" w:rsidRPr="00F819E5" w:rsidRDefault="00A27185" w:rsidP="00F819E5">
            <w:pPr>
              <w:spacing w:line="360" w:lineRule="auto"/>
              <w:rPr>
                <w:rFonts w:ascii="Century Gothic" w:hAnsi="Century Gothic"/>
                <w:b/>
              </w:rPr>
            </w:pPr>
          </w:p>
        </w:tc>
      </w:tr>
      <w:tr w:rsidR="00C86982" w:rsidRPr="00F819E5" w14:paraId="73DDCBD8" w14:textId="77777777" w:rsidTr="00B01900">
        <w:trPr>
          <w:trHeight w:val="490"/>
        </w:trPr>
        <w:tc>
          <w:tcPr>
            <w:tcW w:w="4789" w:type="dxa"/>
          </w:tcPr>
          <w:p w14:paraId="43CBC5E7" w14:textId="77777777" w:rsidR="00C86982" w:rsidRPr="00F819E5" w:rsidRDefault="00C86982" w:rsidP="00C86982">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Explain to the learner and agree on the following issues.</w:t>
            </w:r>
          </w:p>
          <w:p w14:paraId="7B7417D0"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unit standard that will be assessed</w:t>
            </w:r>
          </w:p>
          <w:p w14:paraId="2FC29228"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Date, time, venue and process to be followed during the assessment.</w:t>
            </w:r>
          </w:p>
          <w:p w14:paraId="566DCB4B"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Summative assessment tools to be used for the assessment.</w:t>
            </w:r>
          </w:p>
          <w:p w14:paraId="4D1CD004"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assessment plan</w:t>
            </w:r>
          </w:p>
          <w:p w14:paraId="65650623" w14:textId="77777777" w:rsidR="00C86982" w:rsidRPr="00F819E5" w:rsidRDefault="00C86982" w:rsidP="00C86982">
            <w:pPr>
              <w:pStyle w:val="ListParagraph"/>
              <w:numPr>
                <w:ilvl w:val="0"/>
                <w:numId w:val="5"/>
              </w:numPr>
              <w:spacing w:line="360" w:lineRule="auto"/>
              <w:rPr>
                <w:rFonts w:ascii="Century Gothic" w:hAnsi="Century Gothic"/>
                <w:b/>
              </w:rPr>
            </w:pPr>
            <w:r w:rsidRPr="00F819E5">
              <w:rPr>
                <w:rFonts w:ascii="Century Gothic" w:hAnsi="Century Gothic" w:cs="Arial"/>
                <w:lang w:val="en-GB"/>
              </w:rPr>
              <w:t>Purpose of assessment</w:t>
            </w:r>
          </w:p>
        </w:tc>
        <w:tc>
          <w:tcPr>
            <w:tcW w:w="1442" w:type="dxa"/>
          </w:tcPr>
          <w:p w14:paraId="6FA96100" w14:textId="362E7F19"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4FFB399B" w14:textId="77777777" w:rsidR="00C86982" w:rsidRPr="00F819E5" w:rsidRDefault="00C86982" w:rsidP="00C86982">
            <w:pPr>
              <w:spacing w:line="360" w:lineRule="auto"/>
              <w:rPr>
                <w:rFonts w:ascii="Century Gothic" w:hAnsi="Century Gothic"/>
                <w:b/>
              </w:rPr>
            </w:pPr>
          </w:p>
        </w:tc>
      </w:tr>
      <w:tr w:rsidR="00C86982" w:rsidRPr="00F819E5" w14:paraId="073EEDCA" w14:textId="77777777" w:rsidTr="00B01900">
        <w:trPr>
          <w:trHeight w:val="490"/>
        </w:trPr>
        <w:tc>
          <w:tcPr>
            <w:tcW w:w="4789" w:type="dxa"/>
          </w:tcPr>
          <w:p w14:paraId="1EE203D3"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to the learner and agree on the role of all involved during the assessment process.</w:t>
            </w:r>
          </w:p>
        </w:tc>
        <w:tc>
          <w:tcPr>
            <w:tcW w:w="1442" w:type="dxa"/>
          </w:tcPr>
          <w:p w14:paraId="5FB96DEC" w14:textId="41495124"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67BAE062" w14:textId="77777777" w:rsidR="00C86982" w:rsidRPr="00F819E5" w:rsidRDefault="00C86982" w:rsidP="00C86982">
            <w:pPr>
              <w:spacing w:line="360" w:lineRule="auto"/>
              <w:rPr>
                <w:rFonts w:ascii="Century Gothic" w:hAnsi="Century Gothic"/>
                <w:b/>
              </w:rPr>
            </w:pPr>
          </w:p>
        </w:tc>
      </w:tr>
      <w:tr w:rsidR="00C86982" w:rsidRPr="00F819E5" w14:paraId="59AE265A" w14:textId="77777777" w:rsidTr="00B01900">
        <w:trPr>
          <w:trHeight w:val="519"/>
        </w:trPr>
        <w:tc>
          <w:tcPr>
            <w:tcW w:w="4789" w:type="dxa"/>
          </w:tcPr>
          <w:p w14:paraId="14351E3A"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Identify possible barriers and or disabilities of the learner.</w:t>
            </w:r>
          </w:p>
        </w:tc>
        <w:tc>
          <w:tcPr>
            <w:tcW w:w="1442" w:type="dxa"/>
          </w:tcPr>
          <w:p w14:paraId="54D54141" w14:textId="0AFA44F4"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14353E92" w14:textId="77777777" w:rsidR="00C86982" w:rsidRPr="00F819E5" w:rsidRDefault="00C86982" w:rsidP="00C86982">
            <w:pPr>
              <w:spacing w:line="360" w:lineRule="auto"/>
              <w:rPr>
                <w:rFonts w:ascii="Century Gothic" w:hAnsi="Century Gothic"/>
                <w:b/>
              </w:rPr>
            </w:pPr>
          </w:p>
        </w:tc>
      </w:tr>
      <w:tr w:rsidR="00C86982" w:rsidRPr="00F819E5" w14:paraId="6DE7FCC3" w14:textId="77777777" w:rsidTr="00B01900">
        <w:trPr>
          <w:trHeight w:val="490"/>
        </w:trPr>
        <w:tc>
          <w:tcPr>
            <w:tcW w:w="4789" w:type="dxa"/>
          </w:tcPr>
          <w:p w14:paraId="09023732"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the meaning and application of</w:t>
            </w:r>
            <w:r>
              <w:rPr>
                <w:rFonts w:ascii="Century Gothic" w:hAnsi="Century Gothic" w:cs="Arial"/>
                <w:lang w:val="en-GB"/>
              </w:rPr>
              <w:t xml:space="preserve"> </w:t>
            </w:r>
            <w:r w:rsidRPr="00F819E5">
              <w:rPr>
                <w:rFonts w:ascii="Century Gothic" w:hAnsi="Century Gothic" w:cs="Arial"/>
                <w:lang w:val="en-GB"/>
              </w:rPr>
              <w:t>RPL.</w:t>
            </w:r>
          </w:p>
        </w:tc>
        <w:tc>
          <w:tcPr>
            <w:tcW w:w="1442" w:type="dxa"/>
          </w:tcPr>
          <w:p w14:paraId="350C2D3D" w14:textId="72F1FE2C"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2F306037" w14:textId="77777777" w:rsidR="00C86982" w:rsidRPr="00F819E5" w:rsidRDefault="00C86982" w:rsidP="00C86982">
            <w:pPr>
              <w:spacing w:line="360" w:lineRule="auto"/>
              <w:rPr>
                <w:rFonts w:ascii="Century Gothic" w:hAnsi="Century Gothic"/>
                <w:b/>
              </w:rPr>
            </w:pPr>
          </w:p>
        </w:tc>
      </w:tr>
      <w:tr w:rsidR="00C86982" w:rsidRPr="00F819E5" w14:paraId="7825855D" w14:textId="77777777" w:rsidTr="00B01900">
        <w:trPr>
          <w:trHeight w:val="490"/>
        </w:trPr>
        <w:tc>
          <w:tcPr>
            <w:tcW w:w="4789" w:type="dxa"/>
          </w:tcPr>
          <w:p w14:paraId="77D8BC6C"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discuss and provide one complete</w:t>
            </w:r>
            <w:r>
              <w:rPr>
                <w:rFonts w:ascii="Century Gothic" w:hAnsi="Century Gothic" w:cs="Arial"/>
                <w:lang w:val="en-GB"/>
              </w:rPr>
              <w:t xml:space="preserve"> set</w:t>
            </w:r>
            <w:r w:rsidRPr="00F819E5">
              <w:rPr>
                <w:rFonts w:ascii="Century Gothic" w:hAnsi="Century Gothic" w:cs="Arial"/>
                <w:lang w:val="en-GB"/>
              </w:rPr>
              <w:t xml:space="preserve"> of the Appeals process documentation.</w:t>
            </w:r>
          </w:p>
        </w:tc>
        <w:tc>
          <w:tcPr>
            <w:tcW w:w="1442" w:type="dxa"/>
          </w:tcPr>
          <w:p w14:paraId="50C1778A" w14:textId="3B3FB4D0"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2913D029" w14:textId="77777777" w:rsidR="00C86982" w:rsidRPr="00F819E5" w:rsidRDefault="00C86982" w:rsidP="00C86982">
            <w:pPr>
              <w:spacing w:line="360" w:lineRule="auto"/>
              <w:rPr>
                <w:rFonts w:ascii="Century Gothic" w:hAnsi="Century Gothic"/>
                <w:b/>
              </w:rPr>
            </w:pPr>
          </w:p>
        </w:tc>
      </w:tr>
      <w:tr w:rsidR="00C86982" w:rsidRPr="00F819E5" w14:paraId="5AA8BAF2" w14:textId="77777777" w:rsidTr="00B01900">
        <w:trPr>
          <w:trHeight w:val="519"/>
        </w:trPr>
        <w:tc>
          <w:tcPr>
            <w:tcW w:w="4789" w:type="dxa"/>
          </w:tcPr>
          <w:p w14:paraId="527A4422"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to the learner when final results will be available and how feedback will be provided.</w:t>
            </w:r>
          </w:p>
        </w:tc>
        <w:tc>
          <w:tcPr>
            <w:tcW w:w="1442" w:type="dxa"/>
          </w:tcPr>
          <w:p w14:paraId="3794B63A" w14:textId="15AD46EE"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5F1F9BCC" w14:textId="77777777" w:rsidR="00C86982" w:rsidRPr="00F819E5" w:rsidRDefault="00C86982" w:rsidP="00C86982">
            <w:pPr>
              <w:spacing w:line="360" w:lineRule="auto"/>
              <w:rPr>
                <w:rFonts w:ascii="Century Gothic" w:hAnsi="Century Gothic"/>
                <w:b/>
              </w:rPr>
            </w:pPr>
          </w:p>
        </w:tc>
      </w:tr>
      <w:tr w:rsidR="00C86982" w:rsidRPr="00F819E5" w14:paraId="272CB416" w14:textId="77777777" w:rsidTr="00B01900">
        <w:trPr>
          <w:trHeight w:val="519"/>
        </w:trPr>
        <w:tc>
          <w:tcPr>
            <w:tcW w:w="4789" w:type="dxa"/>
          </w:tcPr>
          <w:p w14:paraId="1618CDF4" w14:textId="77777777" w:rsidR="00C86982" w:rsidRPr="00F819E5" w:rsidRDefault="00C86982" w:rsidP="00C86982">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Discuss previous assessment results if applicable.</w:t>
            </w:r>
          </w:p>
        </w:tc>
        <w:tc>
          <w:tcPr>
            <w:tcW w:w="1442" w:type="dxa"/>
          </w:tcPr>
          <w:p w14:paraId="50A1BCAB" w14:textId="59FFE07E"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67CFBA58" w14:textId="77777777" w:rsidR="00C86982" w:rsidRPr="00F819E5" w:rsidRDefault="00C86982" w:rsidP="00C86982">
            <w:pPr>
              <w:spacing w:line="360" w:lineRule="auto"/>
              <w:rPr>
                <w:rFonts w:ascii="Century Gothic" w:hAnsi="Century Gothic"/>
                <w:b/>
              </w:rPr>
            </w:pPr>
          </w:p>
        </w:tc>
      </w:tr>
    </w:tbl>
    <w:p w14:paraId="79057BF7" w14:textId="77777777" w:rsidR="00A27185" w:rsidRPr="00F819E5" w:rsidRDefault="00A27185" w:rsidP="00F819E5">
      <w:pPr>
        <w:spacing w:line="360" w:lineRule="auto"/>
        <w:rPr>
          <w:rFonts w:ascii="Century Gothic" w:hAnsi="Century Gothic"/>
          <w:b/>
        </w:rPr>
      </w:pPr>
    </w:p>
    <w:p w14:paraId="6271B9F9"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3FF8806A"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3B633F1F"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69794F37" w14:textId="76D50695"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w:t>
      </w:r>
      <w:r w:rsidR="00C86982">
        <w:rPr>
          <w:rFonts w:ascii="Century Gothic" w:hAnsi="Century Gothic" w:cs="Arial"/>
          <w:lang w:val="en-GB"/>
        </w:rPr>
        <w:t xml:space="preserve">MM Ngewu </w:t>
      </w:r>
      <w:r w:rsidRPr="00F819E5">
        <w:rPr>
          <w:rFonts w:ascii="Century Gothic" w:hAnsi="Century Gothic" w:cs="Arial"/>
          <w:lang w:val="en-GB"/>
        </w:rPr>
        <w:t>(initials and surname of learner), DECLARE THE FOLLOWING:</w:t>
      </w:r>
    </w:p>
    <w:p w14:paraId="6DE0F1B4"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69A588D7"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0E7F8317"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4CD4BACF"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am well aware of the venue, date and time that I will be assessed. I consider the period of time given to me to prepare myself for the assessment to be fair.</w:t>
      </w:r>
    </w:p>
    <w:p w14:paraId="180F6C8C"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22C3E611"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Style w:val="TableGrid"/>
        <w:tblW w:w="9318" w:type="dxa"/>
        <w:tblLook w:val="04A0" w:firstRow="1" w:lastRow="0" w:firstColumn="1" w:lastColumn="0" w:noHBand="0" w:noVBand="1"/>
      </w:tblPr>
      <w:tblGrid>
        <w:gridCol w:w="4659"/>
        <w:gridCol w:w="4659"/>
      </w:tblGrid>
      <w:tr w:rsidR="00A27185" w:rsidRPr="00F819E5" w14:paraId="617F44E0" w14:textId="77777777" w:rsidTr="00B01900">
        <w:trPr>
          <w:trHeight w:val="474"/>
        </w:trPr>
        <w:tc>
          <w:tcPr>
            <w:tcW w:w="4659" w:type="dxa"/>
          </w:tcPr>
          <w:p w14:paraId="505DDE49" w14:textId="0C24C494" w:rsidR="00A27185" w:rsidRPr="00F819E5" w:rsidRDefault="005E5299" w:rsidP="00F819E5">
            <w:pPr>
              <w:autoSpaceDE w:val="0"/>
              <w:autoSpaceDN w:val="0"/>
              <w:adjustRightInd w:val="0"/>
              <w:spacing w:line="360" w:lineRule="auto"/>
              <w:rPr>
                <w:rFonts w:ascii="Century Gothic" w:hAnsi="Century Gothic"/>
                <w:b/>
              </w:rPr>
            </w:pPr>
            <w:r w:rsidRPr="005E5299">
              <w:rPr>
                <w:rFonts w:ascii="Century Gothic" w:hAnsi="Century Gothic"/>
                <w:b/>
                <w:noProof/>
              </w:rPr>
              <w:drawing>
                <wp:inline distT="0" distB="0" distL="0" distR="0" wp14:anchorId="799628F2" wp14:editId="10ADBB30">
                  <wp:extent cx="1448002" cy="457264"/>
                  <wp:effectExtent l="0" t="0" r="0" b="0"/>
                  <wp:docPr id="199577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72042" name=""/>
                          <pic:cNvPicPr/>
                        </pic:nvPicPr>
                        <pic:blipFill>
                          <a:blip r:embed="rId8"/>
                          <a:stretch>
                            <a:fillRect/>
                          </a:stretch>
                        </pic:blipFill>
                        <pic:spPr>
                          <a:xfrm>
                            <a:off x="0" y="0"/>
                            <a:ext cx="1448002" cy="457264"/>
                          </a:xfrm>
                          <a:prstGeom prst="rect">
                            <a:avLst/>
                          </a:prstGeom>
                        </pic:spPr>
                      </pic:pic>
                    </a:graphicData>
                  </a:graphic>
                </wp:inline>
              </w:drawing>
            </w:r>
          </w:p>
          <w:p w14:paraId="3C2574A1" w14:textId="77777777" w:rsidR="00A27185" w:rsidRPr="00F819E5" w:rsidRDefault="00A27185" w:rsidP="00F819E5">
            <w:pPr>
              <w:autoSpaceDE w:val="0"/>
              <w:autoSpaceDN w:val="0"/>
              <w:adjustRightInd w:val="0"/>
              <w:spacing w:line="360" w:lineRule="auto"/>
              <w:rPr>
                <w:rFonts w:ascii="Century Gothic" w:hAnsi="Century Gothic"/>
                <w:b/>
              </w:rPr>
            </w:pPr>
          </w:p>
        </w:tc>
        <w:tc>
          <w:tcPr>
            <w:tcW w:w="4659" w:type="dxa"/>
          </w:tcPr>
          <w:p w14:paraId="03F823BA" w14:textId="2F5E4D1C" w:rsidR="00A27185" w:rsidRPr="00F819E5" w:rsidRDefault="00BB6CC7" w:rsidP="00F819E5">
            <w:pPr>
              <w:autoSpaceDE w:val="0"/>
              <w:autoSpaceDN w:val="0"/>
              <w:adjustRightInd w:val="0"/>
              <w:spacing w:line="360" w:lineRule="auto"/>
              <w:rPr>
                <w:rFonts w:ascii="Century Gothic" w:hAnsi="Century Gothic"/>
                <w:b/>
              </w:rPr>
            </w:pPr>
            <w:r>
              <w:rPr>
                <w:rFonts w:ascii="Century Gothic" w:hAnsi="Century Gothic"/>
                <w:b/>
              </w:rPr>
              <w:t>18/09/2023</w:t>
            </w:r>
          </w:p>
        </w:tc>
      </w:tr>
      <w:tr w:rsidR="00A27185" w:rsidRPr="00F819E5" w14:paraId="63D56FD7" w14:textId="77777777" w:rsidTr="00B01900">
        <w:trPr>
          <w:trHeight w:val="498"/>
        </w:trPr>
        <w:tc>
          <w:tcPr>
            <w:tcW w:w="4659" w:type="dxa"/>
            <w:shd w:val="clear" w:color="auto" w:fill="BFBFBF" w:themeFill="background1" w:themeFillShade="BF"/>
          </w:tcPr>
          <w:p w14:paraId="6A8228F4"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Signature of learner</w:t>
            </w:r>
          </w:p>
        </w:tc>
        <w:tc>
          <w:tcPr>
            <w:tcW w:w="4659" w:type="dxa"/>
            <w:shd w:val="clear" w:color="auto" w:fill="BFBFBF" w:themeFill="background1" w:themeFillShade="BF"/>
          </w:tcPr>
          <w:p w14:paraId="1E6A01D8"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Date</w:t>
            </w:r>
          </w:p>
        </w:tc>
      </w:tr>
    </w:tbl>
    <w:p w14:paraId="0E308A0A" w14:textId="77777777" w:rsidR="00A27185" w:rsidRDefault="00A27185" w:rsidP="00A27185">
      <w:pPr>
        <w:autoSpaceDE w:val="0"/>
        <w:autoSpaceDN w:val="0"/>
        <w:adjustRightInd w:val="0"/>
        <w:spacing w:after="0" w:line="276" w:lineRule="auto"/>
        <w:rPr>
          <w:b/>
          <w:sz w:val="24"/>
        </w:rPr>
      </w:pPr>
    </w:p>
    <w:p w14:paraId="772C4991" w14:textId="77777777" w:rsidR="00A27185" w:rsidRDefault="00A27185" w:rsidP="00A27185">
      <w:pPr>
        <w:autoSpaceDE w:val="0"/>
        <w:autoSpaceDN w:val="0"/>
        <w:adjustRightInd w:val="0"/>
        <w:spacing w:after="0" w:line="276" w:lineRule="auto"/>
        <w:rPr>
          <w:b/>
          <w:sz w:val="24"/>
        </w:rPr>
      </w:pPr>
    </w:p>
    <w:p w14:paraId="790F38C2" w14:textId="77777777" w:rsidR="00A27185" w:rsidRDefault="00A27185" w:rsidP="00A27185">
      <w:pPr>
        <w:jc w:val="center"/>
      </w:pPr>
    </w:p>
    <w:p w14:paraId="580158B2" w14:textId="77777777" w:rsidR="00F819E5" w:rsidRDefault="00F819E5" w:rsidP="00A27185">
      <w:pPr>
        <w:jc w:val="center"/>
      </w:pPr>
    </w:p>
    <w:p w14:paraId="46B485FF" w14:textId="77777777" w:rsidR="00F819E5" w:rsidRDefault="00F819E5" w:rsidP="00A27185">
      <w:pPr>
        <w:jc w:val="center"/>
      </w:pPr>
    </w:p>
    <w:p w14:paraId="16855F9B" w14:textId="77777777" w:rsidR="00F819E5" w:rsidRDefault="00F819E5" w:rsidP="00A27185">
      <w:pPr>
        <w:jc w:val="center"/>
      </w:pPr>
    </w:p>
    <w:p w14:paraId="15B17A3A" w14:textId="77777777" w:rsidR="00F819E5" w:rsidRDefault="00F819E5" w:rsidP="00A27185">
      <w:pPr>
        <w:jc w:val="center"/>
      </w:pPr>
    </w:p>
    <w:p w14:paraId="54AAD065" w14:textId="77777777" w:rsidR="00F819E5" w:rsidRDefault="00F819E5" w:rsidP="00A27185">
      <w:pPr>
        <w:jc w:val="center"/>
      </w:pPr>
    </w:p>
    <w:p w14:paraId="38099DEA" w14:textId="77777777" w:rsidR="00F819E5" w:rsidRDefault="00F819E5" w:rsidP="00A27185">
      <w:pPr>
        <w:jc w:val="center"/>
      </w:pPr>
    </w:p>
    <w:p w14:paraId="63FBF113"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1567E94D" w14:textId="77777777" w:rsidTr="00B01900">
        <w:tc>
          <w:tcPr>
            <w:tcW w:w="9242" w:type="dxa"/>
            <w:shd w:val="pct15" w:color="auto" w:fill="auto"/>
          </w:tcPr>
          <w:p w14:paraId="535C424A" w14:textId="77777777" w:rsidR="00A27185" w:rsidRDefault="00BB6CC7" w:rsidP="00B01900">
            <w:pPr>
              <w:jc w:val="center"/>
            </w:pPr>
            <w:r>
              <w:pict w14:anchorId="31CC3140">
                <v:shape id="_x0000_i1029" type="#_x0000_t161" style="width:302.4pt;height:57.6pt" adj="5665" fillcolor="black">
                  <v:shadow color="#868686"/>
                  <v:textpath style="font-family:&quot;Impact&quot;;v-text-kern:t" trim="t" fitpath="t" xscale="f" string="PART THREE"/>
                </v:shape>
              </w:pict>
            </w:r>
          </w:p>
        </w:tc>
      </w:tr>
    </w:tbl>
    <w:p w14:paraId="4E6DEF56" w14:textId="77777777" w:rsidR="00A27185" w:rsidRDefault="007C729D" w:rsidP="00A27185">
      <w:pPr>
        <w:jc w:val="center"/>
      </w:pPr>
      <w:r>
        <w:rPr>
          <w:noProof/>
        </w:rPr>
        <mc:AlternateContent>
          <mc:Choice Requires="wps">
            <w:drawing>
              <wp:anchor distT="0" distB="0" distL="114300" distR="114300" simplePos="0" relativeHeight="251658240" behindDoc="0" locked="0" layoutInCell="1" allowOverlap="1" wp14:anchorId="018A2F7C" wp14:editId="2D4C5A40">
                <wp:simplePos x="0" y="0"/>
                <wp:positionH relativeFrom="column">
                  <wp:posOffset>1695450</wp:posOffset>
                </wp:positionH>
                <wp:positionV relativeFrom="paragraph">
                  <wp:posOffset>140335</wp:posOffset>
                </wp:positionV>
                <wp:extent cx="2314575" cy="3219450"/>
                <wp:effectExtent l="161925" t="45085" r="161925" b="406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5E2D9"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6A839134" w14:textId="77777777" w:rsidR="00A27185" w:rsidRDefault="00A27185" w:rsidP="00A27185">
      <w:pPr>
        <w:jc w:val="center"/>
      </w:pPr>
    </w:p>
    <w:p w14:paraId="5466655C" w14:textId="77777777" w:rsidR="00A27185" w:rsidRDefault="00A27185" w:rsidP="00A27185">
      <w:pPr>
        <w:jc w:val="center"/>
      </w:pPr>
    </w:p>
    <w:p w14:paraId="774B62B8" w14:textId="77777777" w:rsidR="00A27185" w:rsidRDefault="00A27185" w:rsidP="00A27185">
      <w:pPr>
        <w:jc w:val="center"/>
      </w:pPr>
    </w:p>
    <w:p w14:paraId="2217270E" w14:textId="77777777" w:rsidR="00A27185" w:rsidRDefault="00A27185" w:rsidP="00A27185">
      <w:pPr>
        <w:jc w:val="center"/>
      </w:pPr>
    </w:p>
    <w:p w14:paraId="6D420173" w14:textId="77777777" w:rsidR="00A27185" w:rsidRDefault="00A27185" w:rsidP="00A27185">
      <w:pPr>
        <w:jc w:val="center"/>
      </w:pPr>
    </w:p>
    <w:p w14:paraId="183E8FEB" w14:textId="77777777" w:rsidR="00A27185" w:rsidRDefault="00A27185" w:rsidP="00A27185">
      <w:pPr>
        <w:jc w:val="center"/>
      </w:pPr>
    </w:p>
    <w:p w14:paraId="3323D6A8" w14:textId="77777777" w:rsidR="00A27185" w:rsidRDefault="00A27185" w:rsidP="00A27185">
      <w:pPr>
        <w:jc w:val="center"/>
      </w:pPr>
    </w:p>
    <w:p w14:paraId="00EEABEC" w14:textId="77777777" w:rsidR="00A27185" w:rsidRDefault="00A27185" w:rsidP="00A27185">
      <w:pPr>
        <w:jc w:val="center"/>
      </w:pPr>
    </w:p>
    <w:p w14:paraId="5F463BBF" w14:textId="77777777" w:rsidR="00A27185" w:rsidRDefault="00A27185" w:rsidP="00A27185">
      <w:pPr>
        <w:jc w:val="center"/>
      </w:pPr>
    </w:p>
    <w:p w14:paraId="246F0560" w14:textId="77777777" w:rsidR="00A27185" w:rsidRDefault="00A27185" w:rsidP="00A27185">
      <w:pPr>
        <w:jc w:val="center"/>
      </w:pPr>
    </w:p>
    <w:p w14:paraId="522E03E6"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3C9E3CE2" w14:textId="77777777" w:rsidTr="00B01900">
        <w:tc>
          <w:tcPr>
            <w:tcW w:w="9242" w:type="dxa"/>
            <w:shd w:val="pct15" w:color="auto" w:fill="auto"/>
          </w:tcPr>
          <w:p w14:paraId="4A586818" w14:textId="77777777" w:rsidR="00A27185" w:rsidRDefault="00BB6CC7" w:rsidP="00B01900">
            <w:pPr>
              <w:jc w:val="center"/>
            </w:pPr>
            <w:r>
              <w:pict w14:anchorId="652F178D">
                <v:shape id="_x0000_i1030" type="#_x0000_t161" style="width:374.4pt;height:57.6pt" adj="5665" fillcolor="black">
                  <v:shadow color="#868686"/>
                  <v:textpath style="font-family:&quot;Impact&quot;;v-text-kern:t" trim="t" fitpath="t" xscale="f" string="Assessment Evidence"/>
                </v:shape>
              </w:pict>
            </w:r>
          </w:p>
        </w:tc>
      </w:tr>
    </w:tbl>
    <w:p w14:paraId="1D926D9D" w14:textId="77777777" w:rsidR="00A27185" w:rsidRDefault="00A27185" w:rsidP="00A27185">
      <w:pPr>
        <w:jc w:val="center"/>
      </w:pPr>
    </w:p>
    <w:p w14:paraId="1583ECC4" w14:textId="77777777" w:rsidR="00A27185" w:rsidRDefault="00A27185" w:rsidP="00A27185">
      <w:pPr>
        <w:jc w:val="center"/>
      </w:pPr>
    </w:p>
    <w:p w14:paraId="011ECEAF" w14:textId="77777777" w:rsidR="00A27185" w:rsidRDefault="00A27185" w:rsidP="00A27185">
      <w:pPr>
        <w:jc w:val="center"/>
        <w:sectPr w:rsidR="00A27185" w:rsidSect="00594ECA">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15EBBAE3"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242"/>
      </w:tblGrid>
      <w:tr w:rsidR="00A27185" w:rsidRPr="00F819E5" w14:paraId="6EA9407F" w14:textId="77777777" w:rsidTr="00B01900">
        <w:tc>
          <w:tcPr>
            <w:tcW w:w="9242" w:type="dxa"/>
            <w:shd w:val="clear" w:color="auto" w:fill="BFBFBF" w:themeFill="background1" w:themeFillShade="BF"/>
          </w:tcPr>
          <w:p w14:paraId="0F6D497F" w14:textId="77777777"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F819E5" w14:paraId="4E25926B" w14:textId="77777777" w:rsidTr="00B01900">
        <w:tc>
          <w:tcPr>
            <w:tcW w:w="9242" w:type="dxa"/>
            <w:shd w:val="clear" w:color="auto" w:fill="BFBFBF" w:themeFill="background1" w:themeFillShade="BF"/>
          </w:tcPr>
          <w:p w14:paraId="6E1C48E6" w14:textId="77777777" w:rsidR="00A27185" w:rsidRPr="00F819E5" w:rsidRDefault="00A27185" w:rsidP="00780248">
            <w:pPr>
              <w:spacing w:line="360" w:lineRule="auto"/>
              <w:rPr>
                <w:rFonts w:ascii="Century Gothic" w:hAnsi="Century Gothic"/>
                <w:b/>
              </w:rPr>
            </w:pPr>
            <w:r w:rsidRPr="00F819E5">
              <w:rPr>
                <w:rFonts w:ascii="Century Gothic" w:hAnsi="Century Gothic"/>
                <w:b/>
              </w:rPr>
              <w:t xml:space="preserve">The assessment instruments included in this </w:t>
            </w:r>
            <w:r w:rsidR="005E5671" w:rsidRPr="00F819E5">
              <w:rPr>
                <w:rFonts w:ascii="Century Gothic" w:hAnsi="Century Gothic"/>
                <w:b/>
              </w:rPr>
              <w:t>assessment pack</w:t>
            </w:r>
            <w:r w:rsidRPr="00F819E5">
              <w:rPr>
                <w:rFonts w:ascii="Century Gothic" w:hAnsi="Century Gothic"/>
                <w:b/>
              </w:rPr>
              <w:t xml:space="preserve"> are all summative assessment instruments and are </w:t>
            </w:r>
            <w:r w:rsidR="005E5671" w:rsidRPr="00F819E5">
              <w:rPr>
                <w:rFonts w:ascii="Century Gothic" w:hAnsi="Century Gothic"/>
                <w:b/>
              </w:rPr>
              <w:t>to be</w:t>
            </w:r>
            <w:r w:rsidRPr="00F819E5">
              <w:rPr>
                <w:rFonts w:ascii="Century Gothic" w:hAnsi="Century Gothic"/>
                <w:b/>
              </w:rPr>
              <w:t xml:space="preserve"> read in conjunction with the formative assessment </w:t>
            </w:r>
            <w:r w:rsidR="005E5671" w:rsidRPr="00F819E5">
              <w:rPr>
                <w:rFonts w:ascii="Century Gothic" w:hAnsi="Century Gothic"/>
                <w:b/>
              </w:rPr>
              <w:t>instruments contained</w:t>
            </w:r>
            <w:r w:rsidRPr="00F819E5">
              <w:rPr>
                <w:rFonts w:ascii="Century Gothic" w:hAnsi="Century Gothic"/>
                <w:b/>
              </w:rPr>
              <w:t xml:space="preserve"> in the learner workbook. Both </w:t>
            </w:r>
            <w:r w:rsidR="005E5671" w:rsidRPr="00F819E5">
              <w:rPr>
                <w:rFonts w:ascii="Century Gothic" w:hAnsi="Century Gothic"/>
                <w:b/>
              </w:rPr>
              <w:t>formative (</w:t>
            </w:r>
            <w:r w:rsidRPr="00F819E5">
              <w:rPr>
                <w:rFonts w:ascii="Century Gothic" w:hAnsi="Century Gothic"/>
                <w:b/>
              </w:rPr>
              <w:t xml:space="preserve">workbook) and summative assessments are to be </w:t>
            </w:r>
            <w:r w:rsidR="005E5671" w:rsidRPr="00F819E5">
              <w:rPr>
                <w:rFonts w:ascii="Century Gothic" w:hAnsi="Century Gothic"/>
                <w:b/>
              </w:rPr>
              <w:t>retained as</w:t>
            </w:r>
            <w:r w:rsidRPr="00F819E5">
              <w:rPr>
                <w:rFonts w:ascii="Century Gothic" w:hAnsi="Century Gothic"/>
                <w:b/>
              </w:rPr>
              <w:t xml:space="preserve"> part of the learner’s portfolio of evidence.</w:t>
            </w:r>
          </w:p>
        </w:tc>
      </w:tr>
    </w:tbl>
    <w:p w14:paraId="126EFE3F" w14:textId="77777777" w:rsidR="00A27185" w:rsidRPr="00F819E5" w:rsidRDefault="00A27185" w:rsidP="00730912">
      <w:pPr>
        <w:autoSpaceDE w:val="0"/>
        <w:autoSpaceDN w:val="0"/>
        <w:adjustRightInd w:val="0"/>
        <w:spacing w:after="0" w:line="360" w:lineRule="auto"/>
        <w:rPr>
          <w:rFonts w:ascii="Century Gothic" w:hAnsi="Century Gothic"/>
          <w:b/>
        </w:rPr>
      </w:pPr>
      <w:r w:rsidRPr="00F819E5">
        <w:rPr>
          <w:rFonts w:ascii="Century Gothic" w:hAnsi="Century Gothic"/>
          <w:b/>
        </w:rPr>
        <w:t>A number of the assessment instruments contained in this assessment are workplace knowledge based questions.</w:t>
      </w:r>
      <w:r w:rsidR="00730912">
        <w:rPr>
          <w:rFonts w:ascii="Century Gothic" w:hAnsi="Century Gothic"/>
          <w:b/>
        </w:rPr>
        <w:t xml:space="preserve"> </w:t>
      </w:r>
      <w:r w:rsidRPr="00F819E5">
        <w:rPr>
          <w:rFonts w:ascii="Century Gothic" w:hAnsi="Century Gothic"/>
          <w:b/>
        </w:rPr>
        <w:t>This means that you will arrange with the learner, a time that is suitable, during which the learner will complete each questions.</w:t>
      </w:r>
    </w:p>
    <w:p w14:paraId="471C7587" w14:textId="77777777" w:rsidR="00A27185" w:rsidRPr="00F819E5" w:rsidRDefault="00A27185" w:rsidP="00F819E5">
      <w:pPr>
        <w:autoSpaceDE w:val="0"/>
        <w:autoSpaceDN w:val="0"/>
        <w:adjustRightInd w:val="0"/>
        <w:spacing w:after="0" w:line="360" w:lineRule="auto"/>
        <w:rPr>
          <w:rFonts w:ascii="Century Gothic" w:hAnsi="Century Gothic"/>
          <w:b/>
        </w:rPr>
      </w:pPr>
    </w:p>
    <w:p w14:paraId="29D59030"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1C81B5A1" w14:textId="77777777" w:rsidTr="00AA0E5F">
        <w:tc>
          <w:tcPr>
            <w:tcW w:w="750" w:type="pct"/>
            <w:shd w:val="clear" w:color="auto" w:fill="D9D9D9" w:themeFill="background1" w:themeFillShade="D9"/>
          </w:tcPr>
          <w:p w14:paraId="01095A9B"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5EE5A5A1"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2B0FE99B"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27F33661" w14:textId="77777777" w:rsidTr="00AA0E5F">
        <w:tc>
          <w:tcPr>
            <w:tcW w:w="750" w:type="pct"/>
            <w:vAlign w:val="center"/>
          </w:tcPr>
          <w:p w14:paraId="37219E8E"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1FCC88DA" w14:textId="77777777" w:rsidR="00D54C9A" w:rsidRPr="007229CC" w:rsidRDefault="007229CC" w:rsidP="006840B0">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Describe and </w:t>
            </w:r>
            <w:r w:rsidR="00CE677D">
              <w:rPr>
                <w:rFonts w:ascii="Century Gothic" w:eastAsia="Times New Roman" w:hAnsi="Century Gothic" w:cs="Arial"/>
                <w:b/>
                <w:bCs/>
                <w:lang w:eastAsia="en-ZA"/>
              </w:rPr>
              <w:t xml:space="preserve">explain </w:t>
            </w:r>
            <w:r w:rsidR="006840B0" w:rsidRPr="006840B0">
              <w:rPr>
                <w:rFonts w:ascii="Century Gothic" w:eastAsia="Times New Roman" w:hAnsi="Century Gothic" w:cs="Arial"/>
                <w:b/>
                <w:bCs/>
                <w:lang w:eastAsia="en-ZA"/>
              </w:rPr>
              <w:t>different problem an</w:t>
            </w:r>
            <w:r w:rsidR="006840B0">
              <w:rPr>
                <w:rFonts w:ascii="Century Gothic" w:eastAsia="Times New Roman" w:hAnsi="Century Gothic" w:cs="Arial"/>
                <w:b/>
                <w:bCs/>
                <w:lang w:eastAsia="en-ZA"/>
              </w:rPr>
              <w:t>alysis techniques (at least 2) in computer program design.</w:t>
            </w:r>
          </w:p>
        </w:tc>
        <w:tc>
          <w:tcPr>
            <w:tcW w:w="562" w:type="pct"/>
            <w:vAlign w:val="center"/>
          </w:tcPr>
          <w:p w14:paraId="04AACFD1" w14:textId="77777777" w:rsidR="00D54C9A" w:rsidRPr="00D54C9A" w:rsidRDefault="00D54C9A"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7</w:t>
            </w:r>
          </w:p>
        </w:tc>
      </w:tr>
    </w:tbl>
    <w:p w14:paraId="074948EF" w14:textId="77777777" w:rsidR="00197831" w:rsidRDefault="00197831" w:rsidP="00197831">
      <w:pPr>
        <w:tabs>
          <w:tab w:val="left" w:pos="2430"/>
        </w:tabs>
        <w:spacing w:line="360" w:lineRule="auto"/>
        <w:rPr>
          <w:rFonts w:ascii="Century Gothic" w:hAnsi="Century Gothic"/>
        </w:rPr>
      </w:pPr>
    </w:p>
    <w:p w14:paraId="30931227" w14:textId="6796A74E" w:rsidR="00197831" w:rsidRPr="00197831" w:rsidRDefault="00197831" w:rsidP="00197831">
      <w:pPr>
        <w:pStyle w:val="ListParagraph"/>
        <w:numPr>
          <w:ilvl w:val="0"/>
          <w:numId w:val="17"/>
        </w:numPr>
        <w:tabs>
          <w:tab w:val="left" w:pos="2430"/>
        </w:tabs>
        <w:spacing w:line="360" w:lineRule="auto"/>
        <w:rPr>
          <w:rFonts w:ascii="Century Gothic" w:hAnsi="Century Gothic"/>
          <w:b/>
          <w:bCs/>
        </w:rPr>
      </w:pPr>
      <w:r w:rsidRPr="00197831">
        <w:rPr>
          <w:rFonts w:ascii="Century Gothic" w:hAnsi="Century Gothic"/>
          <w:b/>
          <w:bCs/>
        </w:rPr>
        <w:t>Structured Systems Analysis:</w:t>
      </w:r>
    </w:p>
    <w:p w14:paraId="3111AD19" w14:textId="79B3D86C" w:rsidR="00197831" w:rsidRPr="00197831" w:rsidRDefault="00197831" w:rsidP="00644CB0">
      <w:pPr>
        <w:tabs>
          <w:tab w:val="left" w:pos="2430"/>
        </w:tabs>
        <w:spacing w:line="360" w:lineRule="auto"/>
        <w:ind w:left="720"/>
        <w:rPr>
          <w:rFonts w:ascii="Century Gothic" w:hAnsi="Century Gothic"/>
        </w:rPr>
      </w:pPr>
      <w:r w:rsidRPr="00197831">
        <w:rPr>
          <w:rFonts w:ascii="Century Gothic" w:hAnsi="Century Gothic"/>
        </w:rPr>
        <w:t>Structured Systems Analysis, often associated with Structured Analysis and Design Technique (SADT) or Structured Systems Analysis and Design Methodology (SSADM), is a systematic approach to analyzing and designing computer-based systems.</w:t>
      </w:r>
    </w:p>
    <w:p w14:paraId="75379F84" w14:textId="20D17A80" w:rsidR="00197831" w:rsidRDefault="00197831" w:rsidP="00644CB0">
      <w:pPr>
        <w:tabs>
          <w:tab w:val="left" w:pos="2430"/>
        </w:tabs>
        <w:spacing w:line="360" w:lineRule="auto"/>
        <w:ind w:left="720"/>
        <w:rPr>
          <w:rFonts w:ascii="Century Gothic" w:hAnsi="Century Gothic"/>
        </w:rPr>
      </w:pPr>
      <w:r w:rsidRPr="00197831">
        <w:rPr>
          <w:rFonts w:ascii="Century Gothic" w:hAnsi="Century Gothic"/>
        </w:rPr>
        <w:t xml:space="preserve">Data Flow Diagrams (DFD): DFDs are used to represent the flow of data within a system. They consist of processes, data stores, data flow, and external entities. DFDs help visualize how data moves through a system and how </w:t>
      </w:r>
      <w:r w:rsidR="00644CB0" w:rsidRPr="00197831">
        <w:rPr>
          <w:rFonts w:ascii="Century Gothic" w:hAnsi="Century Gothic"/>
        </w:rPr>
        <w:t>processes</w:t>
      </w:r>
      <w:r w:rsidR="00644CB0">
        <w:rPr>
          <w:rFonts w:ascii="Century Gothic" w:hAnsi="Century Gothic"/>
        </w:rPr>
        <w:t xml:space="preserve">  </w:t>
      </w:r>
      <w:r w:rsidR="00644CB0" w:rsidRPr="00644CB0">
        <w:rPr>
          <w:rFonts w:ascii="Century Gothic" w:hAnsi="Century Gothic"/>
        </w:rPr>
        <w:t>transform it</w:t>
      </w:r>
      <w:r w:rsidR="00644CB0">
        <w:rPr>
          <w:rFonts w:ascii="Century Gothic" w:hAnsi="Century Gothic"/>
        </w:rPr>
        <w:t>.</w:t>
      </w:r>
    </w:p>
    <w:p w14:paraId="6F44736E" w14:textId="736AC6F2" w:rsidR="00C86982" w:rsidRPr="00197831" w:rsidRDefault="00197831" w:rsidP="00FD4D19">
      <w:pPr>
        <w:pStyle w:val="ListParagraph"/>
        <w:numPr>
          <w:ilvl w:val="0"/>
          <w:numId w:val="17"/>
        </w:numPr>
        <w:tabs>
          <w:tab w:val="left" w:pos="960"/>
        </w:tabs>
        <w:spacing w:line="360" w:lineRule="auto"/>
        <w:rPr>
          <w:rFonts w:ascii="Century Gothic" w:hAnsi="Century Gothic"/>
        </w:rPr>
      </w:pPr>
      <w:r w:rsidRPr="00197831">
        <w:rPr>
          <w:rFonts w:ascii="Century Gothic" w:hAnsi="Century Gothic"/>
          <w:b/>
          <w:bCs/>
        </w:rPr>
        <w:t>Use Case Analysis:</w:t>
      </w:r>
    </w:p>
    <w:p w14:paraId="67148240" w14:textId="2096D94D" w:rsidR="00197831" w:rsidRPr="00197831" w:rsidRDefault="00197831" w:rsidP="00197831">
      <w:pPr>
        <w:pStyle w:val="ListParagraph"/>
        <w:tabs>
          <w:tab w:val="left" w:pos="960"/>
        </w:tabs>
        <w:spacing w:line="360" w:lineRule="auto"/>
        <w:rPr>
          <w:rFonts w:ascii="Century Gothic" w:hAnsi="Century Gothic"/>
        </w:rPr>
      </w:pPr>
      <w:r w:rsidRPr="00197831">
        <w:rPr>
          <w:rFonts w:ascii="Century Gothic" w:hAnsi="Century Gothic"/>
        </w:rPr>
        <w:t>Use case analysis is a technique commonly used in object-oriented software design to capture and define the interactions between a system and its users or external systems.</w:t>
      </w:r>
    </w:p>
    <w:p w14:paraId="76551A33" w14:textId="18D5AEB0" w:rsidR="00197831" w:rsidRPr="00197831" w:rsidRDefault="00197831" w:rsidP="00197831">
      <w:pPr>
        <w:pStyle w:val="ListParagraph"/>
        <w:tabs>
          <w:tab w:val="left" w:pos="960"/>
        </w:tabs>
        <w:spacing w:line="360" w:lineRule="auto"/>
        <w:rPr>
          <w:rFonts w:ascii="Century Gothic" w:hAnsi="Century Gothic"/>
        </w:rPr>
      </w:pPr>
      <w:r w:rsidRPr="00197831">
        <w:rPr>
          <w:rFonts w:ascii="Century Gothic" w:hAnsi="Century Gothic"/>
        </w:rPr>
        <w:t xml:space="preserve">Use Case Diagrams: Use case diagrams visually represent the interactions between different actors (users, systems, or external entities) and the system </w:t>
      </w:r>
      <w:r w:rsidRPr="00197831">
        <w:rPr>
          <w:rFonts w:ascii="Century Gothic" w:hAnsi="Century Gothic"/>
        </w:rPr>
        <w:lastRenderedPageBreak/>
        <w:t>under consideration. Actors are depicted as stick figures, and use cases represent specific functionalities or actions.</w:t>
      </w:r>
    </w:p>
    <w:p w14:paraId="4FC0F187" w14:textId="62505F67"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r>
        <w:rPr>
          <w:rFonts w:ascii="Century Gothic" w:hAnsi="Century Gothic"/>
          <w:color w:val="FF0000"/>
        </w:rPr>
        <w:t>7</w:t>
      </w:r>
      <w:r>
        <w:rPr>
          <w:rFonts w:ascii="Century Gothic" w:hAnsi="Century Gothic"/>
          <w:color w:val="FF0000"/>
        </w:rPr>
        <w:t>)</w:t>
      </w:r>
    </w:p>
    <w:p w14:paraId="3ADBB5B3" w14:textId="77777777" w:rsidR="00B62DC1" w:rsidRDefault="00B62DC1" w:rsidP="00080B3C">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16B9F623" w14:textId="77777777" w:rsidTr="00AA0E5F">
        <w:tc>
          <w:tcPr>
            <w:tcW w:w="750" w:type="pct"/>
            <w:shd w:val="clear" w:color="auto" w:fill="D9D9D9" w:themeFill="background1" w:themeFillShade="D9"/>
          </w:tcPr>
          <w:p w14:paraId="19D65824"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4F0014D3"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512BC1E3"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19ACCEEB" w14:textId="77777777" w:rsidTr="00AA0E5F">
        <w:tc>
          <w:tcPr>
            <w:tcW w:w="750" w:type="pct"/>
            <w:vAlign w:val="center"/>
          </w:tcPr>
          <w:p w14:paraId="772459EE"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489AE8A9" w14:textId="77777777" w:rsidR="00D54C9A" w:rsidRPr="00E9373A" w:rsidRDefault="006840B0" w:rsidP="006840B0">
            <w:pPr>
              <w:spacing w:line="360" w:lineRule="auto"/>
              <w:rPr>
                <w:rFonts w:ascii="Century Gothic" w:hAnsi="Century Gothic"/>
                <w:b/>
                <w:bCs/>
              </w:rPr>
            </w:pPr>
            <w:r>
              <w:rPr>
                <w:rFonts w:ascii="Century Gothic" w:hAnsi="Century Gothic"/>
                <w:b/>
                <w:bCs/>
              </w:rPr>
              <w:t>Demonstrate understanding of d</w:t>
            </w:r>
            <w:r w:rsidRPr="006840B0">
              <w:rPr>
                <w:rFonts w:ascii="Century Gothic" w:hAnsi="Century Gothic"/>
                <w:b/>
                <w:bCs/>
              </w:rPr>
              <w:t>ocumenting the Program </w:t>
            </w:r>
          </w:p>
        </w:tc>
        <w:tc>
          <w:tcPr>
            <w:tcW w:w="562" w:type="pct"/>
            <w:vAlign w:val="center"/>
          </w:tcPr>
          <w:p w14:paraId="79DC7621" w14:textId="77777777" w:rsidR="00D54C9A" w:rsidRPr="00D54C9A" w:rsidRDefault="006840B0" w:rsidP="00D54C9A">
            <w:pPr>
              <w:spacing w:line="360" w:lineRule="auto"/>
              <w:rPr>
                <w:rFonts w:ascii="Century Gothic" w:hAnsi="Century Gothic"/>
                <w:b/>
              </w:rPr>
            </w:pPr>
            <w:r>
              <w:rPr>
                <w:rFonts w:ascii="Century Gothic" w:hAnsi="Century Gothic"/>
                <w:b/>
              </w:rPr>
              <w:t>5</w:t>
            </w:r>
          </w:p>
        </w:tc>
      </w:tr>
    </w:tbl>
    <w:p w14:paraId="5216E734" w14:textId="77777777" w:rsidR="00644CB0" w:rsidRDefault="00644CB0" w:rsidP="002F186B">
      <w:pPr>
        <w:spacing w:line="360" w:lineRule="auto"/>
        <w:rPr>
          <w:rFonts w:ascii="Century Gothic" w:hAnsi="Century Gothic"/>
        </w:rPr>
      </w:pPr>
    </w:p>
    <w:p w14:paraId="760FA093" w14:textId="345B14C3" w:rsidR="00644CB0" w:rsidRDefault="00644CB0" w:rsidP="002F186B">
      <w:pPr>
        <w:spacing w:line="360" w:lineRule="auto"/>
        <w:rPr>
          <w:rFonts w:ascii="Century Gothic" w:hAnsi="Century Gothic"/>
        </w:rPr>
      </w:pPr>
      <w:r w:rsidRPr="00644CB0">
        <w:rPr>
          <w:rFonts w:ascii="Century Gothic" w:hAnsi="Century Gothic"/>
        </w:rPr>
        <w:t xml:space="preserve">Creating clear, organized, and thorough documentation for a program is an essential component of software development that will aid users, developers, and maintainers in comprehending and using the software. </w:t>
      </w:r>
    </w:p>
    <w:p w14:paraId="7A7104C3" w14:textId="64AB39B9" w:rsidR="00644CB0" w:rsidRDefault="00644CB0" w:rsidP="002F186B">
      <w:pPr>
        <w:spacing w:line="360" w:lineRule="auto"/>
        <w:rPr>
          <w:rFonts w:ascii="Century Gothic" w:hAnsi="Century Gothic"/>
        </w:rPr>
      </w:pPr>
      <w:r>
        <w:rPr>
          <w:rFonts w:ascii="Century Gothic" w:hAnsi="Century Gothic"/>
        </w:rPr>
        <w:t xml:space="preserve">Examples: </w:t>
      </w:r>
    </w:p>
    <w:p w14:paraId="3B1385CF" w14:textId="77777777" w:rsidR="00644CB0" w:rsidRDefault="00644CB0" w:rsidP="00644CB0">
      <w:pPr>
        <w:pStyle w:val="ListParagraph"/>
        <w:numPr>
          <w:ilvl w:val="0"/>
          <w:numId w:val="18"/>
        </w:numPr>
        <w:rPr>
          <w:rFonts w:ascii="Century Gothic" w:hAnsi="Century Gothic"/>
        </w:rPr>
      </w:pPr>
      <w:r w:rsidRPr="00644CB0">
        <w:rPr>
          <w:rFonts w:ascii="Century Gothic" w:hAnsi="Century Gothic"/>
        </w:rPr>
        <w:t>Readme Files:</w:t>
      </w:r>
    </w:p>
    <w:p w14:paraId="68809D63" w14:textId="0C050948" w:rsidR="00644CB0" w:rsidRPr="00644CB0" w:rsidRDefault="00644CB0" w:rsidP="00644CB0">
      <w:pPr>
        <w:pStyle w:val="ListParagraph"/>
        <w:numPr>
          <w:ilvl w:val="0"/>
          <w:numId w:val="20"/>
        </w:numPr>
        <w:rPr>
          <w:rFonts w:ascii="Century Gothic" w:hAnsi="Century Gothic"/>
        </w:rPr>
      </w:pPr>
      <w:r w:rsidRPr="00644CB0">
        <w:rPr>
          <w:rFonts w:ascii="Century Gothic" w:hAnsi="Century Gothic"/>
        </w:rPr>
        <w:t>Include installation instructions, usage examples, and any prerequisites.</w:t>
      </w:r>
    </w:p>
    <w:p w14:paraId="65545D6C" w14:textId="2922DCFF" w:rsidR="00644CB0" w:rsidRDefault="00644CB0" w:rsidP="00644CB0">
      <w:pPr>
        <w:pStyle w:val="ListParagraph"/>
        <w:numPr>
          <w:ilvl w:val="0"/>
          <w:numId w:val="20"/>
        </w:numPr>
        <w:rPr>
          <w:rFonts w:ascii="Century Gothic" w:hAnsi="Century Gothic"/>
        </w:rPr>
      </w:pPr>
      <w:r w:rsidRPr="00644CB0">
        <w:rPr>
          <w:rFonts w:ascii="Century Gothic" w:hAnsi="Century Gothic"/>
        </w:rPr>
        <w:t>Explain how to run the program and any configuration options.</w:t>
      </w:r>
    </w:p>
    <w:p w14:paraId="54C62F82" w14:textId="0BEE9088" w:rsidR="00644CB0" w:rsidRDefault="00644CB0" w:rsidP="00644CB0">
      <w:pPr>
        <w:pStyle w:val="ListParagraph"/>
        <w:numPr>
          <w:ilvl w:val="0"/>
          <w:numId w:val="18"/>
        </w:numPr>
        <w:rPr>
          <w:rFonts w:ascii="Century Gothic" w:hAnsi="Century Gothic"/>
        </w:rPr>
      </w:pPr>
      <w:r w:rsidRPr="00644CB0">
        <w:rPr>
          <w:rFonts w:ascii="Century Gothic" w:hAnsi="Century Gothic"/>
        </w:rPr>
        <w:t>User Manuals and Guides:</w:t>
      </w:r>
    </w:p>
    <w:p w14:paraId="4F459AF7" w14:textId="77777777" w:rsidR="00644CB0" w:rsidRPr="00644CB0" w:rsidRDefault="00644CB0" w:rsidP="00644CB0">
      <w:pPr>
        <w:pStyle w:val="ListParagraph"/>
        <w:numPr>
          <w:ilvl w:val="0"/>
          <w:numId w:val="21"/>
        </w:numPr>
        <w:tabs>
          <w:tab w:val="left" w:pos="3000"/>
        </w:tabs>
        <w:rPr>
          <w:rFonts w:ascii="Century Gothic" w:hAnsi="Century Gothic"/>
        </w:rPr>
      </w:pPr>
      <w:r w:rsidRPr="00644CB0">
        <w:rPr>
          <w:rFonts w:ascii="Century Gothic" w:hAnsi="Century Gothic"/>
        </w:rPr>
        <w:t>Include step-by-step instructions, screenshots, and troubleshooting tips.</w:t>
      </w:r>
    </w:p>
    <w:p w14:paraId="7AA3F4B3" w14:textId="2568729A" w:rsidR="00644CB0" w:rsidRDefault="00644CB0" w:rsidP="00BB6CC7">
      <w:pPr>
        <w:pStyle w:val="ListParagraph"/>
        <w:numPr>
          <w:ilvl w:val="0"/>
          <w:numId w:val="21"/>
        </w:numPr>
        <w:tabs>
          <w:tab w:val="left" w:pos="3000"/>
        </w:tabs>
        <w:rPr>
          <w:rFonts w:ascii="Century Gothic" w:hAnsi="Century Gothic"/>
        </w:rPr>
      </w:pPr>
      <w:r w:rsidRPr="00644CB0">
        <w:rPr>
          <w:rFonts w:ascii="Century Gothic" w:hAnsi="Century Gothic"/>
        </w:rPr>
        <w:t>Provide context on how the software addresses the user's needs or solves specific problems.</w:t>
      </w:r>
    </w:p>
    <w:p w14:paraId="5518D11F" w14:textId="77777777" w:rsidR="00BB6CC7" w:rsidRDefault="00BB6CC7" w:rsidP="00BB6CC7">
      <w:pPr>
        <w:tabs>
          <w:tab w:val="left" w:pos="3000"/>
        </w:tabs>
        <w:ind w:left="1080"/>
        <w:rPr>
          <w:rFonts w:ascii="Century Gothic" w:hAnsi="Century Gothic"/>
        </w:rPr>
      </w:pPr>
    </w:p>
    <w:p w14:paraId="461C128A" w14:textId="77777777"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……..(5)</w:t>
      </w:r>
    </w:p>
    <w:p w14:paraId="6E6F7D05" w14:textId="77777777" w:rsidR="00BB6CC7" w:rsidRPr="00BB6CC7" w:rsidRDefault="00BB6CC7" w:rsidP="00BB6CC7">
      <w:pPr>
        <w:tabs>
          <w:tab w:val="left" w:pos="3000"/>
        </w:tabs>
        <w:ind w:left="1080"/>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3C01EBB2" w14:textId="77777777" w:rsidTr="00AA0E5F">
        <w:tc>
          <w:tcPr>
            <w:tcW w:w="750" w:type="pct"/>
            <w:shd w:val="clear" w:color="auto" w:fill="D9D9D9" w:themeFill="background1" w:themeFillShade="D9"/>
          </w:tcPr>
          <w:p w14:paraId="0B1FE7F3"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21214E4"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6AB850D5"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22194C1E" w14:textId="77777777" w:rsidTr="00AA0E5F">
        <w:tc>
          <w:tcPr>
            <w:tcW w:w="750" w:type="pct"/>
            <w:vAlign w:val="center"/>
          </w:tcPr>
          <w:p w14:paraId="30BBF038" w14:textId="77777777"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14:paraId="34FB650B" w14:textId="77777777" w:rsidR="00D54C9A" w:rsidRPr="00E9373A" w:rsidRDefault="00FA6686" w:rsidP="005D6838">
            <w:pPr>
              <w:spacing w:line="360" w:lineRule="auto"/>
              <w:rPr>
                <w:rFonts w:ascii="Century Gothic" w:hAnsi="Century Gothic"/>
              </w:rPr>
            </w:pPr>
            <w:r>
              <w:rPr>
                <w:rFonts w:ascii="Century Gothic" w:eastAsia="Calibri" w:hAnsi="Century Gothic" w:cs="Times New Roman"/>
                <w:b/>
                <w:bCs/>
              </w:rPr>
              <w:t xml:space="preserve">Describe </w:t>
            </w:r>
            <w:r w:rsidR="00CE677D">
              <w:rPr>
                <w:rFonts w:ascii="Century Gothic" w:eastAsia="Calibri" w:hAnsi="Century Gothic" w:cs="Times New Roman"/>
                <w:b/>
                <w:bCs/>
              </w:rPr>
              <w:t>and explain</w:t>
            </w:r>
            <w:r w:rsidR="00B54E27" w:rsidRPr="00B54E27">
              <w:rPr>
                <w:rFonts w:ascii="Century Gothic" w:eastAsia="Calibri" w:hAnsi="Century Gothic" w:cs="Times New Roman"/>
                <w:b/>
                <w:bCs/>
              </w:rPr>
              <w:t xml:space="preserve"> </w:t>
            </w:r>
            <w:r w:rsidR="005D6838" w:rsidRPr="005D6838">
              <w:rPr>
                <w:rFonts w:ascii="Century Gothic" w:eastAsia="Calibri" w:hAnsi="Century Gothic" w:cs="Times New Roman"/>
                <w:b/>
                <w:bCs/>
              </w:rPr>
              <w:t>different numeric data types (at least 3).</w:t>
            </w:r>
            <w:r w:rsidR="00B54E27" w:rsidRPr="00B54E27">
              <w:rPr>
                <w:rFonts w:ascii="Century Gothic" w:eastAsia="Calibri" w:hAnsi="Century Gothic" w:cs="Times New Roman"/>
                <w:b/>
                <w:bCs/>
              </w:rPr>
              <w:t xml:space="preserve"> </w:t>
            </w:r>
          </w:p>
        </w:tc>
        <w:tc>
          <w:tcPr>
            <w:tcW w:w="562" w:type="pct"/>
            <w:vAlign w:val="center"/>
          </w:tcPr>
          <w:p w14:paraId="2B602287" w14:textId="77777777" w:rsidR="00D54C9A" w:rsidRPr="00D54C9A" w:rsidRDefault="005D6838" w:rsidP="00D54C9A">
            <w:pPr>
              <w:spacing w:line="360" w:lineRule="auto"/>
              <w:rPr>
                <w:rFonts w:ascii="Century Gothic" w:hAnsi="Century Gothic"/>
                <w:b/>
              </w:rPr>
            </w:pPr>
            <w:r>
              <w:rPr>
                <w:rFonts w:ascii="Century Gothic" w:hAnsi="Century Gothic"/>
                <w:b/>
              </w:rPr>
              <w:t>10</w:t>
            </w:r>
          </w:p>
        </w:tc>
      </w:tr>
    </w:tbl>
    <w:p w14:paraId="27A7890E" w14:textId="214E1B8D" w:rsidR="00B64B44" w:rsidRDefault="00B64B44" w:rsidP="00F04C71">
      <w:pPr>
        <w:spacing w:line="360" w:lineRule="auto"/>
        <w:rPr>
          <w:rFonts w:ascii="Century Gothic" w:hAnsi="Century Gothic"/>
        </w:rPr>
      </w:pPr>
    </w:p>
    <w:p w14:paraId="23F37069" w14:textId="0492A8D7" w:rsidR="00F04C71" w:rsidRPr="00F04C71" w:rsidRDefault="00F04C71" w:rsidP="00F04C71">
      <w:pPr>
        <w:pStyle w:val="ListParagraph"/>
        <w:numPr>
          <w:ilvl w:val="0"/>
          <w:numId w:val="22"/>
        </w:numPr>
        <w:spacing w:line="360" w:lineRule="auto"/>
        <w:rPr>
          <w:rFonts w:ascii="Century Gothic" w:hAnsi="Century Gothic"/>
          <w:b/>
          <w:bCs/>
        </w:rPr>
      </w:pPr>
      <w:r w:rsidRPr="00F04C71">
        <w:rPr>
          <w:rFonts w:ascii="Century Gothic" w:hAnsi="Century Gothic"/>
          <w:b/>
          <w:bCs/>
        </w:rPr>
        <w:t>Integer Data Type:</w:t>
      </w:r>
    </w:p>
    <w:p w14:paraId="3277F4E8" w14:textId="3EB68411" w:rsidR="00F04C71" w:rsidRPr="00F04C71" w:rsidRDefault="00F04C71" w:rsidP="00F04C71">
      <w:pPr>
        <w:spacing w:line="360" w:lineRule="auto"/>
        <w:ind w:left="360"/>
        <w:rPr>
          <w:rFonts w:ascii="Century Gothic" w:hAnsi="Century Gothic"/>
        </w:rPr>
      </w:pPr>
      <w:r w:rsidRPr="00F04C71">
        <w:rPr>
          <w:rFonts w:ascii="Century Gothic" w:hAnsi="Century Gothic"/>
        </w:rPr>
        <w:t>Integers are whole numbers without a decimal point. They can be positive, negative, or zero.</w:t>
      </w:r>
    </w:p>
    <w:p w14:paraId="46CE6053" w14:textId="51F3E6D4" w:rsidR="00F04C71" w:rsidRPr="00F04C71" w:rsidRDefault="00F04C71" w:rsidP="00F04C71">
      <w:pPr>
        <w:spacing w:line="360" w:lineRule="auto"/>
        <w:ind w:left="360"/>
        <w:rPr>
          <w:rFonts w:ascii="Century Gothic" w:hAnsi="Century Gothic"/>
        </w:rPr>
      </w:pPr>
      <w:r w:rsidRPr="00F04C71">
        <w:rPr>
          <w:rFonts w:ascii="Century Gothic" w:hAnsi="Century Gothic"/>
        </w:rPr>
        <w:lastRenderedPageBreak/>
        <w:t>Examples: -10, 0, 42, 1001</w:t>
      </w:r>
    </w:p>
    <w:p w14:paraId="5F8D8D5D" w14:textId="77777777" w:rsidR="00F04C71" w:rsidRDefault="00F04C71" w:rsidP="00F04C71">
      <w:pPr>
        <w:spacing w:line="360" w:lineRule="auto"/>
        <w:ind w:left="360"/>
        <w:rPr>
          <w:rFonts w:ascii="Century Gothic" w:hAnsi="Century Gothic"/>
        </w:rPr>
      </w:pPr>
      <w:r w:rsidRPr="00F04C71">
        <w:rPr>
          <w:rFonts w:ascii="Century Gothic" w:hAnsi="Century Gothic"/>
        </w:rPr>
        <w:t>Integers are typically represented using fixed amounts of memory, and the range of values they can hold depends on the number of bits allocated.</w:t>
      </w:r>
    </w:p>
    <w:p w14:paraId="22A6CD4C" w14:textId="77777777" w:rsidR="00F04C71" w:rsidRDefault="00F04C71" w:rsidP="00F04C71">
      <w:pPr>
        <w:spacing w:line="360" w:lineRule="auto"/>
        <w:ind w:left="360"/>
        <w:rPr>
          <w:rFonts w:ascii="Century Gothic" w:hAnsi="Century Gothic"/>
        </w:rPr>
      </w:pPr>
    </w:p>
    <w:p w14:paraId="1B4801F4" w14:textId="77777777" w:rsidR="00F04C71" w:rsidRPr="00F04C71" w:rsidRDefault="00F04C71" w:rsidP="00F04C71">
      <w:pPr>
        <w:pStyle w:val="ListParagraph"/>
        <w:numPr>
          <w:ilvl w:val="0"/>
          <w:numId w:val="22"/>
        </w:numPr>
        <w:spacing w:after="0" w:line="360" w:lineRule="auto"/>
        <w:rPr>
          <w:rFonts w:ascii="Century Gothic" w:hAnsi="Century Gothic"/>
          <w:b/>
          <w:bCs/>
        </w:rPr>
      </w:pPr>
      <w:r w:rsidRPr="00F04C71">
        <w:rPr>
          <w:rFonts w:ascii="Century Gothic" w:hAnsi="Century Gothic"/>
          <w:b/>
          <w:bCs/>
        </w:rPr>
        <w:t>Floating-Point Data Type:</w:t>
      </w:r>
    </w:p>
    <w:p w14:paraId="347FA0BE" w14:textId="58A05955" w:rsidR="00F04C71" w:rsidRPr="00F04C71" w:rsidRDefault="00F04C71" w:rsidP="00F70091">
      <w:pPr>
        <w:pStyle w:val="ListParagraph"/>
        <w:spacing w:after="0" w:line="360" w:lineRule="auto"/>
        <w:rPr>
          <w:rFonts w:ascii="Century Gothic" w:hAnsi="Century Gothic"/>
        </w:rPr>
      </w:pPr>
      <w:r w:rsidRPr="00F04C71">
        <w:rPr>
          <w:rFonts w:ascii="Century Gothic" w:hAnsi="Century Gothic"/>
        </w:rPr>
        <w:t>Floating-point numbers represent real numbers with a decimal point. They can have both integer and fractional parts.</w:t>
      </w:r>
    </w:p>
    <w:p w14:paraId="6BFF21F9" w14:textId="2FE90CED" w:rsidR="00F04C71" w:rsidRPr="00F70091" w:rsidRDefault="00F04C71" w:rsidP="00F70091">
      <w:pPr>
        <w:pStyle w:val="ListParagraph"/>
        <w:spacing w:after="0" w:line="360" w:lineRule="auto"/>
        <w:rPr>
          <w:rFonts w:ascii="Century Gothic" w:hAnsi="Century Gothic"/>
        </w:rPr>
      </w:pPr>
      <w:r w:rsidRPr="00F04C71">
        <w:rPr>
          <w:rFonts w:ascii="Century Gothic" w:hAnsi="Century Gothic"/>
        </w:rPr>
        <w:t>Examples: -3.14, 0.001, 2.71828</w:t>
      </w:r>
    </w:p>
    <w:p w14:paraId="35C7402C" w14:textId="77777777" w:rsidR="00F04C71" w:rsidRPr="00F04C71" w:rsidRDefault="00F04C71" w:rsidP="00F70091">
      <w:pPr>
        <w:pStyle w:val="ListParagraph"/>
        <w:spacing w:after="0" w:line="360" w:lineRule="auto"/>
        <w:rPr>
          <w:rFonts w:ascii="Century Gothic" w:hAnsi="Century Gothic"/>
        </w:rPr>
      </w:pPr>
      <w:r w:rsidRPr="00F04C71">
        <w:rPr>
          <w:rFonts w:ascii="Century Gothic" w:hAnsi="Century Gothic"/>
        </w:rPr>
        <w:t>Floating-point numbers are typically implemented using a fixed number of bits to represent the significand (also called mantissa) and the exponent.</w:t>
      </w:r>
    </w:p>
    <w:p w14:paraId="37F5B56C" w14:textId="77777777" w:rsidR="00F04C71" w:rsidRDefault="00F04C71" w:rsidP="00F70091">
      <w:pPr>
        <w:pStyle w:val="ListParagraph"/>
        <w:spacing w:after="0" w:line="360" w:lineRule="auto"/>
        <w:rPr>
          <w:rFonts w:ascii="Century Gothic" w:hAnsi="Century Gothic"/>
        </w:rPr>
      </w:pPr>
      <w:r w:rsidRPr="00F04C71">
        <w:rPr>
          <w:rFonts w:ascii="Century Gothic" w:hAnsi="Century Gothic"/>
        </w:rPr>
        <w:t>Common floating-point data types include float, double, and long double, with different levels of precision.</w:t>
      </w:r>
    </w:p>
    <w:p w14:paraId="48F9C2C6" w14:textId="2F1CC5AE" w:rsidR="00F70091" w:rsidRDefault="00F70091" w:rsidP="00F70091">
      <w:pPr>
        <w:pStyle w:val="ListParagraph"/>
        <w:numPr>
          <w:ilvl w:val="0"/>
          <w:numId w:val="22"/>
        </w:numPr>
        <w:spacing w:after="0" w:line="360" w:lineRule="auto"/>
        <w:rPr>
          <w:rFonts w:ascii="Century Gothic" w:hAnsi="Century Gothic"/>
          <w:b/>
          <w:bCs/>
        </w:rPr>
      </w:pPr>
      <w:r w:rsidRPr="00F70091">
        <w:rPr>
          <w:rFonts w:ascii="Century Gothic" w:hAnsi="Century Gothic"/>
          <w:b/>
          <w:bCs/>
        </w:rPr>
        <w:t>Decimal (Fixed-Point) Data Type:</w:t>
      </w:r>
    </w:p>
    <w:p w14:paraId="72B49763" w14:textId="2BF46635" w:rsidR="00F70091" w:rsidRPr="00F70091" w:rsidRDefault="00F70091" w:rsidP="00F70091">
      <w:pPr>
        <w:pStyle w:val="ListParagraph"/>
        <w:spacing w:after="0" w:line="360" w:lineRule="auto"/>
        <w:rPr>
          <w:rFonts w:ascii="Century Gothic" w:hAnsi="Century Gothic"/>
        </w:rPr>
      </w:pPr>
      <w:r w:rsidRPr="00F70091">
        <w:rPr>
          <w:rFonts w:ascii="Century Gothic" w:hAnsi="Century Gothic"/>
        </w:rPr>
        <w:t xml:space="preserve"> Decimal data types are used for representing fixed-point decimal numbers with a specified number of decimal places.</w:t>
      </w:r>
    </w:p>
    <w:p w14:paraId="21D4F4D2" w14:textId="245EAE7F" w:rsidR="00F70091" w:rsidRPr="00F70091" w:rsidRDefault="00F70091" w:rsidP="00F70091">
      <w:pPr>
        <w:pStyle w:val="ListParagraph"/>
        <w:spacing w:after="0" w:line="360" w:lineRule="auto"/>
        <w:rPr>
          <w:rFonts w:ascii="Century Gothic" w:hAnsi="Century Gothic"/>
        </w:rPr>
      </w:pPr>
      <w:r w:rsidRPr="00F70091">
        <w:rPr>
          <w:rFonts w:ascii="Century Gothic" w:hAnsi="Century Gothic"/>
        </w:rPr>
        <w:t>Examples: 3.14159, 2.50, -0.005</w:t>
      </w:r>
    </w:p>
    <w:p w14:paraId="72E4A75C" w14:textId="01C0EC77" w:rsidR="00F70091" w:rsidRPr="00F70091" w:rsidRDefault="00F70091" w:rsidP="00F70091">
      <w:pPr>
        <w:pStyle w:val="ListParagraph"/>
        <w:spacing w:after="0" w:line="360" w:lineRule="auto"/>
        <w:rPr>
          <w:rFonts w:ascii="Century Gothic" w:hAnsi="Century Gothic"/>
        </w:rPr>
      </w:pPr>
      <w:r w:rsidRPr="00F70091">
        <w:rPr>
          <w:rFonts w:ascii="Century Gothic" w:hAnsi="Century Gothic"/>
        </w:rPr>
        <w:t>Unlike floating-point numbers, which use binary representation and may not precisely represent some decimal values, decimal data types store numbers in base 10.</w:t>
      </w:r>
    </w:p>
    <w:p w14:paraId="614197EE" w14:textId="76A0FF02" w:rsidR="006E0BE9" w:rsidRDefault="006E0BE9" w:rsidP="00F70091">
      <w:pPr>
        <w:pStyle w:val="ListParagraph"/>
        <w:spacing w:after="0" w:line="360" w:lineRule="auto"/>
        <w:rPr>
          <w:rFonts w:ascii="Century Gothic" w:hAnsi="Century Gothic"/>
        </w:rPr>
      </w:pPr>
    </w:p>
    <w:p w14:paraId="0638262F" w14:textId="65E386F0"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r>
        <w:rPr>
          <w:rFonts w:ascii="Century Gothic" w:hAnsi="Century Gothic"/>
          <w:color w:val="FF0000"/>
        </w:rPr>
        <w:t>10</w:t>
      </w:r>
      <w:r>
        <w:rPr>
          <w:rFonts w:ascii="Century Gothic" w:hAnsi="Century Gothic"/>
          <w:color w:val="FF0000"/>
        </w:rPr>
        <w:t>)</w:t>
      </w:r>
    </w:p>
    <w:p w14:paraId="18BF8403" w14:textId="77777777" w:rsidR="00BB6CC7" w:rsidRPr="00F04C71" w:rsidRDefault="00BB6CC7" w:rsidP="00F70091">
      <w:pPr>
        <w:pStyle w:val="ListParagraph"/>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15D497A1" w14:textId="77777777" w:rsidTr="00AA0E5F">
        <w:tc>
          <w:tcPr>
            <w:tcW w:w="750" w:type="pct"/>
            <w:shd w:val="clear" w:color="auto" w:fill="D9D9D9" w:themeFill="background1" w:themeFillShade="D9"/>
          </w:tcPr>
          <w:p w14:paraId="2C6E67FE" w14:textId="77777777" w:rsidR="00D54C9A" w:rsidRPr="00D54C9A" w:rsidRDefault="00D54C9A" w:rsidP="00AA0E5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22984FA5" w14:textId="77777777" w:rsidR="00D54C9A" w:rsidRPr="00D54C9A" w:rsidRDefault="00D54C9A" w:rsidP="00AA0E5F">
            <w:pPr>
              <w:spacing w:line="360" w:lineRule="auto"/>
              <w:rPr>
                <w:rFonts w:ascii="Century Gothic" w:hAnsi="Century Gothic"/>
                <w:b/>
              </w:rPr>
            </w:pPr>
          </w:p>
        </w:tc>
        <w:tc>
          <w:tcPr>
            <w:tcW w:w="562" w:type="pct"/>
            <w:shd w:val="clear" w:color="auto" w:fill="D9D9D9" w:themeFill="background1" w:themeFillShade="D9"/>
          </w:tcPr>
          <w:p w14:paraId="483434A6" w14:textId="77777777" w:rsidR="00D54C9A" w:rsidRPr="00D54C9A" w:rsidRDefault="00D54C9A" w:rsidP="00AA0E5F">
            <w:pPr>
              <w:spacing w:line="360" w:lineRule="auto"/>
              <w:rPr>
                <w:rFonts w:ascii="Century Gothic" w:hAnsi="Century Gothic"/>
                <w:b/>
              </w:rPr>
            </w:pPr>
            <w:r w:rsidRPr="00D54C9A">
              <w:rPr>
                <w:rFonts w:ascii="Century Gothic" w:hAnsi="Century Gothic"/>
                <w:b/>
              </w:rPr>
              <w:t>Mark</w:t>
            </w:r>
          </w:p>
        </w:tc>
      </w:tr>
      <w:tr w:rsidR="00D54C9A" w:rsidRPr="00D54C9A" w14:paraId="0D011CCE" w14:textId="77777777" w:rsidTr="00AA0E5F">
        <w:tc>
          <w:tcPr>
            <w:tcW w:w="750" w:type="pct"/>
            <w:vAlign w:val="center"/>
          </w:tcPr>
          <w:p w14:paraId="17C9AE5E" w14:textId="77777777" w:rsidR="00D54C9A" w:rsidRPr="00D54C9A" w:rsidRDefault="0000335F" w:rsidP="00AA0E5F">
            <w:pPr>
              <w:spacing w:line="360" w:lineRule="auto"/>
              <w:rPr>
                <w:rFonts w:ascii="Century Gothic" w:hAnsi="Century Gothic"/>
                <w:b/>
              </w:rPr>
            </w:pPr>
            <w:r>
              <w:rPr>
                <w:rFonts w:ascii="Century Gothic" w:hAnsi="Century Gothic"/>
                <w:b/>
              </w:rPr>
              <w:t>4</w:t>
            </w:r>
          </w:p>
        </w:tc>
        <w:tc>
          <w:tcPr>
            <w:tcW w:w="3688" w:type="pct"/>
          </w:tcPr>
          <w:p w14:paraId="2F330C70" w14:textId="77777777" w:rsidR="00D54C9A" w:rsidRPr="008D56F2" w:rsidRDefault="00CE677D" w:rsidP="005D6838">
            <w:pPr>
              <w:spacing w:line="360" w:lineRule="auto"/>
              <w:rPr>
                <w:rFonts w:ascii="Century Gothic" w:hAnsi="Century Gothic"/>
                <w:b/>
                <w:bCs/>
              </w:rPr>
            </w:pPr>
            <w:r>
              <w:rPr>
                <w:rFonts w:ascii="Century Gothic" w:hAnsi="Century Gothic"/>
                <w:b/>
                <w:bCs/>
              </w:rPr>
              <w:t xml:space="preserve"> </w:t>
            </w:r>
            <w:r w:rsidR="00557DE7">
              <w:rPr>
                <w:rFonts w:ascii="Century Gothic" w:hAnsi="Century Gothic"/>
                <w:b/>
                <w:bCs/>
              </w:rPr>
              <w:t>Describe</w:t>
            </w:r>
            <w:r w:rsidR="00557DE7" w:rsidRPr="00CE677D">
              <w:rPr>
                <w:rFonts w:ascii="Century Gothic" w:hAnsi="Century Gothic"/>
                <w:b/>
                <w:bCs/>
              </w:rPr>
              <w:t xml:space="preserve"> </w:t>
            </w:r>
            <w:r w:rsidR="00557DE7">
              <w:rPr>
                <w:rFonts w:ascii="Century Gothic" w:hAnsi="Century Gothic"/>
                <w:b/>
                <w:bCs/>
              </w:rPr>
              <w:t>different</w:t>
            </w:r>
            <w:r w:rsidR="005D6838" w:rsidRPr="005D6838">
              <w:rPr>
                <w:rFonts w:ascii="Century Gothic" w:hAnsi="Century Gothic"/>
                <w:b/>
                <w:bCs/>
              </w:rPr>
              <w:t xml:space="preserve"> internal representations of data types.</w:t>
            </w:r>
          </w:p>
        </w:tc>
        <w:tc>
          <w:tcPr>
            <w:tcW w:w="562" w:type="pct"/>
            <w:vAlign w:val="center"/>
          </w:tcPr>
          <w:p w14:paraId="5470F8AE" w14:textId="77777777" w:rsidR="00D54C9A" w:rsidRPr="00D54C9A" w:rsidRDefault="005D6838" w:rsidP="00AA0E5F">
            <w:pPr>
              <w:spacing w:line="360" w:lineRule="auto"/>
              <w:rPr>
                <w:rFonts w:ascii="Century Gothic" w:hAnsi="Century Gothic"/>
                <w:b/>
              </w:rPr>
            </w:pPr>
            <w:r>
              <w:rPr>
                <w:rFonts w:ascii="Century Gothic" w:hAnsi="Century Gothic"/>
                <w:b/>
              </w:rPr>
              <w:t>8</w:t>
            </w:r>
          </w:p>
        </w:tc>
      </w:tr>
    </w:tbl>
    <w:p w14:paraId="2072A705" w14:textId="77777777" w:rsidR="00BD67C0" w:rsidRDefault="00BD67C0" w:rsidP="00E9373A">
      <w:pPr>
        <w:spacing w:after="0" w:line="360" w:lineRule="auto"/>
        <w:rPr>
          <w:rFonts w:ascii="Century Gothic" w:hAnsi="Century Gothic"/>
        </w:rPr>
      </w:pPr>
    </w:p>
    <w:p w14:paraId="3362B6AF" w14:textId="6D0738E7" w:rsidR="00BD67C0" w:rsidRDefault="00BD67C0" w:rsidP="00BD67C0">
      <w:pPr>
        <w:pStyle w:val="ListParagraph"/>
        <w:numPr>
          <w:ilvl w:val="0"/>
          <w:numId w:val="23"/>
        </w:numPr>
        <w:spacing w:after="0" w:line="360" w:lineRule="auto"/>
        <w:rPr>
          <w:rFonts w:ascii="Century Gothic" w:hAnsi="Century Gothic"/>
          <w:b/>
          <w:bCs/>
        </w:rPr>
      </w:pPr>
      <w:r w:rsidRPr="00BD67C0">
        <w:rPr>
          <w:rFonts w:ascii="Century Gothic" w:hAnsi="Century Gothic"/>
          <w:b/>
          <w:bCs/>
        </w:rPr>
        <w:t>Integers</w:t>
      </w:r>
      <w:r>
        <w:rPr>
          <w:rFonts w:ascii="Century Gothic" w:hAnsi="Century Gothic"/>
          <w:b/>
          <w:bCs/>
        </w:rPr>
        <w:t>:</w:t>
      </w:r>
    </w:p>
    <w:p w14:paraId="438CF851" w14:textId="63E54F2F" w:rsidR="00BD67C0" w:rsidRPr="00BD67C0" w:rsidRDefault="00BD67C0" w:rsidP="00BD67C0">
      <w:pPr>
        <w:pStyle w:val="ListParagraph"/>
        <w:spacing w:after="0" w:line="360" w:lineRule="auto"/>
        <w:rPr>
          <w:rFonts w:ascii="Century Gothic" w:hAnsi="Century Gothic"/>
        </w:rPr>
      </w:pPr>
      <w:r w:rsidRPr="00BD67C0">
        <w:rPr>
          <w:rFonts w:ascii="Century Gothic" w:hAnsi="Century Gothic"/>
        </w:rPr>
        <w:t xml:space="preserve">For signed integers, the majority of current computers employ two's complement encoding. The sign bit (0 for positive, 1 for negative) is the most significant bit (MSB) in this encoding, while the remaining bits stand in for the size of the number.For signed integers, the majority of current computers </w:t>
      </w:r>
      <w:r w:rsidRPr="00BD67C0">
        <w:rPr>
          <w:rFonts w:ascii="Century Gothic" w:hAnsi="Century Gothic"/>
        </w:rPr>
        <w:lastRenderedPageBreak/>
        <w:t>employ two's complement encoding. The sign bit (0 for positive, 1 for negative) is the most significant bit (MSB) in this encoding, while the remaining bits stand in for the size of the number.</w:t>
      </w:r>
    </w:p>
    <w:p w14:paraId="3C821906" w14:textId="65966167" w:rsidR="00B62DC1" w:rsidRDefault="00BD67C0" w:rsidP="00BD67C0">
      <w:pPr>
        <w:pStyle w:val="ListParagraph"/>
        <w:numPr>
          <w:ilvl w:val="0"/>
          <w:numId w:val="23"/>
        </w:numPr>
        <w:spacing w:after="0" w:line="360" w:lineRule="auto"/>
        <w:rPr>
          <w:rFonts w:ascii="Century Gothic" w:hAnsi="Century Gothic"/>
          <w:b/>
          <w:bCs/>
        </w:rPr>
      </w:pPr>
      <w:r w:rsidRPr="00BD67C0">
        <w:rPr>
          <w:rFonts w:ascii="Century Gothic" w:hAnsi="Century Gothic"/>
          <w:b/>
          <w:bCs/>
        </w:rPr>
        <w:t>Strings</w:t>
      </w:r>
      <w:r>
        <w:rPr>
          <w:rFonts w:ascii="Century Gothic" w:hAnsi="Century Gothic"/>
          <w:b/>
          <w:bCs/>
        </w:rPr>
        <w:t>:</w:t>
      </w:r>
    </w:p>
    <w:p w14:paraId="508EB061" w14:textId="6989E294" w:rsidR="00BD67C0" w:rsidRDefault="00BD67C0" w:rsidP="00BD67C0">
      <w:pPr>
        <w:pStyle w:val="ListParagraph"/>
        <w:spacing w:after="0" w:line="360" w:lineRule="auto"/>
        <w:rPr>
          <w:rFonts w:ascii="Century Gothic" w:hAnsi="Century Gothic"/>
        </w:rPr>
      </w:pPr>
      <w:r w:rsidRPr="00BD67C0">
        <w:rPr>
          <w:rFonts w:ascii="Century Gothic" w:hAnsi="Century Gothic"/>
        </w:rPr>
        <w:t>Character Arrays: Strings are often stored as arrays of characters, where each character is represented using its internal ASCII or Unicode code point.</w:t>
      </w:r>
    </w:p>
    <w:p w14:paraId="72237C0C" w14:textId="2A0865EA" w:rsidR="00BD67C0" w:rsidRDefault="00BD67C0" w:rsidP="00BD67C0">
      <w:pPr>
        <w:pStyle w:val="ListParagraph"/>
        <w:numPr>
          <w:ilvl w:val="0"/>
          <w:numId w:val="23"/>
        </w:numPr>
        <w:spacing w:after="0" w:line="360" w:lineRule="auto"/>
        <w:rPr>
          <w:rFonts w:ascii="Century Gothic" w:hAnsi="Century Gothic"/>
          <w:b/>
          <w:bCs/>
        </w:rPr>
      </w:pPr>
      <w:r w:rsidRPr="00BD67C0">
        <w:rPr>
          <w:rFonts w:ascii="Century Gothic" w:hAnsi="Century Gothic"/>
          <w:b/>
          <w:bCs/>
        </w:rPr>
        <w:t>Boolean</w:t>
      </w:r>
      <w:r>
        <w:rPr>
          <w:rFonts w:ascii="Century Gothic" w:hAnsi="Century Gothic"/>
          <w:b/>
          <w:bCs/>
        </w:rPr>
        <w:t>:</w:t>
      </w:r>
    </w:p>
    <w:p w14:paraId="242F3FE3" w14:textId="37306CA1" w:rsidR="00BD67C0" w:rsidRDefault="00BD67C0" w:rsidP="00BD67C0">
      <w:pPr>
        <w:pStyle w:val="ListParagraph"/>
        <w:spacing w:after="0" w:line="360" w:lineRule="auto"/>
        <w:rPr>
          <w:rFonts w:ascii="Century Gothic" w:hAnsi="Century Gothic"/>
        </w:rPr>
      </w:pPr>
      <w:r w:rsidRPr="00BD67C0">
        <w:rPr>
          <w:rFonts w:ascii="Century Gothic" w:hAnsi="Century Gothic"/>
        </w:rPr>
        <w:t>Booleans can be represented using a single bit, where 0 typically represents false, and 1 represents true.</w:t>
      </w:r>
    </w:p>
    <w:p w14:paraId="36036057" w14:textId="77777777" w:rsidR="00845D02" w:rsidRPr="00845D02" w:rsidRDefault="00845D02" w:rsidP="00845D02">
      <w:pPr>
        <w:pStyle w:val="ListParagraph"/>
        <w:numPr>
          <w:ilvl w:val="0"/>
          <w:numId w:val="23"/>
        </w:numPr>
        <w:rPr>
          <w:rFonts w:ascii="Century Gothic" w:hAnsi="Century Gothic"/>
          <w:b/>
          <w:bCs/>
        </w:rPr>
      </w:pPr>
      <w:r w:rsidRPr="00845D02">
        <w:rPr>
          <w:rFonts w:ascii="Century Gothic" w:hAnsi="Century Gothic"/>
          <w:b/>
          <w:bCs/>
        </w:rPr>
        <w:t>Characters:</w:t>
      </w:r>
      <w:r w:rsidRPr="00845D02">
        <w:t xml:space="preserve"> </w:t>
      </w:r>
    </w:p>
    <w:p w14:paraId="6EB39413" w14:textId="3D3BB108" w:rsidR="00845D02" w:rsidRPr="00845D02" w:rsidRDefault="00845D02" w:rsidP="00845D02">
      <w:pPr>
        <w:pStyle w:val="ListParagraph"/>
        <w:rPr>
          <w:rFonts w:ascii="Century Gothic" w:hAnsi="Century Gothic"/>
          <w:b/>
          <w:bCs/>
        </w:rPr>
      </w:pPr>
      <w:r w:rsidRPr="00845D02">
        <w:rPr>
          <w:rFonts w:ascii="Century Gothic" w:hAnsi="Century Gothic"/>
        </w:rPr>
        <w:t>ASCII: A popular character encoding scheme is called ASCII (American scheme Code for Information Interchange). A 7-bit or 8-bit binary number, with extra control characters included in the 8-bit version, is used to represent each character.</w:t>
      </w:r>
    </w:p>
    <w:p w14:paraId="1BF516BE" w14:textId="7A448AF8" w:rsidR="00BD67C0" w:rsidRDefault="00BD67C0" w:rsidP="00845D02">
      <w:pPr>
        <w:pStyle w:val="ListParagraph"/>
        <w:spacing w:after="0" w:line="360" w:lineRule="auto"/>
        <w:rPr>
          <w:rFonts w:ascii="Century Gothic" w:hAnsi="Century Gothic"/>
          <w:b/>
          <w:bCs/>
        </w:rPr>
      </w:pPr>
    </w:p>
    <w:p w14:paraId="38E11257" w14:textId="37AFAF8B"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r>
        <w:rPr>
          <w:rFonts w:ascii="Century Gothic" w:hAnsi="Century Gothic"/>
          <w:color w:val="FF0000"/>
        </w:rPr>
        <w:t>8</w:t>
      </w:r>
      <w:r>
        <w:rPr>
          <w:rFonts w:ascii="Century Gothic" w:hAnsi="Century Gothic"/>
          <w:color w:val="FF0000"/>
        </w:rPr>
        <w:t>)</w:t>
      </w:r>
    </w:p>
    <w:p w14:paraId="0FD9B1D2" w14:textId="77777777" w:rsidR="00845D02" w:rsidRPr="00BB6CC7" w:rsidRDefault="00845D02" w:rsidP="00BB6CC7">
      <w:pPr>
        <w:spacing w:after="0" w:line="360" w:lineRule="auto"/>
        <w:rPr>
          <w:rFonts w:ascii="Century Gothic" w:hAnsi="Century Gothic"/>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CE677D" w:rsidRPr="00D54C9A" w14:paraId="084BFD54" w14:textId="77777777" w:rsidTr="008D1430">
        <w:tc>
          <w:tcPr>
            <w:tcW w:w="750" w:type="pct"/>
            <w:shd w:val="clear" w:color="auto" w:fill="D9D9D9" w:themeFill="background1" w:themeFillShade="D9"/>
          </w:tcPr>
          <w:p w14:paraId="6606DB29" w14:textId="77777777"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3012A7E3" w14:textId="77777777"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14:paraId="56BF69D5" w14:textId="77777777"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14:paraId="2EC19583" w14:textId="77777777" w:rsidTr="008D1430">
        <w:tc>
          <w:tcPr>
            <w:tcW w:w="750" w:type="pct"/>
            <w:vAlign w:val="center"/>
          </w:tcPr>
          <w:p w14:paraId="66423709" w14:textId="77777777" w:rsidR="00CE677D" w:rsidRPr="00D54C9A" w:rsidRDefault="003126D6" w:rsidP="008D1430">
            <w:pPr>
              <w:spacing w:line="360" w:lineRule="auto"/>
              <w:rPr>
                <w:rFonts w:ascii="Century Gothic" w:hAnsi="Century Gothic"/>
                <w:b/>
              </w:rPr>
            </w:pPr>
            <w:r>
              <w:rPr>
                <w:rFonts w:ascii="Century Gothic" w:hAnsi="Century Gothic"/>
                <w:b/>
              </w:rPr>
              <w:t>5</w:t>
            </w:r>
          </w:p>
        </w:tc>
        <w:tc>
          <w:tcPr>
            <w:tcW w:w="3688" w:type="pct"/>
          </w:tcPr>
          <w:p w14:paraId="154644F7" w14:textId="77777777" w:rsidR="00CE677D" w:rsidRPr="008D56F2" w:rsidRDefault="00CE677D" w:rsidP="00AC7460">
            <w:pPr>
              <w:spacing w:line="360" w:lineRule="auto"/>
              <w:rPr>
                <w:rFonts w:ascii="Century Gothic" w:hAnsi="Century Gothic"/>
                <w:b/>
                <w:bCs/>
              </w:rPr>
            </w:pPr>
            <w:r>
              <w:rPr>
                <w:rFonts w:ascii="Century Gothic" w:hAnsi="Century Gothic"/>
                <w:b/>
                <w:bCs/>
              </w:rPr>
              <w:t xml:space="preserve">Briefly </w:t>
            </w:r>
            <w:r w:rsidR="00AC7460">
              <w:rPr>
                <w:rFonts w:ascii="Century Gothic" w:hAnsi="Century Gothic"/>
                <w:b/>
                <w:bCs/>
              </w:rPr>
              <w:t>describe</w:t>
            </w:r>
            <w:r w:rsidR="00AC7460" w:rsidRPr="00AC7460">
              <w:rPr>
                <w:rFonts w:ascii="Century Gothic" w:hAnsi="Century Gothic"/>
                <w:b/>
                <w:bCs/>
              </w:rPr>
              <w:t xml:space="preserve"> good program documentation principles</w:t>
            </w:r>
            <w:r w:rsidR="00AC7460">
              <w:rPr>
                <w:rFonts w:ascii="Century Gothic" w:hAnsi="Century Gothic"/>
                <w:b/>
                <w:bCs/>
              </w:rPr>
              <w:t>.</w:t>
            </w:r>
            <w:r w:rsidR="00AC7460" w:rsidRPr="00AC7460">
              <w:rPr>
                <w:rFonts w:ascii="Century Gothic" w:hAnsi="Century Gothic"/>
                <w:b/>
                <w:bCs/>
              </w:rPr>
              <w:t xml:space="preserve"> </w:t>
            </w:r>
          </w:p>
        </w:tc>
        <w:tc>
          <w:tcPr>
            <w:tcW w:w="562" w:type="pct"/>
            <w:vAlign w:val="center"/>
          </w:tcPr>
          <w:p w14:paraId="43D07266" w14:textId="77777777" w:rsidR="00CE677D" w:rsidRPr="00D54C9A" w:rsidRDefault="00CE677D" w:rsidP="008D1430">
            <w:pPr>
              <w:spacing w:line="360" w:lineRule="auto"/>
              <w:rPr>
                <w:rFonts w:ascii="Century Gothic" w:hAnsi="Century Gothic"/>
                <w:b/>
              </w:rPr>
            </w:pPr>
            <w:r>
              <w:rPr>
                <w:rFonts w:ascii="Century Gothic" w:hAnsi="Century Gothic"/>
                <w:b/>
              </w:rPr>
              <w:t>10</w:t>
            </w:r>
          </w:p>
        </w:tc>
      </w:tr>
    </w:tbl>
    <w:p w14:paraId="2D693817" w14:textId="77777777" w:rsidR="00AC7460" w:rsidRDefault="00AC7460" w:rsidP="00D2099B">
      <w:pPr>
        <w:spacing w:after="0" w:line="360" w:lineRule="auto"/>
        <w:rPr>
          <w:rFonts w:ascii="Century Gothic" w:hAnsi="Century Gothic"/>
        </w:rPr>
      </w:pPr>
    </w:p>
    <w:p w14:paraId="372BBD44" w14:textId="1BB52132" w:rsidR="004C4227" w:rsidRDefault="004C4227" w:rsidP="005E364E">
      <w:pPr>
        <w:spacing w:after="0" w:line="360" w:lineRule="auto"/>
        <w:rPr>
          <w:rFonts w:ascii="Century Gothic" w:hAnsi="Century Gothic"/>
        </w:rPr>
      </w:pPr>
      <w:r w:rsidRPr="004C4227">
        <w:rPr>
          <w:rFonts w:ascii="Century Gothic" w:hAnsi="Century Gothic"/>
        </w:rPr>
        <w:t>Documentation, especially internal documentation, should be an integral part of the coding process. Often, students write code first and add documentation as an afterthought, which can make documentation appear dull and tiresome. Rushing documentation at the last minute usually results in subpar quality.</w:t>
      </w:r>
    </w:p>
    <w:p w14:paraId="7C21D592" w14:textId="77777777" w:rsidR="004C4227" w:rsidRDefault="004C4227" w:rsidP="005E364E">
      <w:pPr>
        <w:spacing w:after="0" w:line="360" w:lineRule="auto"/>
        <w:rPr>
          <w:rFonts w:ascii="Century Gothic" w:hAnsi="Century Gothic"/>
        </w:rPr>
      </w:pPr>
    </w:p>
    <w:p w14:paraId="5F3ABBA9" w14:textId="77777777" w:rsidR="004C4227" w:rsidRPr="004C4227" w:rsidRDefault="004C4227" w:rsidP="004C4227">
      <w:pPr>
        <w:spacing w:after="0" w:line="360" w:lineRule="auto"/>
        <w:rPr>
          <w:rFonts w:ascii="Century Gothic" w:hAnsi="Century Gothic"/>
        </w:rPr>
      </w:pPr>
      <w:r w:rsidRPr="004C4227">
        <w:rPr>
          <w:rFonts w:ascii="Century Gothic" w:hAnsi="Century Gothic"/>
        </w:rPr>
        <w:t>• Simplify: People don't enjoy reading lengthy documentation, so omit unnecessary details like theoretical explanations. In the initial documentation release, focus on the 20% of use cases that cover the majority, and consider it an essential practice.</w:t>
      </w:r>
    </w:p>
    <w:p w14:paraId="6B3E260C" w14:textId="77777777" w:rsidR="004C4227" w:rsidRPr="004C4227" w:rsidRDefault="004C4227" w:rsidP="004C4227">
      <w:pPr>
        <w:spacing w:after="0" w:line="360" w:lineRule="auto"/>
        <w:rPr>
          <w:rFonts w:ascii="Century Gothic" w:hAnsi="Century Gothic"/>
        </w:rPr>
      </w:pPr>
      <w:r w:rsidRPr="004C4227">
        <w:rPr>
          <w:rFonts w:ascii="Century Gothic" w:hAnsi="Century Gothic"/>
        </w:rPr>
        <w:t>• Visuals are powerful: Instead of relying solely on text, use screenshots or even screencasts to demonstrate actions and processes. When contemplating a numbered list, think about creating a brief screencast instead or in addition.</w:t>
      </w:r>
    </w:p>
    <w:p w14:paraId="4A468A87" w14:textId="77777777" w:rsidR="004C4227" w:rsidRPr="004C4227" w:rsidRDefault="004C4227" w:rsidP="004C4227">
      <w:pPr>
        <w:spacing w:after="0" w:line="360" w:lineRule="auto"/>
        <w:rPr>
          <w:rFonts w:ascii="Century Gothic" w:hAnsi="Century Gothic"/>
        </w:rPr>
      </w:pPr>
      <w:r w:rsidRPr="004C4227">
        <w:rPr>
          <w:rFonts w:ascii="Century Gothic" w:hAnsi="Century Gothic"/>
        </w:rPr>
        <w:t>• Improve the software: If you struggle to explain a feature in documentation, it might be a sign that the software itself needs revision. The best documentation is that which isn't required because the software is intuitive.</w:t>
      </w:r>
    </w:p>
    <w:p w14:paraId="09CBC87C" w14:textId="0F3D33BD" w:rsidR="005E364E" w:rsidRDefault="004C4227" w:rsidP="004C4227">
      <w:pPr>
        <w:spacing w:after="0" w:line="360" w:lineRule="auto"/>
        <w:rPr>
          <w:rFonts w:ascii="Century Gothic" w:hAnsi="Century Gothic"/>
        </w:rPr>
      </w:pPr>
      <w:r w:rsidRPr="004C4227">
        <w:rPr>
          <w:rFonts w:ascii="Century Gothic" w:hAnsi="Century Gothic"/>
        </w:rPr>
        <w:lastRenderedPageBreak/>
        <w:t>• Learn from others: Examine documentation from software you admire or competitors, and borrow formatting, graphical elements, or methods for clarifying complex concepts.</w:t>
      </w:r>
    </w:p>
    <w:p w14:paraId="74AC2DA5" w14:textId="77777777" w:rsidR="00BB6CC7" w:rsidRDefault="00BB6CC7" w:rsidP="004C4227">
      <w:pPr>
        <w:spacing w:after="0" w:line="360" w:lineRule="auto"/>
        <w:rPr>
          <w:rFonts w:ascii="Century Gothic" w:hAnsi="Century Gothic"/>
        </w:rPr>
      </w:pPr>
    </w:p>
    <w:p w14:paraId="38A2C2D4" w14:textId="7B96A442"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r>
        <w:rPr>
          <w:rFonts w:ascii="Century Gothic" w:hAnsi="Century Gothic"/>
          <w:color w:val="FF0000"/>
        </w:rPr>
        <w:t>10</w:t>
      </w:r>
      <w:r>
        <w:rPr>
          <w:rFonts w:ascii="Century Gothic" w:hAnsi="Century Gothic"/>
          <w:color w:val="FF0000"/>
        </w:rPr>
        <w:t>)</w:t>
      </w:r>
    </w:p>
    <w:p w14:paraId="5998091F" w14:textId="77777777" w:rsidR="00BB6CC7" w:rsidRDefault="00BB6CC7" w:rsidP="004C4227">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AC7460" w:rsidRPr="00D54C9A" w14:paraId="4CFDD345" w14:textId="77777777" w:rsidTr="00BA0EFF">
        <w:tc>
          <w:tcPr>
            <w:tcW w:w="750" w:type="pct"/>
            <w:shd w:val="clear" w:color="auto" w:fill="D9D9D9" w:themeFill="background1" w:themeFillShade="D9"/>
          </w:tcPr>
          <w:p w14:paraId="38999F40" w14:textId="77777777" w:rsidR="00AC7460" w:rsidRPr="00D54C9A" w:rsidRDefault="00AC7460" w:rsidP="00BA0EF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787F2C5E" w14:textId="77777777" w:rsidR="00AC7460" w:rsidRPr="00D54C9A" w:rsidRDefault="00AC7460" w:rsidP="00BA0EFF">
            <w:pPr>
              <w:spacing w:line="360" w:lineRule="auto"/>
              <w:rPr>
                <w:rFonts w:ascii="Century Gothic" w:hAnsi="Century Gothic"/>
                <w:b/>
              </w:rPr>
            </w:pPr>
          </w:p>
        </w:tc>
        <w:tc>
          <w:tcPr>
            <w:tcW w:w="562" w:type="pct"/>
            <w:shd w:val="clear" w:color="auto" w:fill="D9D9D9" w:themeFill="background1" w:themeFillShade="D9"/>
          </w:tcPr>
          <w:p w14:paraId="41D61559" w14:textId="77777777" w:rsidR="00AC7460" w:rsidRPr="00D54C9A" w:rsidRDefault="00AC7460" w:rsidP="00BA0EFF">
            <w:pPr>
              <w:spacing w:line="360" w:lineRule="auto"/>
              <w:rPr>
                <w:rFonts w:ascii="Century Gothic" w:hAnsi="Century Gothic"/>
                <w:b/>
              </w:rPr>
            </w:pPr>
            <w:r w:rsidRPr="00D54C9A">
              <w:rPr>
                <w:rFonts w:ascii="Century Gothic" w:hAnsi="Century Gothic"/>
                <w:b/>
              </w:rPr>
              <w:t>Mark</w:t>
            </w:r>
          </w:p>
        </w:tc>
      </w:tr>
      <w:tr w:rsidR="00AC7460" w:rsidRPr="00D54C9A" w14:paraId="2FCC55F4" w14:textId="77777777" w:rsidTr="00BA0EFF">
        <w:tc>
          <w:tcPr>
            <w:tcW w:w="750" w:type="pct"/>
            <w:vAlign w:val="center"/>
          </w:tcPr>
          <w:p w14:paraId="409ED309" w14:textId="77777777" w:rsidR="00AC7460" w:rsidRPr="00D54C9A" w:rsidRDefault="00557DE7" w:rsidP="00BA0EFF">
            <w:pPr>
              <w:spacing w:line="360" w:lineRule="auto"/>
              <w:rPr>
                <w:rFonts w:ascii="Century Gothic" w:hAnsi="Century Gothic"/>
                <w:b/>
              </w:rPr>
            </w:pPr>
            <w:r>
              <w:rPr>
                <w:rFonts w:ascii="Century Gothic" w:hAnsi="Century Gothic"/>
                <w:b/>
              </w:rPr>
              <w:t>6</w:t>
            </w:r>
          </w:p>
        </w:tc>
        <w:tc>
          <w:tcPr>
            <w:tcW w:w="3688" w:type="pct"/>
          </w:tcPr>
          <w:p w14:paraId="2812D95C" w14:textId="77777777" w:rsidR="00AC7460" w:rsidRPr="008D56F2" w:rsidRDefault="00AC7460" w:rsidP="003E2A77">
            <w:pPr>
              <w:spacing w:line="360" w:lineRule="auto"/>
              <w:rPr>
                <w:rFonts w:ascii="Century Gothic" w:hAnsi="Century Gothic"/>
                <w:b/>
                <w:bCs/>
              </w:rPr>
            </w:pPr>
            <w:r>
              <w:rPr>
                <w:rFonts w:ascii="Century Gothic" w:hAnsi="Century Gothic"/>
                <w:b/>
                <w:bCs/>
              </w:rPr>
              <w:t>Briefly describe</w:t>
            </w:r>
            <w:r w:rsidR="003E2A77">
              <w:rPr>
                <w:rFonts w:ascii="Century Gothic" w:hAnsi="Century Gothic"/>
                <w:b/>
                <w:bCs/>
              </w:rPr>
              <w:t xml:space="preserve"> and explain</w:t>
            </w:r>
            <w:r w:rsidR="003E2A77" w:rsidRPr="003E2A77">
              <w:rPr>
                <w:rFonts w:ascii="Century Gothic" w:hAnsi="Century Gothic"/>
                <w:b/>
                <w:bCs/>
              </w:rPr>
              <w:t xml:space="preserve"> techniques used to research problems in terms of inputs and outputs.</w:t>
            </w:r>
          </w:p>
        </w:tc>
        <w:tc>
          <w:tcPr>
            <w:tcW w:w="562" w:type="pct"/>
            <w:vAlign w:val="center"/>
          </w:tcPr>
          <w:p w14:paraId="76297722" w14:textId="77777777" w:rsidR="00AC7460" w:rsidRPr="00D54C9A" w:rsidRDefault="00AC7460" w:rsidP="00BA0EFF">
            <w:pPr>
              <w:spacing w:line="360" w:lineRule="auto"/>
              <w:rPr>
                <w:rFonts w:ascii="Century Gothic" w:hAnsi="Century Gothic"/>
                <w:b/>
              </w:rPr>
            </w:pPr>
            <w:r>
              <w:rPr>
                <w:rFonts w:ascii="Century Gothic" w:hAnsi="Century Gothic"/>
                <w:b/>
              </w:rPr>
              <w:t>10</w:t>
            </w:r>
          </w:p>
        </w:tc>
      </w:tr>
    </w:tbl>
    <w:p w14:paraId="4F677DD4" w14:textId="77777777" w:rsidR="004C4227" w:rsidRDefault="004C4227" w:rsidP="00CE677D">
      <w:pPr>
        <w:spacing w:line="360" w:lineRule="auto"/>
        <w:rPr>
          <w:rFonts w:ascii="Century Gothic" w:hAnsi="Century Gothic"/>
        </w:rPr>
      </w:pPr>
    </w:p>
    <w:p w14:paraId="5926E4DF" w14:textId="77777777" w:rsidR="004C4227" w:rsidRDefault="004C4227" w:rsidP="00CE677D">
      <w:pPr>
        <w:spacing w:line="360" w:lineRule="auto"/>
        <w:rPr>
          <w:rFonts w:ascii="Century Gothic" w:hAnsi="Century Gothic"/>
        </w:rPr>
      </w:pPr>
    </w:p>
    <w:p w14:paraId="2F55224D" w14:textId="77777777" w:rsidR="004C4227" w:rsidRDefault="004C4227" w:rsidP="00CE677D">
      <w:pPr>
        <w:spacing w:line="360" w:lineRule="auto"/>
        <w:rPr>
          <w:rFonts w:ascii="Century Gothic" w:hAnsi="Century Gothic"/>
        </w:rPr>
      </w:pPr>
    </w:p>
    <w:p w14:paraId="16562218" w14:textId="7F8CD344" w:rsidR="004C4227" w:rsidRPr="00952314" w:rsidRDefault="004C4227" w:rsidP="00952314">
      <w:pPr>
        <w:rPr>
          <w:rFonts w:ascii="Century Gothic" w:hAnsi="Century Gothic"/>
          <w:b/>
          <w:bCs/>
        </w:rPr>
      </w:pPr>
      <w:r w:rsidRPr="00952314">
        <w:rPr>
          <w:rFonts w:ascii="Century Gothic" w:hAnsi="Century Gothic"/>
          <w:b/>
          <w:bCs/>
        </w:rPr>
        <w:t>Surveys:</w:t>
      </w:r>
    </w:p>
    <w:p w14:paraId="0166B017" w14:textId="77777777" w:rsidR="004C4227" w:rsidRPr="004C4227" w:rsidRDefault="004C4227" w:rsidP="00952314">
      <w:pPr>
        <w:rPr>
          <w:rFonts w:ascii="Century Gothic" w:hAnsi="Century Gothic"/>
        </w:rPr>
      </w:pPr>
      <w:r w:rsidRPr="004C4227">
        <w:rPr>
          <w:rFonts w:ascii="Century Gothic" w:hAnsi="Century Gothic"/>
        </w:rPr>
        <w:t>Inputs: Questionnaires or interviews with participants.</w:t>
      </w:r>
    </w:p>
    <w:p w14:paraId="5B7E0CC3" w14:textId="77777777" w:rsidR="004C4227" w:rsidRPr="004C4227" w:rsidRDefault="004C4227" w:rsidP="00952314">
      <w:pPr>
        <w:rPr>
          <w:rFonts w:ascii="Century Gothic" w:hAnsi="Century Gothic"/>
        </w:rPr>
      </w:pPr>
      <w:r w:rsidRPr="004C4227">
        <w:rPr>
          <w:rFonts w:ascii="Century Gothic" w:hAnsi="Century Gothic"/>
        </w:rPr>
        <w:t>Outputs: Quantitative or qualitative data, insights into attitudes or behaviors.</w:t>
      </w:r>
    </w:p>
    <w:p w14:paraId="1594F0CF" w14:textId="5FCE2466" w:rsidR="004C4227" w:rsidRPr="00952314" w:rsidRDefault="004C4227" w:rsidP="00952314">
      <w:pPr>
        <w:rPr>
          <w:rFonts w:ascii="Century Gothic" w:hAnsi="Century Gothic"/>
          <w:b/>
          <w:bCs/>
        </w:rPr>
      </w:pPr>
      <w:r w:rsidRPr="00952314">
        <w:rPr>
          <w:rFonts w:ascii="Century Gothic" w:hAnsi="Century Gothic"/>
          <w:b/>
          <w:bCs/>
        </w:rPr>
        <w:t>Experiments:</w:t>
      </w:r>
    </w:p>
    <w:p w14:paraId="0DE6F471" w14:textId="77777777" w:rsidR="004C4227" w:rsidRPr="004C4227" w:rsidRDefault="004C4227" w:rsidP="00952314">
      <w:pPr>
        <w:rPr>
          <w:rFonts w:ascii="Century Gothic" w:hAnsi="Century Gothic"/>
        </w:rPr>
      </w:pPr>
      <w:r w:rsidRPr="004C4227">
        <w:rPr>
          <w:rFonts w:ascii="Century Gothic" w:hAnsi="Century Gothic"/>
        </w:rPr>
        <w:t>Inputs: Controlled variables, experimental design.</w:t>
      </w:r>
    </w:p>
    <w:p w14:paraId="703C5236" w14:textId="77777777" w:rsidR="004C4227" w:rsidRPr="004C4227" w:rsidRDefault="004C4227" w:rsidP="00952314">
      <w:pPr>
        <w:rPr>
          <w:rFonts w:ascii="Century Gothic" w:hAnsi="Century Gothic"/>
        </w:rPr>
      </w:pPr>
      <w:r w:rsidRPr="004C4227">
        <w:rPr>
          <w:rFonts w:ascii="Century Gothic" w:hAnsi="Century Gothic"/>
        </w:rPr>
        <w:t>Outputs: Experimental results, statistical data, causal relationships.</w:t>
      </w:r>
    </w:p>
    <w:p w14:paraId="69DB1EF6" w14:textId="02574B34" w:rsidR="004C4227" w:rsidRPr="00952314" w:rsidRDefault="004C4227" w:rsidP="00952314">
      <w:pPr>
        <w:rPr>
          <w:rFonts w:ascii="Century Gothic" w:hAnsi="Century Gothic"/>
          <w:b/>
          <w:bCs/>
        </w:rPr>
      </w:pPr>
      <w:r w:rsidRPr="00952314">
        <w:rPr>
          <w:rFonts w:ascii="Century Gothic" w:hAnsi="Century Gothic"/>
          <w:b/>
          <w:bCs/>
        </w:rPr>
        <w:t>Observations:</w:t>
      </w:r>
    </w:p>
    <w:p w14:paraId="163FB39D" w14:textId="77777777" w:rsidR="004C4227" w:rsidRPr="004C4227" w:rsidRDefault="004C4227" w:rsidP="00952314">
      <w:pPr>
        <w:rPr>
          <w:rFonts w:ascii="Century Gothic" w:hAnsi="Century Gothic"/>
        </w:rPr>
      </w:pPr>
      <w:r w:rsidRPr="004C4227">
        <w:rPr>
          <w:rFonts w:ascii="Century Gothic" w:hAnsi="Century Gothic"/>
        </w:rPr>
        <w:t>Inputs: Direct or participant observations.</w:t>
      </w:r>
    </w:p>
    <w:p w14:paraId="24DA4542" w14:textId="77777777" w:rsidR="004C4227" w:rsidRPr="004C4227" w:rsidRDefault="004C4227" w:rsidP="00952314">
      <w:pPr>
        <w:rPr>
          <w:rFonts w:ascii="Century Gothic" w:hAnsi="Century Gothic"/>
        </w:rPr>
      </w:pPr>
      <w:r w:rsidRPr="004C4227">
        <w:rPr>
          <w:rFonts w:ascii="Century Gothic" w:hAnsi="Century Gothic"/>
        </w:rPr>
        <w:t>Outputs: Descriptive data, patterns, insights into natural behavior.</w:t>
      </w:r>
    </w:p>
    <w:p w14:paraId="610D6243" w14:textId="5891C8B2" w:rsidR="004C4227" w:rsidRPr="00952314" w:rsidRDefault="004C4227" w:rsidP="00952314">
      <w:pPr>
        <w:rPr>
          <w:rFonts w:ascii="Century Gothic" w:hAnsi="Century Gothic"/>
          <w:b/>
          <w:bCs/>
        </w:rPr>
      </w:pPr>
      <w:r w:rsidRPr="00952314">
        <w:rPr>
          <w:rFonts w:ascii="Century Gothic" w:hAnsi="Century Gothic"/>
          <w:b/>
          <w:bCs/>
        </w:rPr>
        <w:t>Case Studies:</w:t>
      </w:r>
    </w:p>
    <w:p w14:paraId="597F854C" w14:textId="77777777" w:rsidR="004C4227" w:rsidRPr="004C4227" w:rsidRDefault="004C4227" w:rsidP="00952314">
      <w:pPr>
        <w:rPr>
          <w:rFonts w:ascii="Century Gothic" w:hAnsi="Century Gothic"/>
        </w:rPr>
      </w:pPr>
      <w:r w:rsidRPr="004C4227">
        <w:rPr>
          <w:rFonts w:ascii="Century Gothic" w:hAnsi="Century Gothic"/>
        </w:rPr>
        <w:t>Inputs: Detailed examination of a specific case or situation.</w:t>
      </w:r>
    </w:p>
    <w:p w14:paraId="0C29901A" w14:textId="77777777" w:rsidR="004C4227" w:rsidRPr="004C4227" w:rsidRDefault="004C4227" w:rsidP="00952314">
      <w:pPr>
        <w:rPr>
          <w:rFonts w:ascii="Century Gothic" w:hAnsi="Century Gothic"/>
        </w:rPr>
      </w:pPr>
      <w:r w:rsidRPr="004C4227">
        <w:rPr>
          <w:rFonts w:ascii="Century Gothic" w:hAnsi="Century Gothic"/>
        </w:rPr>
        <w:t>Outputs: In-depth understanding, context-specific insights.</w:t>
      </w:r>
    </w:p>
    <w:p w14:paraId="117A65C4" w14:textId="6BCD2B34" w:rsidR="004C4227" w:rsidRPr="00952314" w:rsidRDefault="004C4227" w:rsidP="00952314">
      <w:pPr>
        <w:rPr>
          <w:rFonts w:ascii="Century Gothic" w:hAnsi="Century Gothic"/>
          <w:b/>
          <w:bCs/>
        </w:rPr>
      </w:pPr>
      <w:r w:rsidRPr="00952314">
        <w:rPr>
          <w:rFonts w:ascii="Century Gothic" w:hAnsi="Century Gothic"/>
          <w:b/>
          <w:bCs/>
        </w:rPr>
        <w:t>Literature Review:</w:t>
      </w:r>
    </w:p>
    <w:p w14:paraId="1F9EC04F" w14:textId="77777777" w:rsidR="004C4227" w:rsidRPr="004C4227" w:rsidRDefault="004C4227" w:rsidP="00952314">
      <w:pPr>
        <w:rPr>
          <w:rFonts w:ascii="Century Gothic" w:hAnsi="Century Gothic"/>
        </w:rPr>
      </w:pPr>
      <w:r w:rsidRPr="004C4227">
        <w:rPr>
          <w:rFonts w:ascii="Century Gothic" w:hAnsi="Century Gothic"/>
        </w:rPr>
        <w:t>Inputs: Existing academic or published literature.</w:t>
      </w:r>
    </w:p>
    <w:p w14:paraId="444C3DC1" w14:textId="38681A1F" w:rsidR="00A70D20" w:rsidRDefault="004C4227" w:rsidP="00952314">
      <w:pPr>
        <w:rPr>
          <w:rFonts w:ascii="Century Gothic" w:hAnsi="Century Gothic"/>
        </w:rPr>
      </w:pPr>
      <w:r w:rsidRPr="004C4227">
        <w:rPr>
          <w:rFonts w:ascii="Century Gothic" w:hAnsi="Century Gothic"/>
        </w:rPr>
        <w:t>Outputs: Synthesized information, identification of gaps or trends.</w:t>
      </w:r>
    </w:p>
    <w:p w14:paraId="483692A5" w14:textId="2A96EA82"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r>
        <w:rPr>
          <w:rFonts w:ascii="Century Gothic" w:hAnsi="Century Gothic"/>
          <w:color w:val="FF0000"/>
        </w:rPr>
        <w:t>10</w:t>
      </w:r>
      <w:r>
        <w:rPr>
          <w:rFonts w:ascii="Century Gothic" w:hAnsi="Century Gothic"/>
          <w:color w:val="FF0000"/>
        </w:rPr>
        <w:t>)</w:t>
      </w:r>
    </w:p>
    <w:p w14:paraId="749D0E32" w14:textId="77777777" w:rsidR="00BB6CC7" w:rsidRPr="00942056" w:rsidRDefault="00BB6CC7" w:rsidP="00952314">
      <w:pPr>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A70D20" w:rsidRPr="00D54C9A" w14:paraId="358637C0" w14:textId="77777777" w:rsidTr="00BA0EFF">
        <w:tc>
          <w:tcPr>
            <w:tcW w:w="750" w:type="pct"/>
            <w:shd w:val="clear" w:color="auto" w:fill="D9D9D9" w:themeFill="background1" w:themeFillShade="D9"/>
          </w:tcPr>
          <w:p w14:paraId="3BE9E3A4" w14:textId="77777777" w:rsidR="00A70D20" w:rsidRPr="00D54C9A" w:rsidRDefault="00A70D20" w:rsidP="00BA0EF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16CECBD8" w14:textId="77777777" w:rsidR="00A70D20" w:rsidRPr="00D54C9A" w:rsidRDefault="00A70D20" w:rsidP="00BA0EFF">
            <w:pPr>
              <w:spacing w:line="360" w:lineRule="auto"/>
              <w:rPr>
                <w:rFonts w:ascii="Century Gothic" w:hAnsi="Century Gothic"/>
                <w:b/>
              </w:rPr>
            </w:pPr>
          </w:p>
        </w:tc>
        <w:tc>
          <w:tcPr>
            <w:tcW w:w="562" w:type="pct"/>
            <w:shd w:val="clear" w:color="auto" w:fill="D9D9D9" w:themeFill="background1" w:themeFillShade="D9"/>
          </w:tcPr>
          <w:p w14:paraId="166ED8F7" w14:textId="77777777" w:rsidR="00A70D20" w:rsidRPr="00D54C9A" w:rsidRDefault="00A70D20" w:rsidP="00BA0EFF">
            <w:pPr>
              <w:spacing w:line="360" w:lineRule="auto"/>
              <w:rPr>
                <w:rFonts w:ascii="Century Gothic" w:hAnsi="Century Gothic"/>
                <w:b/>
              </w:rPr>
            </w:pPr>
            <w:r w:rsidRPr="00D54C9A">
              <w:rPr>
                <w:rFonts w:ascii="Century Gothic" w:hAnsi="Century Gothic"/>
                <w:b/>
              </w:rPr>
              <w:t>Mark</w:t>
            </w:r>
          </w:p>
        </w:tc>
      </w:tr>
      <w:tr w:rsidR="00A70D20" w:rsidRPr="00D54C9A" w14:paraId="3CA1F3E7" w14:textId="77777777" w:rsidTr="00BA0EFF">
        <w:tc>
          <w:tcPr>
            <w:tcW w:w="750" w:type="pct"/>
            <w:vAlign w:val="center"/>
          </w:tcPr>
          <w:p w14:paraId="7915872E" w14:textId="77777777" w:rsidR="00A70D20" w:rsidRPr="00D54C9A" w:rsidRDefault="00A70D20" w:rsidP="00BA0EFF">
            <w:pPr>
              <w:spacing w:line="360" w:lineRule="auto"/>
              <w:rPr>
                <w:rFonts w:ascii="Century Gothic" w:hAnsi="Century Gothic"/>
                <w:b/>
              </w:rPr>
            </w:pPr>
            <w:r>
              <w:rPr>
                <w:rFonts w:ascii="Century Gothic" w:hAnsi="Century Gothic"/>
                <w:b/>
              </w:rPr>
              <w:t>7</w:t>
            </w:r>
          </w:p>
        </w:tc>
        <w:tc>
          <w:tcPr>
            <w:tcW w:w="3688" w:type="pct"/>
          </w:tcPr>
          <w:p w14:paraId="49EFE606" w14:textId="77777777" w:rsidR="00A70D20" w:rsidRPr="008D56F2" w:rsidRDefault="00A70D20" w:rsidP="00A70D20">
            <w:pPr>
              <w:spacing w:line="360" w:lineRule="auto"/>
              <w:rPr>
                <w:rFonts w:ascii="Century Gothic" w:hAnsi="Century Gothic"/>
                <w:b/>
                <w:bCs/>
              </w:rPr>
            </w:pPr>
            <w:r>
              <w:rPr>
                <w:rFonts w:ascii="Century Gothic" w:hAnsi="Century Gothic"/>
                <w:b/>
                <w:bCs/>
              </w:rPr>
              <w:t>Briefly describe and explain</w:t>
            </w:r>
            <w:r w:rsidRPr="003E2A77">
              <w:rPr>
                <w:rFonts w:ascii="Century Gothic" w:hAnsi="Century Gothic"/>
                <w:b/>
                <w:bCs/>
              </w:rPr>
              <w:t xml:space="preserve"> </w:t>
            </w:r>
            <w:r w:rsidRPr="00A70D20">
              <w:rPr>
                <w:rFonts w:ascii="Century Gothic" w:hAnsi="Century Gothic"/>
                <w:b/>
                <w:bCs/>
              </w:rPr>
              <w:t>the relationship between files, records and fields.</w:t>
            </w:r>
          </w:p>
        </w:tc>
        <w:tc>
          <w:tcPr>
            <w:tcW w:w="562" w:type="pct"/>
            <w:vAlign w:val="center"/>
          </w:tcPr>
          <w:p w14:paraId="135846D4" w14:textId="77777777" w:rsidR="00A70D20" w:rsidRPr="00D54C9A" w:rsidRDefault="00A70D20" w:rsidP="00BA0EFF">
            <w:pPr>
              <w:spacing w:line="360" w:lineRule="auto"/>
              <w:rPr>
                <w:rFonts w:ascii="Century Gothic" w:hAnsi="Century Gothic"/>
                <w:b/>
              </w:rPr>
            </w:pPr>
            <w:r>
              <w:rPr>
                <w:rFonts w:ascii="Century Gothic" w:hAnsi="Century Gothic"/>
                <w:b/>
              </w:rPr>
              <w:t>10</w:t>
            </w:r>
          </w:p>
        </w:tc>
      </w:tr>
    </w:tbl>
    <w:p w14:paraId="569050A3" w14:textId="77777777" w:rsidR="00952314" w:rsidRPr="00952314" w:rsidRDefault="00952314" w:rsidP="00952314">
      <w:pPr>
        <w:spacing w:line="360" w:lineRule="auto"/>
        <w:rPr>
          <w:rFonts w:ascii="Century Gothic" w:hAnsi="Century Gothic"/>
        </w:rPr>
      </w:pPr>
    </w:p>
    <w:p w14:paraId="366AD8C1" w14:textId="208C8704" w:rsidR="00952314" w:rsidRPr="00952314" w:rsidRDefault="00952314" w:rsidP="00952314">
      <w:pPr>
        <w:rPr>
          <w:rFonts w:ascii="Century Gothic" w:hAnsi="Century Gothic"/>
          <w:b/>
          <w:bCs/>
        </w:rPr>
      </w:pPr>
      <w:r w:rsidRPr="00952314">
        <w:rPr>
          <w:rFonts w:ascii="Century Gothic" w:hAnsi="Century Gothic"/>
          <w:b/>
          <w:bCs/>
        </w:rPr>
        <w:t>Fields:</w:t>
      </w:r>
    </w:p>
    <w:p w14:paraId="3C0A2EF8" w14:textId="77777777" w:rsidR="00952314" w:rsidRPr="00952314" w:rsidRDefault="00952314" w:rsidP="00952314">
      <w:pPr>
        <w:rPr>
          <w:rFonts w:ascii="Century Gothic" w:hAnsi="Century Gothic"/>
        </w:rPr>
      </w:pPr>
      <w:r w:rsidRPr="00952314">
        <w:rPr>
          <w:rFonts w:ascii="Century Gothic" w:hAnsi="Century Gothic"/>
        </w:rPr>
        <w:t>Fields are the smallest units of data in a database or file. They represent individual pieces of information, such as a person's name, age, or address.</w:t>
      </w:r>
    </w:p>
    <w:p w14:paraId="6DB8A52D" w14:textId="77777777" w:rsidR="00952314" w:rsidRPr="00952314" w:rsidRDefault="00952314" w:rsidP="00952314">
      <w:pPr>
        <w:rPr>
          <w:rFonts w:ascii="Century Gothic" w:hAnsi="Century Gothic"/>
        </w:rPr>
      </w:pPr>
      <w:r w:rsidRPr="00952314">
        <w:rPr>
          <w:rFonts w:ascii="Century Gothic" w:hAnsi="Century Gothic"/>
        </w:rPr>
        <w:t>Fields are typically organized by data types (e.g., text, number, date) and have a defined format.</w:t>
      </w:r>
    </w:p>
    <w:p w14:paraId="6F4468E3" w14:textId="4A247094" w:rsidR="00952314" w:rsidRPr="00952314" w:rsidRDefault="00952314" w:rsidP="00952314">
      <w:pPr>
        <w:rPr>
          <w:rFonts w:ascii="Century Gothic" w:hAnsi="Century Gothic"/>
          <w:b/>
          <w:bCs/>
        </w:rPr>
      </w:pPr>
      <w:r w:rsidRPr="00952314">
        <w:rPr>
          <w:rFonts w:ascii="Century Gothic" w:hAnsi="Century Gothic"/>
          <w:b/>
          <w:bCs/>
        </w:rPr>
        <w:t>Records:</w:t>
      </w:r>
    </w:p>
    <w:p w14:paraId="2E78ACF9" w14:textId="77777777" w:rsidR="00952314" w:rsidRPr="00952314" w:rsidRDefault="00952314" w:rsidP="00952314">
      <w:pPr>
        <w:rPr>
          <w:rFonts w:ascii="Century Gothic" w:hAnsi="Century Gothic"/>
        </w:rPr>
      </w:pPr>
      <w:r w:rsidRPr="00952314">
        <w:rPr>
          <w:rFonts w:ascii="Century Gothic" w:hAnsi="Century Gothic"/>
        </w:rPr>
        <w:t>Records, also known as rows or entries, are collections of related fields. Each record contains a set of fields that together represent a single entity or item.</w:t>
      </w:r>
    </w:p>
    <w:p w14:paraId="6690A47F" w14:textId="77777777" w:rsidR="00952314" w:rsidRDefault="00952314" w:rsidP="00952314">
      <w:pPr>
        <w:rPr>
          <w:rFonts w:ascii="Century Gothic" w:hAnsi="Century Gothic"/>
        </w:rPr>
      </w:pPr>
      <w:r w:rsidRPr="00952314">
        <w:rPr>
          <w:rFonts w:ascii="Century Gothic" w:hAnsi="Century Gothic"/>
        </w:rPr>
        <w:t>For example, in a database of customers, each record might include fields for the customer's name, contact information, and purchase history.</w:t>
      </w:r>
    </w:p>
    <w:p w14:paraId="6D7A969F" w14:textId="77777777" w:rsidR="00AC3F8D" w:rsidRDefault="00AC3F8D" w:rsidP="00952314">
      <w:pPr>
        <w:rPr>
          <w:rFonts w:ascii="Century Gothic" w:hAnsi="Century Gothic"/>
        </w:rPr>
      </w:pPr>
    </w:p>
    <w:p w14:paraId="4CC01B0C" w14:textId="77777777" w:rsidR="00AC3F8D" w:rsidRPr="00952314" w:rsidRDefault="00AC3F8D" w:rsidP="00952314">
      <w:pPr>
        <w:rPr>
          <w:rFonts w:ascii="Century Gothic" w:hAnsi="Century Gothic"/>
        </w:rPr>
      </w:pPr>
    </w:p>
    <w:p w14:paraId="60474D2B" w14:textId="72FFCC95" w:rsidR="00952314" w:rsidRPr="00952314" w:rsidRDefault="00952314" w:rsidP="00952314">
      <w:pPr>
        <w:rPr>
          <w:rFonts w:ascii="Century Gothic" w:hAnsi="Century Gothic"/>
          <w:b/>
          <w:bCs/>
        </w:rPr>
      </w:pPr>
      <w:r w:rsidRPr="00952314">
        <w:rPr>
          <w:rFonts w:ascii="Century Gothic" w:hAnsi="Century Gothic"/>
          <w:b/>
          <w:bCs/>
        </w:rPr>
        <w:t>Files:</w:t>
      </w:r>
    </w:p>
    <w:p w14:paraId="2A685638" w14:textId="77777777" w:rsidR="00952314" w:rsidRPr="00952314" w:rsidRDefault="00952314" w:rsidP="00952314">
      <w:pPr>
        <w:rPr>
          <w:rFonts w:ascii="Century Gothic" w:hAnsi="Century Gothic"/>
        </w:rPr>
      </w:pPr>
      <w:r w:rsidRPr="00952314">
        <w:rPr>
          <w:rFonts w:ascii="Century Gothic" w:hAnsi="Century Gothic"/>
        </w:rPr>
        <w:t>Files are collections of records. A file can be thought of as a table or a list where each row represents a record, and each column represents a field.</w:t>
      </w:r>
    </w:p>
    <w:p w14:paraId="6F2CBAF7" w14:textId="7FC075E3" w:rsidR="00952314" w:rsidRDefault="00952314" w:rsidP="00952314">
      <w:pPr>
        <w:rPr>
          <w:rFonts w:ascii="Century Gothic" w:hAnsi="Century Gothic"/>
        </w:rPr>
      </w:pPr>
      <w:r w:rsidRPr="00952314">
        <w:rPr>
          <w:rFonts w:ascii="Century Gothic" w:hAnsi="Century Gothic"/>
        </w:rPr>
        <w:t>Files are used to store and organize large amounts of related data. They are often organized around a common theme or purpose, such as a customer database file or an inventory file.</w:t>
      </w:r>
    </w:p>
    <w:p w14:paraId="5A6473FD" w14:textId="331187F2" w:rsidR="00BB6CC7" w:rsidRPr="00E67427" w:rsidRDefault="00BB6CC7" w:rsidP="00BB6CC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r>
        <w:rPr>
          <w:rFonts w:ascii="Century Gothic" w:hAnsi="Century Gothic"/>
          <w:color w:val="FF0000"/>
        </w:rPr>
        <w:t>10</w:t>
      </w:r>
      <w:r>
        <w:rPr>
          <w:rFonts w:ascii="Century Gothic" w:hAnsi="Century Gothic"/>
          <w:color w:val="FF0000"/>
        </w:rPr>
        <w:t>)</w:t>
      </w:r>
    </w:p>
    <w:p w14:paraId="2F61EA40" w14:textId="77777777" w:rsidR="00BB6CC7" w:rsidRDefault="00BB6CC7" w:rsidP="00952314">
      <w:pPr>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14:paraId="5B9A8262" w14:textId="77777777" w:rsidTr="009A416D">
        <w:tc>
          <w:tcPr>
            <w:tcW w:w="8856" w:type="dxa"/>
            <w:shd w:val="clear" w:color="auto" w:fill="000000"/>
          </w:tcPr>
          <w:p w14:paraId="2BA7B369"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4D858324" w14:textId="77777777" w:rsidTr="009A416D">
        <w:tc>
          <w:tcPr>
            <w:tcW w:w="8856" w:type="dxa"/>
          </w:tcPr>
          <w:p w14:paraId="5188CF21" w14:textId="77777777" w:rsidR="001A2F31" w:rsidRPr="001A2F31" w:rsidRDefault="001A2F31" w:rsidP="009A416D">
            <w:pPr>
              <w:jc w:val="center"/>
              <w:rPr>
                <w:rFonts w:ascii="Century Gothic" w:hAnsi="Century Gothic" w:cs="Arial"/>
                <w:b/>
              </w:rPr>
            </w:pPr>
          </w:p>
          <w:p w14:paraId="087F038D"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0BB7F48B" w14:textId="77777777" w:rsidR="001A2F31" w:rsidRPr="001A2F31" w:rsidRDefault="001A2F31" w:rsidP="009A416D">
            <w:pPr>
              <w:rPr>
                <w:rFonts w:ascii="Century Gothic" w:hAnsi="Century Gothic" w:cs="Arial"/>
              </w:rPr>
            </w:pPr>
          </w:p>
          <w:p w14:paraId="2B2D3471" w14:textId="77777777" w:rsidR="001A2F31" w:rsidRPr="001A2F31" w:rsidRDefault="001A2F31" w:rsidP="009A416D">
            <w:pPr>
              <w:rPr>
                <w:rFonts w:ascii="Century Gothic" w:hAnsi="Century Gothic" w:cs="Arial"/>
              </w:rPr>
            </w:pPr>
            <w:r w:rsidRPr="001A2F31">
              <w:rPr>
                <w:rFonts w:ascii="Century Gothic" w:hAnsi="Century Gothic" w:cs="Arial"/>
              </w:rPr>
              <w:t>CANDIDATE NAME:</w:t>
            </w:r>
          </w:p>
          <w:p w14:paraId="00419285" w14:textId="77777777" w:rsidR="001A2F31" w:rsidRPr="001A2F31" w:rsidRDefault="001A2F31" w:rsidP="009A416D">
            <w:pPr>
              <w:rPr>
                <w:rFonts w:ascii="Century Gothic" w:hAnsi="Century Gothic" w:cs="Arial"/>
              </w:rPr>
            </w:pPr>
          </w:p>
          <w:p w14:paraId="6E9EA605" w14:textId="77777777" w:rsidR="001A2F31" w:rsidRPr="001A2F31" w:rsidRDefault="001A2F31" w:rsidP="009A416D">
            <w:pPr>
              <w:rPr>
                <w:rFonts w:ascii="Century Gothic" w:hAnsi="Century Gothic" w:cs="Arial"/>
              </w:rPr>
            </w:pPr>
            <w:r w:rsidRPr="001A2F31">
              <w:rPr>
                <w:rFonts w:ascii="Century Gothic" w:hAnsi="Century Gothic" w:cs="Arial"/>
              </w:rPr>
              <w:t>DATE OF FEEDBACK:</w:t>
            </w:r>
          </w:p>
          <w:p w14:paraId="57540660" w14:textId="77777777" w:rsidR="001A2F31" w:rsidRPr="001A2F31" w:rsidRDefault="001A2F31" w:rsidP="009A416D">
            <w:pPr>
              <w:rPr>
                <w:rFonts w:ascii="Century Gothic" w:hAnsi="Century Gothic" w:cs="Arial"/>
              </w:rPr>
            </w:pPr>
          </w:p>
        </w:tc>
      </w:tr>
      <w:tr w:rsidR="001A2F31" w:rsidRPr="001A2F31" w14:paraId="260ED679" w14:textId="77777777" w:rsidTr="009A416D">
        <w:tc>
          <w:tcPr>
            <w:tcW w:w="8856" w:type="dxa"/>
          </w:tcPr>
          <w:p w14:paraId="1604D5FF" w14:textId="77777777" w:rsidR="001A2F31" w:rsidRPr="001A2F31" w:rsidRDefault="001A2F31" w:rsidP="009A416D">
            <w:pPr>
              <w:rPr>
                <w:rFonts w:ascii="Century Gothic" w:hAnsi="Century Gothic" w:cs="Arial"/>
              </w:rPr>
            </w:pPr>
          </w:p>
          <w:p w14:paraId="529249EA"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512A6B47" w14:textId="77777777" w:rsidR="001A2F31" w:rsidRPr="001A2F31" w:rsidRDefault="001A2F31" w:rsidP="009A416D">
            <w:pPr>
              <w:pStyle w:val="BodyText"/>
              <w:rPr>
                <w:rFonts w:ascii="Century Gothic" w:eastAsia="Times New Roman" w:hAnsi="Century Gothic" w:cs="Arial"/>
                <w:bCs w:val="0"/>
                <w:sz w:val="22"/>
                <w:szCs w:val="22"/>
                <w:lang w:val="en-US"/>
              </w:rPr>
            </w:pPr>
          </w:p>
          <w:p w14:paraId="63625164"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4DD957EC" w14:textId="77777777" w:rsidR="001A2F31" w:rsidRPr="001A2F31" w:rsidRDefault="001A2F31" w:rsidP="009A416D">
            <w:pPr>
              <w:rPr>
                <w:rFonts w:ascii="Century Gothic" w:hAnsi="Century Gothic" w:cs="Arial"/>
              </w:rPr>
            </w:pPr>
          </w:p>
        </w:tc>
      </w:tr>
      <w:tr w:rsidR="001A2F31" w:rsidRPr="001A2F31" w14:paraId="78F310A1" w14:textId="77777777" w:rsidTr="009A416D">
        <w:tc>
          <w:tcPr>
            <w:tcW w:w="8856" w:type="dxa"/>
          </w:tcPr>
          <w:p w14:paraId="22469C5A" w14:textId="77777777" w:rsidR="001A2F31" w:rsidRPr="001A2F31" w:rsidRDefault="001A2F31" w:rsidP="009A416D">
            <w:pPr>
              <w:rPr>
                <w:rFonts w:ascii="Century Gothic" w:hAnsi="Century Gothic" w:cs="Arial"/>
              </w:rPr>
            </w:pPr>
            <w:r w:rsidRPr="001A2F31">
              <w:rPr>
                <w:rFonts w:ascii="Century Gothic" w:hAnsi="Century Gothic" w:cs="Arial"/>
              </w:rPr>
              <w:lastRenderedPageBreak/>
              <w:t>STRENGTHS:</w:t>
            </w:r>
          </w:p>
          <w:p w14:paraId="09E8EB9C" w14:textId="77777777" w:rsidR="001A2F31" w:rsidRPr="001A2F31" w:rsidRDefault="001A2F31" w:rsidP="009A416D">
            <w:pPr>
              <w:rPr>
                <w:rFonts w:ascii="Century Gothic" w:hAnsi="Century Gothic" w:cs="Arial"/>
              </w:rPr>
            </w:pPr>
          </w:p>
          <w:p w14:paraId="47A37B04" w14:textId="77777777" w:rsidR="001A2F31" w:rsidRPr="001A2F31" w:rsidRDefault="001A2F31" w:rsidP="009A416D">
            <w:pPr>
              <w:rPr>
                <w:rFonts w:ascii="Century Gothic" w:hAnsi="Century Gothic" w:cs="Arial"/>
              </w:rPr>
            </w:pPr>
          </w:p>
          <w:p w14:paraId="65B31CE5" w14:textId="77777777" w:rsidR="001A2F31" w:rsidRPr="001A2F31" w:rsidRDefault="001A2F31" w:rsidP="009A416D">
            <w:pPr>
              <w:rPr>
                <w:rFonts w:ascii="Century Gothic" w:hAnsi="Century Gothic" w:cs="Arial"/>
              </w:rPr>
            </w:pPr>
          </w:p>
          <w:p w14:paraId="2368723B" w14:textId="77777777" w:rsidR="001A2F31" w:rsidRPr="001A2F31" w:rsidRDefault="001A2F31" w:rsidP="009A416D">
            <w:pPr>
              <w:rPr>
                <w:rFonts w:ascii="Century Gothic" w:hAnsi="Century Gothic" w:cs="Arial"/>
              </w:rPr>
            </w:pPr>
          </w:p>
        </w:tc>
      </w:tr>
      <w:tr w:rsidR="001A2F31" w:rsidRPr="001A2F31" w14:paraId="2F94FC26" w14:textId="77777777" w:rsidTr="009A416D">
        <w:tc>
          <w:tcPr>
            <w:tcW w:w="8856" w:type="dxa"/>
          </w:tcPr>
          <w:p w14:paraId="1FD1F078" w14:textId="77777777" w:rsidR="001A2F31" w:rsidRPr="001A2F31" w:rsidRDefault="001A2F31" w:rsidP="009A416D">
            <w:pPr>
              <w:rPr>
                <w:rFonts w:ascii="Century Gothic" w:hAnsi="Century Gothic" w:cs="Arial"/>
              </w:rPr>
            </w:pPr>
            <w:r w:rsidRPr="001A2F31">
              <w:rPr>
                <w:rFonts w:ascii="Century Gothic" w:hAnsi="Century Gothic" w:cs="Arial"/>
              </w:rPr>
              <w:t>WEAKNESSES:</w:t>
            </w:r>
          </w:p>
          <w:p w14:paraId="5402E85C" w14:textId="77777777" w:rsidR="001A2F31" w:rsidRPr="001A2F31" w:rsidRDefault="001A2F31" w:rsidP="009A416D">
            <w:pPr>
              <w:rPr>
                <w:rFonts w:ascii="Century Gothic" w:hAnsi="Century Gothic" w:cs="Arial"/>
              </w:rPr>
            </w:pPr>
          </w:p>
          <w:p w14:paraId="0E98F72E" w14:textId="77777777" w:rsidR="001A2F31" w:rsidRPr="001A2F31" w:rsidRDefault="001A2F31" w:rsidP="009A416D">
            <w:pPr>
              <w:rPr>
                <w:rFonts w:ascii="Century Gothic" w:hAnsi="Century Gothic" w:cs="Arial"/>
              </w:rPr>
            </w:pPr>
          </w:p>
          <w:p w14:paraId="1D4F4674" w14:textId="77777777" w:rsidR="001A2F31" w:rsidRPr="001A2F31" w:rsidRDefault="001A2F31" w:rsidP="009A416D">
            <w:pPr>
              <w:rPr>
                <w:rFonts w:ascii="Century Gothic" w:hAnsi="Century Gothic" w:cs="Arial"/>
              </w:rPr>
            </w:pPr>
          </w:p>
          <w:p w14:paraId="054E8019" w14:textId="77777777" w:rsidR="001A2F31" w:rsidRPr="001A2F31" w:rsidRDefault="001A2F31" w:rsidP="009A416D">
            <w:pPr>
              <w:rPr>
                <w:rFonts w:ascii="Century Gothic" w:hAnsi="Century Gothic" w:cs="Arial"/>
              </w:rPr>
            </w:pPr>
          </w:p>
        </w:tc>
      </w:tr>
      <w:tr w:rsidR="001A2F31" w:rsidRPr="001A2F31" w14:paraId="7857EA21" w14:textId="77777777" w:rsidTr="009A416D">
        <w:tc>
          <w:tcPr>
            <w:tcW w:w="8856" w:type="dxa"/>
          </w:tcPr>
          <w:p w14:paraId="019A1912"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0FC08429" w14:textId="77777777" w:rsidR="001A2F31" w:rsidRPr="001A2F31" w:rsidRDefault="001A2F31" w:rsidP="009A416D">
            <w:pPr>
              <w:rPr>
                <w:rFonts w:ascii="Century Gothic" w:hAnsi="Century Gothic" w:cs="Arial"/>
              </w:rPr>
            </w:pPr>
          </w:p>
          <w:p w14:paraId="679ACA59" w14:textId="77777777" w:rsidR="001A2F31" w:rsidRPr="001A2F31" w:rsidRDefault="001A2F31" w:rsidP="009A416D">
            <w:pPr>
              <w:rPr>
                <w:rFonts w:ascii="Century Gothic" w:hAnsi="Century Gothic" w:cs="Arial"/>
              </w:rPr>
            </w:pPr>
          </w:p>
          <w:p w14:paraId="3851992D" w14:textId="77777777" w:rsidR="001A2F31" w:rsidRPr="001A2F31" w:rsidRDefault="001A2F31" w:rsidP="009A416D">
            <w:pPr>
              <w:rPr>
                <w:rFonts w:ascii="Century Gothic" w:hAnsi="Century Gothic" w:cs="Arial"/>
              </w:rPr>
            </w:pPr>
          </w:p>
          <w:p w14:paraId="2D6E379A" w14:textId="77777777" w:rsidR="001A2F31" w:rsidRPr="001A2F31" w:rsidRDefault="001A2F31" w:rsidP="009A416D">
            <w:pPr>
              <w:rPr>
                <w:rFonts w:ascii="Century Gothic" w:hAnsi="Century Gothic" w:cs="Arial"/>
              </w:rPr>
            </w:pPr>
          </w:p>
        </w:tc>
      </w:tr>
      <w:tr w:rsidR="001A2F31" w:rsidRPr="001A2F31" w14:paraId="1D6E96A8" w14:textId="77777777" w:rsidTr="009A416D">
        <w:tc>
          <w:tcPr>
            <w:tcW w:w="8856" w:type="dxa"/>
          </w:tcPr>
          <w:p w14:paraId="5FBDF65D"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15A129BA" w14:textId="77777777" w:rsidR="001A2F31" w:rsidRPr="001A2F31" w:rsidRDefault="001A2F31" w:rsidP="009A416D">
            <w:pPr>
              <w:rPr>
                <w:rFonts w:ascii="Century Gothic" w:hAnsi="Century Gothic" w:cs="Arial"/>
              </w:rPr>
            </w:pPr>
          </w:p>
          <w:p w14:paraId="62CA732D" w14:textId="77777777" w:rsidR="001A2F31" w:rsidRPr="001A2F31" w:rsidRDefault="001A2F31" w:rsidP="009A416D">
            <w:pPr>
              <w:rPr>
                <w:rFonts w:ascii="Century Gothic" w:hAnsi="Century Gothic" w:cs="Arial"/>
              </w:rPr>
            </w:pPr>
          </w:p>
          <w:p w14:paraId="0BB15E71" w14:textId="77777777" w:rsidR="001A2F31" w:rsidRPr="001A2F31" w:rsidRDefault="001A2F31" w:rsidP="009A416D">
            <w:pPr>
              <w:rPr>
                <w:rFonts w:ascii="Century Gothic" w:hAnsi="Century Gothic" w:cs="Arial"/>
              </w:rPr>
            </w:pPr>
          </w:p>
          <w:p w14:paraId="2E80C767" w14:textId="77777777" w:rsidR="001A2F31" w:rsidRPr="001A2F31" w:rsidRDefault="001A2F31" w:rsidP="009A416D">
            <w:pPr>
              <w:rPr>
                <w:rFonts w:ascii="Century Gothic" w:hAnsi="Century Gothic" w:cs="Arial"/>
              </w:rPr>
            </w:pPr>
          </w:p>
        </w:tc>
      </w:tr>
      <w:tr w:rsidR="001A2F31" w:rsidRPr="001A2F31" w14:paraId="65400B1D" w14:textId="77777777" w:rsidTr="009A416D">
        <w:tc>
          <w:tcPr>
            <w:tcW w:w="8856" w:type="dxa"/>
          </w:tcPr>
          <w:p w14:paraId="36967583" w14:textId="77777777" w:rsidR="001A2F31" w:rsidRPr="001A2F31" w:rsidRDefault="001A2F31" w:rsidP="009A416D">
            <w:pPr>
              <w:rPr>
                <w:rFonts w:ascii="Century Gothic" w:hAnsi="Century Gothic" w:cs="Arial"/>
              </w:rPr>
            </w:pPr>
            <w:r w:rsidRPr="001A2F31">
              <w:rPr>
                <w:rFonts w:ascii="Century Gothic" w:hAnsi="Century Gothic" w:cs="Arial"/>
              </w:rPr>
              <w:t>CANDIDATE DECLARATION:</w:t>
            </w:r>
          </w:p>
          <w:p w14:paraId="4526EB32" w14:textId="77777777" w:rsidR="001A2F31" w:rsidRPr="001A2F31" w:rsidRDefault="001A2F31" w:rsidP="009A416D">
            <w:pPr>
              <w:rPr>
                <w:rFonts w:ascii="Century Gothic" w:hAnsi="Century Gothic" w:cs="Arial"/>
              </w:rPr>
            </w:pPr>
          </w:p>
          <w:p w14:paraId="0119B762" w14:textId="0C0F58D4" w:rsidR="001A2F31" w:rsidRPr="001A2F31" w:rsidRDefault="001A2F31" w:rsidP="007F6A7E">
            <w:pPr>
              <w:spacing w:line="360" w:lineRule="auto"/>
              <w:rPr>
                <w:rFonts w:ascii="Century Gothic" w:hAnsi="Century Gothic" w:cs="Arial"/>
              </w:rPr>
            </w:pPr>
            <w:r w:rsidRPr="001A2F31">
              <w:rPr>
                <w:rFonts w:ascii="Century Gothic" w:hAnsi="Century Gothic" w:cs="Arial"/>
              </w:rPr>
              <w:t>I</w:t>
            </w:r>
            <w:r w:rsidR="005E5299">
              <w:rPr>
                <w:rFonts w:ascii="Century Gothic" w:hAnsi="Century Gothic" w:cs="Arial"/>
              </w:rPr>
              <w:t xml:space="preserve"> Mila Ngewu</w:t>
            </w:r>
            <w:r w:rsidRPr="001A2F31">
              <w:rPr>
                <w:rFonts w:ascii="Century Gothic" w:hAnsi="Century Gothic" w:cs="Arial"/>
              </w:rPr>
              <w:t>, the candidate, declare that I have received feedback and been informed of my overall competence for the criteria within the assignment.</w:t>
            </w:r>
          </w:p>
          <w:p w14:paraId="529CD263" w14:textId="77777777" w:rsidR="001A2F31" w:rsidRPr="001A2F31" w:rsidRDefault="001A2F31" w:rsidP="009A416D">
            <w:pPr>
              <w:rPr>
                <w:rFonts w:ascii="Century Gothic" w:hAnsi="Century Gothic" w:cs="Arial"/>
              </w:rPr>
            </w:pPr>
          </w:p>
        </w:tc>
      </w:tr>
      <w:tr w:rsidR="001A2F31" w:rsidRPr="001A2F31" w14:paraId="7774978F" w14:textId="77777777" w:rsidTr="009A416D">
        <w:tc>
          <w:tcPr>
            <w:tcW w:w="8856" w:type="dxa"/>
          </w:tcPr>
          <w:p w14:paraId="64F73318" w14:textId="77777777"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14:paraId="7A701E92" w14:textId="77777777" w:rsidR="001A2F31" w:rsidRPr="001A2F31" w:rsidRDefault="001A2F31" w:rsidP="009A416D">
            <w:pPr>
              <w:rPr>
                <w:rFonts w:ascii="Century Gothic" w:hAnsi="Century Gothic" w:cs="Arial"/>
              </w:rPr>
            </w:pPr>
          </w:p>
          <w:p w14:paraId="6B8F6723" w14:textId="2B1C867A" w:rsidR="001A2F31" w:rsidRPr="001A2F31" w:rsidRDefault="001A2F31" w:rsidP="00BB6CC7">
            <w:pPr>
              <w:rPr>
                <w:rFonts w:ascii="Century Gothic" w:hAnsi="Century Gothic" w:cs="Arial"/>
              </w:rPr>
            </w:pPr>
            <w:r w:rsidRPr="001A2F31">
              <w:rPr>
                <w:rFonts w:ascii="Century Gothic" w:hAnsi="Century Gothic" w:cs="Arial"/>
              </w:rPr>
              <w:t xml:space="preserve">____________________                                      </w:t>
            </w:r>
            <w:r w:rsidR="00BB6CC7" w:rsidRPr="00BB6CC7">
              <w:rPr>
                <w:rFonts w:ascii="Century Gothic" w:hAnsi="Century Gothic" w:cs="Arial"/>
              </w:rPr>
              <w:drawing>
                <wp:inline distT="0" distB="0" distL="0" distR="0" wp14:anchorId="310AAA1C" wp14:editId="012CB4B0">
                  <wp:extent cx="1390844" cy="466790"/>
                  <wp:effectExtent l="0" t="0" r="0" b="9525"/>
                  <wp:docPr id="142884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43797" name=""/>
                          <pic:cNvPicPr/>
                        </pic:nvPicPr>
                        <pic:blipFill>
                          <a:blip r:embed="rId11"/>
                          <a:stretch>
                            <a:fillRect/>
                          </a:stretch>
                        </pic:blipFill>
                        <pic:spPr>
                          <a:xfrm>
                            <a:off x="0" y="0"/>
                            <a:ext cx="1390844" cy="466790"/>
                          </a:xfrm>
                          <a:prstGeom prst="rect">
                            <a:avLst/>
                          </a:prstGeom>
                        </pic:spPr>
                      </pic:pic>
                    </a:graphicData>
                  </a:graphic>
                </wp:inline>
              </w:drawing>
            </w:r>
          </w:p>
        </w:tc>
      </w:tr>
    </w:tbl>
    <w:p w14:paraId="4EE72DE1" w14:textId="77777777" w:rsidR="001A2F31" w:rsidRPr="00942056" w:rsidRDefault="001A2F31" w:rsidP="001A2F31">
      <w:pPr>
        <w:spacing w:line="360" w:lineRule="auto"/>
        <w:rPr>
          <w:rFonts w:ascii="Century Gothic" w:hAnsi="Century Gothic"/>
        </w:rPr>
      </w:pPr>
    </w:p>
    <w:sectPr w:rsidR="001A2F31" w:rsidRPr="00942056" w:rsidSect="00594ECA">
      <w:headerReference w:type="default" r:id="rId12"/>
      <w:footerReference w:type="default" r:id="rId13"/>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CA44" w14:textId="77777777" w:rsidR="00864331" w:rsidRDefault="00864331" w:rsidP="00C170B4">
      <w:pPr>
        <w:spacing w:after="0"/>
      </w:pPr>
      <w:r>
        <w:separator/>
      </w:r>
    </w:p>
  </w:endnote>
  <w:endnote w:type="continuationSeparator" w:id="0">
    <w:p w14:paraId="78093615" w14:textId="77777777" w:rsidR="00864331" w:rsidRDefault="00864331"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718F5028"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84D5F" w:rsidRPr="00984D5F">
          <w:rPr>
            <w:b/>
            <w:noProof/>
          </w:rPr>
          <w:t>1</w:t>
        </w:r>
        <w:r>
          <w:rPr>
            <w:b/>
            <w:noProof/>
          </w:rPr>
          <w:fldChar w:fldCharType="end"/>
        </w:r>
        <w:r w:rsidR="00B01900">
          <w:rPr>
            <w:b/>
          </w:rPr>
          <w:t xml:space="preserve"> | </w:t>
        </w:r>
        <w:r w:rsidR="00B01900">
          <w:rPr>
            <w:color w:val="7F7F7F" w:themeColor="background1" w:themeShade="7F"/>
            <w:spacing w:val="60"/>
          </w:rPr>
          <w:t>Page</w:t>
        </w:r>
      </w:p>
    </w:sdtContent>
  </w:sdt>
  <w:p w14:paraId="220312B5"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507B"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84D5F" w:rsidRPr="00984D5F">
      <w:rPr>
        <w:b/>
        <w:noProof/>
      </w:rPr>
      <w:t>22</w:t>
    </w:r>
    <w:r>
      <w:rPr>
        <w:b/>
        <w:noProof/>
      </w:rPr>
      <w:fldChar w:fldCharType="end"/>
    </w:r>
    <w:r w:rsidR="00B01900">
      <w:rPr>
        <w:b/>
      </w:rPr>
      <w:t xml:space="preserve"> | </w:t>
    </w:r>
    <w:r w:rsidR="00B01900">
      <w:rPr>
        <w:color w:val="7F7F7F" w:themeColor="background1" w:themeShade="7F"/>
        <w:spacing w:val="60"/>
      </w:rPr>
      <w:t>Page</w:t>
    </w:r>
  </w:p>
  <w:p w14:paraId="328356E0"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9D7A4" w14:textId="77777777" w:rsidR="00864331" w:rsidRDefault="00864331" w:rsidP="00C170B4">
      <w:pPr>
        <w:spacing w:after="0"/>
      </w:pPr>
      <w:r>
        <w:separator/>
      </w:r>
    </w:p>
  </w:footnote>
  <w:footnote w:type="continuationSeparator" w:id="0">
    <w:p w14:paraId="38003444" w14:textId="77777777" w:rsidR="00864331" w:rsidRDefault="00864331"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2C9A8992" w14:textId="77777777" w:rsidR="00B01900" w:rsidRPr="00D505D1" w:rsidRDefault="00BB6CC7"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D6B0" w14:textId="77777777"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34D86"/>
    <w:multiLevelType w:val="hybridMultilevel"/>
    <w:tmpl w:val="34C0066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D719DC"/>
    <w:multiLevelType w:val="hybridMultilevel"/>
    <w:tmpl w:val="2FBCA7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82A53D8"/>
    <w:multiLevelType w:val="hybridMultilevel"/>
    <w:tmpl w:val="B8BA34D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CB6463E"/>
    <w:multiLevelType w:val="hybridMultilevel"/>
    <w:tmpl w:val="53B248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3C06236"/>
    <w:multiLevelType w:val="hybridMultilevel"/>
    <w:tmpl w:val="8BCC9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22916"/>
    <w:multiLevelType w:val="hybridMultilevel"/>
    <w:tmpl w:val="6A605C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A40037"/>
    <w:multiLevelType w:val="hybridMultilevel"/>
    <w:tmpl w:val="DF8693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C0F54"/>
    <w:multiLevelType w:val="hybridMultilevel"/>
    <w:tmpl w:val="641CE7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19349415">
    <w:abstractNumId w:val="17"/>
  </w:num>
  <w:num w:numId="2" w16cid:durableId="1066148324">
    <w:abstractNumId w:val="11"/>
  </w:num>
  <w:num w:numId="3" w16cid:durableId="1404909433">
    <w:abstractNumId w:val="19"/>
  </w:num>
  <w:num w:numId="4" w16cid:durableId="994187218">
    <w:abstractNumId w:val="3"/>
  </w:num>
  <w:num w:numId="5" w16cid:durableId="1176652028">
    <w:abstractNumId w:val="0"/>
  </w:num>
  <w:num w:numId="6" w16cid:durableId="557320840">
    <w:abstractNumId w:val="16"/>
  </w:num>
  <w:num w:numId="7" w16cid:durableId="1373263342">
    <w:abstractNumId w:val="13"/>
  </w:num>
  <w:num w:numId="8" w16cid:durableId="36201821">
    <w:abstractNumId w:val="15"/>
  </w:num>
  <w:num w:numId="9" w16cid:durableId="1025474315">
    <w:abstractNumId w:val="20"/>
  </w:num>
  <w:num w:numId="10" w16cid:durableId="1992635313">
    <w:abstractNumId w:val="21"/>
  </w:num>
  <w:num w:numId="11" w16cid:durableId="1453939496">
    <w:abstractNumId w:val="22"/>
  </w:num>
  <w:num w:numId="12" w16cid:durableId="447823508">
    <w:abstractNumId w:val="5"/>
  </w:num>
  <w:num w:numId="13" w16cid:durableId="1697272750">
    <w:abstractNumId w:val="18"/>
  </w:num>
  <w:num w:numId="14" w16cid:durableId="564530540">
    <w:abstractNumId w:val="4"/>
  </w:num>
  <w:num w:numId="15" w16cid:durableId="1689063079">
    <w:abstractNumId w:val="2"/>
  </w:num>
  <w:num w:numId="16" w16cid:durableId="2033870670">
    <w:abstractNumId w:val="1"/>
  </w:num>
  <w:num w:numId="17" w16cid:durableId="356735854">
    <w:abstractNumId w:val="12"/>
  </w:num>
  <w:num w:numId="18" w16cid:durableId="1092895357">
    <w:abstractNumId w:val="9"/>
  </w:num>
  <w:num w:numId="19" w16cid:durableId="1536885010">
    <w:abstractNumId w:val="8"/>
  </w:num>
  <w:num w:numId="20" w16cid:durableId="1519585005">
    <w:abstractNumId w:val="14"/>
  </w:num>
  <w:num w:numId="21" w16cid:durableId="208153569">
    <w:abstractNumId w:val="23"/>
  </w:num>
  <w:num w:numId="22" w16cid:durableId="1385761799">
    <w:abstractNumId w:val="7"/>
  </w:num>
  <w:num w:numId="23" w16cid:durableId="922374944">
    <w:abstractNumId w:val="10"/>
  </w:num>
  <w:num w:numId="24" w16cid:durableId="522329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5D7"/>
    <w:rsid w:val="0000335F"/>
    <w:rsid w:val="00004733"/>
    <w:rsid w:val="0001677E"/>
    <w:rsid w:val="00021953"/>
    <w:rsid w:val="0002579A"/>
    <w:rsid w:val="00025FB2"/>
    <w:rsid w:val="00026BD9"/>
    <w:rsid w:val="00026C39"/>
    <w:rsid w:val="00034055"/>
    <w:rsid w:val="0003476F"/>
    <w:rsid w:val="00042C79"/>
    <w:rsid w:val="00052995"/>
    <w:rsid w:val="00053508"/>
    <w:rsid w:val="0005789F"/>
    <w:rsid w:val="00062A5C"/>
    <w:rsid w:val="000737D8"/>
    <w:rsid w:val="00080B3C"/>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61E34"/>
    <w:rsid w:val="00173662"/>
    <w:rsid w:val="00174575"/>
    <w:rsid w:val="00174DCB"/>
    <w:rsid w:val="00183122"/>
    <w:rsid w:val="001834CC"/>
    <w:rsid w:val="001866D6"/>
    <w:rsid w:val="00191188"/>
    <w:rsid w:val="00197831"/>
    <w:rsid w:val="001A1E72"/>
    <w:rsid w:val="001A2F31"/>
    <w:rsid w:val="001B0A53"/>
    <w:rsid w:val="001B2193"/>
    <w:rsid w:val="001B34C3"/>
    <w:rsid w:val="001B4F15"/>
    <w:rsid w:val="001B7B0F"/>
    <w:rsid w:val="001C1069"/>
    <w:rsid w:val="001C4B9E"/>
    <w:rsid w:val="001D08CA"/>
    <w:rsid w:val="001E5A3E"/>
    <w:rsid w:val="001E6333"/>
    <w:rsid w:val="001F5F92"/>
    <w:rsid w:val="00202781"/>
    <w:rsid w:val="002116F1"/>
    <w:rsid w:val="00212FE6"/>
    <w:rsid w:val="00221936"/>
    <w:rsid w:val="002278AD"/>
    <w:rsid w:val="002278F0"/>
    <w:rsid w:val="00227C72"/>
    <w:rsid w:val="00235B15"/>
    <w:rsid w:val="00241B1A"/>
    <w:rsid w:val="00242044"/>
    <w:rsid w:val="002639DC"/>
    <w:rsid w:val="00264771"/>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26D6"/>
    <w:rsid w:val="00313615"/>
    <w:rsid w:val="00325487"/>
    <w:rsid w:val="00334D4C"/>
    <w:rsid w:val="00343149"/>
    <w:rsid w:val="00353BE3"/>
    <w:rsid w:val="00360D0D"/>
    <w:rsid w:val="003734F4"/>
    <w:rsid w:val="00386751"/>
    <w:rsid w:val="003B2FE2"/>
    <w:rsid w:val="003B4D80"/>
    <w:rsid w:val="003B78EB"/>
    <w:rsid w:val="003D1C0D"/>
    <w:rsid w:val="003D29C8"/>
    <w:rsid w:val="003E2A77"/>
    <w:rsid w:val="003E457F"/>
    <w:rsid w:val="003E52AD"/>
    <w:rsid w:val="003F0F1A"/>
    <w:rsid w:val="003F19A5"/>
    <w:rsid w:val="003F67EA"/>
    <w:rsid w:val="0040052F"/>
    <w:rsid w:val="00412F49"/>
    <w:rsid w:val="00413314"/>
    <w:rsid w:val="00413DFC"/>
    <w:rsid w:val="00444BB0"/>
    <w:rsid w:val="0045405B"/>
    <w:rsid w:val="004613D7"/>
    <w:rsid w:val="00464417"/>
    <w:rsid w:val="004A0245"/>
    <w:rsid w:val="004A6F04"/>
    <w:rsid w:val="004C41C1"/>
    <w:rsid w:val="004C4227"/>
    <w:rsid w:val="004C6E4B"/>
    <w:rsid w:val="004E2A64"/>
    <w:rsid w:val="004F63AC"/>
    <w:rsid w:val="0050383B"/>
    <w:rsid w:val="005046AB"/>
    <w:rsid w:val="00505851"/>
    <w:rsid w:val="00513F53"/>
    <w:rsid w:val="00524679"/>
    <w:rsid w:val="005366F5"/>
    <w:rsid w:val="00545BCD"/>
    <w:rsid w:val="00555267"/>
    <w:rsid w:val="00557884"/>
    <w:rsid w:val="00557DE7"/>
    <w:rsid w:val="00565E64"/>
    <w:rsid w:val="005772A0"/>
    <w:rsid w:val="005832A2"/>
    <w:rsid w:val="005845F1"/>
    <w:rsid w:val="005916E1"/>
    <w:rsid w:val="00594ECA"/>
    <w:rsid w:val="00597BF6"/>
    <w:rsid w:val="005A323F"/>
    <w:rsid w:val="005C5FBD"/>
    <w:rsid w:val="005C76B4"/>
    <w:rsid w:val="005D2DF2"/>
    <w:rsid w:val="005D6838"/>
    <w:rsid w:val="005E12CF"/>
    <w:rsid w:val="005E364E"/>
    <w:rsid w:val="005E4112"/>
    <w:rsid w:val="005E5299"/>
    <w:rsid w:val="005E5671"/>
    <w:rsid w:val="005F0A51"/>
    <w:rsid w:val="006021C6"/>
    <w:rsid w:val="0060444C"/>
    <w:rsid w:val="00613AB2"/>
    <w:rsid w:val="00614ED6"/>
    <w:rsid w:val="00614FCE"/>
    <w:rsid w:val="00617709"/>
    <w:rsid w:val="00620AFF"/>
    <w:rsid w:val="00634C6A"/>
    <w:rsid w:val="00644150"/>
    <w:rsid w:val="00644CB0"/>
    <w:rsid w:val="00650D42"/>
    <w:rsid w:val="0066411E"/>
    <w:rsid w:val="00673921"/>
    <w:rsid w:val="00680B9D"/>
    <w:rsid w:val="00683981"/>
    <w:rsid w:val="006840B0"/>
    <w:rsid w:val="0068499D"/>
    <w:rsid w:val="006859E0"/>
    <w:rsid w:val="00690168"/>
    <w:rsid w:val="006932EA"/>
    <w:rsid w:val="00695265"/>
    <w:rsid w:val="006A1FD5"/>
    <w:rsid w:val="006A39C5"/>
    <w:rsid w:val="006A4B87"/>
    <w:rsid w:val="006A6DAA"/>
    <w:rsid w:val="006B04DD"/>
    <w:rsid w:val="006B51A0"/>
    <w:rsid w:val="006C1B65"/>
    <w:rsid w:val="006C61B8"/>
    <w:rsid w:val="006E0BE9"/>
    <w:rsid w:val="006F0A83"/>
    <w:rsid w:val="006F17C6"/>
    <w:rsid w:val="006F7FC2"/>
    <w:rsid w:val="00705392"/>
    <w:rsid w:val="00705EAE"/>
    <w:rsid w:val="00713369"/>
    <w:rsid w:val="007136EA"/>
    <w:rsid w:val="007229CC"/>
    <w:rsid w:val="00725EEC"/>
    <w:rsid w:val="00730912"/>
    <w:rsid w:val="00753C53"/>
    <w:rsid w:val="007614C8"/>
    <w:rsid w:val="00780248"/>
    <w:rsid w:val="007842FB"/>
    <w:rsid w:val="00796A25"/>
    <w:rsid w:val="007A4A74"/>
    <w:rsid w:val="007B017B"/>
    <w:rsid w:val="007B4D22"/>
    <w:rsid w:val="007B7005"/>
    <w:rsid w:val="007C729D"/>
    <w:rsid w:val="007F4557"/>
    <w:rsid w:val="007F4B5D"/>
    <w:rsid w:val="007F6A7E"/>
    <w:rsid w:val="00810020"/>
    <w:rsid w:val="008116CF"/>
    <w:rsid w:val="00813259"/>
    <w:rsid w:val="00830E92"/>
    <w:rsid w:val="008341EA"/>
    <w:rsid w:val="00835210"/>
    <w:rsid w:val="008445A1"/>
    <w:rsid w:val="00845D02"/>
    <w:rsid w:val="00845D27"/>
    <w:rsid w:val="0085022A"/>
    <w:rsid w:val="00864331"/>
    <w:rsid w:val="00874060"/>
    <w:rsid w:val="0087747E"/>
    <w:rsid w:val="0089220F"/>
    <w:rsid w:val="008949CF"/>
    <w:rsid w:val="00895DA6"/>
    <w:rsid w:val="00896EEA"/>
    <w:rsid w:val="008A0D6E"/>
    <w:rsid w:val="008A1F3D"/>
    <w:rsid w:val="008A2122"/>
    <w:rsid w:val="008A698C"/>
    <w:rsid w:val="008B4895"/>
    <w:rsid w:val="008B64E3"/>
    <w:rsid w:val="008C10A7"/>
    <w:rsid w:val="008D3E57"/>
    <w:rsid w:val="008D56F2"/>
    <w:rsid w:val="008E3D8E"/>
    <w:rsid w:val="008E5DCE"/>
    <w:rsid w:val="008E7A22"/>
    <w:rsid w:val="008F13F0"/>
    <w:rsid w:val="009008F5"/>
    <w:rsid w:val="009115D7"/>
    <w:rsid w:val="00911D1C"/>
    <w:rsid w:val="00911DB9"/>
    <w:rsid w:val="00912257"/>
    <w:rsid w:val="00924EB9"/>
    <w:rsid w:val="00931CC5"/>
    <w:rsid w:val="00942056"/>
    <w:rsid w:val="00946C96"/>
    <w:rsid w:val="009478DD"/>
    <w:rsid w:val="00952314"/>
    <w:rsid w:val="009570E0"/>
    <w:rsid w:val="00962904"/>
    <w:rsid w:val="00967255"/>
    <w:rsid w:val="00967E94"/>
    <w:rsid w:val="00984D5F"/>
    <w:rsid w:val="00985B55"/>
    <w:rsid w:val="009A3528"/>
    <w:rsid w:val="009A46E2"/>
    <w:rsid w:val="009A5141"/>
    <w:rsid w:val="009A7F8B"/>
    <w:rsid w:val="009F0354"/>
    <w:rsid w:val="00A110D1"/>
    <w:rsid w:val="00A1335D"/>
    <w:rsid w:val="00A17D84"/>
    <w:rsid w:val="00A27185"/>
    <w:rsid w:val="00A30470"/>
    <w:rsid w:val="00A30B38"/>
    <w:rsid w:val="00A34A03"/>
    <w:rsid w:val="00A421ED"/>
    <w:rsid w:val="00A4644D"/>
    <w:rsid w:val="00A663CD"/>
    <w:rsid w:val="00A70D20"/>
    <w:rsid w:val="00A75D21"/>
    <w:rsid w:val="00A81DA9"/>
    <w:rsid w:val="00A84100"/>
    <w:rsid w:val="00AA2764"/>
    <w:rsid w:val="00AA4ADF"/>
    <w:rsid w:val="00AB1389"/>
    <w:rsid w:val="00AC3F8D"/>
    <w:rsid w:val="00AC5DB3"/>
    <w:rsid w:val="00AC7460"/>
    <w:rsid w:val="00AD13AB"/>
    <w:rsid w:val="00AD3DD3"/>
    <w:rsid w:val="00AE02B2"/>
    <w:rsid w:val="00AE595E"/>
    <w:rsid w:val="00B01900"/>
    <w:rsid w:val="00B05F99"/>
    <w:rsid w:val="00B31912"/>
    <w:rsid w:val="00B33EAA"/>
    <w:rsid w:val="00B42C05"/>
    <w:rsid w:val="00B443D1"/>
    <w:rsid w:val="00B46401"/>
    <w:rsid w:val="00B54E27"/>
    <w:rsid w:val="00B57AC2"/>
    <w:rsid w:val="00B62DC1"/>
    <w:rsid w:val="00B63C7E"/>
    <w:rsid w:val="00B64B44"/>
    <w:rsid w:val="00B668C9"/>
    <w:rsid w:val="00B70518"/>
    <w:rsid w:val="00B714AF"/>
    <w:rsid w:val="00B72F8E"/>
    <w:rsid w:val="00B73BCA"/>
    <w:rsid w:val="00B812F9"/>
    <w:rsid w:val="00B97DFA"/>
    <w:rsid w:val="00BA07FB"/>
    <w:rsid w:val="00BA5F71"/>
    <w:rsid w:val="00BB004F"/>
    <w:rsid w:val="00BB2C4F"/>
    <w:rsid w:val="00BB3734"/>
    <w:rsid w:val="00BB6205"/>
    <w:rsid w:val="00BB6CC7"/>
    <w:rsid w:val="00BB770B"/>
    <w:rsid w:val="00BD0351"/>
    <w:rsid w:val="00BD5B65"/>
    <w:rsid w:val="00BD67C0"/>
    <w:rsid w:val="00BE0674"/>
    <w:rsid w:val="00BF045F"/>
    <w:rsid w:val="00BF1C87"/>
    <w:rsid w:val="00BF256F"/>
    <w:rsid w:val="00BF4DD4"/>
    <w:rsid w:val="00BF54B4"/>
    <w:rsid w:val="00C01761"/>
    <w:rsid w:val="00C0540A"/>
    <w:rsid w:val="00C170B4"/>
    <w:rsid w:val="00C209A2"/>
    <w:rsid w:val="00C26AE4"/>
    <w:rsid w:val="00C32E65"/>
    <w:rsid w:val="00C34395"/>
    <w:rsid w:val="00C37960"/>
    <w:rsid w:val="00C40AAD"/>
    <w:rsid w:val="00C41643"/>
    <w:rsid w:val="00C540E5"/>
    <w:rsid w:val="00C70BD0"/>
    <w:rsid w:val="00C70D15"/>
    <w:rsid w:val="00C77024"/>
    <w:rsid w:val="00C816C8"/>
    <w:rsid w:val="00C83AB9"/>
    <w:rsid w:val="00C86982"/>
    <w:rsid w:val="00C955EB"/>
    <w:rsid w:val="00CA5C56"/>
    <w:rsid w:val="00CB5BDE"/>
    <w:rsid w:val="00CC0BB1"/>
    <w:rsid w:val="00CC246A"/>
    <w:rsid w:val="00CC543B"/>
    <w:rsid w:val="00CD08F3"/>
    <w:rsid w:val="00CD172B"/>
    <w:rsid w:val="00CE677D"/>
    <w:rsid w:val="00D063B2"/>
    <w:rsid w:val="00D2099B"/>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A6773"/>
    <w:rsid w:val="00DB0558"/>
    <w:rsid w:val="00DB102F"/>
    <w:rsid w:val="00DB4263"/>
    <w:rsid w:val="00DB66DD"/>
    <w:rsid w:val="00DC30BA"/>
    <w:rsid w:val="00DC7950"/>
    <w:rsid w:val="00DE3069"/>
    <w:rsid w:val="00DF36FF"/>
    <w:rsid w:val="00E0040B"/>
    <w:rsid w:val="00E05521"/>
    <w:rsid w:val="00E3033B"/>
    <w:rsid w:val="00E3613C"/>
    <w:rsid w:val="00E42964"/>
    <w:rsid w:val="00E455DB"/>
    <w:rsid w:val="00E51128"/>
    <w:rsid w:val="00E541A9"/>
    <w:rsid w:val="00E828F1"/>
    <w:rsid w:val="00E840D8"/>
    <w:rsid w:val="00E853FF"/>
    <w:rsid w:val="00E92784"/>
    <w:rsid w:val="00E928E8"/>
    <w:rsid w:val="00E9373A"/>
    <w:rsid w:val="00E96A0E"/>
    <w:rsid w:val="00EA7AFA"/>
    <w:rsid w:val="00EA7D84"/>
    <w:rsid w:val="00EC093C"/>
    <w:rsid w:val="00EC1286"/>
    <w:rsid w:val="00EE0E2C"/>
    <w:rsid w:val="00EE7B4F"/>
    <w:rsid w:val="00F04C71"/>
    <w:rsid w:val="00F127A5"/>
    <w:rsid w:val="00F202DA"/>
    <w:rsid w:val="00F229FA"/>
    <w:rsid w:val="00F23338"/>
    <w:rsid w:val="00F3081C"/>
    <w:rsid w:val="00F34758"/>
    <w:rsid w:val="00F40E9B"/>
    <w:rsid w:val="00F42E9E"/>
    <w:rsid w:val="00F43129"/>
    <w:rsid w:val="00F50FCF"/>
    <w:rsid w:val="00F55100"/>
    <w:rsid w:val="00F70091"/>
    <w:rsid w:val="00F8191A"/>
    <w:rsid w:val="00F819E5"/>
    <w:rsid w:val="00F82FB8"/>
    <w:rsid w:val="00F8533F"/>
    <w:rsid w:val="00F95C48"/>
    <w:rsid w:val="00F97539"/>
    <w:rsid w:val="00F97688"/>
    <w:rsid w:val="00FA0C30"/>
    <w:rsid w:val="00FA6686"/>
    <w:rsid w:val="00FA77C5"/>
    <w:rsid w:val="00FB2C7F"/>
    <w:rsid w:val="00FC2226"/>
    <w:rsid w:val="00FD2448"/>
    <w:rsid w:val="00FD29DB"/>
    <w:rsid w:val="00FD2AC2"/>
    <w:rsid w:val="00FD4DD8"/>
    <w:rsid w:val="00FE5769"/>
    <w:rsid w:val="00FF58A9"/>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81DDBDA"/>
  <w15:docId w15:val="{4D3D39BB-9324-4E68-B45C-CF165F03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393159063">
      <w:bodyDiv w:val="1"/>
      <w:marLeft w:val="0"/>
      <w:marRight w:val="0"/>
      <w:marTop w:val="0"/>
      <w:marBottom w:val="0"/>
      <w:divBdr>
        <w:top w:val="none" w:sz="0" w:space="0" w:color="auto"/>
        <w:left w:val="none" w:sz="0" w:space="0" w:color="auto"/>
        <w:bottom w:val="none" w:sz="0" w:space="0" w:color="auto"/>
        <w:right w:val="none" w:sz="0" w:space="0" w:color="auto"/>
      </w:divBdr>
    </w:div>
    <w:div w:id="753744674">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013776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C213C-7203-446B-8000-AC1F5D82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Mila Ngewu</cp:lastModifiedBy>
  <cp:revision>34</cp:revision>
  <dcterms:created xsi:type="dcterms:W3CDTF">2013-07-02T17:58:00Z</dcterms:created>
  <dcterms:modified xsi:type="dcterms:W3CDTF">2023-10-10T09:17:00Z</dcterms:modified>
</cp:coreProperties>
</file>