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center"/>
        <w:spacing w:after="240" w:before="240"/>
        <w:rPr>
          <w:lang w:eastAsia="ko"/>
          <w:rFonts w:asciiTheme="majorHAnsi" w:eastAsiaTheme="minorEastAsia" w:hAnsiTheme="majorHAnsi" w:cstheme="majorHAnsi"/>
          <w:sz w:val="72"/>
          <w:szCs w:val="72"/>
        </w:rPr>
      </w:pP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>졸음운전</w:t>
      </w: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 xml:space="preserve"> </w:t>
      </w: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>방지</w:t>
      </w: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 xml:space="preserve"> </w:t>
      </w: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>시스템</w:t>
      </w: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 xml:space="preserve"> </w:t>
      </w:r>
      <w:r>
        <w:rPr>
          <w:lang w:eastAsia="ko"/>
          <w:rFonts w:asciiTheme="majorHAnsi" w:eastAsiaTheme="minorEastAsia" w:hAnsiTheme="majorHAnsi" w:cstheme="majorHAnsi"/>
          <w:sz w:val="72"/>
          <w:szCs w:val="72"/>
        </w:rPr>
        <w:t>개발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팀명</w:t>
      </w:r>
      <w:r>
        <w:rPr>
          <w:rFonts w:asciiTheme="minorHAnsi" w:eastAsiaTheme="minorEastAsia" w:hAnsiTheme="minorHAnsi"/>
          <w:sz w:val="24"/>
          <w:szCs w:val="24"/>
        </w:rPr>
        <w:t xml:space="preserve"> :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무선</w:t>
      </w:r>
      <w:r>
        <w:rPr>
          <w:rFonts w:asciiTheme="minorHAnsi" w:eastAsiaTheme="minorEastAsia" w:hAnsiTheme="minorHAnsi"/>
          <w:sz w:val="24"/>
          <w:szCs w:val="24"/>
        </w:rPr>
        <w:t xml:space="preserve"> 3</w:t>
      </w:r>
      <w:r>
        <w:rPr>
          <w:rFonts w:asciiTheme="minorHAnsi" w:eastAsiaTheme="minorEastAsia" w:hAnsiTheme="minorHAnsi"/>
          <w:sz w:val="24"/>
          <w:szCs w:val="24"/>
        </w:rPr>
        <w:t>조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팀원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: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박시연</w:t>
      </w:r>
      <w:r>
        <w:rPr>
          <w:rFonts w:asciiTheme="minorHAnsi" w:eastAsiaTheme="minorEastAsia" w:hAnsiTheme="minorHAnsi"/>
          <w:sz w:val="24"/>
          <w:szCs w:val="24"/>
        </w:rPr>
        <w:t>( 202244018</w:t>
      </w:r>
      <w:r>
        <w:rPr>
          <w:rFonts w:asciiTheme="minorHAnsi" w:eastAsiaTheme="minorEastAsia" w:hAnsiTheme="minorHAnsi"/>
          <w:sz w:val="24"/>
          <w:szCs w:val="24"/>
        </w:rPr>
        <w:t>)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강은규</w:t>
      </w:r>
      <w:r>
        <w:rPr>
          <w:rFonts w:asciiTheme="minorHAnsi" w:eastAsiaTheme="minorEastAsia" w:hAnsiTheme="minorHAnsi"/>
          <w:sz w:val="24"/>
          <w:szCs w:val="24"/>
        </w:rPr>
        <w:t xml:space="preserve">( </w:t>
      </w: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>201944010</w:t>
      </w:r>
      <w:r>
        <w:rPr>
          <w:rFonts w:asciiTheme="minorHAnsi" w:eastAsiaTheme="minorEastAsia" w:hAnsiTheme="minorHAnsi"/>
          <w:sz w:val="24"/>
          <w:szCs w:val="24"/>
        </w:rPr>
        <w:t>)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강민범</w:t>
      </w:r>
      <w:r>
        <w:rPr>
          <w:rFonts w:asciiTheme="minorHAnsi" w:eastAsiaTheme="minorEastAsia" w:hAnsiTheme="minorHAnsi"/>
          <w:sz w:val="24"/>
          <w:szCs w:val="24"/>
        </w:rPr>
        <w:t>( )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황지홍</w:t>
      </w:r>
      <w:r>
        <w:rPr>
          <w:rFonts w:asciiTheme="minorHAnsi" w:eastAsiaTheme="minorEastAsia" w:hAnsiTheme="minorHAnsi"/>
          <w:sz w:val="24"/>
          <w:szCs w:val="24"/>
        </w:rPr>
        <w:t>( )</w:t>
      </w:r>
    </w:p>
    <w:p>
      <w:pPr>
        <w:ind w:left="680" w:hanging="34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이재맹</w:t>
      </w:r>
      <w:r>
        <w:rPr>
          <w:rFonts w:asciiTheme="minorHAnsi" w:eastAsiaTheme="minorEastAsia" w:hAnsiTheme="minorHAnsi"/>
          <w:sz w:val="24"/>
          <w:szCs w:val="24"/>
        </w:rPr>
        <w:t xml:space="preserve">( </w:t>
      </w:r>
      <w:r>
        <w:rPr>
          <w:rFonts w:asciiTheme="minorHAnsi" w:eastAsiaTheme="minorEastAsia" w:hAnsiTheme="minorHAnsi"/>
          <w:sz w:val="24"/>
          <w:szCs w:val="24"/>
        </w:rPr>
        <w:t>202244029</w:t>
      </w:r>
      <w:r>
        <w:rPr>
          <w:rFonts w:asciiTheme="minorHAnsi" w:eastAsiaTheme="minorEastAsia" w:hAnsiTheme="minorHAnsi"/>
          <w:sz w:val="24"/>
          <w:szCs w:val="24"/>
        </w:rPr>
        <w:t>)</w:t>
      </w: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tbl>
      <w:tblPr>
        <w:tblW w:w="88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66"/>
      </w:tblGrid>
      <w:tr>
        <w:trPr>
          <w:cantSplit/>
          <w:trHeight w:val="1034" w:hRule="atLeast"/>
        </w:trPr>
        <w:tc>
          <w:tcPr>
            <w:tcW w:w="8866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ind w:left="840" w:hanging="280"/>
              <w:jc w:val="center"/>
              <w:spacing w:after="240" w:before="240" w:line="312" w:lineRule="auto"/>
              <w:rPr>
                <w:rFonts w:asciiTheme="minorHAnsi" w:eastAsiaTheme="minorEastAsia" w:hAnsiTheme="minorHAnsi" w:cs="Arial Unicode MS"/>
                <w:sz w:val="40"/>
                <w:szCs w:val="40"/>
              </w:rPr>
            </w:pPr>
          </w:p>
          <w:p>
            <w:pPr>
              <w:ind w:left="840" w:hanging="280"/>
              <w:jc w:val="center"/>
              <w:spacing w:after="240" w:before="240" w:line="312" w:lineRule="auto"/>
              <w:rPr>
                <w:rFonts w:asciiTheme="minorHAnsi" w:eastAsiaTheme="minorEastAsia" w:hAnsiTheme="minorHAnsi"/>
                <w:sz w:val="40"/>
                <w:szCs w:val="40"/>
              </w:rPr>
            </w:pPr>
            <w:r>
              <w:rPr>
                <w:rFonts w:asciiTheme="minorHAnsi" w:eastAsiaTheme="minorEastAsia" w:hAnsiTheme="minorHAnsi" w:cs="Arial Unicode MS"/>
                <w:sz w:val="40"/>
                <w:szCs w:val="40"/>
              </w:rPr>
              <w:t>사업계획서</w:t>
            </w:r>
          </w:p>
        </w:tc>
      </w:tr>
    </w:tbl>
    <w:p>
      <w:pPr>
        <w:ind w:left="680" w:hanging="34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jc w:val="both"/>
        <w:spacing w:after="240" w:before="240" w:line="384" w:lineRule="auto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1.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개요</w:t>
      </w:r>
    </w:p>
    <w:p>
      <w:pPr>
        <w:jc w:val="both"/>
        <w:spacing w:after="240" w:before="240" w:line="384" w:lineRule="auto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  1-1.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필요성</w:t>
      </w:r>
      <w:r>
        <w:rPr>
          <w:rFonts w:asciiTheme="minorHAnsi" w:eastAsiaTheme="minorEastAsia" w:hAnsiTheme="minorHAnsi" w:cs="Arial Unicode MS"/>
          <w:sz w:val="26"/>
          <w:szCs w:val="26"/>
        </w:rPr>
        <w:t>(</w:t>
      </w:r>
      <w:r>
        <w:rPr>
          <w:rFonts w:asciiTheme="minorHAnsi" w:eastAsiaTheme="minorEastAsia" w:hAnsiTheme="minorHAnsi" w:cs="Arial Unicode MS"/>
          <w:sz w:val="26"/>
          <w:szCs w:val="26"/>
        </w:rPr>
        <w:t>기술적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차별성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및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독창성</w:t>
      </w:r>
      <w:r>
        <w:rPr>
          <w:rFonts w:asciiTheme="minorHAnsi" w:eastAsiaTheme="minorEastAsia" w:hAnsiTheme="minorHAnsi" w:cs="Arial Unicode MS"/>
          <w:sz w:val="26"/>
          <w:szCs w:val="26"/>
        </w:rPr>
        <w:t>)</w:t>
      </w:r>
    </w:p>
    <w:p>
      <w:pPr>
        <w:jc w:val="both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>
      <w:pPr>
        <w:jc w:val="both"/>
        <w:rPr>
          <w:rFonts w:asciiTheme="minorHAnsi" w:eastAsiaTheme="minorEastAsia" w:hAnsiTheme="minorHAnsi" w:cs="Arial Unicode MS"/>
          <w:sz w:val="24"/>
          <w:szCs w:val="24"/>
        </w:rPr>
      </w:pP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최근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많은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인명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피해와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사회적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비용을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초래하고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경찰청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교통사고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통계에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따르면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교통사고의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주요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원인으로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지난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5</w:t>
      </w:r>
      <w:r>
        <w:rPr>
          <w:rFonts w:asciiTheme="minorHAnsi" w:eastAsiaTheme="minorEastAsia" w:hAnsiTheme="minorHAnsi" w:cs="Arial Unicode MS"/>
          <w:sz w:val="24"/>
          <w:szCs w:val="24"/>
        </w:rPr>
        <w:t>년간</w:t>
      </w:r>
      <w:r>
        <w:rPr>
          <w:rFonts w:asciiTheme="minorHAnsi" w:eastAsiaTheme="minorEastAsia" w:hAnsiTheme="minorHAnsi" w:cs="Arial Unicode MS"/>
          <w:sz w:val="24"/>
          <w:szCs w:val="24"/>
        </w:rPr>
        <w:t>(2019~2023</w:t>
      </w:r>
      <w:r>
        <w:rPr>
          <w:rFonts w:asciiTheme="minorHAnsi" w:eastAsiaTheme="minorEastAsia" w:hAnsiTheme="minorHAnsi" w:cs="Arial Unicode MS"/>
          <w:sz w:val="24"/>
          <w:szCs w:val="24"/>
        </w:rPr>
        <w:t>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교통사고는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총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10,765</w:t>
      </w:r>
      <w:r>
        <w:rPr>
          <w:rFonts w:asciiTheme="minorHAnsi" w:eastAsiaTheme="minorEastAsia" w:hAnsiTheme="minorHAnsi" w:cs="Arial Unicode MS"/>
          <w:sz w:val="24"/>
          <w:szCs w:val="24"/>
        </w:rPr>
        <w:t>건이며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하루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평균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5.9</w:t>
      </w:r>
      <w:r>
        <w:rPr>
          <w:rFonts w:asciiTheme="minorHAnsi" w:eastAsiaTheme="minorEastAsia" w:hAnsiTheme="minorHAnsi" w:cs="Arial Unicode MS"/>
          <w:sz w:val="24"/>
          <w:szCs w:val="24"/>
        </w:rPr>
        <w:t>건이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이는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같은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음주운전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교통사고</w:t>
      </w:r>
      <w:r>
        <w:rPr>
          <w:rFonts w:asciiTheme="minorHAnsi" w:eastAsiaTheme="minorEastAsia" w:hAnsiTheme="minorHAnsi" w:cs="Arial Unicode MS"/>
          <w:sz w:val="24"/>
          <w:szCs w:val="24"/>
        </w:rPr>
        <w:t>(1.5</w:t>
      </w:r>
      <w:r>
        <w:rPr>
          <w:rFonts w:asciiTheme="minorHAnsi" w:eastAsiaTheme="minorEastAsia" w:hAnsiTheme="minorHAnsi" w:cs="Arial Unicode MS"/>
          <w:sz w:val="24"/>
          <w:szCs w:val="24"/>
        </w:rPr>
        <w:t>명</w:t>
      </w:r>
      <w:r>
        <w:rPr>
          <w:rFonts w:asciiTheme="minorHAnsi" w:eastAsiaTheme="minorEastAsia" w:hAnsiTheme="minorHAnsi" w:cs="Arial Unicode MS"/>
          <w:sz w:val="24"/>
          <w:szCs w:val="24"/>
        </w:rPr>
        <w:t>)</w:t>
      </w:r>
      <w:r>
        <w:rPr>
          <w:rFonts w:asciiTheme="minorHAnsi" w:eastAsiaTheme="minorEastAsia" w:hAnsiTheme="minorHAnsi" w:cs="Arial Unicode MS"/>
          <w:sz w:val="24"/>
          <w:szCs w:val="24"/>
        </w:rPr>
        <w:t>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약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2</w:t>
      </w:r>
      <w:r>
        <w:rPr>
          <w:rFonts w:asciiTheme="minorHAnsi" w:eastAsiaTheme="minorEastAsia" w:hAnsiTheme="minorHAnsi" w:cs="Arial Unicode MS"/>
          <w:sz w:val="24"/>
          <w:szCs w:val="24"/>
        </w:rPr>
        <w:t>배에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달하는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수치입니다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이러한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졸음운전사고는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피로감을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느끼고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각성을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잃었을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발생하며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대부분의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운전자들이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위험성은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인지하는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반면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적절한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대처를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비율은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높지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않습니다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해결하기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상용화된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비용등의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이유로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보급의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한계를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겪고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졸음운전사고는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사람의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생명과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직결되는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문제로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조기에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감지하지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못할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심각한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교통사고로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이어질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위험이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크기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때문에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보다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신뢰할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방식이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반드시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필요합니다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 </w:t>
      </w: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</w:p>
    <w:p>
      <w:pPr>
        <w:jc w:val="both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프로젝트는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모니터링하기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저비용의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다양한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>(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심박동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등</w:t>
      </w:r>
      <w:r>
        <w:rPr>
          <w:rFonts w:asciiTheme="minorHAnsi" w:eastAsiaTheme="minorEastAsia" w:hAnsiTheme="minorHAnsi" w:cs="Arial Unicode MS"/>
          <w:sz w:val="24"/>
          <w:szCs w:val="24"/>
        </w:rPr>
        <w:t>)</w:t>
      </w:r>
      <w:r>
        <w:rPr>
          <w:rFonts w:asciiTheme="minorHAnsi" w:eastAsiaTheme="minorEastAsia" w:hAnsiTheme="minorHAnsi" w:cs="Arial Unicode MS"/>
          <w:sz w:val="24"/>
          <w:szCs w:val="24"/>
        </w:rPr>
        <w:t>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이러한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한계를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극복하고자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카메라를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식별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그리고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체크를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정밀하게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분석하며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음성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안내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sms</w:t>
      </w:r>
      <w:r>
        <w:rPr>
          <w:rFonts w:asciiTheme="minorHAnsi" w:eastAsiaTheme="minorEastAsia" w:hAnsiTheme="minorHAnsi" w:cs="Arial Unicode MS"/>
          <w:sz w:val="24"/>
          <w:szCs w:val="24"/>
        </w:rPr>
        <w:t>서비스를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즉각적으로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반응하고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예방할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환경을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이러한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다각적인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접근을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보다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정확한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가능해지며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사고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예방에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효과적으로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기여할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것으로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기대됩니다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rPr>
          <w:rFonts w:asciiTheme="minorHAnsi" w:eastAsiaTheme="minorEastAsia" w:hAnsiTheme="minorHAnsi"/>
          <w:sz w:val="24"/>
          <w:szCs w:val="24"/>
        </w:rPr>
      </w:pPr>
    </w:p>
    <w:p>
      <w:pPr>
        <w:jc w:val="both"/>
        <w:spacing w:after="240" w:before="240" w:line="384" w:lineRule="auto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1-2. </w:t>
      </w:r>
      <w:r>
        <w:rPr>
          <w:rFonts w:asciiTheme="minorHAnsi" w:eastAsiaTheme="minorEastAsia" w:hAnsiTheme="minorHAnsi" w:cs="Arial Unicode MS"/>
          <w:sz w:val="26"/>
          <w:szCs w:val="26"/>
        </w:rPr>
        <w:t>관련기술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현황</w:t>
      </w: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다양한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있지만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많은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사람들이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이러한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적극적으로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사용하지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않고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상용화된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대부분의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고비용으로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판매되고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일반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소비자에게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접근하기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어렵고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유지관리가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복잡하기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때문입니다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특히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자사의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제품처럼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등의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다각적인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기능을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결합한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상용화된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사례가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드뭅니다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* </w:t>
      </w:r>
      <w:r>
        <w:rPr>
          <w:rFonts w:asciiTheme="minorHAnsi" w:eastAsiaTheme="minorEastAsia" w:hAnsiTheme="minorHAnsi" w:cs="Arial Unicode MS"/>
          <w:sz w:val="26"/>
          <w:szCs w:val="26"/>
        </w:rPr>
        <w:t>자사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제품의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차별성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lang w:val="ko-KR"/>
          <w:rFonts w:asciiTheme="minorHAnsi" w:eastAsiaTheme="minorEastAsia" w:hAnsiTheme="minorHAnsi"/>
          <w:noProof/>
          <w:sz w:val="24"/>
          <w:szCs w:val="24"/>
        </w:rPr>
        <w:drawing>
          <wp:inline distT="0" distB="0" distL="0" distR="0">
            <wp:extent cx="5731510" cy="311848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`</w:t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24"/>
          <w:szCs w:val="24"/>
        </w:rPr>
        <w:tab/>
      </w:r>
      <w:r>
        <w:rPr>
          <w:rFonts w:asciiTheme="minorHAnsi" w:eastAsiaTheme="minorEastAsia" w:hAnsiTheme="minorHAnsi"/>
          <w:sz w:val="18"/>
          <w:szCs w:val="18"/>
        </w:rPr>
        <w:t>타사</w:t>
      </w:r>
      <w:r>
        <w:rPr>
          <w:rFonts w:asciiTheme="minorHAnsi" w:eastAsiaTheme="minorEastAsia" w:hAnsiTheme="minorHAnsi"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sz w:val="18"/>
          <w:szCs w:val="18"/>
        </w:rPr>
        <w:t>제품</w:t>
      </w:r>
      <w:r>
        <w:rPr>
          <w:rFonts w:asciiTheme="minorHAnsi" w:eastAsiaTheme="minorEastAsia" w:hAnsiTheme="minorHAnsi"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sz w:val="18"/>
          <w:szCs w:val="18"/>
        </w:rPr>
        <w:t>가격</w:t>
      </w:r>
      <w:r>
        <w:rPr>
          <w:rFonts w:asciiTheme="minorHAnsi" w:eastAsiaTheme="minorEastAsia" w:hAnsiTheme="minorHAnsi"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sz w:val="18"/>
          <w:szCs w:val="18"/>
        </w:rPr>
        <w:t>출처</w:t>
      </w:r>
      <w:r>
        <w:rPr>
          <w:rFonts w:asciiTheme="minorHAnsi" w:eastAsiaTheme="minorEastAsia" w:hAnsiTheme="minorHAnsi"/>
          <w:sz w:val="18"/>
          <w:szCs w:val="18"/>
        </w:rPr>
        <w:t xml:space="preserve">: </w:t>
      </w:r>
      <w:r>
        <w:rPr>
          <w:rFonts w:asciiTheme="minorHAnsi" w:eastAsiaTheme="minorEastAsia" w:hAnsiTheme="minorHAnsi"/>
          <w:sz w:val="18"/>
          <w:szCs w:val="18"/>
        </w:rPr>
        <w:t>세게환경신문</w:t>
      </w:r>
    </w:p>
    <w:p>
      <w:pPr>
        <w:ind w:firstLine="156"/>
        <w:jc w:val="both"/>
        <w:spacing w:after="240" w:before="240"/>
        <w:rPr>
          <w:rFonts w:asciiTheme="minorHAnsi" w:eastAsiaTheme="minorEastAsia" w:hAnsiTheme="minorHAnsi" w:cs="Arial Unicode MS"/>
        </w:rPr>
      </w:pPr>
      <w:r>
        <w:rPr>
          <w:rFonts w:asciiTheme="minorHAnsi" w:eastAsiaTheme="minorEastAsia" w:hAnsiTheme="minorHAnsi" w:cs="Arial Unicode MS"/>
        </w:rPr>
        <w:t>졸음운전을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방지하기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위한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기술로는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전방추돌과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차선이탈을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감지해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경고음을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내는</w:t>
      </w:r>
      <w:r>
        <w:rPr>
          <w:rFonts w:asciiTheme="minorHAnsi" w:eastAsiaTheme="minorEastAsia" w:hAnsiTheme="minorHAnsi" w:cs="Arial Unicode MS"/>
        </w:rPr>
        <w:t xml:space="preserve"> '</w:t>
      </w:r>
      <w:r>
        <w:rPr>
          <w:rFonts w:asciiTheme="minorHAnsi" w:eastAsiaTheme="minorEastAsia" w:hAnsiTheme="minorHAnsi" w:cs="Arial Unicode MS"/>
        </w:rPr>
        <w:t>첨단운전자보조시스템</w:t>
      </w:r>
      <w:r>
        <w:rPr>
          <w:rFonts w:asciiTheme="minorHAnsi" w:eastAsiaTheme="minorEastAsia" w:hAnsiTheme="minorHAnsi" w:cs="Arial Unicode MS"/>
        </w:rPr>
        <w:t xml:space="preserve">(Automated </w:t>
      </w:r>
      <w:r>
        <w:rPr>
          <w:rFonts w:asciiTheme="minorHAnsi" w:eastAsiaTheme="minorEastAsia" w:hAnsiTheme="minorHAnsi" w:cs="Arial Unicode MS"/>
        </w:rPr>
        <w:t>emergency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braking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system</w:t>
      </w:r>
      <w:r>
        <w:rPr>
          <w:rFonts w:asciiTheme="minorHAnsi" w:eastAsiaTheme="minorEastAsia" w:hAnsiTheme="minorHAnsi" w:cs="Arial Unicode MS"/>
        </w:rPr>
        <w:t>·AEBS)'</w:t>
      </w:r>
      <w:r>
        <w:rPr>
          <w:rFonts w:asciiTheme="minorHAnsi" w:eastAsiaTheme="minorEastAsia" w:hAnsiTheme="minorHAnsi" w:cs="Arial Unicode MS"/>
        </w:rPr>
        <w:t>과</w:t>
      </w:r>
      <w:r>
        <w:rPr>
          <w:rFonts w:asciiTheme="minorHAnsi" w:eastAsiaTheme="minorEastAsia" w:hAnsiTheme="minorHAnsi" w:cs="Arial Unicode MS"/>
        </w:rPr>
        <w:t xml:space="preserve"> '</w:t>
      </w:r>
      <w:r>
        <w:rPr>
          <w:rFonts w:asciiTheme="minorHAnsi" w:eastAsiaTheme="minorEastAsia" w:hAnsiTheme="minorHAnsi" w:cs="Arial Unicode MS"/>
        </w:rPr>
        <w:t>운전자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상태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경고</w:t>
      </w:r>
      <w:r>
        <w:rPr>
          <w:rFonts w:asciiTheme="minorHAnsi" w:eastAsiaTheme="minorEastAsia" w:hAnsiTheme="minorHAnsi" w:cs="Arial Unicode MS"/>
        </w:rPr>
        <w:t>'(</w:t>
      </w:r>
      <w:r>
        <w:rPr>
          <w:rFonts w:asciiTheme="minorHAnsi" w:eastAsiaTheme="minorEastAsia" w:hAnsiTheme="minorHAnsi" w:cs="Arial Unicode MS"/>
        </w:rPr>
        <w:t>Driver</w:t>
      </w:r>
      <w:r>
        <w:rPr>
          <w:rFonts w:asciiTheme="minorHAnsi" w:eastAsiaTheme="minorEastAsia" w:hAnsiTheme="minorHAnsi" w:cs="Arial Unicode MS"/>
        </w:rPr>
        <w:t xml:space="preserve"> State </w:t>
      </w:r>
      <w:r>
        <w:rPr>
          <w:rFonts w:asciiTheme="minorHAnsi" w:eastAsiaTheme="minorEastAsia" w:hAnsiTheme="minorHAnsi" w:cs="Arial Unicode MS"/>
        </w:rPr>
        <w:t>Warning</w:t>
      </w:r>
      <w:r>
        <w:rPr>
          <w:rFonts w:asciiTheme="minorHAnsi" w:eastAsiaTheme="minorEastAsia" w:hAnsiTheme="minorHAnsi" w:cs="Arial Unicode MS"/>
        </w:rPr>
        <w:t xml:space="preserve">·DSW) </w:t>
      </w:r>
      <w:r>
        <w:rPr>
          <w:rFonts w:asciiTheme="minorHAnsi" w:eastAsiaTheme="minorEastAsia" w:hAnsiTheme="minorHAnsi" w:cs="Arial Unicode MS"/>
        </w:rPr>
        <w:t>시스템이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대표적입니다</w:t>
      </w:r>
      <w:r>
        <w:rPr>
          <w:rFonts w:asciiTheme="minorHAnsi" w:eastAsiaTheme="minorEastAsia" w:hAnsiTheme="minorHAnsi" w:cs="Arial Unicode MS"/>
        </w:rPr>
        <w:t xml:space="preserve">.  AEBS </w:t>
      </w:r>
      <w:r>
        <w:rPr>
          <w:rFonts w:asciiTheme="minorHAnsi" w:eastAsiaTheme="minorEastAsia" w:hAnsiTheme="minorHAnsi" w:cs="Arial Unicode MS"/>
        </w:rPr>
        <w:t>장착비는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약</w:t>
      </w:r>
      <w:r>
        <w:rPr>
          <w:rFonts w:asciiTheme="minorHAnsi" w:eastAsiaTheme="minorEastAsia" w:hAnsiTheme="minorHAnsi" w:cs="Arial Unicode MS"/>
        </w:rPr>
        <w:t xml:space="preserve"> 500</w:t>
      </w:r>
      <w:r>
        <w:rPr>
          <w:rFonts w:asciiTheme="minorHAnsi" w:eastAsiaTheme="minorEastAsia" w:hAnsiTheme="minorHAnsi" w:cs="Arial Unicode MS"/>
        </w:rPr>
        <w:t>만원</w:t>
      </w:r>
      <w:r>
        <w:rPr>
          <w:rFonts w:asciiTheme="minorHAnsi" w:eastAsiaTheme="minorEastAsia" w:hAnsiTheme="minorHAnsi" w:cs="Arial Unicode MS"/>
        </w:rPr>
        <w:t xml:space="preserve">, </w:t>
      </w:r>
      <w:r>
        <w:rPr>
          <w:rFonts w:asciiTheme="minorHAnsi" w:eastAsiaTheme="minorEastAsia" w:hAnsiTheme="minorHAnsi" w:cs="Arial Unicode MS"/>
        </w:rPr>
        <w:t>DSW</w:t>
      </w:r>
      <w:r>
        <w:rPr>
          <w:rFonts w:asciiTheme="minorHAnsi" w:eastAsiaTheme="minorEastAsia" w:hAnsiTheme="minorHAnsi" w:cs="Arial Unicode MS"/>
        </w:rPr>
        <w:t>는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약</w:t>
      </w:r>
      <w:r>
        <w:rPr>
          <w:rFonts w:asciiTheme="minorHAnsi" w:eastAsiaTheme="minorEastAsia" w:hAnsiTheme="minorHAnsi" w:cs="Arial Unicode MS"/>
        </w:rPr>
        <w:t xml:space="preserve"> 50</w:t>
      </w:r>
      <w:r>
        <w:rPr>
          <w:rFonts w:asciiTheme="minorHAnsi" w:eastAsiaTheme="minorEastAsia" w:hAnsiTheme="minorHAnsi" w:cs="Arial Unicode MS"/>
        </w:rPr>
        <w:t>만원에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달합니다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본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제품들의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고비용과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복잡한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설치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문제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그리고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높은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유지보수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비용문제</w:t>
      </w:r>
      <w:r>
        <w:rPr>
          <w:rFonts w:asciiTheme="minorHAnsi" w:eastAsiaTheme="minorEastAsia" w:hAnsiTheme="minorHAnsi" w:cs="Arial Unicode MS"/>
        </w:rPr>
        <w:t>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인해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일반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운전자들은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이러한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제품들을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쉽게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사용하기에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어려움이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있습니다</w:t>
      </w:r>
      <w:r>
        <w:rPr>
          <w:rFonts w:asciiTheme="minorHAnsi" w:eastAsiaTheme="minorEastAsia" w:hAnsiTheme="minorHAnsi" w:cs="Arial Unicode MS"/>
        </w:rPr>
        <w:t xml:space="preserve">. 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numPr>
          <w:ilvl w:val="0"/>
          <w:numId w:val="1"/>
        </w:numPr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</w:rPr>
        <w:t>저비용과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간편한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설치</w:t>
      </w:r>
    </w:p>
    <w:p>
      <w:pPr>
        <w:jc w:val="both"/>
        <w:spacing w:after="240" w:before="240"/>
        <w:rPr>
          <w:rFonts w:asciiTheme="minorHAnsi" w:eastAsiaTheme="minorEastAsia" w:hAnsiTheme="minorHAnsi" w:cs="Arial Unicode MS"/>
        </w:rPr>
      </w:pP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라즈베리파이와</w:t>
      </w:r>
      <w:r>
        <w:rPr>
          <w:rFonts w:asciiTheme="minorHAnsi" w:eastAsiaTheme="minorEastAsia" w:hAnsiTheme="minorHAnsi" w:cs="Arial Unicode MS"/>
        </w:rPr>
        <w:t xml:space="preserve">  </w:t>
      </w:r>
      <w:r>
        <w:rPr>
          <w:rFonts w:asciiTheme="minorHAnsi" w:eastAsiaTheme="minorEastAsia" w:hAnsiTheme="minorHAnsi" w:cs="Arial Unicode MS"/>
        </w:rPr>
        <w:t>이산화탄소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농도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측정</w:t>
      </w:r>
      <w:r>
        <w:rPr>
          <w:rFonts w:asciiTheme="minorHAnsi" w:eastAsiaTheme="minorEastAsia" w:hAnsiTheme="minorHAnsi" w:cs="Arial Unicode MS"/>
        </w:rPr>
        <w:t xml:space="preserve">, </w:t>
      </w:r>
      <w:r>
        <w:rPr>
          <w:rFonts w:asciiTheme="minorHAnsi" w:eastAsiaTheme="minorEastAsia" w:hAnsiTheme="minorHAnsi" w:cs="Arial Unicode MS"/>
        </w:rPr>
        <w:t>그리고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심박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체크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센서를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활용하여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시스템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설치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및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유지보수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비용을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대폭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절감하였습니다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별도의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복잡한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설치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작업이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필요하지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않아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사용자의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편의성을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높였으며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차량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내부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환경에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쉽게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통합이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가능합니다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타사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제품에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경우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장착비만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최대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500</w:t>
      </w:r>
      <w:r>
        <w:rPr>
          <w:rFonts w:asciiTheme="minorHAnsi" w:eastAsiaTheme="minorEastAsia" w:hAnsiTheme="minorHAnsi" w:cs="Arial Unicode MS"/>
        </w:rPr>
        <w:t>만원이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요구되고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있습니다</w:t>
      </w:r>
      <w:r>
        <w:rPr>
          <w:rFonts w:asciiTheme="minorHAnsi" w:eastAsiaTheme="minorEastAsia" w:hAnsiTheme="minorHAnsi" w:cs="Arial Unicode MS"/>
        </w:rPr>
        <w:t>.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반면</w:t>
      </w:r>
      <w:r>
        <w:rPr>
          <w:rFonts w:asciiTheme="minorHAnsi" w:eastAsiaTheme="minorEastAsia" w:hAnsiTheme="minorHAnsi" w:cs="Arial Unicode MS"/>
        </w:rPr>
        <w:t xml:space="preserve">, </w:t>
      </w:r>
      <w:r>
        <w:rPr>
          <w:rFonts w:asciiTheme="minorHAnsi" w:eastAsiaTheme="minorEastAsia" w:hAnsiTheme="minorHAnsi" w:cs="Arial Unicode MS"/>
        </w:rPr>
        <w:t>팀</w:t>
      </w:r>
      <w:r>
        <w:rPr>
          <w:rFonts w:asciiTheme="minorHAnsi" w:eastAsiaTheme="minorEastAsia" w:hAnsiTheme="minorHAnsi" w:cs="Arial Unicode MS"/>
        </w:rPr>
        <w:t xml:space="preserve"> 3</w:t>
      </w:r>
      <w:r>
        <w:rPr>
          <w:rFonts w:asciiTheme="minorHAnsi" w:eastAsiaTheme="minorEastAsia" w:hAnsiTheme="minorHAnsi" w:cs="Arial Unicode MS"/>
        </w:rPr>
        <w:t>조는</w:t>
      </w:r>
      <w:r>
        <w:rPr>
          <w:rFonts w:asciiTheme="minorHAnsi" w:eastAsiaTheme="minorEastAsia" w:hAnsiTheme="minorHAnsi" w:cs="Arial Unicode MS"/>
        </w:rPr>
        <w:t xml:space="preserve">  </w:t>
      </w:r>
      <w:r>
        <w:rPr>
          <w:rFonts w:asciiTheme="minorHAnsi" w:eastAsiaTheme="minorEastAsia" w:hAnsiTheme="minorHAnsi" w:cs="Arial Unicode MS"/>
        </w:rPr>
        <w:t>이러한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가격적인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부담을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경감하여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졸음운전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감지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시스템의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보편화를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목표로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하고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있으며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약</w:t>
      </w:r>
      <w:r>
        <w:rPr>
          <w:rFonts w:asciiTheme="minorHAnsi" w:eastAsiaTheme="minorEastAsia" w:hAnsiTheme="minorHAnsi" w:cs="Arial Unicode MS"/>
        </w:rPr>
        <w:t xml:space="preserve"> 20</w:t>
      </w:r>
      <w:r>
        <w:rPr>
          <w:rFonts w:asciiTheme="minorHAnsi" w:eastAsiaTheme="minorEastAsia" w:hAnsiTheme="minorHAnsi" w:cs="Arial Unicode MS"/>
        </w:rPr>
        <w:t>만원의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비용이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예상되고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있습니다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이를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통해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더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많은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운전자가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쉽게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접근할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있는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안전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시스템을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제공하자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합니다</w:t>
      </w:r>
      <w:r>
        <w:rPr>
          <w:rFonts w:asciiTheme="minorHAnsi" w:eastAsiaTheme="minorEastAsia" w:hAnsiTheme="minorHAnsi" w:cs="Arial Unicode MS"/>
        </w:rPr>
        <w:t>.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numPr>
          <w:ilvl w:val="0"/>
          <w:numId w:val="1"/>
        </w:numPr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</w:rPr>
        <w:t>다각적인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졸음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감지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</w:rPr>
        <w:t xml:space="preserve"> DSW</w:t>
      </w:r>
      <w:r>
        <w:rPr>
          <w:rFonts w:asciiTheme="minorHAnsi" w:eastAsiaTheme="minorEastAsia" w:hAnsiTheme="minorHAnsi" w:cs="Arial Unicode MS"/>
        </w:rPr>
        <w:t>같은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경우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단일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센서에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의존하여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얼굴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인식을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기반으로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운전자의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졸음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여부를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판단합니다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경우</w:t>
      </w:r>
      <w:r>
        <w:rPr>
          <w:rFonts w:asciiTheme="minorHAnsi" w:eastAsiaTheme="minorEastAsia" w:hAnsiTheme="minorHAnsi" w:cs="Arial Unicode MS"/>
        </w:rPr>
        <w:t xml:space="preserve">, </w:t>
      </w:r>
      <w:r>
        <w:rPr>
          <w:rFonts w:asciiTheme="minorHAnsi" w:eastAsiaTheme="minorEastAsia" w:hAnsiTheme="minorHAnsi" w:cs="Arial Unicode MS"/>
        </w:rPr>
        <w:t>조명이나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각도에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따라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인식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정확도가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저하될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신뢰도가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떨어질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위험이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있습니다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자사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제품은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단순한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얼굴인식에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제한되지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않고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이산화탄소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농도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측정</w:t>
      </w:r>
      <w:r>
        <w:rPr>
          <w:rFonts w:asciiTheme="minorHAnsi" w:eastAsiaTheme="minorEastAsia" w:hAnsiTheme="minorHAnsi" w:cs="Arial Unicode MS"/>
        </w:rPr>
        <w:t xml:space="preserve">, </w:t>
      </w:r>
      <w:r>
        <w:rPr>
          <w:rFonts w:asciiTheme="minorHAnsi" w:eastAsiaTheme="minorEastAsia" w:hAnsiTheme="minorHAnsi" w:cs="Arial Unicode MS"/>
        </w:rPr>
        <w:t>심박수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체크를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결합하여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운전자의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상태를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종합적으로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분석합니다</w:t>
      </w:r>
      <w:r>
        <w:rPr>
          <w:rFonts w:asciiTheme="minorHAnsi" w:eastAsiaTheme="minorEastAsia" w:hAnsiTheme="minorHAnsi" w:cs="Arial Unicode MS"/>
        </w:rPr>
        <w:t xml:space="preserve">. </w:t>
      </w:r>
      <w:r>
        <w:rPr>
          <w:rFonts w:asciiTheme="minorHAnsi" w:eastAsiaTheme="minorEastAsia" w:hAnsiTheme="minorHAnsi" w:cs="Arial Unicode MS"/>
        </w:rPr>
        <w:t>이를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통해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졸음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운전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측정의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정확도를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높이고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다양한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상황에서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졸음을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조기에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감지할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수</w:t>
      </w:r>
      <w:r>
        <w:rPr>
          <w:rFonts w:asciiTheme="minorHAnsi" w:eastAsiaTheme="minorEastAsia" w:hAnsiTheme="minorHAnsi" w:cs="Arial Unicode MS"/>
        </w:rPr>
        <w:t xml:space="preserve"> </w:t>
      </w:r>
      <w:r>
        <w:rPr>
          <w:rFonts w:asciiTheme="minorHAnsi" w:eastAsiaTheme="minorEastAsia" w:hAnsiTheme="minorHAnsi" w:cs="Arial Unicode MS"/>
        </w:rPr>
        <w:t>있습니다</w:t>
      </w:r>
      <w:r>
        <w:rPr>
          <w:rFonts w:asciiTheme="minorHAnsi" w:eastAsiaTheme="minorEastAsia" w:hAnsiTheme="minorHAnsi" w:cs="Arial Unicode MS"/>
        </w:rPr>
        <w:t>.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2.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목표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및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내용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 2-1.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목표</w:t>
      </w:r>
    </w:p>
    <w:p>
      <w:pPr>
        <w:ind w:firstLine="96"/>
        <w:jc w:val="both"/>
        <w:spacing w:after="120" w:before="12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이번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프로젝트의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모니터링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체크를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것입니다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중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피로와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예방하며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저비용으로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실용적이고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신뢰성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높은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구축하는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것을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세부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다음과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같습니다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firstLine="96"/>
        <w:jc w:val="both"/>
        <w:spacing w:after="120" w:before="120"/>
        <w:rPr>
          <w:lang w:eastAsia="ko"/>
          <w:rFonts w:asciiTheme="minorHAnsi" w:eastAsiaTheme="minorEastAsia" w:hAnsiTheme="minorHAnsi"/>
          <w:sz w:val="24"/>
          <w:szCs w:val="24"/>
        </w:rPr>
      </w:pPr>
    </w:p>
    <w:p>
      <w:pPr>
        <w:jc w:val="both"/>
        <w:numPr>
          <w:ilvl w:val="0"/>
          <w:numId w:val="2"/>
        </w:numPr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다양한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깜빡임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패턴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심박수를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조합해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복합적으로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처리하여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빠지기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전에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numPr>
          <w:ilvl w:val="0"/>
          <w:numId w:val="2"/>
        </w:numPr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환경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요인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모니터링을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차량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내부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EastAsia" w:hAnsiTheme="minorHAnsi" w:cs="Arial Unicode MS"/>
          <w:sz w:val="24"/>
          <w:szCs w:val="24"/>
        </w:rPr>
        <w:t>농도를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환기가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필요할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환기를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권장하는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음성이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출력됩니다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환경적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요인이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미치는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영향을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개선점을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도출합니다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numPr>
          <w:ilvl w:val="0"/>
          <w:numId w:val="2"/>
        </w:numPr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빠르고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정확한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구축</w:t>
      </w:r>
      <w:r>
        <w:rPr>
          <w:rFonts w:asciiTheme="minorHAnsi" w:eastAsiaTheme="minorEastAsia" w:hAnsiTheme="minorHAnsi" w:cs="Arial Unicode MS"/>
          <w:sz w:val="24"/>
          <w:szCs w:val="24"/>
        </w:rPr>
        <w:t>: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졸음이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감지되면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2</w:t>
      </w:r>
      <w:r>
        <w:rPr>
          <w:rFonts w:asciiTheme="minorHAnsi" w:eastAsiaTheme="minorEastAsia" w:hAnsiTheme="minorHAnsi" w:cs="Arial Unicode MS"/>
          <w:sz w:val="24"/>
          <w:szCs w:val="24"/>
        </w:rPr>
        <w:t>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이내에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운전자에게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졸음이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감지되면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</w:t>
      </w:r>
      <w:r>
        <w:rPr>
          <w:rFonts w:asciiTheme="minorHAnsi" w:eastAsiaTheme="minorEastAsia" w:hAnsiTheme="minorHAnsi" w:cs="Arial Unicode MS"/>
          <w:sz w:val="24"/>
          <w:szCs w:val="24"/>
        </w:rPr>
        <w:t>에게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안내음과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함께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사전에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등록한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사람</w:t>
      </w:r>
      <w:r>
        <w:rPr>
          <w:rFonts w:asciiTheme="minorHAnsi" w:eastAsiaTheme="minorEastAsia" w:hAnsiTheme="minorHAnsi" w:cs="Arial Unicode MS"/>
          <w:sz w:val="24"/>
          <w:szCs w:val="24"/>
        </w:rPr>
        <w:t>에게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SMS</w:t>
      </w:r>
      <w:r>
        <w:rPr>
          <w:rFonts w:asciiTheme="minorHAnsi" w:eastAsiaTheme="minorEastAsia" w:hAnsiTheme="minorHAnsi" w:cs="Arial Unicode MS"/>
          <w:sz w:val="24"/>
          <w:szCs w:val="24"/>
        </w:rPr>
        <w:t>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전송됩니다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>
      <w:pPr>
        <w:jc w:val="both"/>
        <w:numPr>
          <w:ilvl w:val="0"/>
          <w:numId w:val="2"/>
        </w:numPr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저비용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상용화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가능성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고가의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장비와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달이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누구나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쉽게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접근할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설치와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유지보수가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간편한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확대를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6"/>
          <w:szCs w:val="26"/>
        </w:rPr>
      </w:pP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6"/>
          <w:szCs w:val="26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2-2. </w:t>
      </w:r>
      <w:r>
        <w:rPr>
          <w:rFonts w:asciiTheme="minorHAnsi" w:eastAsiaTheme="minorEastAsia" w:hAnsiTheme="minorHAnsi" w:cs="Arial Unicode MS"/>
          <w:sz w:val="26"/>
          <w:szCs w:val="26"/>
        </w:rPr>
        <w:t>최종목표</w:t>
      </w:r>
      <w:r>
        <w:rPr>
          <w:rFonts w:asciiTheme="minorHAnsi" w:eastAsiaTheme="minorEastAsia" w:hAnsiTheme="minorHAnsi" w:cs="Arial Unicode MS"/>
          <w:sz w:val="26"/>
          <w:szCs w:val="26"/>
        </w:rPr>
        <w:t>(</w:t>
      </w:r>
      <w:r>
        <w:rPr>
          <w:rFonts w:asciiTheme="minorHAnsi" w:eastAsiaTheme="minorEastAsia" w:hAnsiTheme="minorHAnsi" w:cs="Arial Unicode MS"/>
          <w:sz w:val="26"/>
          <w:szCs w:val="26"/>
        </w:rPr>
        <w:t>평가지표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및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평가방법</w:t>
      </w:r>
      <w:r>
        <w:rPr>
          <w:rFonts w:asciiTheme="minorHAnsi" w:eastAsiaTheme="minorEastAsia" w:hAnsiTheme="minorHAnsi" w:cs="Arial Unicode MS"/>
          <w:sz w:val="26"/>
          <w:szCs w:val="26"/>
        </w:rPr>
        <w:t>)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&lt;</w:t>
      </w:r>
      <w:r>
        <w:rPr>
          <w:rFonts w:asciiTheme="minorHAnsi" w:eastAsiaTheme="minorEastAsia" w:hAnsiTheme="minorHAnsi" w:cs="Arial Unicode MS"/>
          <w:sz w:val="24"/>
          <w:szCs w:val="24"/>
        </w:rPr>
        <w:t>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1&gt; </w:t>
      </w:r>
      <w:r>
        <w:rPr>
          <w:rFonts w:asciiTheme="minorHAnsi" w:eastAsiaTheme="minorEastAsia" w:hAnsiTheme="minorHAnsi" w:cs="Arial Unicode MS"/>
          <w:sz w:val="24"/>
          <w:szCs w:val="24"/>
        </w:rPr>
        <w:t>목표달성도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평가지표</w:t>
      </w:r>
    </w:p>
    <w:tbl>
      <w:tblPr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07"/>
        <w:gridCol w:w="709"/>
        <w:gridCol w:w="992"/>
        <w:gridCol w:w="392"/>
        <w:gridCol w:w="905"/>
        <w:gridCol w:w="104"/>
        <w:gridCol w:w="1311"/>
        <w:gridCol w:w="995"/>
        <w:gridCol w:w="829"/>
        <w:gridCol w:w="1962"/>
      </w:tblGrid>
      <w:tr>
        <w:trPr>
          <w:cantSplit/>
          <w:jc w:val="center"/>
          <w:trHeight w:val="113" w:hRule="exact"/>
        </w:trPr>
        <w:tc>
          <w:tcPr>
            <w:tcW w:w="200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주요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성능지표</w:t>
            </w:r>
            <w:r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709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단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위</w:t>
            </w:r>
          </w:p>
        </w:tc>
        <w:tc>
          <w:tcPr>
            <w:tcW w:w="992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36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개선전</w:t>
            </w:r>
          </w:p>
          <w:p>
            <w:pPr>
              <w:jc w:val="both"/>
              <w:spacing w:after="240" w:before="240" w:line="336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수준</w:t>
            </w:r>
          </w:p>
        </w:tc>
        <w:tc>
          <w:tcPr>
            <w:tcW w:w="1401" w:type="dxa"/>
            <w:gridSpan w:val="3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최종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개발목표</w:t>
            </w:r>
            <w:r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311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세계최고수준</w:t>
            </w:r>
          </w:p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보유국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보유기업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가중치</w:t>
            </w:r>
            <w:r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3)</w:t>
            </w:r>
          </w:p>
          <w:p>
            <w:pPr>
              <w:jc w:val="both"/>
              <w:spacing w:after="180" w:before="180" w:line="288" w:lineRule="auto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(%)</w:t>
            </w:r>
          </w:p>
        </w:tc>
        <w:tc>
          <w:tcPr>
            <w:tcW w:w="2791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객관적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측정방법</w:t>
            </w:r>
          </w:p>
        </w:tc>
      </w:tr>
      <w:tr>
        <w:trPr>
          <w:cantSplit/>
          <w:jc w:val="center"/>
          <w:trHeight w:val="927" w:hRule="atLeast"/>
        </w:trPr>
        <w:tc>
          <w:tcPr>
            <w:tcW w:w="2007" w:type="dxa"/>
            <w:vMerge w:val="continue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992" w:type="dxa"/>
            <w:vMerge w:val="continue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1401" w:type="dxa"/>
            <w:gridSpan w:val="3"/>
            <w:vMerge w:val="continue"/>
            <w:tcBorders>
              <w:top w:val="single" w:sz="10" w:space="0" w:color="000000"/>
              <w:left w:val="single" w:sz="5" w:space="0" w:color="000000"/>
              <w:bottom w:val="single" w:sz="1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1311" w:type="dxa"/>
            <w:vMerge w:val="continue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995" w:type="dxa"/>
            <w:vMerge w:val="continue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시료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4)</w:t>
            </w:r>
          </w:p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n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≥5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88" w:lineRule="auto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시험규격</w:t>
            </w:r>
            <w:r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5)</w:t>
            </w:r>
          </w:p>
        </w:tc>
      </w:tr>
      <w:tr>
        <w:trPr>
          <w:cantSplit/>
          <w:jc w:val="center"/>
          <w:trHeight w:val="284" w:hRule="atLeast"/>
        </w:trPr>
        <w:tc>
          <w:tcPr>
            <w:tcW w:w="2007" w:type="dxa"/>
            <w:tcBorders>
              <w:top w:val="single" w:sz="14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00"/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졸음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감지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정확도</w:t>
            </w:r>
          </w:p>
        </w:tc>
        <w:tc>
          <w:tcPr>
            <w:tcW w:w="709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% </w:t>
            </w:r>
          </w:p>
        </w:tc>
        <w:tc>
          <w:tcPr>
            <w:tcW w:w="99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- </w:t>
            </w:r>
          </w:p>
        </w:tc>
        <w:tc>
          <w:tcPr>
            <w:tcW w:w="1401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90%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이상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180" w:before="18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95%(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테슬라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  <w:tc>
          <w:tcPr>
            <w:tcW w:w="99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30% </w:t>
            </w:r>
          </w:p>
        </w:tc>
        <w:tc>
          <w:tcPr>
            <w:tcW w:w="829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ISO 26262(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자동차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기능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안전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>
        <w:trPr>
          <w:cantSplit/>
          <w:jc w:val="center"/>
          <w:trHeight w:val="728" w:hRule="atLeast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00"/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CO2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농도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정확도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ppm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센서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사양에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의존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>센서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정확도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준수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180" w:before="18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3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ppm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지멘스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25%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IEC 60068(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환경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시험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>
        <w:trPr>
          <w:cantSplit/>
          <w:jc w:val="center"/>
          <w:trHeight w:val="309" w:hRule="atLeast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00"/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심박수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민감도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>bpm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센서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사양에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의존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>센서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정확도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준수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±2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bpm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애플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워치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20%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ANSI/AAMI EC13 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의료기기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심박계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표준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>
        <w:trPr>
          <w:cantSplit/>
          <w:jc w:val="center"/>
          <w:trHeight w:val="309" w:hRule="atLeast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00"/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경고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반응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초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－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３초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이하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1.5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초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테슬라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15%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ISO 7637(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전자장비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호환성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>
        <w:trPr>
          <w:cantSplit/>
          <w:jc w:val="center"/>
          <w:trHeight w:val="309" w:hRule="atLeast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100"/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통합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안정성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%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－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90%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이상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97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%  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테슬라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10%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IEC 61508(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안전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관련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기능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안전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>
        <w:trPr>
          <w:cantSplit/>
          <w:jc w:val="center"/>
          <w:trHeight w:val="574" w:hRule="atLeast"/>
        </w:trPr>
        <w:tc>
          <w:tcPr>
            <w:tcW w:w="5005" w:type="dxa"/>
            <w:gridSpan w:val="5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□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시료수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5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미만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(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n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&lt;5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사유</w:t>
            </w:r>
          </w:p>
        </w:tc>
        <w:tc>
          <w:tcPr>
            <w:tcW w:w="5201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4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</w:tr>
      <w:tr>
        <w:trPr>
          <w:cantSplit/>
          <w:jc w:val="center"/>
          <w:trHeight w:val="838" w:hRule="atLeast"/>
        </w:trPr>
        <w:tc>
          <w:tcPr>
            <w:tcW w:w="10206" w:type="dxa"/>
            <w:gridSpan w:val="10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만약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시료가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5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미만일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경우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다양한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주행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환경을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완벽히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재현하기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어려운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상황에서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일부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제한된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환경에서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테스트가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수행됩니다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.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해당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결과는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추가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테스트를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통해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보완할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예정입니다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</w:p>
        </w:tc>
      </w:tr>
      <w:tr>
        <w:trPr>
          <w:cantSplit/>
          <w:jc w:val="center"/>
          <w:trHeight w:val="382" w:hRule="atLeast"/>
        </w:trPr>
        <w:tc>
          <w:tcPr>
            <w:tcW w:w="4100" w:type="dxa"/>
            <w:gridSpan w:val="4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□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측정결과의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증빙방법</w:t>
            </w:r>
          </w:p>
        </w:tc>
        <w:tc>
          <w:tcPr>
            <w:tcW w:w="6106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</w:tr>
      <w:tr>
        <w:trPr>
          <w:cantSplit/>
          <w:jc w:val="center"/>
          <w:trHeight w:val="34" w:hRule="atLeast"/>
        </w:trPr>
        <w:tc>
          <w:tcPr>
            <w:tcW w:w="10206" w:type="dxa"/>
            <w:gridSpan w:val="10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180" w:before="180" w:line="36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데이터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기록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Raspberry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Pi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와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서버를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연동하여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실시간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데이터를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저장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합니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다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</w:p>
          <w:p>
            <w:pPr>
              <w:jc w:val="both"/>
              <w:spacing w:after="180" w:before="180" w:line="360" w:lineRule="auto"/>
              <w:rPr>
                <w:rFonts w:asciiTheme="minorHAnsi" w:eastAsiaTheme="minorEastAsia" w:hAnsiTheme="minorHAnsi" w:cs="Arial Unicode MS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영상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증거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제공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동작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과정을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녹화하여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검증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자료로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활용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합니다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  <w:p>
            <w:pPr>
              <w:jc w:val="both"/>
              <w:spacing w:after="180" w:before="180" w:line="36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테스트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보고서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제출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: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센서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성능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결과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및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통합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결과를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종합하여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보고서로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제출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합니다</w:t>
            </w:r>
            <w:r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</w:p>
          <w:p>
            <w:pPr>
              <w:jc w:val="both"/>
              <w:spacing w:after="180" w:before="180" w:line="360" w:lineRule="auto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</w:tr>
    </w:tbl>
    <w:p>
      <w:pPr>
        <w:jc w:val="center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2-3.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내용</w:t>
      </w:r>
    </w:p>
    <w:p>
      <w:pPr>
        <w:ind w:firstLineChars="100" w:firstLine="240"/>
        <w:jc w:val="both"/>
        <w:spacing w:after="120" w:before="1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이번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프로젝트의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모니터링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체크를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것입니다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중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피로와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예방하며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저비용으로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실용적이고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신뢰성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높은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구축하는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것을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세부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목표는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다음과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같습니다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numPr>
          <w:ilvl w:val="0"/>
          <w:numId w:val="3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식별</w:t>
      </w:r>
      <w:r>
        <w:rPr>
          <w:rFonts w:asciiTheme="minorHAnsi" w:eastAsiaTheme="minorEastAsia" w:hAnsiTheme="minorHAnsi"/>
          <w:sz w:val="24"/>
          <w:szCs w:val="24"/>
        </w:rPr>
        <w:t xml:space="preserve"> :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“</w:t>
      </w:r>
      <w:r>
        <w:rPr>
          <w:rFonts w:asciiTheme="minorHAnsi" w:eastAsiaTheme="minorEastAsia" w:hAnsiTheme="minorHAnsi" w:cs="Arial Unicode MS"/>
          <w:sz w:val="24"/>
          <w:szCs w:val="24"/>
        </w:rPr>
        <w:t>Dlib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라이브러리</w:t>
      </w:r>
      <w:r>
        <w:rPr>
          <w:rFonts w:asciiTheme="minorHAnsi" w:eastAsiaTheme="minorEastAsia" w:hAnsiTheme="minorHAnsi" w:cs="Arial Unicode MS"/>
          <w:sz w:val="24"/>
          <w:szCs w:val="24"/>
        </w:rPr>
        <w:t>”</w:t>
      </w:r>
      <w:r>
        <w:rPr>
          <w:rFonts w:asciiTheme="minorHAnsi" w:eastAsiaTheme="minorEastAsia" w:hAnsiTheme="minorHAnsi" w:cs="Arial Unicode MS"/>
          <w:sz w:val="24"/>
          <w:szCs w:val="24"/>
        </w:rPr>
        <w:t>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깜빡임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빈도와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지속시간을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dlib</w:t>
      </w:r>
      <w:r>
        <w:rPr>
          <w:rFonts w:asciiTheme="minorHAnsi" w:eastAsiaTheme="minorEastAsia" w:hAnsiTheme="minorHAnsi" w:cs="Arial Unicode MS"/>
          <w:sz w:val="24"/>
          <w:szCs w:val="24"/>
        </w:rPr>
        <w:t>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얼굴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검출기를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웹캠에서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입력된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프레임에서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얼굴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영역을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탐지합니다</w:t>
      </w:r>
      <w:r>
        <w:rPr>
          <w:rFonts w:asciiTheme="minorHAnsi" w:eastAsiaTheme="minorEastAsia" w:hAnsiTheme="minorHAnsi" w:cs="Arial Unicode MS"/>
          <w:sz w:val="24"/>
          <w:szCs w:val="24"/>
        </w:rPr>
        <w:t>. EAR(</w:t>
      </w:r>
      <w:r>
        <w:rPr>
          <w:rFonts w:asciiTheme="minorHAnsi" w:eastAsiaTheme="minorEastAsia" w:hAnsiTheme="minorHAnsi" w:cs="Arial Unicode MS"/>
          <w:sz w:val="24"/>
          <w:szCs w:val="24"/>
        </w:rPr>
        <w:t>Eye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Aspect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Ratio</w:t>
      </w:r>
      <w:r>
        <w:rPr>
          <w:rFonts w:asciiTheme="minorHAnsi" w:eastAsiaTheme="minorEastAsia" w:hAnsiTheme="minorHAnsi" w:cs="Arial Unicode MS"/>
          <w:sz w:val="24"/>
          <w:szCs w:val="24"/>
        </w:rPr>
        <w:t>)</w:t>
      </w:r>
      <w:r>
        <w:rPr>
          <w:rFonts w:asciiTheme="minorHAnsi" w:eastAsiaTheme="minorEastAsia" w:hAnsiTheme="minorHAnsi" w:cs="Arial Unicode MS"/>
          <w:sz w:val="24"/>
          <w:szCs w:val="24"/>
        </w:rPr>
        <w:t>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눈의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거리와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거리의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비율로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확인하는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지표로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사용되는데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이용하여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>
      <w:pPr>
        <w:ind w:left="720"/>
        <w:jc w:val="center"/>
        <w:spacing w:after="240" w:before="240"/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</w:pP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drawing>
          <wp:inline distT="0" distB="0" distL="0" distR="0">
            <wp:extent cx="2427605" cy="8382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838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Chars="100" w:firstLine="240"/>
        <w:jc w:val="both"/>
        <w:spacing w:after="240" w:before="240"/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</w:pP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눈의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랜드마크에서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두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점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사이의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유클리드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거리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(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수직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2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개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,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수평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1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개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)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를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계산하여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EAR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값을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도출합니다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.</w:t>
      </w:r>
    </w:p>
    <w:p>
      <w:pPr>
        <w:ind w:left="720" w:firstLineChars="100" w:firstLine="24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EAR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임계값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같은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경우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동적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EAR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를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사용하여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정확도를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높입니다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.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초기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10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프레임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동안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사용자의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평균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EAR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값을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수집하여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개인화된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EAR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임계값을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설정합니다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.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이를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통해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사람마다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다른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눈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크기나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눈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깜박임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패턴을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고려할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수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 xml:space="preserve"> 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있습니다</w:t>
      </w:r>
      <w:r>
        <w:rPr>
          <w:lang w:val="ko-KR"/>
          <w:rFonts w:asciiTheme="minorHAnsi" w:eastAsiaTheme="minorEastAsia" w:hAnsiTheme="minorHAnsi" w:cs="Arial Unicode MS"/>
          <w:noProof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EAR </w:t>
      </w:r>
      <w:r>
        <w:rPr>
          <w:rFonts w:asciiTheme="minorHAnsi" w:eastAsiaTheme="minorEastAsia" w:hAnsiTheme="minorHAnsi"/>
          <w:sz w:val="24"/>
          <w:szCs w:val="24"/>
        </w:rPr>
        <w:t>값이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임계값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이하로</w:t>
      </w:r>
      <w:r>
        <w:rPr>
          <w:rFonts w:asciiTheme="minorHAnsi" w:eastAsiaTheme="minorEastAsia" w:hAnsiTheme="minorHAnsi"/>
          <w:sz w:val="24"/>
          <w:szCs w:val="24"/>
        </w:rPr>
        <w:t xml:space="preserve"> 2</w:t>
      </w:r>
      <w:r>
        <w:rPr>
          <w:rFonts w:asciiTheme="minorHAnsi" w:eastAsiaTheme="minorEastAsia" w:hAnsiTheme="minorHAnsi"/>
          <w:sz w:val="24"/>
          <w:szCs w:val="24"/>
        </w:rPr>
        <w:t>초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이상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유지될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경우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졸음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상태로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판단합니다</w:t>
      </w:r>
      <w:r>
        <w:rPr>
          <w:rFonts w:asciiTheme="minorHAnsi" w:eastAsiaTheme="minorEastAsia" w:hAnsiTheme="minorHAnsi"/>
          <w:sz w:val="24"/>
          <w:szCs w:val="24"/>
        </w:rPr>
        <w:t xml:space="preserve">. </w:t>
      </w:r>
      <w:r>
        <w:rPr>
          <w:rFonts w:asciiTheme="minorHAnsi" w:eastAsiaTheme="minorEastAsia" w:hAnsiTheme="minorHAnsi"/>
          <w:sz w:val="24"/>
          <w:szCs w:val="24"/>
        </w:rPr>
        <w:t>졸음이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감지되면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졸음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운전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감지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경고음이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출력되고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운전자가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등록한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사용자에게</w:t>
      </w:r>
      <w:r>
        <w:rPr>
          <w:rFonts w:asciiTheme="minorHAnsi" w:eastAsiaTheme="minorEastAsia" w:hAnsiTheme="minorHAnsi"/>
          <w:sz w:val="24"/>
          <w:szCs w:val="24"/>
        </w:rPr>
        <w:t xml:space="preserve"> SMS</w:t>
      </w:r>
      <w:r>
        <w:rPr>
          <w:rFonts w:asciiTheme="minorHAnsi" w:eastAsiaTheme="minorEastAsia" w:hAnsiTheme="minorHAnsi"/>
          <w:sz w:val="24"/>
          <w:szCs w:val="24"/>
        </w:rPr>
        <w:t>가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보내지게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됩니다</w:t>
      </w:r>
      <w:r>
        <w:rPr>
          <w:rFonts w:asciiTheme="minorHAnsi" w:eastAsiaTheme="minorEastAsia" w:hAnsiTheme="minorHAnsi"/>
          <w:sz w:val="24"/>
          <w:szCs w:val="24"/>
        </w:rPr>
        <w:t xml:space="preserve">. </w:t>
      </w:r>
      <w:r>
        <w:rPr>
          <w:rFonts w:asciiTheme="minorHAnsi" w:eastAsiaTheme="minorEastAsia" w:hAnsiTheme="minorHAnsi"/>
          <w:sz w:val="24"/>
          <w:szCs w:val="24"/>
        </w:rPr>
        <w:t>이로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인해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운전자는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실시간으로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졸음운전을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경고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받고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사고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방지에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도움을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받을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수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있습니다</w:t>
      </w:r>
      <w:r>
        <w:rPr>
          <w:rFonts w:asciiTheme="minorHAnsi" w:eastAsiaTheme="minorEastAsia" w:hAnsiTheme="minorHAnsi"/>
          <w:sz w:val="24"/>
          <w:szCs w:val="24"/>
        </w:rPr>
        <w:t xml:space="preserve">. 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>
      <w:pPr>
        <w:jc w:val="both"/>
        <w:numPr>
          <w:ilvl w:val="0"/>
          <w:numId w:val="3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ind w:left="720" w:firstLineChars="100" w:firstLine="24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hAnsiTheme="minorHAnsi" w:cs="Arial Unicode MS"/>
          <w:sz w:val="24"/>
          <w:szCs w:val="24"/>
        </w:rPr>
        <w:t>Raspberry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Pi</w:t>
      </w:r>
      <w:r>
        <w:rPr>
          <w:rFonts w:asciiTheme="minorHAnsi" w:hAnsiTheme="minorHAnsi" w:cs="Arial Unicode MS"/>
          <w:sz w:val="24"/>
          <w:szCs w:val="24"/>
        </w:rPr>
        <w:t>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Zigbee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통신을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활용하여</w:t>
      </w:r>
      <w:r>
        <w:rPr>
          <w:rFonts w:asciiTheme="minorHAnsi" w:hAnsiTheme="minorHAnsi" w:cs="Arial Unicode MS"/>
          <w:sz w:val="24"/>
          <w:szCs w:val="24"/>
        </w:rPr>
        <w:t xml:space="preserve"> CO₂ </w:t>
      </w:r>
      <w:r>
        <w:rPr>
          <w:rFonts w:asciiTheme="minorHAnsi" w:hAnsiTheme="minorHAnsi" w:cs="Arial Unicode MS"/>
          <w:sz w:val="24"/>
          <w:szCs w:val="24"/>
        </w:rPr>
        <w:t>센서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데이터를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실시간으로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수집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및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분석하며</w:t>
      </w:r>
      <w:r>
        <w:rPr>
          <w:rFonts w:ascii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hAnsiTheme="minorHAnsi" w:cs="Arial Unicode MS"/>
          <w:sz w:val="24"/>
          <w:szCs w:val="24"/>
        </w:rPr>
        <w:t>이산화탄소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농도가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임계값을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초과할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경우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즉각적인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경고를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제공합니다</w:t>
      </w:r>
      <w:r>
        <w:rPr>
          <w:rFonts w:ascii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hAnsiTheme="minorHAnsi" w:cs="Arial Unicode MS"/>
          <w:sz w:val="24"/>
          <w:szCs w:val="24"/>
        </w:rPr>
        <w:t>센서는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Zigbee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네트워크를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통해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데이터를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Raspberry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Pi</w:t>
      </w:r>
      <w:r>
        <w:rPr>
          <w:rFonts w:asciiTheme="minorHAnsi" w:hAnsiTheme="minorHAnsi" w:cs="Arial Unicode MS"/>
          <w:sz w:val="24"/>
          <w:szCs w:val="24"/>
        </w:rPr>
        <w:t>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전송하며</w:t>
      </w:r>
      <w:r>
        <w:rPr>
          <w:rFonts w:ascii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hAnsiTheme="minorHAnsi" w:cs="Arial Unicode MS"/>
          <w:sz w:val="24"/>
          <w:szCs w:val="24"/>
        </w:rPr>
        <w:t>Raspberry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Pi</w:t>
      </w:r>
      <w:r>
        <w:rPr>
          <w:rFonts w:asciiTheme="minorHAnsi" w:hAnsiTheme="minorHAnsi" w:cs="Arial Unicode MS"/>
          <w:sz w:val="24"/>
          <w:szCs w:val="24"/>
        </w:rPr>
        <w:t>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이를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처리하여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농도가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임계값을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초과하면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음성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경고로</w:t>
      </w:r>
      <w:r>
        <w:rPr>
          <w:rFonts w:asciiTheme="minorHAnsi" w:hAnsiTheme="minorHAnsi" w:cs="Arial Unicode MS"/>
          <w:sz w:val="24"/>
          <w:szCs w:val="24"/>
        </w:rPr>
        <w:t xml:space="preserve"> "</w:t>
      </w:r>
      <w:r>
        <w:rPr>
          <w:rFonts w:asciiTheme="minorHAnsi" w:hAnsiTheme="minorHAnsi" w:cs="Arial Unicode MS"/>
          <w:sz w:val="24"/>
          <w:szCs w:val="24"/>
        </w:rPr>
        <w:t>즉시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환기가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필요합니다</w:t>
      </w:r>
      <w:r>
        <w:rPr>
          <w:rFonts w:asciiTheme="minorHAnsi" w:hAnsiTheme="minorHAnsi" w:cs="Arial Unicode MS"/>
          <w:sz w:val="24"/>
          <w:szCs w:val="24"/>
        </w:rPr>
        <w:t>"</w:t>
      </w:r>
      <w:r>
        <w:rPr>
          <w:rFonts w:asciiTheme="minorHAnsi" w:hAnsiTheme="minorHAnsi" w:cs="Arial Unicode MS"/>
          <w:sz w:val="24"/>
          <w:szCs w:val="24"/>
        </w:rPr>
        <w:t>라는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메시지를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출력합니다</w:t>
      </w:r>
      <w:r>
        <w:rPr>
          <w:rFonts w:ascii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hAnsiTheme="minorHAnsi" w:cs="Arial Unicode MS"/>
          <w:sz w:val="24"/>
          <w:szCs w:val="24"/>
        </w:rPr>
        <w:t>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시스템은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졸음운전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방지와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실내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공기질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관리를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위해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설계되었으며</w:t>
      </w:r>
      <w:r>
        <w:rPr>
          <w:rFonts w:ascii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hAnsiTheme="minorHAnsi" w:cs="Arial Unicode MS"/>
          <w:sz w:val="24"/>
          <w:szCs w:val="24"/>
        </w:rPr>
        <w:t>자동화된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데이터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수집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및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기능을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통해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졸음운전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가능성을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효과적으로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낮추고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안전성을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높입니다</w:t>
      </w:r>
      <w:r>
        <w:rPr>
          <w:rFonts w:asciiTheme="minorHAnsi" w:hAnsiTheme="minorHAnsi" w:cs="Arial Unicode MS"/>
          <w:sz w:val="24"/>
          <w:szCs w:val="24"/>
        </w:rPr>
        <w:t>.</w:t>
      </w:r>
    </w:p>
    <w:p>
      <w:pPr>
        <w:jc w:val="both"/>
        <w:numPr>
          <w:ilvl w:val="0"/>
          <w:numId w:val="3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모니터링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심박수가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갑작스럽게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낮아지거나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비정상적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패턴이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개인별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패턴을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학습해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맞춤형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numPr>
          <w:ilvl w:val="0"/>
          <w:numId w:val="3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라즈베리파이로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관리하며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식별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CO2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저하가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동시에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발생하면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강력한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경고음을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울려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즉각적인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대응을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유도합니다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서버와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연동해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기록하고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장기적인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성능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개선을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도모합니다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>
      <w:pPr>
        <w:ind w:right="2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noProof/>
        </w:rPr>
        <w:drawing>
          <wp:inline distT="0" distB="0" distL="0" distR="0">
            <wp:extent cx="3772775" cy="2078843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7" t="35988" r="34386" b="33038"/>
                    <a:stretch>
                      <a:fillRect/>
                    </a:stretch>
                  </pic:blipFill>
                  <pic:spPr>
                    <a:xfrm>
                      <a:off x="0" y="0"/>
                      <a:ext cx="3772775" cy="2078843"/>
                    </a:xfrm>
                    <a:prstGeom prst="rect"/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ind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ind w:right="20"/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3.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방법</w:t>
      </w:r>
    </w:p>
    <w:p>
      <w:pPr>
        <w:jc w:val="both"/>
        <w:spacing w:after="120" w:before="120"/>
        <w:rPr>
          <w:rFonts w:asciiTheme="minorHAnsi" w:eastAsiaTheme="minorEastAsia" w:hAnsiTheme="minorHAnsi"/>
          <w:sz w:val="12"/>
          <w:szCs w:val="12"/>
        </w:rPr>
      </w:pPr>
      <w:r>
        <w:rPr>
          <w:rFonts w:asciiTheme="minorHAnsi" w:eastAsiaTheme="minorEastAsia" w:hAnsiTheme="minorHAnsi"/>
          <w:sz w:val="12"/>
          <w:szCs w:val="12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3-1.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준비현황</w:t>
      </w:r>
      <w:r>
        <w:rPr>
          <w:rFonts w:asciiTheme="minorHAnsi" w:eastAsiaTheme="minorEastAsia" w:hAnsiTheme="minorHAnsi" w:cs="Arial Unicode MS"/>
          <w:sz w:val="26"/>
          <w:szCs w:val="26"/>
        </w:rPr>
        <w:t>(</w:t>
      </w:r>
      <w:r>
        <w:rPr>
          <w:rFonts w:asciiTheme="minorHAnsi" w:eastAsiaTheme="minorEastAsia" w:hAnsiTheme="minorHAnsi" w:cs="Arial Unicode MS"/>
          <w:sz w:val="26"/>
          <w:szCs w:val="26"/>
        </w:rPr>
        <w:t>자체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선행연구결과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등</w:t>
      </w:r>
      <w:r>
        <w:rPr>
          <w:rFonts w:asciiTheme="minorHAnsi" w:eastAsiaTheme="minorEastAsia" w:hAnsiTheme="minorHAnsi" w:cs="Arial Unicode MS"/>
          <w:sz w:val="26"/>
          <w:szCs w:val="26"/>
        </w:rPr>
        <w:t>)</w:t>
      </w:r>
    </w:p>
    <w:p>
      <w:pPr>
        <w:ind w:right="20" w:firstLine="168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이번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프로젝트에서는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필요한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다양한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연구를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사전에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조사조사하고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분석했습니다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기존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학술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문헌을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단일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한계와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고비용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문제를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확인하였으며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보완하기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방향성을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설정했습니다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아래는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해당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연구조사와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요약입니다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right="20" w:firstLine="168"/>
        <w:jc w:val="both"/>
        <w:spacing w:after="240" w:before="240"/>
        <w:rPr>
          <w:lang w:eastAsia="ko"/>
          <w:rFonts w:asciiTheme="minorHAnsi" w:eastAsiaTheme="minorEastAsia" w:hAnsiTheme="minorHAnsi"/>
          <w:sz w:val="24"/>
          <w:szCs w:val="24"/>
        </w:rPr>
      </w:pPr>
    </w:p>
    <w:p>
      <w:pPr>
        <w:ind w:right="20"/>
        <w:jc w:val="both"/>
        <w:numPr>
          <w:ilvl w:val="0"/>
          <w:numId w:val="4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CO2 </w:t>
      </w:r>
      <w:r>
        <w:rPr>
          <w:rFonts w:asciiTheme="minorHAnsi" w:eastAsiaTheme="minorEastAsia" w:hAnsiTheme="minorHAnsi" w:cs="Arial Unicode MS"/>
          <w:sz w:val="24"/>
          <w:szCs w:val="24"/>
        </w:rPr>
        <w:t>농도와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상관관계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조사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hAnsiTheme="minorHAnsi" w:cs="Arial Unicode MS"/>
          <w:sz w:val="24"/>
          <w:szCs w:val="24"/>
        </w:rPr>
        <w:t>다양한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연구에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따르면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차량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내부의</w:t>
      </w:r>
      <w:r>
        <w:rPr>
          <w:rFonts w:asciiTheme="minorHAnsi" w:hAnsiTheme="minorHAnsi" w:cs="Arial Unicode MS"/>
          <w:sz w:val="24"/>
          <w:szCs w:val="24"/>
        </w:rPr>
        <w:t xml:space="preserve"> CO₂ </w:t>
      </w:r>
      <w:r>
        <w:rPr>
          <w:rFonts w:asciiTheme="minorHAnsi" w:hAnsiTheme="minorHAnsi" w:cs="Arial Unicode MS"/>
          <w:sz w:val="24"/>
          <w:szCs w:val="24"/>
        </w:rPr>
        <w:t>농도가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일정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수준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이상으로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상승하면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산소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부족으로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인해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졸음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발생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가능성이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높아진다는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사실이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확인되었습니다</w:t>
      </w:r>
      <w:r>
        <w:rPr>
          <w:rFonts w:ascii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hAnsiTheme="minorHAnsi" w:cs="Arial Unicode MS"/>
          <w:sz w:val="24"/>
          <w:szCs w:val="24"/>
        </w:rPr>
        <w:t>예를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들어</w:t>
      </w:r>
      <w:r>
        <w:rPr>
          <w:rFonts w:ascii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hAnsiTheme="minorHAnsi" w:cs="Arial Unicode MS"/>
          <w:sz w:val="24"/>
          <w:szCs w:val="24"/>
        </w:rPr>
        <w:t>Wyon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et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al</w:t>
      </w:r>
      <w:r>
        <w:rPr>
          <w:rFonts w:asciiTheme="minorHAnsi" w:hAnsiTheme="minorHAnsi" w:cs="Arial Unicode MS"/>
          <w:sz w:val="24"/>
          <w:szCs w:val="24"/>
        </w:rPr>
        <w:t>.</w:t>
      </w:r>
      <w:r>
        <w:rPr>
          <w:rFonts w:asciiTheme="minorHAnsi" w:hAnsiTheme="minorHAnsi" w:cs="Arial Unicode MS"/>
          <w:sz w:val="24"/>
          <w:szCs w:val="24"/>
        </w:rPr>
        <w:t>의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연구</w:t>
      </w:r>
      <w:r>
        <w:rPr>
          <w:rFonts w:asciiTheme="minorHAnsi" w:hAnsiTheme="minorHAnsi" w:cs="Arial Unicode MS"/>
          <w:sz w:val="24"/>
          <w:szCs w:val="24"/>
        </w:rPr>
        <w:t>('</w:t>
      </w:r>
      <w:r>
        <w:rPr>
          <w:rFonts w:asciiTheme="minorHAnsi" w:hAnsiTheme="minorHAnsi" w:cs="Arial Unicode MS"/>
          <w:sz w:val="24"/>
          <w:szCs w:val="24"/>
        </w:rPr>
        <w:t>Indoor</w:t>
      </w:r>
      <w:r>
        <w:rPr>
          <w:rFonts w:asciiTheme="minorHAnsi" w:hAnsiTheme="minorHAnsi" w:cs="Arial Unicode MS"/>
          <w:sz w:val="24"/>
          <w:szCs w:val="24"/>
        </w:rPr>
        <w:t xml:space="preserve"> Air </w:t>
      </w:r>
      <w:r>
        <w:rPr>
          <w:rFonts w:asciiTheme="minorHAnsi" w:hAnsiTheme="minorHAnsi" w:cs="Arial Unicode MS"/>
          <w:sz w:val="24"/>
          <w:szCs w:val="24"/>
        </w:rPr>
        <w:t>Quality</w:t>
      </w:r>
      <w:r>
        <w:rPr>
          <w:rFonts w:asciiTheme="minorHAnsi" w:hAnsiTheme="minorHAnsi" w:cs="Arial Unicode MS"/>
          <w:sz w:val="24"/>
          <w:szCs w:val="24"/>
        </w:rPr>
        <w:t xml:space="preserve"> and </w:t>
      </w:r>
      <w:r>
        <w:rPr>
          <w:rFonts w:asciiTheme="minorHAnsi" w:hAnsiTheme="minorHAnsi" w:cs="Arial Unicode MS"/>
          <w:sz w:val="24"/>
          <w:szCs w:val="24"/>
        </w:rPr>
        <w:t>Human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Comfort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in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Vehicles</w:t>
      </w:r>
      <w:r>
        <w:rPr>
          <w:rFonts w:asciiTheme="minorHAnsi" w:hAnsiTheme="minorHAnsi" w:cs="Arial Unicode MS"/>
          <w:sz w:val="24"/>
          <w:szCs w:val="24"/>
        </w:rPr>
        <w:t>')</w:t>
      </w:r>
      <w:r>
        <w:rPr>
          <w:rFonts w:asciiTheme="minorHAnsi" w:hAnsiTheme="minorHAnsi" w:cs="Arial Unicode MS"/>
          <w:sz w:val="24"/>
          <w:szCs w:val="24"/>
        </w:rPr>
        <w:t>에서는</w:t>
      </w:r>
      <w:r>
        <w:rPr>
          <w:rFonts w:asciiTheme="minorHAnsi" w:hAnsiTheme="minorHAnsi" w:cs="Arial Unicode MS"/>
          <w:sz w:val="24"/>
          <w:szCs w:val="24"/>
        </w:rPr>
        <w:t xml:space="preserve"> CO₂ </w:t>
      </w:r>
      <w:r>
        <w:rPr>
          <w:rFonts w:asciiTheme="minorHAnsi" w:hAnsiTheme="minorHAnsi" w:cs="Arial Unicode MS"/>
          <w:sz w:val="24"/>
          <w:szCs w:val="24"/>
        </w:rPr>
        <w:t>농도가</w:t>
      </w:r>
      <w:r>
        <w:rPr>
          <w:rFonts w:asciiTheme="minorHAnsi" w:hAnsiTheme="minorHAnsi" w:cs="Arial Unicode MS"/>
          <w:sz w:val="24"/>
          <w:szCs w:val="24"/>
        </w:rPr>
        <w:t xml:space="preserve"> 1000ppm </w:t>
      </w:r>
      <w:r>
        <w:rPr>
          <w:rFonts w:asciiTheme="minorHAnsi" w:hAnsiTheme="minorHAnsi" w:cs="Arial Unicode MS"/>
          <w:sz w:val="24"/>
          <w:szCs w:val="24"/>
        </w:rPr>
        <w:t>이상일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경우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집중력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저하와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졸음이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증가하는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경향을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보였으며</w:t>
      </w:r>
      <w:r>
        <w:rPr>
          <w:rFonts w:ascii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hAnsiTheme="minorHAnsi" w:cs="Arial Unicode MS"/>
          <w:sz w:val="24"/>
          <w:szCs w:val="24"/>
        </w:rPr>
        <w:t>Satish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et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al</w:t>
      </w:r>
      <w:r>
        <w:rPr>
          <w:rFonts w:asciiTheme="minorHAnsi" w:hAnsiTheme="minorHAnsi" w:cs="Arial Unicode MS"/>
          <w:sz w:val="24"/>
          <w:szCs w:val="24"/>
        </w:rPr>
        <w:t>.</w:t>
      </w:r>
      <w:r>
        <w:rPr>
          <w:rFonts w:asciiTheme="minorHAnsi" w:hAnsiTheme="minorHAnsi" w:cs="Arial Unicode MS"/>
          <w:sz w:val="24"/>
          <w:szCs w:val="24"/>
        </w:rPr>
        <w:t>의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연구</w:t>
      </w:r>
      <w:r>
        <w:rPr>
          <w:rFonts w:asciiTheme="minorHAnsi" w:hAnsiTheme="minorHAnsi" w:cs="Arial Unicode MS"/>
          <w:sz w:val="24"/>
          <w:szCs w:val="24"/>
        </w:rPr>
        <w:t>('</w:t>
      </w:r>
      <w:r>
        <w:rPr>
          <w:rFonts w:asciiTheme="minorHAnsi" w:hAnsiTheme="minorHAnsi" w:cs="Arial Unicode MS"/>
          <w:sz w:val="24"/>
          <w:szCs w:val="24"/>
        </w:rPr>
        <w:t>Effects</w:t>
      </w:r>
      <w:r>
        <w:rPr>
          <w:rFonts w:asciiTheme="minorHAnsi" w:hAnsiTheme="minorHAnsi" w:cs="Arial Unicode MS"/>
          <w:sz w:val="24"/>
          <w:szCs w:val="24"/>
        </w:rPr>
        <w:t xml:space="preserve"> of </w:t>
      </w:r>
      <w:r>
        <w:rPr>
          <w:rFonts w:asciiTheme="minorHAnsi" w:hAnsiTheme="minorHAnsi" w:cs="Arial Unicode MS"/>
          <w:sz w:val="24"/>
          <w:szCs w:val="24"/>
        </w:rPr>
        <w:t>Elevated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Carbon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Dioxide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on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Cognitive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Function</w:t>
      </w:r>
      <w:r>
        <w:rPr>
          <w:rFonts w:asciiTheme="minorHAnsi" w:hAnsiTheme="minorHAnsi" w:cs="Arial Unicode MS"/>
          <w:sz w:val="24"/>
          <w:szCs w:val="24"/>
        </w:rPr>
        <w:t>')</w:t>
      </w:r>
      <w:r>
        <w:rPr>
          <w:rFonts w:asciiTheme="minorHAnsi" w:hAnsiTheme="minorHAnsi" w:cs="Arial Unicode MS"/>
          <w:sz w:val="24"/>
          <w:szCs w:val="24"/>
        </w:rPr>
        <w:t>는</w:t>
      </w:r>
      <w:r>
        <w:rPr>
          <w:rFonts w:asciiTheme="minorHAnsi" w:hAnsiTheme="minorHAnsi" w:cs="Arial Unicode MS"/>
          <w:sz w:val="24"/>
          <w:szCs w:val="24"/>
        </w:rPr>
        <w:t xml:space="preserve"> CO₂ </w:t>
      </w:r>
      <w:r>
        <w:rPr>
          <w:rFonts w:asciiTheme="minorHAnsi" w:hAnsiTheme="minorHAnsi" w:cs="Arial Unicode MS"/>
          <w:sz w:val="24"/>
          <w:szCs w:val="24"/>
        </w:rPr>
        <w:t>농도가</w:t>
      </w:r>
      <w:r>
        <w:rPr>
          <w:rFonts w:asciiTheme="minorHAnsi" w:hAnsiTheme="minorHAnsi" w:cs="Arial Unicode MS"/>
          <w:sz w:val="24"/>
          <w:szCs w:val="24"/>
        </w:rPr>
        <w:t xml:space="preserve"> 1500ppm</w:t>
      </w:r>
      <w:r>
        <w:rPr>
          <w:rFonts w:asciiTheme="minorHAnsi" w:hAnsiTheme="minorHAnsi" w:cs="Arial Unicode MS"/>
          <w:sz w:val="24"/>
          <w:szCs w:val="24"/>
        </w:rPr>
        <w:t>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초과할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때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인지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기능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저하가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두드러진다고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보고했습니다</w:t>
      </w:r>
      <w:r>
        <w:rPr>
          <w:rFonts w:ascii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hAnsiTheme="minorHAnsi" w:cs="Arial Unicode MS"/>
          <w:sz w:val="24"/>
          <w:szCs w:val="24"/>
        </w:rPr>
        <w:t>이를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바탕으로</w:t>
      </w:r>
      <w:r>
        <w:rPr>
          <w:rFonts w:ascii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hAnsiTheme="minorHAnsi" w:cs="Arial Unicode MS"/>
          <w:sz w:val="24"/>
          <w:szCs w:val="24"/>
        </w:rPr>
        <w:t>시스템에</w:t>
      </w:r>
      <w:r>
        <w:rPr>
          <w:rFonts w:asciiTheme="minorHAnsi" w:hAnsiTheme="minorHAnsi" w:cs="Arial Unicode MS"/>
          <w:sz w:val="24"/>
          <w:szCs w:val="24"/>
        </w:rPr>
        <w:t xml:space="preserve"> CO₂ </w:t>
      </w:r>
      <w:r>
        <w:rPr>
          <w:rFonts w:asciiTheme="minorHAnsi" w:hAnsiTheme="minorHAnsi" w:cs="Arial Unicode MS"/>
          <w:sz w:val="24"/>
          <w:szCs w:val="24"/>
        </w:rPr>
        <w:t>센서를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적용하여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차량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내부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공기질을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지속적으로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모니터링하고</w:t>
      </w:r>
      <w:r>
        <w:rPr>
          <w:rFonts w:asciiTheme="minorHAnsi" w:hAnsiTheme="minorHAnsi" w:cs="Arial Unicode MS"/>
          <w:sz w:val="24"/>
          <w:szCs w:val="24"/>
        </w:rPr>
        <w:t xml:space="preserve">, CO₂ </w:t>
      </w:r>
      <w:r>
        <w:rPr>
          <w:rFonts w:asciiTheme="minorHAnsi" w:hAnsiTheme="minorHAnsi" w:cs="Arial Unicode MS"/>
          <w:sz w:val="24"/>
          <w:szCs w:val="24"/>
        </w:rPr>
        <w:t>농도가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설정된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임계값을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초과할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경우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경고음을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제공하는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기능을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구현할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예정입니다</w:t>
      </w:r>
      <w:r>
        <w:rPr>
          <w:rFonts w:ascii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hAnsiTheme="minorHAnsi" w:cs="Arial Unicode MS"/>
          <w:sz w:val="24"/>
          <w:szCs w:val="24"/>
        </w:rPr>
        <w:t>이는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차량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내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환경을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개선하고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졸음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운전의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위험을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줄이는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데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기여할</w:t>
      </w:r>
      <w:r>
        <w:rPr>
          <w:rFonts w:asciiTheme="minorHAnsi" w:hAnsiTheme="minorHAnsi" w:cs="Arial Unicode MS"/>
          <w:sz w:val="24"/>
          <w:szCs w:val="24"/>
        </w:rPr>
        <w:t xml:space="preserve"> </w:t>
      </w:r>
      <w:r>
        <w:rPr>
          <w:rFonts w:asciiTheme="minorHAnsi" w:hAnsiTheme="minorHAnsi" w:cs="Arial Unicode MS"/>
          <w:sz w:val="24"/>
          <w:szCs w:val="24"/>
        </w:rPr>
        <w:t>것입니다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연구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출처</w:t>
      </w:r>
      <w:r>
        <w:rPr>
          <w:rFonts w:asciiTheme="minorHAnsi" w:eastAsiaTheme="minorEastAsia" w:hAnsiTheme="minorHAnsi" w:cs="Arial Unicode MS"/>
          <w:sz w:val="24"/>
          <w:szCs w:val="24"/>
        </w:rPr>
        <w:t>:</w:t>
      </w:r>
    </w:p>
    <w:p>
      <w:pPr>
        <w:ind w:left="720" w:right="20"/>
        <w:spacing w:after="240" w:before="240"/>
        <w:rPr>
          <w:rFonts w:asciiTheme="minorHAnsi" w:eastAsiaTheme="minorEastAsia" w:hAnsiTheme="minorHAnsi" w:cs="Arial Unicode MS"/>
          <w:sz w:val="16"/>
          <w:szCs w:val="16"/>
        </w:rPr>
      </w:pPr>
      <w:r>
        <w:rPr>
          <w:lang w:val="en-US"/>
          <w:rFonts w:asciiTheme="minorHAnsi" w:eastAsiaTheme="minorEastAsia" w:hAnsiTheme="minorHAnsi" w:cs="Arial Unicode MS"/>
          <w:sz w:val="16"/>
          <w:szCs w:val="16"/>
        </w:rPr>
        <w:t xml:space="preserve">Wyon, D. P., &amp; </w:t>
      </w:r>
      <w:r>
        <w:rPr>
          <w:lang w:val="en-US"/>
          <w:rFonts w:asciiTheme="minorHAnsi" w:eastAsiaTheme="minorEastAsia" w:hAnsiTheme="minorHAnsi" w:cs="Arial Unicode MS"/>
          <w:sz w:val="16"/>
          <w:szCs w:val="16"/>
        </w:rPr>
        <w:t>Wargocki</w:t>
      </w:r>
      <w:r>
        <w:rPr>
          <w:lang w:val="en-US"/>
          <w:rFonts w:asciiTheme="minorHAnsi" w:eastAsiaTheme="minorEastAsia" w:hAnsiTheme="minorHAnsi" w:cs="Arial Unicode MS"/>
          <w:sz w:val="16"/>
          <w:szCs w:val="16"/>
        </w:rPr>
        <w:t xml:space="preserve">, P. (2013). </w:t>
      </w:r>
      <w:r>
        <w:rPr>
          <w:rFonts w:asciiTheme="minorHAnsi" w:eastAsiaTheme="minorEastAsia" w:hAnsiTheme="minorHAnsi" w:cs="Arial Unicode MS"/>
          <w:sz w:val="16"/>
          <w:szCs w:val="16"/>
        </w:rPr>
        <w:t>Indoor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Air </w:t>
      </w:r>
      <w:r>
        <w:rPr>
          <w:rFonts w:asciiTheme="minorHAnsi" w:eastAsiaTheme="minorEastAsia" w:hAnsiTheme="minorHAnsi" w:cs="Arial Unicode MS"/>
          <w:sz w:val="16"/>
          <w:szCs w:val="16"/>
        </w:rPr>
        <w:t>Quality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and </w:t>
      </w:r>
      <w:r>
        <w:rPr>
          <w:rFonts w:asciiTheme="minorHAnsi" w:eastAsiaTheme="minorEastAsia" w:hAnsiTheme="minorHAnsi" w:cs="Arial Unicode MS"/>
          <w:sz w:val="16"/>
          <w:szCs w:val="16"/>
        </w:rPr>
        <w:t>Human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r>
        <w:rPr>
          <w:rFonts w:asciiTheme="minorHAnsi" w:eastAsiaTheme="minorEastAsia" w:hAnsiTheme="minorHAnsi" w:cs="Arial Unicode MS"/>
          <w:sz w:val="16"/>
          <w:szCs w:val="16"/>
        </w:rPr>
        <w:t>Comfort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r>
        <w:rPr>
          <w:rFonts w:asciiTheme="minorHAnsi" w:eastAsiaTheme="minorEastAsia" w:hAnsiTheme="minorHAnsi" w:cs="Arial Unicode MS"/>
          <w:sz w:val="16"/>
          <w:szCs w:val="16"/>
        </w:rPr>
        <w:t>in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r>
        <w:rPr>
          <w:rFonts w:asciiTheme="minorHAnsi" w:eastAsiaTheme="minorEastAsia" w:hAnsiTheme="minorHAnsi" w:cs="Arial Unicode MS"/>
          <w:sz w:val="16"/>
          <w:szCs w:val="16"/>
        </w:rPr>
        <w:t>Vehicles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. </w:t>
      </w:r>
      <w:r>
        <w:rPr>
          <w:rFonts w:asciiTheme="minorHAnsi" w:eastAsiaTheme="minorEastAsia" w:hAnsiTheme="minorHAnsi" w:cs="Arial Unicode MS"/>
          <w:sz w:val="16"/>
          <w:szCs w:val="16"/>
        </w:rPr>
        <w:t>Indoor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Air, 23(3), 179-187.</w:t>
      </w:r>
    </w:p>
    <w:p>
      <w:pPr>
        <w:ind w:left="720" w:right="20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16"/>
          <w:szCs w:val="16"/>
        </w:rPr>
        <w:t>Satish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, </w:t>
      </w:r>
      <w:r>
        <w:rPr>
          <w:rFonts w:asciiTheme="minorHAnsi" w:eastAsiaTheme="minorEastAsia" w:hAnsiTheme="minorHAnsi" w:cs="Arial Unicode MS"/>
          <w:sz w:val="16"/>
          <w:szCs w:val="16"/>
        </w:rPr>
        <w:t>U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., </w:t>
      </w:r>
      <w:r>
        <w:rPr>
          <w:rFonts w:asciiTheme="minorHAnsi" w:eastAsiaTheme="minorEastAsia" w:hAnsiTheme="minorHAnsi" w:cs="Arial Unicode MS"/>
          <w:sz w:val="16"/>
          <w:szCs w:val="16"/>
        </w:rPr>
        <w:t>et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r>
        <w:rPr>
          <w:rFonts w:asciiTheme="minorHAnsi" w:eastAsiaTheme="minorEastAsia" w:hAnsiTheme="minorHAnsi" w:cs="Arial Unicode MS"/>
          <w:sz w:val="16"/>
          <w:szCs w:val="16"/>
        </w:rPr>
        <w:t>al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. </w:t>
      </w:r>
      <w:r>
        <w:rPr>
          <w:lang w:val="en-US"/>
          <w:rFonts w:asciiTheme="minorHAnsi" w:eastAsiaTheme="minorEastAsia" w:hAnsiTheme="minorHAnsi" w:cs="Arial Unicode MS"/>
          <w:sz w:val="16"/>
          <w:szCs w:val="16"/>
        </w:rPr>
        <w:t xml:space="preserve">(2012). Effects of Elevated Carbon Dioxide on Cognitive Function. </w:t>
      </w:r>
      <w:r>
        <w:rPr>
          <w:rFonts w:asciiTheme="minorHAnsi" w:eastAsiaTheme="minorEastAsia" w:hAnsiTheme="minorHAnsi" w:cs="Arial Unicode MS"/>
          <w:sz w:val="16"/>
          <w:szCs w:val="16"/>
        </w:rPr>
        <w:t>Environmental</w:t>
      </w:r>
      <w:r>
        <w:rPr>
          <w:rFonts w:asciiTheme="minorHAnsi" w:eastAsiaTheme="minorEastAsia" w:hAnsiTheme="minorHAnsi" w:cs="Arial Unicode MS"/>
          <w:sz w:val="16"/>
          <w:szCs w:val="16"/>
        </w:rPr>
        <w:t xml:space="preserve"> Health </w:t>
      </w:r>
      <w:r>
        <w:rPr>
          <w:rFonts w:asciiTheme="minorHAnsi" w:eastAsiaTheme="minorEastAsia" w:hAnsiTheme="minorHAnsi" w:cs="Arial Unicode MS"/>
          <w:sz w:val="16"/>
          <w:szCs w:val="16"/>
        </w:rPr>
        <w:t>Perspectives</w:t>
      </w:r>
      <w:r>
        <w:rPr>
          <w:rFonts w:asciiTheme="minorHAnsi" w:eastAsiaTheme="minorEastAsia" w:hAnsiTheme="minorHAnsi" w:cs="Arial Unicode MS"/>
          <w:sz w:val="16"/>
          <w:szCs w:val="16"/>
        </w:rPr>
        <w:t>, 120(12), 1671-1677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right="20"/>
        <w:jc w:val="both"/>
        <w:numPr>
          <w:ilvl w:val="0"/>
          <w:numId w:val="4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심박수와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연구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조사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문헌에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따르면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감소는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피로와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주요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신호로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이에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따라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개인별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패턴을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학습해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비정상적인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변화를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right="20"/>
        <w:jc w:val="both"/>
        <w:numPr>
          <w:ilvl w:val="0"/>
          <w:numId w:val="4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기술개발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플랫폼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선정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테스트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프로젝트에서는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아두이노를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수집할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예정입니다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정확도를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시스템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통신과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손실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방지를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테스트를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수행할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예정입니다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</w:p>
    <w:p>
      <w:pPr>
        <w:ind w:right="20"/>
        <w:jc w:val="center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noProof/>
          <w:sz w:val="24"/>
          <w:szCs w:val="24"/>
        </w:rPr>
        <w:drawing>
          <wp:inline distT="0" distB="0" distL="0" distR="0">
            <wp:extent cx="3494087" cy="1401813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2" t="35568" r="31561" b="37614"/>
                    <a:stretch>
                      <a:fillRect/>
                    </a:stretch>
                  </pic:blipFill>
                  <pic:spPr>
                    <a:xfrm>
                      <a:off x="0" y="0"/>
                      <a:ext cx="3494087" cy="1401813"/>
                    </a:xfrm>
                    <a:prstGeom prst="rect"/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ind w:right="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ind w:left="1260" w:hanging="620"/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3-2.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방법</w:t>
      </w:r>
      <w:r>
        <w:rPr>
          <w:rFonts w:asciiTheme="minorHAnsi" w:eastAsiaTheme="minorEastAsia" w:hAnsiTheme="minorHAnsi" w:cs="Arial Unicode MS"/>
          <w:sz w:val="26"/>
          <w:szCs w:val="26"/>
        </w:rPr>
        <w:t>(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내용별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방법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EastAsia" w:hAnsiTheme="minorHAnsi" w:cs="Arial Unicode MS"/>
          <w:sz w:val="26"/>
          <w:szCs w:val="26"/>
        </w:rPr>
        <w:t>지재권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확보</w:t>
      </w:r>
      <w:r>
        <w:rPr>
          <w:rFonts w:asciiTheme="minorHAnsi" w:eastAsiaTheme="minorEastAsia" w:hAnsiTheme="minorHAnsi" w:cs="Arial Unicode MS"/>
          <w:sz w:val="26"/>
          <w:szCs w:val="26"/>
        </w:rPr>
        <w:t>/</w:t>
      </w:r>
      <w:r>
        <w:rPr>
          <w:rFonts w:asciiTheme="minorHAnsi" w:eastAsiaTheme="minorEastAsia" w:hAnsiTheme="minorHAnsi" w:cs="Arial Unicode MS"/>
          <w:sz w:val="26"/>
          <w:szCs w:val="26"/>
        </w:rPr>
        <w:t>회피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전략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등</w:t>
      </w:r>
      <w:r>
        <w:rPr>
          <w:rFonts w:asciiTheme="minorHAnsi" w:eastAsiaTheme="minorEastAsia" w:hAnsiTheme="minorHAnsi" w:cs="Arial Unicode MS"/>
          <w:sz w:val="26"/>
          <w:szCs w:val="26"/>
        </w:rPr>
        <w:t>)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</w:p>
    <w:p>
      <w:pPr>
        <w:jc w:val="both"/>
        <w:numPr>
          <w:ilvl w:val="0"/>
          <w:numId w:val="5"/>
        </w:numPr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방법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라즈베리파이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CO2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카메라를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연결해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수집하고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Dlib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라이브러리로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얼굴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랜드마크를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검출하고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EAR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깜빡임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패턴을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인식하고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여부를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판별합니다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서버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서버를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저장하며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연동해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즉각적인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대응을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numPr>
          <w:ilvl w:val="0"/>
          <w:numId w:val="5"/>
        </w:numPr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지재권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회피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전략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차별화된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CO2 </w:t>
      </w:r>
      <w:r>
        <w:rPr>
          <w:rFonts w:asciiTheme="minorHAnsi" w:eastAsiaTheme="minorEastAsia" w:hAnsiTheme="minorHAnsi" w:cs="Arial Unicode MS"/>
          <w:sz w:val="24"/>
          <w:szCs w:val="24"/>
        </w:rPr>
        <w:t>농도와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동시에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복합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특허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출원을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준비합니다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지재권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회피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전략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기존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특허에서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단일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중심의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달리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프로젝트에서는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CO2,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깜빡임을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복합적으로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방식을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채택합니다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지재권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침해를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방지하고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기술적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차별성을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72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오픈소스와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개방형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하드웨어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오픈소스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소프트웨어를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지재권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문제를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최소화합니다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&lt;</w:t>
      </w:r>
      <w:r>
        <w:rPr>
          <w:rFonts w:asciiTheme="minorHAnsi" w:eastAsiaTheme="minorEastAsia" w:hAnsiTheme="minorHAnsi" w:cs="Arial Unicode MS"/>
          <w:sz w:val="24"/>
          <w:szCs w:val="24"/>
        </w:rPr>
        <w:t>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2&gt; </w:t>
      </w:r>
      <w:r>
        <w:rPr>
          <w:rFonts w:asciiTheme="minorHAnsi" w:eastAsiaTheme="minorEastAsia" w:hAnsiTheme="minorHAnsi" w:cs="Arial Unicode MS"/>
          <w:sz w:val="24"/>
          <w:szCs w:val="24"/>
        </w:rPr>
        <w:t>국내외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관련지식재산권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현황</w:t>
      </w:r>
    </w:p>
    <w:tbl>
      <w:tblPr>
        <w:tblW w:w="886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40"/>
        <w:gridCol w:w="2235"/>
        <w:gridCol w:w="2490"/>
      </w:tblGrid>
      <w:tr>
        <w:trPr>
          <w:cantSplit/>
          <w:trHeight w:val="390" w:hRule="atLeast"/>
        </w:trPr>
        <w:tc>
          <w:tcPr>
            <w:tcW w:w="414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지식재산권명</w:t>
            </w:r>
          </w:p>
        </w:tc>
        <w:tc>
          <w:tcPr>
            <w:tcW w:w="2235" w:type="dxa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지식재산권출원인</w:t>
            </w:r>
          </w:p>
        </w:tc>
        <w:tc>
          <w:tcPr>
            <w:tcW w:w="2490" w:type="dxa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출원국</w:t>
            </w:r>
            <w:r>
              <w:rPr>
                <w:rFonts w:asciiTheme="minorHAnsi" w:eastAsiaTheme="minorEastAsia" w:hAnsiTheme="minorHAnsi" w:cs="Arial Unicode MS"/>
              </w:rPr>
              <w:t>/</w:t>
            </w:r>
            <w:r>
              <w:rPr>
                <w:rFonts w:asciiTheme="minorHAnsi" w:eastAsiaTheme="minorEastAsia" w:hAnsiTheme="minorHAnsi" w:cs="Arial Unicode MS"/>
              </w:rPr>
              <w:t>출원번호</w:t>
            </w:r>
          </w:p>
        </w:tc>
      </w:tr>
      <w:tr>
        <w:trPr>
          <w:cantSplit/>
          <w:trHeight w:val="375" w:hRule="atLeast"/>
        </w:trPr>
        <w:tc>
          <w:tcPr>
            <w:tcW w:w="4140" w:type="dxa"/>
            <w:tcBorders>
              <w:top w:val="single" w:sz="14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운전자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상태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모니터링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  <w:r>
              <w:rPr>
                <w:rFonts w:asciiTheme="minorHAnsi" w:eastAsiaTheme="minorEastAsia" w:hAnsiTheme="minorHAnsi" w:cs="Arial Unicode MS"/>
              </w:rPr>
              <w:t>(</w:t>
            </w:r>
            <w:r>
              <w:rPr>
                <w:rFonts w:asciiTheme="minorHAnsi" w:eastAsiaTheme="minorEastAsia" w:hAnsiTheme="minorHAnsi" w:cs="Arial Unicode MS"/>
              </w:rPr>
              <w:t>Drivers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Monitoting</w:t>
            </w:r>
            <w:r>
              <w:rPr>
                <w:rFonts w:asciiTheme="minorHAnsi" w:eastAsiaTheme="minorEastAsia" w:hAnsiTheme="minorHAnsi" w:cs="Arial Unicode MS"/>
              </w:rPr>
              <w:t xml:space="preserve"> System)</w:t>
            </w:r>
          </w:p>
        </w:tc>
        <w:tc>
          <w:tcPr>
            <w:tcW w:w="223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테슬라</w:t>
            </w:r>
            <w:r>
              <w:rPr>
                <w:rFonts w:asciiTheme="minorHAnsi" w:eastAsiaTheme="minorEastAsia" w:hAnsiTheme="minorHAnsi" w:cs="Arial Unicode MS"/>
              </w:rPr>
              <w:t>(</w:t>
            </w:r>
            <w:r>
              <w:rPr>
                <w:rFonts w:asciiTheme="minorHAnsi" w:eastAsiaTheme="minorEastAsia" w:hAnsiTheme="minorHAnsi" w:cs="Arial Unicode MS"/>
              </w:rPr>
              <w:t>Tesla</w:t>
            </w:r>
            <w:r>
              <w:rPr>
                <w:rFonts w:asciiTheme="minorHAnsi" w:eastAsiaTheme="minorEastAsia" w:hAnsiTheme="minorHAnsi" w:cs="Arial Unicode MS"/>
              </w:rPr>
              <w:t xml:space="preserve"> Inc.) </w:t>
            </w:r>
          </w:p>
        </w:tc>
        <w:tc>
          <w:tcPr>
            <w:tcW w:w="249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미국</w:t>
            </w:r>
            <w:r>
              <w:rPr>
                <w:rFonts w:asciiTheme="minorHAnsi" w:eastAsiaTheme="minorEastAsia" w:hAnsiTheme="minorHAnsi" w:cs="Arial Unicode MS"/>
              </w:rPr>
              <w:t xml:space="preserve">/US20190045794A1 </w:t>
            </w:r>
          </w:p>
        </w:tc>
      </w:tr>
      <w:tr>
        <w:trPr>
          <w:cantSplit/>
          <w:trHeight w:val="360" w:hRule="atLeast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졸음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감지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및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경고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현대모비스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대한민국</w:t>
            </w:r>
            <w:r>
              <w:rPr>
                <w:rFonts w:asciiTheme="minorHAnsi" w:eastAsiaTheme="minorEastAsia" w:hAnsiTheme="minorHAnsi" w:cs="Arial Unicode MS"/>
              </w:rPr>
              <w:t xml:space="preserve"> /10-2018-0037260 </w:t>
            </w:r>
          </w:p>
        </w:tc>
      </w:tr>
      <w:tr>
        <w:trPr>
          <w:cantSplit/>
          <w:trHeight w:val="360" w:hRule="atLeast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생체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신호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기반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졸음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경고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파나소닉</w:t>
            </w:r>
            <w:r>
              <w:rPr>
                <w:rFonts w:asciiTheme="minorHAnsi" w:eastAsiaTheme="minorEastAsia" w:hAnsiTheme="minorHAnsi" w:cs="Arial Unicode MS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</w:rPr>
              <w:t>Panasonic</w:t>
            </w:r>
            <w:r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일본</w:t>
            </w:r>
            <w:r>
              <w:rPr>
                <w:rFonts w:asciiTheme="minorHAnsi" w:eastAsiaTheme="minorEastAsia" w:hAnsiTheme="minorHAnsi" w:cs="Arial Unicode MS"/>
              </w:rPr>
              <w:t xml:space="preserve"> /</w:t>
            </w:r>
            <w:r>
              <w:rPr>
                <w:rFonts w:asciiTheme="minorHAnsi" w:eastAsiaTheme="minorEastAsia" w:hAnsiTheme="minorHAnsi" w:cs="Arial Unicode MS"/>
              </w:rPr>
              <w:t xml:space="preserve"> JP2017035478A</w:t>
            </w:r>
          </w:p>
        </w:tc>
      </w:tr>
      <w:tr>
        <w:trPr>
          <w:cantSplit/>
          <w:trHeight w:val="360" w:hRule="atLeast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CO2 </w:t>
            </w:r>
            <w:r>
              <w:rPr>
                <w:rFonts w:asciiTheme="minorHAnsi" w:eastAsiaTheme="minorEastAsia" w:hAnsiTheme="minorHAnsi" w:cs="Arial Unicode MS"/>
              </w:rPr>
              <w:t>농도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측정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및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환기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제어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지멘스</w:t>
            </w:r>
            <w:r>
              <w:rPr>
                <w:rFonts w:asciiTheme="minorHAnsi" w:eastAsiaTheme="minorEastAsia" w:hAnsiTheme="minorHAnsi" w:cs="Arial Unicode MS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</w:rPr>
              <w:t>Siemens</w:t>
            </w:r>
            <w:r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독일</w:t>
            </w:r>
            <w:r>
              <w:rPr>
                <w:rFonts w:asciiTheme="minorHAnsi" w:eastAsiaTheme="minorEastAsia" w:hAnsiTheme="minorHAnsi" w:cs="Arial Unicode MS"/>
              </w:rPr>
              <w:t xml:space="preserve"> /</w:t>
            </w:r>
            <w:r>
              <w:rPr>
                <w:rFonts w:asciiTheme="minorHAnsi" w:eastAsiaTheme="minorEastAsia" w:hAnsiTheme="minorHAnsi" w:cs="Arial Unicode MS"/>
              </w:rPr>
              <w:t xml:space="preserve"> DE102016102678A1</w:t>
            </w:r>
          </w:p>
        </w:tc>
      </w:tr>
      <w:tr>
        <w:trPr>
          <w:cantSplit/>
          <w:trHeight w:val="360" w:hRule="atLeast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심박수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기반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피로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및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졸음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감지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장치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애플</w:t>
            </w:r>
            <w:r>
              <w:rPr>
                <w:rFonts w:asciiTheme="minorHAnsi" w:eastAsiaTheme="minorEastAsia" w:hAnsiTheme="minorHAnsi" w:cs="Arial Unicode MS"/>
              </w:rPr>
              <w:t xml:space="preserve"> (Apple Inc.)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미국</w:t>
            </w:r>
            <w:r>
              <w:rPr>
                <w:rFonts w:asciiTheme="minorHAnsi" w:eastAsiaTheme="minorEastAsia" w:hAnsiTheme="minorHAnsi" w:cs="Arial Unicode MS"/>
              </w:rPr>
              <w:t xml:space="preserve"> /</w:t>
            </w:r>
            <w:r>
              <w:rPr>
                <w:rFonts w:asciiTheme="minorHAnsi" w:eastAsiaTheme="minorEastAsia" w:hAnsiTheme="minorHAnsi" w:cs="Arial Unicode MS"/>
              </w:rPr>
              <w:t xml:space="preserve"> US20200346413A1</w:t>
            </w:r>
          </w:p>
        </w:tc>
      </w:tr>
      <w:tr>
        <w:trPr>
          <w:cantSplit/>
          <w:trHeight w:val="360" w:hRule="atLeast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복합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센서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기반의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실시간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운전자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상태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경고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보쉬</w:t>
            </w:r>
            <w:r>
              <w:rPr>
                <w:rFonts w:asciiTheme="minorHAnsi" w:eastAsiaTheme="minorEastAsia" w:hAnsiTheme="minorHAnsi" w:cs="Arial Unicode MS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</w:rPr>
              <w:t>Bosch</w:t>
            </w:r>
            <w:r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독일</w:t>
            </w:r>
            <w:r>
              <w:rPr>
                <w:rFonts w:asciiTheme="minorHAnsi" w:eastAsiaTheme="minorEastAsia" w:hAnsiTheme="minorHAnsi" w:cs="Arial Unicode MS"/>
              </w:rPr>
              <w:t xml:space="preserve"> /</w:t>
            </w:r>
            <w:r>
              <w:rPr>
                <w:rFonts w:asciiTheme="minorHAnsi" w:eastAsiaTheme="minorEastAsia" w:hAnsiTheme="minorHAnsi" w:cs="Arial Unicode MS"/>
              </w:rPr>
              <w:t xml:space="preserve"> DE102019113891A1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</w:tr>
      <w:tr>
        <w:trPr>
          <w:cantSplit/>
          <w:trHeight w:val="22" w:hRule="atLeast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center"/>
              <w:spacing w:after="220" w:before="220"/>
              <w:rPr>
                <w:rFonts w:asciiTheme="minorHAnsi" w:eastAsiaTheme="minorEastAsia" w:hAnsiTheme="minorHAnsi"/>
              </w:rPr>
            </w:pPr>
          </w:p>
        </w:tc>
      </w:tr>
    </w:tbl>
    <w:p>
      <w:pPr>
        <w:ind w:left="2600" w:hanging="700"/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br w:type="page"/>
      </w: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lang w:eastAsia="ko-KR"/>
          <w:rFonts w:asciiTheme="minorHAnsi" w:eastAsiaTheme="minorEastAsia" w:hAnsiTheme="minorHAnsi" w:cs="Arial Unicode MS"/>
          <w:sz w:val="26"/>
          <w:szCs w:val="26"/>
          <w:rtl w:val="off"/>
        </w:rPr>
        <w:t>3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-3. </w:t>
      </w:r>
      <w:r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역할분담</w:t>
      </w:r>
    </w:p>
    <w:p>
      <w:pPr>
        <w:jc w:val="both"/>
        <w:spacing w:after="80" w:before="80"/>
        <w:rPr>
          <w:rFonts w:asciiTheme="minorHAnsi" w:eastAsiaTheme="minorEastAsia" w:hAnsiTheme="minorHAnsi"/>
          <w:sz w:val="8"/>
          <w:szCs w:val="8"/>
        </w:rPr>
      </w:pPr>
      <w:r>
        <w:rPr>
          <w:rFonts w:asciiTheme="minorHAnsi" w:eastAsiaTheme="minorEastAsia" w:hAnsiTheme="minorHAnsi"/>
          <w:sz w:val="8"/>
          <w:szCs w:val="8"/>
        </w:rPr>
        <w:t xml:space="preserve"> 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강민범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역할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심박수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시리얼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값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처리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로직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담당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업무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</w:t>
      </w:r>
      <w:r>
        <w:rPr>
          <w:rFonts w:asciiTheme="minorHAnsi" w:eastAsiaTheme="minorEastAsia" w:hAnsiTheme="minorHAnsi" w:cs="Arial Unicode MS"/>
          <w:sz w:val="24"/>
          <w:szCs w:val="24"/>
        </w:rPr>
        <w:t>아두이노에서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값을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처리하여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전달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</w:t>
      </w:r>
      <w:r>
        <w:rPr>
          <w:rFonts w:asciiTheme="minorHAnsi" w:eastAsiaTheme="minorEastAsia" w:hAnsiTheme="minorHAnsi" w:cs="Arial Unicode MS"/>
          <w:sz w:val="24"/>
          <w:szCs w:val="24"/>
        </w:rPr>
        <w:t>심박수의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평균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수치를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구함</w:t>
      </w:r>
      <w:r>
        <w:rPr>
          <w:rFonts w:asciiTheme="minorHAnsi" w:eastAsiaTheme="minorEastAsia" w:hAnsiTheme="minorHAnsi" w:cs="Arial Unicode MS"/>
          <w:sz w:val="24"/>
          <w:szCs w:val="24"/>
        </w:rPr>
        <w:t>(</w:t>
      </w:r>
      <w:r>
        <w:rPr>
          <w:rFonts w:asciiTheme="minorHAnsi" w:eastAsiaTheme="minorEastAsia" w:hAnsiTheme="minorHAnsi" w:cs="Arial Unicode MS"/>
          <w:sz w:val="24"/>
          <w:szCs w:val="24"/>
        </w:rPr>
        <w:t>가장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최근의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10</w:t>
      </w:r>
      <w:r>
        <w:rPr>
          <w:rFonts w:asciiTheme="minorHAnsi" w:eastAsiaTheme="minorEastAsia" w:hAnsiTheme="minorHAnsi" w:cs="Arial Unicode MS"/>
          <w:sz w:val="24"/>
          <w:szCs w:val="24"/>
        </w:rPr>
        <w:t>초</w:t>
      </w:r>
      <w:r>
        <w:rPr>
          <w:rFonts w:asciiTheme="minorHAnsi" w:eastAsiaTheme="minorEastAsia" w:hAnsiTheme="minorHAnsi" w:cs="Arial Unicode MS"/>
          <w:sz w:val="24"/>
          <w:szCs w:val="24"/>
        </w:rPr>
        <w:t>)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</w:t>
      </w:r>
      <w:r>
        <w:rPr>
          <w:rFonts w:asciiTheme="minorHAnsi" w:eastAsiaTheme="minorEastAsia" w:hAnsiTheme="minorHAnsi" w:cs="Arial Unicode MS"/>
          <w:sz w:val="24"/>
          <w:szCs w:val="24"/>
        </w:rPr>
        <w:t>평균의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심박수보다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10bpm</w:t>
      </w:r>
      <w:r>
        <w:rPr>
          <w:rFonts w:asciiTheme="minorHAnsi" w:eastAsiaTheme="minorEastAsia" w:hAnsiTheme="minorHAnsi" w:cs="Arial Unicode MS"/>
          <w:sz w:val="24"/>
          <w:szCs w:val="24"/>
        </w:rPr>
        <w:t>낮을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  <w:t>-수면시와 평상시의 심박을 측정하여 인과관계 유추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황지홍 – SMS 전송 및 텔레그램 봇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역할: SMS전송 서비스 및 텔레그램 봇 구현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담당 업무: 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-텔레그램 봇 API를 이용하여 전화번호를 설정하는 봇 구현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-쿨에스엠에스 API를 이용하여 설정된 전화번호로 SMS 전송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br w:type="page"/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박시연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EastAsia" w:hAnsiTheme="minorHAnsi" w:cs="Arial Unicode MS"/>
          <w:sz w:val="24"/>
          <w:szCs w:val="24"/>
        </w:rPr>
        <w:t>컴퓨터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역할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Dli</w:t>
      </w:r>
      <w:r>
        <w:rPr>
          <w:rFonts w:asciiTheme="minorHAnsi" w:eastAsiaTheme="minorEastAsia" w:hAnsiTheme="minorHAnsi" w:cs="Arial Unicode MS"/>
          <w:sz w:val="24"/>
          <w:szCs w:val="24"/>
        </w:rPr>
        <w:t>b</w:t>
      </w:r>
      <w:r>
        <w:rPr>
          <w:rFonts w:asciiTheme="minorHAnsi" w:eastAsiaTheme="minorEastAsia" w:hAnsiTheme="minorHAnsi" w:cs="Arial Unicode MS"/>
          <w:sz w:val="24"/>
          <w:szCs w:val="24"/>
        </w:rPr>
        <w:t>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EAR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>
        <w:rPr>
          <w:rFonts w:asciiTheme="minorHAnsi" w:eastAsiaTheme="minorEastAsia" w:hAnsiTheme="minorHAnsi" w:cs="Arial Unicode MS"/>
          <w:sz w:val="24"/>
          <w:szCs w:val="24"/>
        </w:rPr>
        <w:t>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활용한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얼굴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인식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감지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로직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프로젝트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리더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담당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업무</w:t>
      </w:r>
      <w:r>
        <w:rPr>
          <w:rFonts w:asciiTheme="minorHAnsi" w:eastAsiaTheme="minorEastAsia" w:hAnsiTheme="minorHAnsi" w:cs="Arial Unicode MS"/>
          <w:sz w:val="24"/>
          <w:szCs w:val="24"/>
        </w:rPr>
        <w:t>:</w:t>
      </w:r>
    </w:p>
    <w:p>
      <w:pPr>
        <w:pStyle w:val="a8"/>
        <w:ind w:leftChars="0"/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</w:t>
      </w:r>
      <w:r>
        <w:rPr>
          <w:rFonts w:asciiTheme="minorHAnsi" w:eastAsiaTheme="minorEastAsia" w:hAnsiTheme="minorHAnsi" w:cs="Arial Unicode MS"/>
          <w:sz w:val="24"/>
          <w:szCs w:val="24"/>
        </w:rPr>
        <w:t>EAR(</w:t>
      </w:r>
      <w:r>
        <w:rPr>
          <w:rFonts w:asciiTheme="minorHAnsi" w:eastAsiaTheme="minorEastAsia" w:hAnsiTheme="minorHAnsi" w:cs="Arial Unicode MS"/>
          <w:sz w:val="24"/>
          <w:szCs w:val="24"/>
        </w:rPr>
        <w:t>Eye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Aspect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Ratio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기반으로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카메라를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비율을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모니터링하고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임계값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이하로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일정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유지되면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  <w:t xml:space="preserve">감지 및 </w:t>
      </w:r>
      <w:r>
        <w:rPr>
          <w:rFonts w:asciiTheme="minorHAnsi" w:eastAsiaTheme="minorEastAsia" w:hAnsiTheme="minorHAnsi" w:cs="Arial Unicode MS"/>
          <w:sz w:val="24"/>
          <w:szCs w:val="24"/>
        </w:rPr>
        <w:t>경고를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로직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</w:t>
      </w:r>
      <w:r>
        <w:rPr>
          <w:rFonts w:asciiTheme="minorHAnsi" w:eastAsiaTheme="minorEastAsia" w:hAnsiTheme="minorHAnsi" w:cs="Arial Unicode MS"/>
          <w:sz w:val="24"/>
          <w:szCs w:val="24"/>
        </w:rPr>
        <w:t>.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>-졸음운전 감지시 음성으로 경고 가능하도록 로직 구현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이재맹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역할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농도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시리얼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값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처리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로직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담당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업무</w:t>
      </w:r>
      <w:r>
        <w:rPr>
          <w:rFonts w:asciiTheme="minorHAnsi" w:eastAsiaTheme="minorEastAsia" w:hAnsiTheme="minorHAnsi" w:cs="Arial Unicode MS"/>
          <w:sz w:val="24"/>
          <w:szCs w:val="24"/>
        </w:rPr>
        <w:t>: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</w:pPr>
      <w:r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  <w:t>-co2값을 측정하는 센서에서 zigbee 네트워크를 이용하여 전달된 데이터를 수집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  <w:t>-수집한 데이터를 ppm단위로 변환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</w:t>
      </w:r>
      <w:r>
        <w:rPr>
          <w:rFonts w:asciiTheme="minorHAnsi" w:eastAsiaTheme="minorEastAsia" w:hAnsiTheme="minorHAnsi" w:cs="Arial Unicode MS"/>
          <w:sz w:val="24"/>
          <w:szCs w:val="24"/>
        </w:rPr>
        <w:t>측정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lang w:eastAsia="ko-KR"/>
          <w:rFonts w:asciiTheme="minorHAnsi" w:eastAsiaTheme="minorEastAsia" w:hAnsiTheme="minorHAnsi" w:cs="Arial Unicode MS"/>
          <w:sz w:val="24"/>
          <w:szCs w:val="24"/>
          <w:rtl w:val="off"/>
        </w:rPr>
        <w:t>데이터의 값이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일정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이상일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경고음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출력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강은규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EastAsia" w:hAnsiTheme="minorHAnsi" w:cs="Arial Unicode MS"/>
          <w:sz w:val="24"/>
          <w:szCs w:val="24"/>
        </w:rPr>
        <w:t>시스템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역할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시스템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</w:p>
    <w:p>
      <w:pPr>
        <w:ind w:left="460" w:firstLine="300"/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담당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업무</w:t>
      </w:r>
      <w:r>
        <w:rPr>
          <w:rFonts w:asciiTheme="minorHAnsi" w:eastAsiaTheme="minorEastAsia" w:hAnsiTheme="minorHAnsi" w:cs="Arial Unicode MS"/>
          <w:sz w:val="24"/>
          <w:szCs w:val="24"/>
        </w:rPr>
        <w:t>: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-</w:t>
      </w:r>
      <w:r>
        <w:rPr>
          <w:rFonts w:asciiTheme="minorHAnsi" w:eastAsiaTheme="minorEastAsia" w:hAnsiTheme="minorHAnsi" w:cs="Arial Unicode MS"/>
          <w:sz w:val="24"/>
          <w:szCs w:val="24"/>
        </w:rPr>
        <w:t>시스템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ab/>
      </w: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>-각 프로세스가 (co2 감지, 안면인식, 심박수 감지)병렬적으로 동작하도록 시스템 구성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ab/>
      </w: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>-텔레그램 봇을 이용하여 시스템 시작, 번호 등록, 모니터링 및 종료 가능하게 구성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>공통 업무</w:t>
      </w:r>
    </w:p>
    <w:p>
      <w:pPr>
        <w:ind w:left="460" w:firstLine="300"/>
        <w:jc w:val="both"/>
        <w:spacing w:after="240" w:before="240"/>
        <w:rPr>
          <w:lang w:eastAsia="ko-KR"/>
          <w:rFonts w:asciiTheme="minorHAnsi" w:eastAsiaTheme="minorEastAsia" w:hAnsiTheme="minorHAnsi"/>
          <w:sz w:val="24"/>
          <w:szCs w:val="24"/>
          <w:rtl w:val="off"/>
        </w:rPr>
      </w:pPr>
      <w:r>
        <w:rPr>
          <w:lang w:eastAsia="ko-KR"/>
          <w:rFonts w:asciiTheme="minorHAnsi" w:eastAsiaTheme="minorEastAsia" w:hAnsiTheme="minorHAnsi"/>
          <w:sz w:val="24"/>
          <w:szCs w:val="24"/>
          <w:rtl w:val="off"/>
        </w:rPr>
        <w:t>-개인이 맡은 프로세스를 각각 문서화하여 소통</w:t>
      </w:r>
    </w:p>
    <w:p>
      <w:pPr>
        <w:jc w:val="both"/>
        <w:spacing w:after="240" w:before="240" w:line="384" w:lineRule="auto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 &lt;</w:t>
      </w:r>
      <w:r>
        <w:rPr>
          <w:rFonts w:asciiTheme="minorHAnsi" w:eastAsiaTheme="minorEastAsia" w:hAnsiTheme="minorHAnsi" w:cs="Arial Unicode MS"/>
          <w:sz w:val="24"/>
          <w:szCs w:val="24"/>
        </w:rPr>
        <w:t>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4&gt; </w:t>
      </w:r>
      <w:r>
        <w:rPr>
          <w:rFonts w:asciiTheme="minorHAnsi" w:eastAsiaTheme="minorEastAsia" w:hAnsiTheme="minorHAnsi" w:cs="Arial Unicode MS"/>
          <w:sz w:val="24"/>
          <w:szCs w:val="24"/>
        </w:rPr>
        <w:t>세부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추진일정</w:t>
      </w:r>
    </w:p>
    <w:tbl>
      <w:tblPr>
        <w:tblW w:w="876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2070"/>
        <w:gridCol w:w="270"/>
        <w:gridCol w:w="240"/>
        <w:gridCol w:w="300"/>
        <w:gridCol w:w="270"/>
        <w:gridCol w:w="270"/>
        <w:gridCol w:w="270"/>
        <w:gridCol w:w="270"/>
        <w:gridCol w:w="270"/>
        <w:gridCol w:w="270"/>
        <w:gridCol w:w="270"/>
        <w:gridCol w:w="270"/>
        <w:gridCol w:w="255"/>
        <w:gridCol w:w="285"/>
        <w:gridCol w:w="270"/>
        <w:gridCol w:w="270"/>
        <w:gridCol w:w="270"/>
        <w:gridCol w:w="270"/>
        <w:gridCol w:w="270"/>
        <w:gridCol w:w="270"/>
        <w:gridCol w:w="270"/>
        <w:gridCol w:w="720"/>
      </w:tblGrid>
      <w:tr>
        <w:trPr>
          <w:cantSplit/>
          <w:trHeight w:val="480" w:hRule="atLeast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일련</w:t>
            </w:r>
          </w:p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번호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세부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개발내용</w:t>
            </w:r>
          </w:p>
        </w:tc>
        <w:tc>
          <w:tcPr>
            <w:tcW w:w="540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세부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추진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일정</w:t>
            </w:r>
            <w:r>
              <w:rPr>
                <w:rFonts w:asciiTheme="minorHAnsi" w:eastAsiaTheme="minorEastAsia" w:hAnsiTheme="minorHAnsi" w:cs="Arial Unicode MS"/>
              </w:rPr>
              <w:t xml:space="preserve"> (</w:t>
            </w:r>
            <w:r>
              <w:rPr>
                <w:rFonts w:asciiTheme="minorHAnsi" w:eastAsiaTheme="minorEastAsia" w:hAnsiTheme="minorHAnsi" w:cs="Arial Unicode MS"/>
              </w:rPr>
              <w:t>주</w:t>
            </w:r>
            <w:r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고</w:t>
            </w:r>
          </w:p>
        </w:tc>
      </w:tr>
      <w:tr>
        <w:trPr>
          <w:cantSplit/>
          <w:trHeight w:val="480" w:hRule="atLeast"/>
        </w:trPr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Theme="minorHAnsi" w:eastAsiaTheme="minorEastAsia" w:hAnsiTheme="minorHAnsi"/>
              </w:rPr>
            </w:pPr>
          </w:p>
        </w:tc>
        <w:tc>
          <w:tcPr>
            <w:tcW w:w="2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Theme="minorHAnsi" w:eastAsiaTheme="minorEastAsia" w:hAnsiTheme="minorHAnsi"/>
              </w:rPr>
            </w:pP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8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9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10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11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12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13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15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Theme="minorHAnsi" w:eastAsiaTheme="minorEastAsia" w:hAnsiTheme="minorHAnsi"/>
              </w:rPr>
            </w:pPr>
          </w:p>
        </w:tc>
      </w:tr>
      <w:tr>
        <w:trPr>
          <w:cantSplit/>
          <w:trHeight w:val="69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프로젝트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기획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및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초기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설계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>
        <w:trPr>
          <w:cantSplit/>
          <w:trHeight w:val="54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소프트웨어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및</w:t>
            </w:r>
            <w:r>
              <w:rPr>
                <w:rFonts w:asciiTheme="minorHAnsi" w:eastAsiaTheme="minorEastAsia" w:hAnsiTheme="minorHAnsi" w:cs="Arial Unicode MS"/>
              </w:rPr>
              <w:br/>
            </w:r>
            <w:r>
              <w:rPr>
                <w:rFonts w:asciiTheme="minorHAnsi" w:eastAsiaTheme="minorEastAsia" w:hAnsiTheme="minorHAnsi" w:cs="Arial Unicode MS"/>
              </w:rPr>
              <w:t>하드웨어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환경설정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>
        <w:trPr>
          <w:cantSplit/>
          <w:trHeight w:val="54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라즈베리파이와</w:t>
            </w:r>
            <w:r>
              <w:rPr>
                <w:rFonts w:asciiTheme="minorHAnsi" w:eastAsiaTheme="minorEastAsia" w:hAnsiTheme="minorHAnsi" w:cs="Arial Unicode MS"/>
              </w:rPr>
              <w:t xml:space="preserve"> co2</w:t>
            </w:r>
            <w:r>
              <w:rPr>
                <w:rFonts w:asciiTheme="minorHAnsi" w:eastAsiaTheme="minorEastAsia" w:hAnsiTheme="minorHAnsi" w:cs="Arial Unicode MS"/>
              </w:rPr>
              <w:t>센서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및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심박수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br/>
            </w:r>
            <w:r>
              <w:rPr>
                <w:rFonts w:asciiTheme="minorHAnsi" w:eastAsiaTheme="minorEastAsia" w:hAnsiTheme="minorHAnsi" w:cs="Arial Unicode MS"/>
              </w:rPr>
              <w:t>센서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>
        <w:trPr>
          <w:cantSplit/>
          <w:trHeight w:val="54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dlib</w:t>
            </w:r>
            <w:r>
              <w:rPr>
                <w:rFonts w:asciiTheme="minorHAnsi" w:eastAsiaTheme="minorEastAsia" w:hAnsiTheme="minorHAnsi" w:cs="Arial Unicode MS"/>
              </w:rPr>
              <w:t>실시간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졸음측정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br/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>
        <w:trPr>
          <w:cantSplit/>
          <w:trHeight w:val="54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시스템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통합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>
        <w:trPr>
          <w:cantSplit/>
          <w:trHeight w:val="54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최종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테스트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진행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>
        <w:trPr>
          <w:cantSplit/>
          <w:trHeight w:val="54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최종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보고서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작성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</w:tr>
    </w:tbl>
    <w:p>
      <w:pPr>
        <w:jc w:val="center"/>
        <w:spacing w:after="240" w:before="240" w:line="384" w:lineRule="auto"/>
        <w:rPr>
          <w:rFonts w:asciiTheme="minorHAnsi" w:eastAsiaTheme="minorEastAsia" w:hAnsiTheme="minorHAnsi"/>
          <w:sz w:val="24"/>
          <w:szCs w:val="24"/>
        </w:rPr>
      </w:pPr>
    </w:p>
    <w:p>
      <w:pPr>
        <w:jc w:val="center"/>
        <w:spacing w:after="240" w:before="240" w:line="384" w:lineRule="auto"/>
        <w:rPr>
          <w:rFonts w:asciiTheme="minorHAnsi" w:eastAsiaTheme="minorEastAsia" w:hAnsiTheme="minorHAnsi"/>
          <w:sz w:val="24"/>
          <w:szCs w:val="24"/>
        </w:rPr>
      </w:pPr>
    </w:p>
    <w:p>
      <w:pPr>
        <w:jc w:val="center"/>
        <w:spacing w:after="240" w:before="240" w:line="384" w:lineRule="auto"/>
        <w:rPr>
          <w:rFonts w:asciiTheme="minorHAnsi" w:eastAsiaTheme="minorEastAsia" w:hAnsiTheme="minorHAnsi"/>
          <w:sz w:val="24"/>
          <w:szCs w:val="24"/>
        </w:rPr>
      </w:pPr>
    </w:p>
    <w:p>
      <w:pPr>
        <w:jc w:val="center"/>
        <w:spacing w:after="240" w:before="240" w:line="384" w:lineRule="auto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4. </w:t>
      </w:r>
      <w:r>
        <w:rPr>
          <w:rFonts w:asciiTheme="minorHAnsi" w:eastAsiaTheme="minorEastAsia" w:hAnsiTheme="minorHAnsi" w:cs="Arial Unicode MS"/>
          <w:sz w:val="26"/>
          <w:szCs w:val="26"/>
        </w:rPr>
        <w:t>사업화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계획</w:t>
      </w:r>
    </w:p>
    <w:p>
      <w:pPr>
        <w:jc w:val="both"/>
        <w:spacing w:after="120" w:before="120"/>
        <w:rPr>
          <w:rFonts w:asciiTheme="minorHAnsi" w:eastAsiaTheme="minorEastAsia" w:hAnsiTheme="minorHAnsi"/>
          <w:sz w:val="12"/>
          <w:szCs w:val="12"/>
        </w:rPr>
      </w:pPr>
      <w:r>
        <w:rPr>
          <w:rFonts w:asciiTheme="minorHAnsi" w:eastAsiaTheme="minorEastAsia" w:hAnsiTheme="minorHAnsi"/>
          <w:sz w:val="12"/>
          <w:szCs w:val="12"/>
        </w:rPr>
        <w:t xml:space="preserve"> </w:t>
      </w:r>
    </w:p>
    <w:p>
      <w:pPr>
        <w:ind w:firstLine="720"/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4-1. </w:t>
      </w:r>
      <w:r>
        <w:rPr>
          <w:rFonts w:asciiTheme="minorHAnsi" w:eastAsiaTheme="minorEastAsia" w:hAnsiTheme="minorHAnsi" w:cs="Arial Unicode MS"/>
          <w:sz w:val="26"/>
          <w:szCs w:val="26"/>
        </w:rPr>
        <w:t>시장현황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EastAsia" w:hAnsiTheme="minorHAnsi" w:cs="Arial Unicode MS"/>
          <w:sz w:val="26"/>
          <w:szCs w:val="26"/>
        </w:rPr>
        <w:t>성장성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EastAsia" w:hAnsiTheme="minorHAnsi" w:cs="Arial Unicode MS"/>
          <w:sz w:val="26"/>
          <w:szCs w:val="26"/>
        </w:rPr>
        <w:t>경쟁사</w:t>
      </w:r>
      <w:r>
        <w:rPr>
          <w:rFonts w:asciiTheme="minorHAnsi" w:eastAsiaTheme="minorEastAsia" w:hAnsiTheme="minorHAnsi" w:cs="Arial Unicode MS"/>
          <w:sz w:val="26"/>
          <w:szCs w:val="26"/>
        </w:rPr>
        <w:t>(</w:t>
      </w:r>
      <w:r>
        <w:rPr>
          <w:rFonts w:asciiTheme="minorHAnsi" w:eastAsiaTheme="minorEastAsia" w:hAnsiTheme="minorHAnsi" w:cs="Arial Unicode MS"/>
          <w:sz w:val="26"/>
          <w:szCs w:val="26"/>
        </w:rPr>
        <w:t>경쟁제품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) </w:t>
      </w:r>
      <w:r>
        <w:rPr>
          <w:rFonts w:asciiTheme="minorHAnsi" w:eastAsiaTheme="minorEastAsia" w:hAnsiTheme="minorHAnsi" w:cs="Arial Unicode MS"/>
          <w:sz w:val="26"/>
          <w:szCs w:val="26"/>
        </w:rPr>
        <w:t>분석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운전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중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졸음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감지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시스템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시장은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북미</w:t>
      </w:r>
      <w:r>
        <w:rPr>
          <w:rFonts w:asciiTheme="minorHAnsi" w:eastAsiaTheme="minorEastAsia" w:hAnsiTheme="minorHAnsi" w:cs="-apple-system"/>
          <w:sz w:val="24"/>
          <w:szCs w:val="16"/>
        </w:rPr>
        <w:t>(</w:t>
      </w:r>
      <w:r>
        <w:rPr>
          <w:rFonts w:asciiTheme="minorHAnsi" w:eastAsiaTheme="minorEastAsia" w:hAnsiTheme="minorHAnsi" w:cs="-apple-system"/>
          <w:sz w:val="24"/>
          <w:szCs w:val="16"/>
        </w:rPr>
        <w:t>미국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캐나다</w:t>
      </w:r>
      <w:r>
        <w:rPr>
          <w:rFonts w:asciiTheme="minorHAnsi" w:eastAsiaTheme="minorEastAsia" w:hAnsiTheme="minorHAnsi" w:cs="-apple-system"/>
          <w:sz w:val="24"/>
          <w:szCs w:val="16"/>
        </w:rPr>
        <w:t>)</w:t>
      </w:r>
      <w:r>
        <w:rPr>
          <w:rFonts w:asciiTheme="minorHAnsi" w:eastAsiaTheme="minorEastAsia" w:hAnsiTheme="minorHAnsi" w:cs="-apple-system"/>
          <w:sz w:val="24"/>
          <w:szCs w:val="16"/>
        </w:rPr>
        <w:t>에서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강력한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성장을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보고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있으며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유럽</w:t>
      </w:r>
      <w:r>
        <w:rPr>
          <w:rFonts w:asciiTheme="minorHAnsi" w:eastAsiaTheme="minorEastAsia" w:hAnsiTheme="minorHAnsi" w:cs="-apple-system"/>
          <w:sz w:val="24"/>
          <w:szCs w:val="16"/>
        </w:rPr>
        <w:t>(</w:t>
      </w:r>
      <w:r>
        <w:rPr>
          <w:rFonts w:asciiTheme="minorHAnsi" w:eastAsiaTheme="minorEastAsia" w:hAnsiTheme="minorHAnsi" w:cs="-apple-system"/>
          <w:sz w:val="24"/>
          <w:szCs w:val="16"/>
        </w:rPr>
        <w:t>독일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프랑스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영국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이탈리아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러시아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) </w:t>
      </w:r>
      <w:r>
        <w:rPr>
          <w:rFonts w:asciiTheme="minorHAnsi" w:eastAsiaTheme="minorEastAsia" w:hAnsiTheme="minorHAnsi" w:cs="-apple-system"/>
          <w:sz w:val="24"/>
          <w:szCs w:val="16"/>
        </w:rPr>
        <w:t>및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아시아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태평양</w:t>
      </w:r>
      <w:r>
        <w:rPr>
          <w:rFonts w:asciiTheme="minorHAnsi" w:eastAsiaTheme="minorEastAsia" w:hAnsiTheme="minorHAnsi" w:cs="-apple-system"/>
          <w:sz w:val="24"/>
          <w:szCs w:val="16"/>
        </w:rPr>
        <w:t>(</w:t>
      </w:r>
      <w:r>
        <w:rPr>
          <w:rFonts w:asciiTheme="minorHAnsi" w:eastAsiaTheme="minorEastAsia" w:hAnsiTheme="minorHAnsi" w:cs="-apple-system"/>
          <w:sz w:val="24"/>
          <w:szCs w:val="16"/>
        </w:rPr>
        <w:t>중국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일본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인도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호주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) 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지역에서도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확장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가능성이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있습니다</w:t>
      </w:r>
      <w:r>
        <w:rPr>
          <w:rFonts w:asciiTheme="minorHAnsi" w:eastAsiaTheme="minorEastAsia" w:hAnsiTheme="minorHAnsi" w:cs="-apple-system"/>
          <w:sz w:val="24"/>
          <w:szCs w:val="16"/>
        </w:rPr>
        <w:t>.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북미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지역의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자동차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안전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규정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강화와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발전이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시장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성장의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주요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요인입니다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EastAsia" w:hAnsiTheme="minorHAnsi" w:cs="-apple-system"/>
          <w:sz w:val="24"/>
          <w:szCs w:val="16"/>
        </w:rPr>
        <w:t>유럽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역시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내구성을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중시하는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소비자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트렌드와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정부의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안전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강화가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기회로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작용합니다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EastAsia" w:hAnsiTheme="minorHAnsi" w:cs="-apple-system"/>
          <w:sz w:val="24"/>
          <w:szCs w:val="16"/>
        </w:rPr>
        <w:t>아시아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태평양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지역의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빠른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자동차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보급과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안전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도입을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통해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시장이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확대될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것으로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예상됩니다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EastAsia" w:hAnsiTheme="minorHAnsi" w:cs="-apple-system"/>
          <w:sz w:val="24"/>
          <w:szCs w:val="16"/>
        </w:rPr>
        <w:t>남미와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중동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및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아프리카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지역도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잠재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고객층이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확대되고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있습니다</w:t>
      </w:r>
      <w:r>
        <w:rPr>
          <w:rFonts w:asciiTheme="minorHAnsi" w:eastAsiaTheme="minorEastAsia" w:hAnsiTheme="minorHAnsi" w:cs="-apple-system"/>
          <w:sz w:val="24"/>
          <w:szCs w:val="16"/>
        </w:rPr>
        <w:t>.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주요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경쟁사로는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Continental, </w:t>
      </w:r>
      <w:r>
        <w:rPr>
          <w:rFonts w:asciiTheme="minorHAnsi" w:eastAsiaTheme="minorEastAsia" w:hAnsiTheme="minorHAnsi" w:cs="-apple-system"/>
          <w:sz w:val="24"/>
          <w:szCs w:val="16"/>
        </w:rPr>
        <w:t>Denso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Robert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Bosch</w:t>
      </w:r>
      <w:r>
        <w:rPr>
          <w:rFonts w:asciiTheme="minorHAnsi" w:eastAsiaTheme="minorEastAsia" w:hAnsiTheme="minorHAnsi" w:cs="-apple-system"/>
          <w:sz w:val="24"/>
          <w:szCs w:val="16"/>
        </w:rPr>
        <w:t>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있습니다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Continental</w:t>
      </w:r>
      <w:r>
        <w:rPr>
          <w:rFonts w:asciiTheme="minorHAnsi" w:eastAsiaTheme="minorEastAsia" w:hAnsiTheme="minorHAnsi" w:cs="-apple-system"/>
          <w:sz w:val="24"/>
          <w:szCs w:val="16"/>
        </w:rPr>
        <w:t>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최신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기술을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바탕으로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고급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센서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및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카메라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시스템을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통해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운전자의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졸음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상태를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감지하고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있습니다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EastAsia" w:hAnsiTheme="minorHAnsi" w:cs="-apple-system"/>
          <w:sz w:val="24"/>
          <w:szCs w:val="16"/>
        </w:rPr>
        <w:t>또한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차량과의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통합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기능을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통해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데이터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분석에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중점을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두고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있으며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EastAsia" w:hAnsiTheme="minorHAnsi" w:cs="-apple-system"/>
          <w:sz w:val="24"/>
          <w:szCs w:val="16"/>
        </w:rPr>
        <w:t>이는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운전자의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피로도를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실시간으로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모니터링이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가능합니다</w:t>
      </w:r>
      <w:r>
        <w:rPr>
          <w:rFonts w:asciiTheme="minorHAnsi" w:eastAsiaTheme="minorEastAsia" w:hAnsiTheme="minorHAnsi" w:cs="-apple-system"/>
          <w:sz w:val="24"/>
          <w:szCs w:val="16"/>
        </w:rPr>
        <w:t>.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Robert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Bosch</w:t>
      </w:r>
      <w:r>
        <w:rPr>
          <w:rFonts w:asciiTheme="minorHAnsi" w:eastAsiaTheme="minorEastAsia" w:hAnsiTheme="minorHAnsi" w:cs="-apple-system"/>
          <w:sz w:val="24"/>
          <w:szCs w:val="16"/>
        </w:rPr>
        <w:t>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인공지능과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머신러닝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기술을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기반으로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졸음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감지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솔루션을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개발하여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차량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안전성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향상에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기여하고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있습니다</w:t>
      </w:r>
      <w:r>
        <w:rPr>
          <w:rFonts w:asciiTheme="minorHAnsi" w:eastAsiaTheme="minorEastAsia" w:hAnsiTheme="minorHAnsi" w:cs="-apple-system"/>
          <w:sz w:val="24"/>
          <w:szCs w:val="16"/>
        </w:rPr>
        <w:t>.</w:t>
      </w:r>
    </w:p>
    <w:p>
      <w:pPr>
        <w:rPr>
          <w:rFonts w:asciiTheme="minorHAnsi" w:eastAsiaTheme="minorEastAsia" w:hAnsiTheme="minorHAnsi" w:cs="-apple-system"/>
          <w:sz w:val="24"/>
          <w:szCs w:val="16"/>
        </w:rPr>
      </w:pPr>
    </w:p>
    <w:p>
      <w:pPr>
        <w:rPr>
          <w:rFonts w:asciiTheme="minorHAnsi" w:eastAsiaTheme="minorEastAsia" w:hAnsiTheme="minorHAnsi" w:cs="-apple-system"/>
          <w:sz w:val="24"/>
          <w:szCs w:val="16"/>
        </w:rPr>
      </w:pPr>
      <w:r>
        <w:rPr>
          <w:rFonts w:asciiTheme="minorHAnsi" w:eastAsiaTheme="minorEastAsia" w:hAnsiTheme="minorHAnsi" w:cs="-apple-system"/>
          <w:sz w:val="24"/>
          <w:szCs w:val="16"/>
        </w:rPr>
        <w:t>Denso</w:t>
      </w:r>
      <w:r>
        <w:rPr>
          <w:rFonts w:asciiTheme="minorHAnsi" w:eastAsiaTheme="minorEastAsia" w:hAnsiTheme="minorHAnsi" w:cs="-apple-system"/>
          <w:sz w:val="24"/>
          <w:szCs w:val="16"/>
        </w:rPr>
        <w:t>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광센서를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이용한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졸음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감지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기술을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통해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운전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중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졸음을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효과적으로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줄일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수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있는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솔루션을</w:t>
      </w:r>
      <w:r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>
        <w:rPr>
          <w:rFonts w:asciiTheme="minorHAnsi" w:eastAsiaTheme="minorEastAsia" w:hAnsiTheme="minorHAnsi" w:cs="-apple-system"/>
          <w:sz w:val="24"/>
          <w:szCs w:val="16"/>
        </w:rPr>
        <w:t>제공합니다</w:t>
      </w:r>
      <w:r>
        <w:rPr>
          <w:rFonts w:asciiTheme="minorHAnsi" w:eastAsiaTheme="minorEastAsia" w:hAnsiTheme="minorHAnsi" w:cs="-apple-system"/>
          <w:sz w:val="24"/>
          <w:szCs w:val="16"/>
        </w:rPr>
        <w:t>.</w:t>
      </w:r>
    </w:p>
    <w:p>
      <w:pPr>
        <w:rPr>
          <w:rFonts w:asciiTheme="minorHAnsi" w:eastAsiaTheme="minorEastAsia" w:hAnsiTheme="minorHAnsi"/>
        </w:rPr>
      </w:pPr>
    </w:p>
    <w:p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출처</w:t>
      </w:r>
      <w:r>
        <w:rPr>
          <w:rFonts w:asciiTheme="minorHAnsi" w:eastAsiaTheme="minorEastAsia" w:hAnsiTheme="minorHAnsi"/>
        </w:rPr>
        <w:t>:https://kr.linkedin.com/pulse/%EC%9A%B4%EC%A0%84%EC%9E%90%EC%9D%98-%EC%A1%B8%EC%9D%8C-%EA%B0%90%EC%A7%80-%EC%8B%9C%EC%8A%A4%ED%85%9C-%EC%8B%9C%EC%9E%A5-%EA%B7%9C%EB%AA%A8%EB%8A%94-%EC%97%B0%ED%8F%89%EA%B7%A0-%EC%84%B1%EC%9E%A5%EB%A5%A0-55%EB%A1%9C-%EC%84%B1%EC%9E%A5%ED%95%98%EA%B3%A0-%EC%9E%88%EC%9C%BC%EB%A9%B0-%EC%9D%B4-%EB%B3%B4%EA%B3%A0%EC%84%9C%EB%8A%94-%EC%84%B8%EB%B6%84%ED%99%94-%EC%84%B1%EC%9E%A5-cvmie</w:t>
      </w:r>
    </w:p>
    <w:p>
      <w:pPr>
        <w:rPr>
          <w:rFonts w:asciiTheme="minorHAnsi" w:eastAsiaTheme="minorEastAsia" w:hAnsiTheme="minorHAnsi"/>
        </w:rPr>
      </w:pP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br w:type="page"/>
      </w: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&lt;</w:t>
      </w:r>
      <w:r>
        <w:rPr>
          <w:rFonts w:asciiTheme="minorHAnsi" w:eastAsiaTheme="minorEastAsia" w:hAnsiTheme="minorHAnsi" w:cs="Arial Unicode MS"/>
          <w:sz w:val="24"/>
          <w:szCs w:val="24"/>
        </w:rPr>
        <w:t>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7&gt; </w:t>
      </w:r>
      <w:r>
        <w:rPr>
          <w:rFonts w:asciiTheme="minorHAnsi" w:eastAsiaTheme="minorEastAsia" w:hAnsiTheme="minorHAnsi" w:cs="Arial Unicode MS"/>
          <w:sz w:val="24"/>
          <w:szCs w:val="24"/>
        </w:rPr>
        <w:t>국내</w:t>
      </w:r>
      <w:r>
        <w:rPr>
          <w:rFonts w:asciiTheme="minorHAnsi" w:eastAsiaTheme="minorEastAsia" w:hAnsiTheme="minorHAnsi" w:cs="Arial Unicode MS"/>
          <w:sz w:val="24"/>
          <w:szCs w:val="24"/>
        </w:rPr>
        <w:t>·</w:t>
      </w:r>
      <w:r>
        <w:rPr>
          <w:rFonts w:asciiTheme="minorHAnsi" w:eastAsiaTheme="minorEastAsia" w:hAnsiTheme="minorHAnsi" w:cs="Arial Unicode MS"/>
          <w:sz w:val="24"/>
          <w:szCs w:val="24"/>
        </w:rPr>
        <w:t>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규모</w:t>
      </w:r>
    </w:p>
    <w:p>
      <w:pPr>
        <w:jc w:val="both"/>
        <w:spacing w:after="240" w:before="240" w:line="384" w:lineRule="auto"/>
        <w:rPr>
          <w:rFonts w:asciiTheme="minorHAnsi" w:eastAsiaTheme="minorEastAsia" w:hAnsiTheme="minorHAnsi"/>
          <w:sz w:val="20"/>
          <w:szCs w:val="20"/>
        </w:rPr>
      </w:pPr>
      <w:r>
        <w:rPr>
          <w:rFonts w:asciiTheme="minorHAnsi" w:eastAsiaTheme="minorEastAsia" w:hAnsiTheme="minorHAnsi" w:cs="Arial Unicode MS"/>
          <w:sz w:val="20"/>
          <w:szCs w:val="20"/>
        </w:rPr>
        <w:t>(</w:t>
      </w:r>
      <w:r>
        <w:rPr>
          <w:rFonts w:asciiTheme="minorHAnsi" w:eastAsiaTheme="minorEastAsia" w:hAnsiTheme="minorHAnsi" w:cs="Arial Unicode MS"/>
          <w:sz w:val="20"/>
          <w:szCs w:val="20"/>
        </w:rPr>
        <w:t>단위</w:t>
      </w:r>
      <w:r>
        <w:rPr>
          <w:rFonts w:asciiTheme="minorHAnsi" w:eastAsiaTheme="minorEastAsia" w:hAnsiTheme="minorHAnsi" w:cs="Arial Unicode MS"/>
          <w:sz w:val="20"/>
          <w:szCs w:val="20"/>
        </w:rPr>
        <w:t xml:space="preserve"> :</w:t>
      </w:r>
      <w:r>
        <w:rPr>
          <w:rFonts w:asciiTheme="minorHAnsi" w:eastAsiaTheme="minorEastAsia" w:hAnsiTheme="minorHAnsi" w:cs="Arial Unicode MS"/>
          <w:sz w:val="20"/>
          <w:szCs w:val="20"/>
        </w:rPr>
        <w:t xml:space="preserve"> </w:t>
      </w:r>
      <w:r>
        <w:rPr>
          <w:rFonts w:asciiTheme="minorHAnsi" w:eastAsiaTheme="minorEastAsia" w:hAnsiTheme="minorHAnsi" w:cs="Arial Unicode MS"/>
          <w:sz w:val="20"/>
          <w:szCs w:val="20"/>
        </w:rPr>
        <w:t>달러</w:t>
      </w:r>
      <w:r>
        <w:rPr>
          <w:rFonts w:asciiTheme="minorHAnsi" w:eastAsiaTheme="minorEastAsia" w:hAnsiTheme="minorHAnsi" w:cs="Arial Unicode MS"/>
          <w:sz w:val="20"/>
          <w:szCs w:val="20"/>
        </w:rPr>
        <w:t>)</w:t>
      </w:r>
    </w:p>
    <w:tbl>
      <w:tblPr>
        <w:tblW w:w="888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0"/>
        <w:gridCol w:w="2940"/>
        <w:gridCol w:w="2940"/>
      </w:tblGrid>
      <w:tr>
        <w:trPr>
          <w:cantSplit/>
          <w:trHeight w:val="435" w:hRule="atLeast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구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분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현재의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시장규모</w:t>
            </w:r>
            <w:r>
              <w:rPr>
                <w:rFonts w:asciiTheme="minorHAnsi" w:eastAsiaTheme="minorEastAsia" w:hAnsiTheme="minorHAnsi" w:cs="Arial Unicode MS"/>
              </w:rPr>
              <w:t>(2024</w:t>
            </w:r>
            <w:r>
              <w:rPr>
                <w:rFonts w:asciiTheme="minorHAnsi" w:eastAsiaTheme="minorEastAsia" w:hAnsiTheme="minorHAnsi" w:cs="Arial Unicode MS"/>
              </w:rPr>
              <w:t>년</w:t>
            </w:r>
            <w:r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예상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시장규모</w:t>
            </w:r>
            <w:r>
              <w:rPr>
                <w:rFonts w:asciiTheme="minorHAnsi" w:eastAsiaTheme="minorEastAsia" w:hAnsiTheme="minorHAnsi" w:cs="Arial Unicode MS"/>
              </w:rPr>
              <w:t>(2030</w:t>
            </w:r>
            <w:r>
              <w:rPr>
                <w:rFonts w:asciiTheme="minorHAnsi" w:eastAsiaTheme="minorEastAsia" w:hAnsiTheme="minorHAnsi" w:cs="Arial Unicode MS"/>
              </w:rPr>
              <w:t>년</w:t>
            </w:r>
            <w:r>
              <w:rPr>
                <w:rFonts w:asciiTheme="minorHAnsi" w:eastAsiaTheme="minorEastAsia" w:hAnsiTheme="minorHAnsi" w:cs="Arial Unicode MS"/>
              </w:rPr>
              <w:t>)</w:t>
            </w:r>
          </w:p>
        </w:tc>
      </w:tr>
      <w:tr>
        <w:trPr>
          <w:cantSplit/>
          <w:trHeight w:val="465" w:hRule="atLeast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세계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시장규모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780" w:right="200" w:hanging="200"/>
              <w:jc w:val="both"/>
              <w:spacing w:after="220" w:before="22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$ 2,500,000,000 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780" w:right="200" w:hanging="200"/>
              <w:jc w:val="both"/>
              <w:spacing w:after="220" w:before="22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$12,000,000,000</w:t>
            </w:r>
          </w:p>
        </w:tc>
      </w:tr>
      <w:tr>
        <w:trPr>
          <w:cantSplit/>
          <w:trHeight w:val="465" w:hRule="atLeast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ind w:left="40" w:hanging="20"/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산출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근거</w:t>
            </w:r>
          </w:p>
        </w:tc>
        <w:tc>
          <w:tcPr>
            <w:tcW w:w="5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rPr>
                <w:rFonts w:asciiTheme="minorHAnsi" w:eastAsiaTheme="minorEastAsia" w:hAnsiTheme="minorHAnsi" w:cs="Arial Unicode MS"/>
              </w:rPr>
            </w:pPr>
            <w:r>
              <w:rPr>
                <w:rFonts w:asciiTheme="minorHAnsi" w:eastAsiaTheme="minorEastAsia" w:hAnsiTheme="minorHAnsi" w:cs="Nunito Sans"/>
                <w:sz w:val="24"/>
              </w:rPr>
              <w:t>2024</w:t>
            </w:r>
            <w:r>
              <w:rPr>
                <w:rFonts w:asciiTheme="minorHAnsi" w:eastAsiaTheme="minorEastAsia" w:hAnsiTheme="minorHAnsi" w:cs="Nunito Sans"/>
                <w:sz w:val="24"/>
              </w:rPr>
              <w:t>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예측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기간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동안</w:t>
            </w:r>
            <w:r>
              <w:rPr>
                <w:rFonts w:asciiTheme="minorHAnsi" w:eastAsiaTheme="minorEastAsia" w:hAnsiTheme="minorHAnsi" w:cs="Nunito Sans"/>
                <w:sz w:val="24"/>
              </w:rPr>
              <w:t>CAGR 18%</w:t>
            </w:r>
            <w:r>
              <w:rPr>
                <w:rFonts w:asciiTheme="minorHAnsi" w:eastAsiaTheme="minorEastAsia" w:hAnsiTheme="minorHAnsi" w:cs="Nunito Sans"/>
                <w:sz w:val="24"/>
              </w:rPr>
              <w:t>로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성장하였고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, </w:t>
            </w:r>
          </w:p>
          <w:p>
            <w:pPr>
              <w:jc w:val="both"/>
              <w:rPr>
                <w:rFonts w:asciiTheme="minorHAnsi" w:eastAsiaTheme="minorEastAsia" w:hAnsiTheme="minorHAnsi" w:cs="Nunito Sans"/>
                <w:sz w:val="24"/>
              </w:rPr>
            </w:pPr>
            <w:r>
              <w:rPr>
                <w:rFonts w:asciiTheme="minorHAnsi" w:eastAsiaTheme="minorEastAsia" w:hAnsiTheme="minorHAnsi" w:cs="Nunito Sans"/>
                <w:sz w:val="24"/>
              </w:rPr>
              <w:t>자율주행차에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대한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수요가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증가함에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따라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승객의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안전을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보장하기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위해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졸음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감지를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포함한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고급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안전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기능이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필요하기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때문입니다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. </w:t>
            </w:r>
            <w:r>
              <w:rPr>
                <w:rFonts w:asciiTheme="minorHAnsi" w:eastAsiaTheme="minorEastAsia" w:hAnsiTheme="minorHAnsi" w:cs="Nunito Sans"/>
                <w:sz w:val="24"/>
              </w:rPr>
              <w:t>국제자동차제조기구</w:t>
            </w:r>
            <w:r>
              <w:rPr>
                <w:rFonts w:asciiTheme="minorHAnsi" w:eastAsiaTheme="minorEastAsia" w:hAnsiTheme="minorHAnsi" w:cs="Nunito Sans"/>
                <w:sz w:val="24"/>
              </w:rPr>
              <w:t>(OICA)</w:t>
            </w:r>
            <w:r>
              <w:rPr>
                <w:rFonts w:asciiTheme="minorHAnsi" w:eastAsiaTheme="minorEastAsia" w:hAnsiTheme="minorHAnsi" w:cs="Nunito Sans"/>
                <w:sz w:val="24"/>
              </w:rPr>
              <w:t>의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보고서에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따르면</w:t>
            </w:r>
            <w:r>
              <w:rPr>
                <w:rFonts w:asciiTheme="minorHAnsi" w:eastAsiaTheme="minorEastAsia" w:hAnsiTheme="minorHAnsi" w:cs="Nunito Sans"/>
                <w:sz w:val="24"/>
              </w:rPr>
              <w:t>, 2030</w:t>
            </w:r>
            <w:r>
              <w:rPr>
                <w:rFonts w:asciiTheme="minorHAnsi" w:eastAsiaTheme="minorEastAsia" w:hAnsiTheme="minorHAnsi" w:cs="Nunito Sans"/>
                <w:sz w:val="24"/>
              </w:rPr>
              <w:t>년까지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세계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전기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자동차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생산량이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3</w:t>
            </w:r>
            <w:r>
              <w:rPr>
                <w:rFonts w:asciiTheme="minorHAnsi" w:eastAsiaTheme="minorEastAsia" w:hAnsiTheme="minorHAnsi" w:cs="Nunito Sans"/>
                <w:sz w:val="24"/>
              </w:rPr>
              <w:t>천만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대에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도달해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혁신적인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졸음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감지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기술을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통합할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수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있는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기반이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마련될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것으로</w:t>
            </w:r>
            <w:r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="Nunito Sans"/>
                <w:sz w:val="24"/>
              </w:rPr>
              <w:t>예상됩니다</w:t>
            </w:r>
            <w:r>
              <w:rPr>
                <w:rFonts w:asciiTheme="minorHAnsi" w:eastAsiaTheme="minorEastAsia" w:hAnsiTheme="minorHAnsi" w:cs="Nunito Sans"/>
                <w:sz w:val="24"/>
              </w:rPr>
              <w:t>.</w:t>
            </w:r>
          </w:p>
          <w:p>
            <w:pPr>
              <w:ind w:left="40" w:hanging="20"/>
              <w:jc w:val="both"/>
              <w:spacing w:after="220" w:before="220" w:line="312" w:lineRule="auto"/>
              <w:rPr>
                <w:rFonts w:asciiTheme="minorHAnsi" w:eastAsiaTheme="minorEastAsia" w:hAnsiTheme="minorHAnsi" w:cs="Arial Unicode MS"/>
              </w:rPr>
            </w:pPr>
            <w:r>
              <w:rPr>
                <w:rFonts w:asciiTheme="minorHAnsi" w:eastAsiaTheme="minorEastAsia" w:hAnsiTheme="minorHAnsi" w:cs="Arial Unicode MS"/>
              </w:rPr>
              <w:t>출처</w:t>
            </w:r>
            <w:r>
              <w:rPr>
                <w:rFonts w:asciiTheme="minorHAnsi" w:eastAsiaTheme="minorEastAsia" w:hAnsiTheme="minorHAnsi" w:cs="Arial Unicode MS"/>
              </w:rPr>
              <w:t>:https://www.verifiedmarketreports.com/ko/product/driver-drowsiness-detection-system-market/</w:t>
            </w:r>
          </w:p>
          <w:p>
            <w:pPr>
              <w:ind w:left="40" w:hanging="20"/>
              <w:jc w:val="both"/>
              <w:spacing w:after="220" w:before="220" w:line="312" w:lineRule="auto"/>
              <w:rPr>
                <w:rFonts w:asciiTheme="minorHAnsi" w:eastAsiaTheme="minorEastAsia" w:hAnsiTheme="minorHAnsi"/>
              </w:rPr>
            </w:pPr>
          </w:p>
        </w:tc>
      </w:tr>
    </w:tbl>
    <w:p>
      <w:pPr>
        <w:jc w:val="both"/>
        <w:spacing w:line="384" w:lineRule="auto"/>
        <w:rPr>
          <w:rFonts w:asciiTheme="minorHAnsi" w:eastAsiaTheme="minorEastAsia" w:hAnsiTheme="minorHAnsi"/>
          <w:sz w:val="16"/>
          <w:szCs w:val="16"/>
        </w:rPr>
      </w:pPr>
      <w:r>
        <w:rPr>
          <w:rFonts w:asciiTheme="minorHAnsi" w:eastAsiaTheme="minorEastAsia" w:hAnsiTheme="minorHAnsi"/>
          <w:sz w:val="16"/>
          <w:szCs w:val="16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br w:type="page"/>
      </w: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&lt;</w:t>
      </w:r>
      <w:r>
        <w:rPr>
          <w:rFonts w:asciiTheme="minorHAnsi" w:eastAsiaTheme="minorEastAsia" w:hAnsiTheme="minorHAnsi" w:cs="Arial Unicode MS"/>
          <w:sz w:val="24"/>
          <w:szCs w:val="24"/>
        </w:rPr>
        <w:t>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8&gt; </w:t>
      </w:r>
      <w:r>
        <w:rPr>
          <w:rFonts w:asciiTheme="minorHAnsi" w:eastAsiaTheme="minorEastAsia" w:hAnsiTheme="minorHAnsi" w:cs="Arial Unicode MS"/>
          <w:sz w:val="24"/>
          <w:szCs w:val="24"/>
        </w:rPr>
        <w:t>국내</w:t>
      </w:r>
      <w:r>
        <w:rPr>
          <w:rFonts w:asciiTheme="minorHAnsi" w:eastAsiaTheme="minorEastAsia" w:hAnsiTheme="minorHAnsi" w:cs="Arial Unicode MS"/>
          <w:sz w:val="24"/>
          <w:szCs w:val="24"/>
        </w:rPr>
        <w:t>·</w:t>
      </w:r>
      <w:r>
        <w:rPr>
          <w:rFonts w:asciiTheme="minorHAnsi" w:eastAsiaTheme="minorEastAsia" w:hAnsiTheme="minorHAnsi" w:cs="Arial Unicode MS"/>
          <w:sz w:val="24"/>
          <w:szCs w:val="24"/>
        </w:rPr>
        <w:t>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주요시장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경쟁사</w:t>
      </w:r>
    </w:p>
    <w:p>
      <w:pPr>
        <w:jc w:val="both"/>
        <w:spacing w:after="240" w:before="240"/>
        <w:rPr>
          <w:rFonts w:asciiTheme="minorHAnsi" w:eastAsiaTheme="minorEastAsia" w:hAnsiTheme="minorHAnsi"/>
        </w:rPr>
      </w:pPr>
    </w:p>
    <w:p>
      <w:pPr>
        <w:jc w:val="both"/>
        <w:spacing w:line="384" w:lineRule="auto"/>
        <w:rPr>
          <w:rFonts w:asciiTheme="minorHAnsi" w:eastAsiaTheme="minorEastAsia" w:hAnsiTheme="minorHAnsi"/>
          <w:sz w:val="8"/>
          <w:szCs w:val="8"/>
        </w:rPr>
      </w:pPr>
      <w:r>
        <w:rPr>
          <w:rFonts w:asciiTheme="minorHAnsi" w:eastAsiaTheme="minorEastAsia" w:hAnsiTheme="minorHAnsi"/>
          <w:sz w:val="8"/>
          <w:szCs w:val="8"/>
        </w:rPr>
        <w:t xml:space="preserve"> </w:t>
      </w:r>
    </w:p>
    <w:tbl>
      <w:tblPr>
        <w:tblW w:w="888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0"/>
        <w:gridCol w:w="2565"/>
        <w:gridCol w:w="2055"/>
        <w:gridCol w:w="1980"/>
      </w:tblGrid>
      <w:tr>
        <w:trPr>
          <w:cantSplit/>
          <w:trHeight w:val="855" w:hRule="atLeast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경쟁사명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제품명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64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판매가격</w:t>
            </w:r>
          </w:p>
          <w:p>
            <w:pPr>
              <w:jc w:val="both"/>
              <w:spacing w:after="240" w:before="240" w:line="264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달러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264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연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판매액</w:t>
            </w:r>
          </w:p>
          <w:p>
            <w:pPr>
              <w:jc w:val="both"/>
              <w:spacing w:after="240" w:before="240" w:line="264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달러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</w:tr>
      <w:tr>
        <w:trPr>
          <w:cantSplit/>
          <w:trHeight w:val="3449" w:hRule="atLeast"/>
        </w:trPr>
        <w:tc>
          <w:tcPr>
            <w:tcW w:w="228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보쉬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56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Driver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Drowsiness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Detection</w:t>
            </w:r>
            <w:r>
              <w:rPr>
                <w:rFonts w:asciiTheme="minorHAnsi" w:eastAsiaTheme="minorEastAsia" w:hAnsiTheme="minorHAnsi"/>
              </w:rPr>
              <w:t xml:space="preserve"> System</w:t>
            </w:r>
          </w:p>
        </w:tc>
        <w:tc>
          <w:tcPr>
            <w:tcW w:w="205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차량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제조사와의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계약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및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시스템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사양에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따라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달라지기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때문에제품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가격이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정확하게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공지되어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있지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$1,553,846,153</w:t>
            </w:r>
            <w:r>
              <w:rPr>
                <w:rFonts w:asciiTheme="minorHAnsi" w:eastAsiaTheme="minorEastAsia" w:hAnsiTheme="minorHAnsi"/>
              </w:rPr>
              <w:t>중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일부</w:t>
            </w:r>
          </w:p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출처</w:t>
            </w:r>
            <w:r>
              <w:rPr>
                <w:rFonts w:asciiTheme="minorHAnsi" w:eastAsiaTheme="minorEastAsia" w:hAnsiTheme="minorHAnsi"/>
              </w:rPr>
              <w:t>:</w:t>
            </w:r>
            <w:r>
              <w:rPr>
                <w:rFonts w:asciiTheme="minorHAnsi" w:eastAsiaTheme="minorEastAsia" w:hAnsiTheme="minorHAnsi"/>
              </w:rPr>
              <w:t>https</w:t>
            </w:r>
            <w:r>
              <w:rPr>
                <w:rFonts w:asciiTheme="minorHAnsi" w:eastAsiaTheme="minorEastAsia" w:hAnsiTheme="minorHAnsi"/>
              </w:rPr>
              <w:t>://www.bosch.co.kr/our-company/bosch-in-korea/</w:t>
            </w:r>
          </w:p>
        </w:tc>
      </w:tr>
      <w:tr>
        <w:trPr>
          <w:cantSplit/>
          <w:trHeight w:val="450" w:hRule="atLeast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콘티넨탈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Driver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Monitoring</w:t>
            </w:r>
            <w:r>
              <w:rPr>
                <w:rFonts w:asciiTheme="minorHAnsi" w:eastAsiaTheme="minorEastAsia" w:hAnsiTheme="minorHAnsi"/>
              </w:rPr>
              <w:t xml:space="preserve"> System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sz w:val="24"/>
                <w:szCs w:val="24"/>
              </w:rPr>
              <w:t>차량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제조사와의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계약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및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시스템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사양에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따라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달라지기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때문에제품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가격이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정확하게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공지되어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있지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약</w:t>
            </w:r>
            <w:r>
              <w:rPr>
                <w:rFonts w:asciiTheme="minorHAnsi" w:eastAsiaTheme="minorEastAsia" w:hAnsiTheme="minorHAnsi"/>
              </w:rPr>
              <w:t>$45,540,000,000</w:t>
            </w:r>
            <w:r>
              <w:rPr>
                <w:rFonts w:asciiTheme="minorHAnsi" w:eastAsiaTheme="minorEastAsia" w:hAnsiTheme="minorHAnsi"/>
              </w:rPr>
              <w:t>중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일부</w:t>
            </w:r>
          </w:p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출처</w:t>
            </w:r>
            <w:r>
              <w:rPr>
                <w:rFonts w:asciiTheme="minorHAnsi" w:eastAsiaTheme="minorEastAsia" w:hAnsiTheme="minorHAnsi"/>
              </w:rPr>
              <w:t xml:space="preserve">: </w:t>
            </w:r>
            <w:r>
              <w:rPr>
                <w:rFonts w:asciiTheme="minorHAnsi" w:eastAsiaTheme="minorEastAsia" w:hAnsiTheme="minorHAnsi"/>
              </w:rPr>
              <w:t>콘티넨탈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홈페이지</w:t>
            </w:r>
          </w:p>
        </w:tc>
      </w:tr>
      <w:tr>
        <w:trPr>
          <w:cantSplit/>
          <w:trHeight w:val="3229" w:hRule="atLeast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현대모비스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스마트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캐빈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/>
              </w:rPr>
              <w:t>제어기</w:t>
            </w:r>
            <w:r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sz w:val="24"/>
                <w:szCs w:val="24"/>
              </w:rPr>
              <w:t>차량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제조사와의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계약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및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시스템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사양에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따라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달라지기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때문에제품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가격이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정확하게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공지되어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있지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20" w:before="220"/>
              <w:rPr>
                <w:rFonts w:asciiTheme="minorHAnsi" w:eastAsiaTheme="minorEastAsia" w:hAnsiTheme="minorHAnsi" w:cs="Arial Unicode MS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약</w:t>
            </w:r>
            <w:r>
              <w:rPr>
                <w:rFonts w:asciiTheme="minorHAnsi" w:eastAsiaTheme="minorEastAsia" w:hAnsiTheme="minorHAnsi" w:cs="Arial Unicode MS"/>
              </w:rPr>
              <w:t>$45,580,000,000</w:t>
            </w:r>
          </w:p>
          <w:p>
            <w:pPr>
              <w:jc w:val="both"/>
              <w:spacing w:after="220" w:before="22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출처</w:t>
            </w:r>
            <w:r>
              <w:rPr>
                <w:rFonts w:asciiTheme="minorHAnsi" w:eastAsiaTheme="minorEastAsia" w:hAnsiTheme="minorHAnsi" w:cs="Arial Unicode MS"/>
              </w:rPr>
              <w:t xml:space="preserve">: </w:t>
            </w:r>
            <w:r>
              <w:rPr>
                <w:rFonts w:asciiTheme="minorHAnsi" w:eastAsiaTheme="minorEastAsia" w:hAnsiTheme="minorHAnsi" w:cs="Arial Unicode MS"/>
              </w:rPr>
              <w:t>현대모비스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홈페이지</w:t>
            </w:r>
          </w:p>
        </w:tc>
      </w:tr>
    </w:tbl>
    <w:p>
      <w:pPr>
        <w:jc w:val="both"/>
        <w:spacing w:after="24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</w:p>
    <w:p>
      <w:pPr>
        <w:jc w:val="both"/>
        <w:spacing w:line="384" w:lineRule="auto"/>
        <w:rPr>
          <w:rFonts w:asciiTheme="minorHAnsi" w:eastAsiaTheme="minorEastAsia" w:hAnsiTheme="minorHAnsi"/>
          <w:sz w:val="16"/>
          <w:szCs w:val="16"/>
        </w:rPr>
      </w:pPr>
      <w:r>
        <w:rPr>
          <w:rFonts w:asciiTheme="minorHAnsi" w:eastAsiaTheme="minorEastAsia" w:hAnsiTheme="minorHAnsi"/>
          <w:sz w:val="16"/>
          <w:szCs w:val="16"/>
        </w:rPr>
        <w:t xml:space="preserve"> 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4-2. </w:t>
      </w:r>
      <w:r>
        <w:rPr>
          <w:rFonts w:asciiTheme="minorHAnsi" w:eastAsiaTheme="minorEastAsia" w:hAnsiTheme="minorHAnsi" w:cs="Arial Unicode MS"/>
          <w:sz w:val="26"/>
          <w:szCs w:val="26"/>
        </w:rPr>
        <w:t>제품화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및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양산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계획</w:t>
      </w:r>
    </w:p>
    <w:p>
      <w:pPr>
        <w:jc w:val="both"/>
        <w:numPr>
          <w:ilvl w:val="0"/>
          <w:numId w:val="6"/>
        </w:numPr>
        <w:spacing w:after="200" w:before="24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프로토타입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제작</w:t>
      </w:r>
    </w:p>
    <w:p>
      <w:pPr>
        <w:ind w:left="1094" w:hanging="357"/>
        <w:jc w:val="both"/>
        <w:numPr>
          <w:ilvl w:val="1"/>
          <w:numId w:val="6"/>
        </w:numPr>
        <w:spacing w:after="2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하드웨어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구성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심박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카메라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CO2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경보음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모듈을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기반으로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통합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설계</w:t>
      </w:r>
    </w:p>
    <w:p>
      <w:pPr>
        <w:ind w:left="1094" w:hanging="357"/>
        <w:jc w:val="both"/>
        <w:numPr>
          <w:ilvl w:val="1"/>
          <w:numId w:val="6"/>
        </w:numPr>
        <w:spacing w:after="2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소프트웨어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센서로부터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수집하고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공기질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변화를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분석하는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소프트웨어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상태에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따라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경보음을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발생시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키는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구현</w:t>
      </w:r>
    </w:p>
    <w:p>
      <w:pPr>
        <w:jc w:val="both"/>
        <w:numPr>
          <w:ilvl w:val="0"/>
          <w:numId w:val="7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프로토타입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테스트</w:t>
      </w:r>
    </w:p>
    <w:p>
      <w:pPr>
        <w:ind w:left="1094" w:hanging="357"/>
        <w:jc w:val="both"/>
        <w:numPr>
          <w:ilvl w:val="1"/>
          <w:numId w:val="7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다양한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조건에서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중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공기질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변화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상황을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시뮬레이션하여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정확도와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반응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속도를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검증</w:t>
      </w:r>
    </w:p>
    <w:p>
      <w:pPr>
        <w:ind w:left="1094" w:hanging="357"/>
        <w:jc w:val="both"/>
        <w:numPr>
          <w:ilvl w:val="1"/>
          <w:numId w:val="7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테스트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결과를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바탕으로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소프트웨어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하드웨어의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신뢰성을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개선</w:t>
      </w:r>
    </w:p>
    <w:p>
      <w:pPr>
        <w:jc w:val="both"/>
        <w:numPr>
          <w:ilvl w:val="0"/>
          <w:numId w:val="7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양산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>
      <w:pPr>
        <w:ind w:left="1094" w:hanging="357"/>
        <w:jc w:val="both"/>
        <w:numPr>
          <w:ilvl w:val="1"/>
          <w:numId w:val="7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주요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부품</w:t>
      </w:r>
      <w:r>
        <w:rPr>
          <w:rFonts w:asciiTheme="minorHAnsi" w:eastAsiaTheme="minorEastAsia" w:hAnsiTheme="minorHAnsi" w:cs="Arial Unicode MS"/>
          <w:sz w:val="24"/>
          <w:szCs w:val="24"/>
        </w:rPr>
        <w:t>(</w:t>
      </w:r>
      <w:r>
        <w:rPr>
          <w:rFonts w:asciiTheme="minorHAnsi" w:eastAsiaTheme="minorEastAsia" w:hAnsiTheme="minorHAnsi" w:cs="Arial Unicode MS"/>
          <w:sz w:val="24"/>
          <w:szCs w:val="24"/>
        </w:rPr>
        <w:t>라즈베리파이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센서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등</w:t>
      </w:r>
      <w:r>
        <w:rPr>
          <w:rFonts w:asciiTheme="minorHAnsi" w:eastAsiaTheme="minorEastAsia" w:hAnsiTheme="minorHAnsi" w:cs="Arial Unicode MS"/>
          <w:sz w:val="24"/>
          <w:szCs w:val="24"/>
        </w:rPr>
        <w:t>)</w:t>
      </w:r>
      <w:r>
        <w:rPr>
          <w:rFonts w:asciiTheme="minorHAnsi" w:eastAsiaTheme="minorEastAsia" w:hAnsiTheme="minorHAnsi" w:cs="Arial Unicode MS"/>
          <w:sz w:val="24"/>
          <w:szCs w:val="24"/>
        </w:rPr>
        <w:t>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안정적인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공급을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협력업체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</w:t>
      </w:r>
    </w:p>
    <w:p>
      <w:pPr>
        <w:ind w:left="1094" w:hanging="357"/>
        <w:jc w:val="both"/>
        <w:numPr>
          <w:ilvl w:val="1"/>
          <w:numId w:val="7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초기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생산량은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교내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판매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테스트를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100</w:t>
      </w:r>
      <w:r>
        <w:rPr>
          <w:rFonts w:asciiTheme="minorHAnsi" w:eastAsiaTheme="minorEastAsia" w:hAnsiTheme="minorHAnsi" w:cs="Arial Unicode MS"/>
          <w:sz w:val="24"/>
          <w:szCs w:val="24"/>
        </w:rPr>
        <w:t>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수준으로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>
      <w:pPr>
        <w:ind w:left="1094" w:hanging="357"/>
        <w:jc w:val="both"/>
        <w:numPr>
          <w:ilvl w:val="1"/>
          <w:numId w:val="7"/>
        </w:numPr>
        <w:spacing w:after="240" w:before="20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소규모로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시작한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증가에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따라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생산량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증가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EastAsia" w:hAnsiTheme="minorHAnsi" w:cs="Arial Unicode MS"/>
          <w:sz w:val="26"/>
          <w:szCs w:val="26"/>
        </w:rPr>
        <w:t xml:space="preserve">4-3. </w:t>
      </w:r>
      <w:r>
        <w:rPr>
          <w:rFonts w:asciiTheme="minorHAnsi" w:eastAsiaTheme="minorEastAsia" w:hAnsiTheme="minorHAnsi" w:cs="Arial Unicode MS"/>
          <w:sz w:val="26"/>
          <w:szCs w:val="26"/>
        </w:rPr>
        <w:t>마케팅계획</w:t>
      </w:r>
      <w:r>
        <w:rPr>
          <w:rFonts w:asciiTheme="minorHAnsi" w:eastAsiaTheme="minorEastAsia" w:hAnsiTheme="minorHAnsi" w:cs="Arial Unicode MS"/>
          <w:sz w:val="26"/>
          <w:szCs w:val="26"/>
        </w:rPr>
        <w:t>(</w:t>
      </w:r>
      <w:r>
        <w:rPr>
          <w:rFonts w:asciiTheme="minorHAnsi" w:eastAsiaTheme="minorEastAsia" w:hAnsiTheme="minorHAnsi" w:cs="Arial Unicode MS"/>
          <w:sz w:val="26"/>
          <w:szCs w:val="26"/>
        </w:rPr>
        <w:t>판매처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현황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EastAsia" w:hAnsiTheme="minorHAnsi" w:cs="Arial Unicode MS"/>
          <w:sz w:val="26"/>
          <w:szCs w:val="26"/>
        </w:rPr>
        <w:t>판로확보계획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등</w:t>
      </w:r>
      <w:r>
        <w:rPr>
          <w:rFonts w:asciiTheme="minorHAnsi" w:eastAsiaTheme="minorEastAsia" w:hAnsiTheme="minorHAnsi" w:cs="Arial Unicode MS"/>
          <w:sz w:val="26"/>
          <w:szCs w:val="26"/>
        </w:rPr>
        <w:t>)</w:t>
      </w:r>
    </w:p>
    <w:p>
      <w:pPr>
        <w:ind w:right="20"/>
        <w:jc w:val="both"/>
        <w:numPr>
          <w:ilvl w:val="0"/>
          <w:numId w:val="8"/>
        </w:numPr>
        <w:spacing w:after="20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판로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확보</w:t>
      </w:r>
      <w:r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EastAsia" w:hAnsiTheme="minorHAnsi" w:cs="Arial Unicode MS"/>
          <w:sz w:val="26"/>
          <w:szCs w:val="26"/>
        </w:rPr>
        <w:t>계획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운송업체나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렌터카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회사와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협력하여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운영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계약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유도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자동차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제조업체에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방지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제안하여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차량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옵션으로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탑재하도록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협력</w:t>
      </w:r>
    </w:p>
    <w:p>
      <w:pPr>
        <w:ind w:right="22"/>
        <w:jc w:val="both"/>
        <w:numPr>
          <w:ilvl w:val="0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마케팅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SNS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유튜브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채널을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홍보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자동차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관련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행사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박람회를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참관하여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홍보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부스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설치</w:t>
      </w:r>
    </w:p>
    <w:p>
      <w:pPr>
        <w:ind w:right="22"/>
        <w:jc w:val="both"/>
        <w:numPr>
          <w:ilvl w:val="0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제품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수명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주기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마케팅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도입기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인지도를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높이고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초기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시장을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공략</w:t>
      </w:r>
    </w:p>
    <w:p>
      <w:pPr>
        <w:ind w:left="1661" w:right="22" w:hanging="357"/>
        <w:jc w:val="both"/>
        <w:numPr>
          <w:ilvl w:val="2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 xml:space="preserve">SNS, </w:t>
      </w:r>
      <w:r>
        <w:rPr>
          <w:rFonts w:asciiTheme="minorHAnsi" w:eastAsiaTheme="minorEastAsia" w:hAnsiTheme="minorHAnsi" w:cs="Arial Unicode MS"/>
          <w:sz w:val="24"/>
          <w:szCs w:val="24"/>
        </w:rPr>
        <w:t>유튜브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또는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오프라인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행사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박람회를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참관하여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홍보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및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체험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부스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설치</w:t>
      </w:r>
    </w:p>
    <w:p>
      <w:pPr>
        <w:ind w:left="1661" w:right="22" w:hanging="357"/>
        <w:jc w:val="both"/>
        <w:numPr>
          <w:ilvl w:val="2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초기에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관심을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끌기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할인을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제공하거나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초기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고객에게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추가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혜택</w:t>
      </w:r>
      <w:r>
        <w:rPr>
          <w:rFonts w:asciiTheme="minorHAnsi" w:eastAsiaTheme="minorEastAsia" w:hAnsiTheme="minorHAnsi" w:cs="Arial Unicode MS"/>
          <w:sz w:val="24"/>
          <w:szCs w:val="24"/>
        </w:rPr>
        <w:t>(</w:t>
      </w:r>
      <w:r>
        <w:rPr>
          <w:rFonts w:asciiTheme="minorHAnsi" w:eastAsiaTheme="minorEastAsia" w:hAnsiTheme="minorHAnsi" w:cs="Arial Unicode MS"/>
          <w:sz w:val="24"/>
          <w:szCs w:val="24"/>
        </w:rPr>
        <w:t>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EastAsia" w:hAnsiTheme="minorHAnsi" w:cs="Arial Unicode MS"/>
          <w:sz w:val="24"/>
          <w:szCs w:val="24"/>
        </w:rPr>
        <w:t>무료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설치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서비스</w:t>
      </w:r>
      <w:r>
        <w:rPr>
          <w:rFonts w:asciiTheme="minorHAnsi" w:eastAsiaTheme="minorEastAsia" w:hAnsiTheme="minorHAnsi" w:cs="Arial Unicode MS"/>
          <w:sz w:val="24"/>
          <w:szCs w:val="24"/>
        </w:rPr>
        <w:t>)</w:t>
      </w:r>
      <w:r>
        <w:rPr>
          <w:rFonts w:asciiTheme="minorHAnsi" w:eastAsiaTheme="minorEastAsia" w:hAnsiTheme="minorHAnsi" w:cs="Arial Unicode MS"/>
          <w:sz w:val="24"/>
          <w:szCs w:val="24"/>
        </w:rPr>
        <w:t>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성장기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점유율을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빠르게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확장하고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경쟁에서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우위를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확보</w:t>
      </w:r>
    </w:p>
    <w:p>
      <w:pPr>
        <w:ind w:left="1661" w:right="22" w:hanging="357"/>
        <w:jc w:val="both"/>
        <w:numPr>
          <w:ilvl w:val="2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자동차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제조업체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운송업체와의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대규모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계약을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대량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판매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EastAsia" w:hAnsiTheme="minorHAnsi" w:cs="Arial Unicode MS"/>
          <w:sz w:val="24"/>
          <w:szCs w:val="24"/>
        </w:rPr>
        <w:t>특히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자동차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제조업체와의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협력을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강화하여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차량의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또는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선택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옵션으로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성숙기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경쟁에서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차별화하고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시장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위치를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유지하면서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수익을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극대화</w:t>
      </w:r>
    </w:p>
    <w:p>
      <w:pPr>
        <w:ind w:left="1661" w:right="22" w:hanging="357"/>
        <w:jc w:val="both"/>
        <w:numPr>
          <w:ilvl w:val="2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새로운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추가나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성능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개선을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통해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사용자들의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관심을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추가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구매를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유도</w:t>
      </w:r>
    </w:p>
    <w:p>
      <w:pPr>
        <w:ind w:left="1661" w:right="22" w:hanging="357"/>
        <w:jc w:val="both"/>
        <w:numPr>
          <w:ilvl w:val="2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기존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고객들이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제품을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계속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사용할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있도록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관리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서비스나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할인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혜택을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>
      <w:pPr>
        <w:ind w:left="1094" w:right="22" w:hanging="357"/>
        <w:jc w:val="both"/>
        <w:numPr>
          <w:ilvl w:val="1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쇠퇴기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남아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있는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고객층을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최대한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유지하고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EastAsia" w:hAnsiTheme="minorHAnsi" w:cs="Arial Unicode MS"/>
          <w:sz w:val="24"/>
          <w:szCs w:val="24"/>
        </w:rPr>
        <w:t>비용을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절감하면서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이익을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      </w:t>
      </w:r>
      <w:r>
        <w:rPr>
          <w:rFonts w:asciiTheme="minorHAnsi" w:eastAsiaTheme="minorEastAsia" w:hAnsiTheme="minorHAnsi" w:cs="Arial Unicode MS"/>
          <w:sz w:val="24"/>
          <w:szCs w:val="24"/>
        </w:rPr>
        <w:t>유지</w:t>
      </w:r>
    </w:p>
    <w:p>
      <w:pPr>
        <w:ind w:left="1661" w:right="22" w:hanging="357"/>
        <w:jc w:val="both"/>
        <w:numPr>
          <w:ilvl w:val="2"/>
          <w:numId w:val="8"/>
        </w:numPr>
        <w:spacing w:after="20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제품의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수명이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다해가면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가격을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인하하여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재고를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처리하고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남은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소비자들에게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마지막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기회를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>
      <w:pPr>
        <w:jc w:val="both"/>
        <w:spacing w:after="240" w:before="24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 w:cs="Arial Unicode MS"/>
          <w:sz w:val="24"/>
          <w:szCs w:val="24"/>
        </w:rPr>
        <w:t>&lt;</w:t>
      </w:r>
      <w:r>
        <w:rPr>
          <w:rFonts w:asciiTheme="minorHAnsi" w:eastAsiaTheme="minorEastAsia" w:hAnsiTheme="minorHAnsi" w:cs="Arial Unicode MS"/>
          <w:sz w:val="24"/>
          <w:szCs w:val="24"/>
        </w:rPr>
        <w:t>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9&gt; </w:t>
      </w:r>
      <w:r>
        <w:rPr>
          <w:rFonts w:asciiTheme="minorHAnsi" w:eastAsiaTheme="minorEastAsia" w:hAnsiTheme="minorHAnsi" w:cs="Arial Unicode MS"/>
          <w:sz w:val="24"/>
          <w:szCs w:val="24"/>
        </w:rPr>
        <w:t>기술개발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후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국내</w:t>
      </w:r>
      <w:r>
        <w:rPr>
          <w:rFonts w:asciiTheme="minorHAnsi" w:eastAsia="Microsoft YaHei" w:hAnsiTheme="minorHAnsi" w:cs="Microsoft YaHei"/>
          <w:sz w:val="24"/>
          <w:szCs w:val="24"/>
        </w:rPr>
        <w:t>․</w:t>
      </w:r>
      <w:r>
        <w:rPr>
          <w:rFonts w:asciiTheme="minorHAnsi" w:eastAsiaTheme="minorEastAsia" w:hAnsiTheme="minorHAnsi" w:cs="HY신명조"/>
          <w:sz w:val="24"/>
          <w:szCs w:val="24"/>
        </w:rPr>
        <w:t>외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주요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판매처</w:t>
      </w:r>
      <w:r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EastAsia" w:hAnsiTheme="minorHAnsi" w:cs="Arial Unicode MS"/>
          <w:sz w:val="24"/>
          <w:szCs w:val="24"/>
        </w:rPr>
        <w:t>현황</w:t>
      </w:r>
    </w:p>
    <w:tbl>
      <w:tblPr>
        <w:tblW w:w="888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35"/>
        <w:gridCol w:w="1020"/>
        <w:gridCol w:w="1020"/>
        <w:gridCol w:w="1215"/>
        <w:gridCol w:w="1290"/>
        <w:gridCol w:w="1440"/>
        <w:gridCol w:w="1560"/>
      </w:tblGrid>
      <w:tr>
        <w:trPr>
          <w:cantSplit/>
          <w:trHeight w:val="1275" w:hRule="atLeast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판매처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국가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명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판매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단가</w:t>
            </w:r>
          </w:p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천원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예상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연간</w:t>
            </w:r>
          </w:p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="Arial Unicode MS"/>
              </w:rPr>
              <w:t>판매량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개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예상</w:t>
            </w:r>
          </w:p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="Arial Unicode MS"/>
              </w:rPr>
              <w:t>판매기간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년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예상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총판매금</w:t>
            </w:r>
          </w:p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천원</w:t>
            </w:r>
            <w:r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관련제품</w:t>
            </w:r>
          </w:p>
        </w:tc>
      </w:tr>
      <w:tr>
        <w:trPr>
          <w:cantSplit/>
          <w:trHeight w:val="390" w:hRule="atLeast"/>
        </w:trPr>
        <w:tc>
          <w:tcPr>
            <w:tcW w:w="133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현대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자동차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120</w:t>
            </w:r>
          </w:p>
        </w:tc>
        <w:tc>
          <w:tcPr>
            <w:tcW w:w="121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300</w:t>
            </w:r>
          </w:p>
        </w:tc>
        <w:tc>
          <w:tcPr>
            <w:tcW w:w="129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5 </w:t>
            </w:r>
          </w:p>
        </w:tc>
        <w:tc>
          <w:tcPr>
            <w:tcW w:w="144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180,000 </w:t>
            </w:r>
          </w:p>
        </w:tc>
        <w:tc>
          <w:tcPr>
            <w:tcW w:w="156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졸음운전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방지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</w:tr>
      <w:tr>
        <w:trPr>
          <w:cantSplit/>
          <w:trHeight w:val="375" w:hRule="atLeast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기아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자동차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대한민국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120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400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240,000 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>졸음운전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방지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</w:tr>
      <w:tr>
        <w:trPr>
          <w:cantSplit/>
          <w:trHeight w:val="375" w:hRule="atLeast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SK </w:t>
            </w:r>
            <w:r>
              <w:rPr>
                <w:rFonts w:asciiTheme="minorHAnsi" w:eastAsiaTheme="minorEastAsia" w:hAnsiTheme="minorHAnsi" w:cs="Arial Unicode MS"/>
              </w:rPr>
              <w:t>렌터카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110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250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 82,500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jc w:val="both"/>
              <w:spacing w:after="240" w:before="240" w:line="312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졸음운전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방지</w:t>
            </w:r>
            <w:r>
              <w:rPr>
                <w:rFonts w:asciiTheme="minorHAnsi" w:eastAsiaTheme="minorEastAsia" w:hAnsiTheme="minorHAnsi" w:cs="Arial Unicode MS"/>
              </w:rPr>
              <w:t xml:space="preserve"> </w:t>
            </w:r>
            <w:r>
              <w:rPr>
                <w:rFonts w:asciiTheme="minorHAnsi" w:eastAsiaTheme="minorEastAsia" w:hAnsiTheme="minorHAnsi" w:cs="Arial Unicode MS"/>
              </w:rPr>
              <w:t>시스템</w:t>
            </w:r>
          </w:p>
        </w:tc>
      </w:tr>
    </w:tbl>
    <w:p>
      <w:pPr>
        <w:ind w:left="520" w:hanging="260"/>
        <w:jc w:val="both"/>
        <w:spacing w:after="120" w:before="120"/>
        <w:rPr>
          <w:rFonts w:asciiTheme="minorHAnsi" w:eastAsiaTheme="minorEastAsia" w:hAnsiTheme="minorHAnsi"/>
          <w:sz w:val="12"/>
          <w:szCs w:val="12"/>
        </w:rPr>
      </w:pPr>
      <w:r>
        <w:rPr>
          <w:rFonts w:asciiTheme="minorHAnsi" w:eastAsiaTheme="minorEastAsia" w:hAnsiTheme="minorHAnsi"/>
          <w:sz w:val="12"/>
          <w:szCs w:val="12"/>
        </w:rPr>
        <w:t xml:space="preserve"> </w:t>
      </w:r>
    </w:p>
    <w:p>
      <w:pPr>
        <w:ind w:left="520" w:hanging="260"/>
        <w:jc w:val="both"/>
        <w:spacing w:after="120" w:before="120"/>
        <w:rPr>
          <w:rFonts w:asciiTheme="minorHAnsi" w:eastAsiaTheme="minorEastAsia" w:hAnsiTheme="minorHAnsi"/>
          <w:sz w:val="12"/>
          <w:szCs w:val="12"/>
        </w:rPr>
      </w:pPr>
      <w:r>
        <w:rPr>
          <w:rFonts w:asciiTheme="minorHAnsi" w:eastAsiaTheme="minorEastAsia" w:hAnsiTheme="minorHAnsi"/>
          <w:sz w:val="12"/>
          <w:szCs w:val="12"/>
        </w:rPr>
        <w:t xml:space="preserve"> </w:t>
      </w:r>
    </w:p>
    <w:p>
      <w:pPr>
        <w:ind w:left="520" w:hanging="260"/>
        <w:jc w:val="both"/>
        <w:spacing w:after="120" w:before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sz w:val="12"/>
          <w:szCs w:val="12"/>
        </w:rPr>
        <w:t xml:space="preserve"> </w:t>
      </w:r>
      <w:r>
        <w:rPr>
          <w:rFonts w:asciiTheme="minorHAnsi" w:eastAsiaTheme="minorEastAsia" w:hAnsiTheme="minorHAnsi"/>
        </w:rPr>
        <w:t xml:space="preserve"> </w:t>
      </w:r>
    </w:p>
    <w:p>
      <w:pPr>
        <w:jc w:val="center"/>
        <w:rPr>
          <w:rFonts w:asciiTheme="minorHAnsi" w:eastAsiaTheme="minorEastAsia" w:hAnsiTheme="minorHAnsi"/>
          <w:sz w:val="30"/>
          <w:szCs w:val="30"/>
        </w:rPr>
      </w:pPr>
      <w:r>
        <w:rPr>
          <w:rFonts w:asciiTheme="minorHAnsi" w:eastAsiaTheme="minorEastAsia" w:hAnsiTheme="minorHAnsi"/>
          <w:noProof/>
          <w:sz w:val="30"/>
          <w:szCs w:val="30"/>
        </w:rPr>
        <w:drawing>
          <wp:inline distT="0" distB="0" distL="0" distR="0">
            <wp:extent cx="5268595" cy="20574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0" t="38643" r="33057" b="381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7400"/>
                    </a:xfrm>
                    <a:prstGeom prst="rect"/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720" w:right="720" w:bottom="720" w:left="72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00"/>
    <w:notTrueType w:val="false"/>
    <w:sig w:usb0="7FFFFFFF" w:usb1="7FFFFFFF" w:usb2="0000003F" w:usb3="00000001" w:csb0="603F01FF" w:csb1="7FFFFFFF"/>
  </w:font>
  <w:font w:name="-apple-system">
    <w:family w:val="auto"/>
    <w:altName w:val="Calibri"/>
    <w:charset w:val="00"/>
    <w:notTrueType w:val="false"/>
  </w:font>
  <w:font w:name="Nunito Sans">
    <w:family w:val="auto"/>
    <w:charset w:val="00"/>
    <w:notTrueType w:val="false"/>
    <w:pitch w:val="variable"/>
    <w:sig w:usb0="A00002FF" w:usb1="5000204B" w:usb2="00000000" w:usb3="00000000" w:csb0="00000197" w:csb1="00000000"/>
  </w:font>
  <w:font w:name="Microsoft YaHei">
    <w:panose1 w:val="020B0503020204020204"/>
    <w:family w:val="swiss"/>
    <w:charset w:val="86"/>
    <w:notTrueType w:val="false"/>
    <w:sig w:usb0="80000287" w:usb1="2ACF3C50" w:usb2="00000016" w:usb3="00000001" w:csb0="0004001F" w:csb1="00000001"/>
  </w:font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8d06825"/>
    <w:multiLevelType w:val="singleLevel"/>
    <w:tmpl w:val="3842ce74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1">
    <w:nsid w:val="78a22057"/>
    <w:multiLevelType w:val="singleLevel"/>
    <w:tmpl w:val="b40ca844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2">
    <w:nsid w:val="4ca50df3"/>
    <w:multiLevelType w:val="singleLevel"/>
    <w:tmpl w:val="bfeaf0cc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3">
    <w:nsid w:val="5dd4625c"/>
    <w:multiLevelType w:val="singleLevel"/>
    <w:tmpl w:val="43c2ba28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4">
    <w:nsid w:val="5b604d13"/>
    <w:multiLevelType w:val="singleLevel"/>
    <w:tmpl w:val="12e42738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5">
    <w:nsid w:val="1e25328a"/>
    <w:multiLevelType w:val="singleLevel"/>
    <w:tmpl w:val="cd004e6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6">
    <w:nsid w:val="5c8d534f"/>
    <w:multiLevelType w:val="singleLevel"/>
    <w:tmpl w:val="aaba3ee2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abstractNum w:abstractNumId="7">
    <w:nsid w:val="51c253f9"/>
    <w:multiLevelType w:val="singleLevel"/>
    <w:tmpl w:val="9766d142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Arial" w:eastAsia="맑은 고딕" w:hAnsi="Arial" w:cs="Ari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lang w:val="ko"/>
      <w:sz w:val="22"/>
      <w:szCs w:val="22"/>
    </w:r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lang w:val="k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4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character" w:styleId="a5">
    <w:name w:val="FollowedHyperlink"/>
    <w:unhideWhenUsed/>
    <w:rPr>
      <w:color w:val="800080"/>
      <w:u w:val="single" w:color="auto"/>
    </w:rPr>
  </w:style>
  <w:style w:type="character" w:styleId="a6">
    <w:name w:val="Hyperlink"/>
    <w:unhideWhenUsed/>
    <w:rPr>
      <w:color w:val="0000FF"/>
      <w:u w:val="single" w:color="auto"/>
    </w:rPr>
  </w:style>
  <w:style w:type="table" w:customStyle="1" w:styleId="a7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9"/>
    <w:rPr>
      <w:lang w:val="ko"/>
      <w:sz w:val="22"/>
      <w:szCs w:val="22"/>
    </w:rPr>
  </w:style>
  <w:style w:type="paragraph" w:styleId="aa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a"/>
    <w:rPr>
      <w:lang w:val="k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alsqj</dc:creator>
  <cp:keywords/>
  <dc:description/>
  <cp:lastModifiedBy>rkddm</cp:lastModifiedBy>
  <cp:revision>1</cp:revision>
  <dcterms:created xsi:type="dcterms:W3CDTF">2024-11-29T23:09:00Z</dcterms:created>
  <dcterms:modified xsi:type="dcterms:W3CDTF">2024-12-01T09:16:43Z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1874098798</vt:i4>
  </property>
</Properties>
</file>