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rPr>
          <w:rFonts w:ascii="Calibri" w:cs="Calibri" w:eastAsia="Calibri" w:hAnsi="Calibri"/>
          <w:color w:val="17365d"/>
        </w:rPr>
      </w:pPr>
      <w:r w:rsidDel="00000000" w:rsidR="00000000" w:rsidRPr="00000000">
        <w:rPr>
          <w:rFonts w:ascii="Calibri" w:cs="Calibri" w:eastAsia="Calibri" w:hAnsi="Calibri"/>
          <w:color w:val="17365d"/>
          <w:rtl w:val="0"/>
        </w:rPr>
        <w:t xml:space="preserve">Ответы на контрольные вопросы 5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/>
      </w:pPr>
      <w:bookmarkStart w:colFirst="0" w:colLast="0" w:name="_forwe82vv0e5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В чем отличие библиотек Swing и AWT?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AWT (Abstract Window Toolkit) — это более старая библиотека для создания графических интерфейсов в Java, которая использует нативные компоненты операционной системы, такие как кнопки и текстовые поля. Это делает AWT более зависимой от платформы, так как компоненты могут выглядеть и работать по-разному на различных операционных системах.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Swing — это улучшенная библиотека для создания графических интерфейсов, которая строится поверх AWT, но не использует нативные компоненты. Все элементы Swing, такие как кнопки и панели, написаны на Java, что делает интерфейсы кроссплатформенными и одинаково выглядящими на всех системах. Swing также более гибкая и мощная библиотека с большим количеством настроек и возможностей для создания сложных пользовательских интерфейсов.</w:t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rPr/>
      </w:pPr>
      <w:bookmarkStart w:colFirst="0" w:colLast="0" w:name="_dyonvlxro80n" w:id="1"/>
      <w:bookmarkEnd w:id="1"/>
      <w:r w:rsidDel="00000000" w:rsidR="00000000" w:rsidRPr="00000000">
        <w:rPr>
          <w:rtl w:val="0"/>
        </w:rPr>
        <w:t xml:space="preserve">2. Что такое фрейм?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Фрейм (Frame) — это основное окно в графическом интерфейсе, которое содержит другие компоненты, такие как кнопки, текстовые поля и панели. В Java фрейм представляет собой экземпляр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JFrame</w:t>
      </w:r>
      <w:r w:rsidDel="00000000" w:rsidR="00000000" w:rsidRPr="00000000">
        <w:rPr>
          <w:rtl w:val="0"/>
        </w:rPr>
        <w:t xml:space="preserve"> (в Swing)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</w:t>
      </w:r>
      <w:r w:rsidDel="00000000" w:rsidR="00000000" w:rsidRPr="00000000">
        <w:rPr>
          <w:rtl w:val="0"/>
        </w:rPr>
        <w:t xml:space="preserve"> (в AWT). Он является контейнером верхнего уровня и часто используется как основное окно приложения.</w:t>
      </w:r>
    </w:p>
    <w:p w:rsidR="00000000" w:rsidDel="00000000" w:rsidP="00000000" w:rsidRDefault="00000000" w:rsidRPr="00000000" w14:paraId="00000007">
      <w:pPr>
        <w:pStyle w:val="Heading2"/>
        <w:spacing w:after="240" w:before="240" w:lineRule="auto"/>
        <w:rPr/>
      </w:pPr>
      <w:bookmarkStart w:colFirst="0" w:colLast="0" w:name="_9zc7k2cnni2o" w:id="2"/>
      <w:bookmarkEnd w:id="2"/>
      <w:r w:rsidDel="00000000" w:rsidR="00000000" w:rsidRPr="00000000">
        <w:rPr>
          <w:rtl w:val="0"/>
        </w:rPr>
        <w:t xml:space="preserve">3. Что такое компонент?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Компонент (Component) — это базовый элемент графического интерфейса в Java, который может отображаться на экране и взаимодействовать с пользователем. Примеры компонентов включают кнопки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JButton</w:t>
      </w:r>
      <w:r w:rsidDel="00000000" w:rsidR="00000000" w:rsidRPr="00000000">
        <w:rPr>
          <w:rtl w:val="0"/>
        </w:rPr>
        <w:t xml:space="preserve">), текстовые поля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JTextField</w:t>
      </w:r>
      <w:r w:rsidDel="00000000" w:rsidR="00000000" w:rsidRPr="00000000">
        <w:rPr>
          <w:rtl w:val="0"/>
        </w:rPr>
        <w:t xml:space="preserve">), метки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JLabel</w:t>
      </w:r>
      <w:r w:rsidDel="00000000" w:rsidR="00000000" w:rsidRPr="00000000">
        <w:rPr>
          <w:rtl w:val="0"/>
        </w:rPr>
        <w:t xml:space="preserve">), а также панели и окна. В Java компоненты наследуются от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</w:t>
      </w:r>
      <w:r w:rsidDel="00000000" w:rsidR="00000000" w:rsidRPr="00000000">
        <w:rPr>
          <w:rtl w:val="0"/>
        </w:rPr>
        <w:t xml:space="preserve"> и размещаются внутри контейнеров, таких как фреймы и панели.</w:t>
      </w:r>
    </w:p>
    <w:p w:rsidR="00000000" w:rsidDel="00000000" w:rsidP="00000000" w:rsidRDefault="00000000" w:rsidRPr="00000000" w14:paraId="00000009">
      <w:pPr>
        <w:pStyle w:val="Heading2"/>
        <w:spacing w:after="240" w:before="240" w:lineRule="auto"/>
        <w:rPr/>
      </w:pPr>
      <w:bookmarkStart w:colFirst="0" w:colLast="0" w:name="_9o20fpwe9d7c" w:id="3"/>
      <w:bookmarkEnd w:id="3"/>
      <w:r w:rsidDel="00000000" w:rsidR="00000000" w:rsidRPr="00000000">
        <w:rPr>
          <w:rtl w:val="0"/>
        </w:rPr>
        <w:t xml:space="preserve">4. Каков порядок создания простейшего графического интерфейса?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Порядок создания простейшего графического интерфейса в Java следующий: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Создать основной фрейм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JFrame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Установить его размер и заголовок.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необходимые компоненты (кнопки, метки, текстовые поля и т.д.).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Добавить компоненты в фрейм, используя его панель содержимого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ContentPane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Установить фрейм видимым с помощью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setVisible(true)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2"/>
        <w:spacing w:after="240" w:before="240" w:lineRule="auto"/>
        <w:rPr/>
      </w:pPr>
      <w:bookmarkStart w:colFirst="0" w:colLast="0" w:name="_19e0fpm7oumt" w:id="4"/>
      <w:bookmarkEnd w:id="4"/>
      <w:r w:rsidDel="00000000" w:rsidR="00000000" w:rsidRPr="00000000">
        <w:rPr>
          <w:rtl w:val="0"/>
        </w:rPr>
        <w:t xml:space="preserve">5. Каково назначение панели ContentPane?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ContentPane</w:t>
      </w:r>
      <w:r w:rsidDel="00000000" w:rsidR="00000000" w:rsidRPr="00000000">
        <w:rPr>
          <w:rtl w:val="0"/>
        </w:rPr>
        <w:t xml:space="preserve"> (панель содержимого) — это контейнер в фрейме, в который добавляются все компоненты графического интерфейса.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JFrame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ContentPane</w:t>
      </w:r>
      <w:r w:rsidDel="00000000" w:rsidR="00000000" w:rsidRPr="00000000">
        <w:rPr>
          <w:rtl w:val="0"/>
        </w:rPr>
        <w:t xml:space="preserve"> является основным контейнером для компонентов и используется для добавления кнопок, меток и других элементов. Получить доступ 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ContentPane</w:t>
      </w:r>
      <w:r w:rsidDel="00000000" w:rsidR="00000000" w:rsidRPr="00000000">
        <w:rPr>
          <w:rtl w:val="0"/>
        </w:rPr>
        <w:t xml:space="preserve"> можно через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getContentPane()</w:t>
      </w:r>
      <w:r w:rsidDel="00000000" w:rsidR="00000000" w:rsidRPr="00000000">
        <w:rPr>
          <w:rtl w:val="0"/>
        </w:rPr>
        <w:t xml:space="preserve"> фрейма.</w:t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rPr/>
      </w:pPr>
      <w:bookmarkStart w:colFirst="0" w:colLast="0" w:name="_g798jwi5y245" w:id="5"/>
      <w:bookmarkEnd w:id="5"/>
      <w:r w:rsidDel="00000000" w:rsidR="00000000" w:rsidRPr="00000000">
        <w:rPr>
          <w:rtl w:val="0"/>
        </w:rPr>
        <w:t xml:space="preserve">6. Как создать объект для двумерного рисования?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Для двумерного рисования в Java используется класс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Graphics2D</w:t>
      </w:r>
      <w:r w:rsidDel="00000000" w:rsidR="00000000" w:rsidRPr="00000000">
        <w:rPr>
          <w:rtl w:val="0"/>
        </w:rPr>
        <w:t xml:space="preserve">, который можно получить путем приведения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Graphics</w:t>
      </w:r>
      <w:r w:rsidDel="00000000" w:rsidR="00000000" w:rsidRPr="00000000">
        <w:rPr>
          <w:rtl w:val="0"/>
        </w:rPr>
        <w:t xml:space="preserve">, передаваемого в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paintComponent</w:t>
      </w:r>
      <w:r w:rsidDel="00000000" w:rsidR="00000000" w:rsidRPr="00000000">
        <w:rPr>
          <w:rtl w:val="0"/>
        </w:rPr>
        <w:t xml:space="preserve">. Пример создания объекта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Graphics2D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public void paintComponent(Graphics g) {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super.paintComponent(g);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Graphics2D g2d = (Graphics2D) g;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// Рисование с использованием g2d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240" w:before="240" w:lineRule="auto"/>
        <w:rPr/>
      </w:pPr>
      <w:bookmarkStart w:colFirst="0" w:colLast="0" w:name="_8ujxlmlkk7um" w:id="6"/>
      <w:bookmarkEnd w:id="6"/>
      <w:r w:rsidDel="00000000" w:rsidR="00000000" w:rsidRPr="00000000">
        <w:rPr>
          <w:rtl w:val="0"/>
        </w:rPr>
        <w:t xml:space="preserve">7. Как установить имя и размер шрифта в компоненте?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Для установки шрифта в компоненте используется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setFont</w:t>
      </w:r>
      <w:r w:rsidDel="00000000" w:rsidR="00000000" w:rsidRPr="00000000">
        <w:rPr>
          <w:rtl w:val="0"/>
        </w:rPr>
        <w:t xml:space="preserve">, которому передается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</w:t>
      </w:r>
      <w:r w:rsidDel="00000000" w:rsidR="00000000" w:rsidRPr="00000000">
        <w:rPr>
          <w:rtl w:val="0"/>
        </w:rPr>
        <w:t xml:space="preserve">. Пример: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component.setFont(new Font("Arial", Font.PLAIN, 14));</w:t>
      </w:r>
    </w:p>
    <w:p w:rsidR="00000000" w:rsidDel="00000000" w:rsidP="00000000" w:rsidRDefault="00000000" w:rsidRPr="00000000" w14:paraId="0000001D">
      <w:pPr>
        <w:pStyle w:val="Heading2"/>
        <w:spacing w:after="240" w:before="240" w:lineRule="auto"/>
        <w:rPr/>
      </w:pPr>
      <w:bookmarkStart w:colFirst="0" w:colLast="0" w:name="_vdqpbqz61n42" w:id="7"/>
      <w:bookmarkEnd w:id="7"/>
      <w:r w:rsidDel="00000000" w:rsidR="00000000" w:rsidRPr="00000000">
        <w:rPr>
          <w:rtl w:val="0"/>
        </w:rPr>
        <w:t xml:space="preserve">8. Как узнать список доступных шрифтов на компьютере?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Список доступных шрифтов на компьютере можно получить с помощью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GraphicsEnvironment</w:t>
      </w:r>
      <w:r w:rsidDel="00000000" w:rsidR="00000000" w:rsidRPr="00000000">
        <w:rPr>
          <w:rtl w:val="0"/>
        </w:rPr>
        <w:t xml:space="preserve">. Пример: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String[] fonts = GraphicsEnvironment.getLocalGraphicsEnvironment().getAvailableFontFamilyNames();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(String font : fonts) 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System.out.println(font);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240" w:before="240" w:lineRule="auto"/>
        <w:rPr/>
      </w:pPr>
      <w:bookmarkStart w:colFirst="0" w:colLast="0" w:name="_byk7i8n8v02e" w:id="8"/>
      <w:bookmarkEnd w:id="8"/>
      <w:r w:rsidDel="00000000" w:rsidR="00000000" w:rsidRPr="00000000">
        <w:rPr>
          <w:rtl w:val="0"/>
        </w:rPr>
        <w:t xml:space="preserve">9. Что такое «графический контекст»?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Графический контекст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Graphics</w:t>
      </w:r>
      <w:r w:rsidDel="00000000" w:rsidR="00000000" w:rsidRPr="00000000">
        <w:rPr>
          <w:rtl w:val="0"/>
        </w:rPr>
        <w:t xml:space="preserve">) — это объект, который предоставляет методы для рисования на компонентах. Графический контекст содержит информацию о цвете, шрифте и других атрибутах, используемых при рисовании. Он передается в методы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paint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paintComponent</w:t>
      </w:r>
      <w:r w:rsidDel="00000000" w:rsidR="00000000" w:rsidRPr="00000000">
        <w:rPr>
          <w:rtl w:val="0"/>
        </w:rPr>
        <w:t xml:space="preserve">, где используется для рисования текста, линий, фигур и изображений на экране.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