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383EC4">
      <w:pPr>
        <w:spacing w:line="360" w:lineRule="auto"/>
        <w:ind w:firstLine="0"/>
        <w:jc w:val="center"/>
        <w:rPr>
          <w:rFonts w:ascii="Arial" w:hAnsi="Arial" w:cs="Arial"/>
          <w:b/>
          <w:bCs/>
          <w:color w:val="365F91"/>
          <w:sz w:val="24"/>
          <w:szCs w:val="24"/>
          <w:lang w:val="pt-BR" w:eastAsia="pt-BR" w:bidi="ar-SA"/>
        </w:rPr>
      </w:pPr>
      <w:r>
        <w:rPr>
          <w:noProof/>
          <w:lang w:val="pt-BR" w:eastAsia="pt-BR" w:bidi="ar-SA"/>
        </w:rPr>
        <w:drawing>
          <wp:anchor distT="0" distB="0" distL="114935" distR="114935" simplePos="0" relativeHeight="2516536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3284855" cy="1628140"/>
            <wp:effectExtent l="0" t="0" r="0" b="0"/>
            <wp:wrapNone/>
            <wp:docPr id="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23" r="-1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628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margin">
                  <wp:posOffset>-904875</wp:posOffset>
                </wp:positionH>
                <wp:positionV relativeFrom="margin">
                  <wp:posOffset>-895350</wp:posOffset>
                </wp:positionV>
                <wp:extent cx="7543800" cy="178435"/>
                <wp:effectExtent l="0" t="0" r="0" b="254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78435"/>
                        </a:xfrm>
                        <a:prstGeom prst="rect">
                          <a:avLst/>
                        </a:prstGeom>
                        <a:solidFill>
                          <a:srgbClr val="00B9B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75860" id="Rectangle 3" o:spid="_x0000_s1026" style="position:absolute;margin-left:-71.25pt;margin-top:-70.5pt;width:594pt;height:14.05pt;z-index:2516546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" fillcolor="#00b9b3" stroked="f" strokecolor="#3465a4">
                <v:stroke joinstyle="round"/>
                <w10:wrap anchorx="margin" anchory="margin"/>
              </v:rect>
            </w:pict>
          </mc:Fallback>
        </mc:AlternateContent>
      </w:r>
      <w:r>
        <w:rPr>
          <w:noProof/>
          <w:lang w:val="pt-BR" w:eastAsia="pt-BR" w:bidi="ar-SA"/>
        </w:rPr>
        <w:drawing>
          <wp:anchor distT="0" distB="0" distL="114935" distR="114935" simplePos="0" relativeHeight="251656704" behindDoc="1" locked="0" layoutInCell="1" allowOverlap="1">
            <wp:simplePos x="0" y="0"/>
            <wp:positionH relativeFrom="margin">
              <wp:posOffset>-904875</wp:posOffset>
            </wp:positionH>
            <wp:positionV relativeFrom="paragraph">
              <wp:posOffset>-1076325</wp:posOffset>
            </wp:positionV>
            <wp:extent cx="7559040" cy="10673715"/>
            <wp:effectExtent l="0" t="0" r="3810" b="0"/>
            <wp:wrapNone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t="-11" r="-1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73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4A39D5">
      <w:pPr>
        <w:spacing w:line="360" w:lineRule="auto"/>
        <w:ind w:firstLine="0"/>
        <w:jc w:val="center"/>
        <w:rPr>
          <w:rFonts w:ascii="Arial" w:hAnsi="Arial" w:cs="Arial"/>
          <w:b/>
          <w:bCs/>
          <w:color w:val="365F91"/>
          <w:sz w:val="24"/>
          <w:szCs w:val="24"/>
          <w:lang w:val="pt-BR" w:eastAsia="pt-BR" w:bidi="ar-SA"/>
        </w:rPr>
      </w:pPr>
    </w:p>
    <w:p w:rsidR="00000000" w:rsidRDefault="004A39D5">
      <w:pPr>
        <w:spacing w:line="360" w:lineRule="auto"/>
        <w:ind w:firstLine="0"/>
        <w:jc w:val="center"/>
        <w:rPr>
          <w:rFonts w:ascii="Arial" w:hAnsi="Arial" w:cs="Arial"/>
          <w:b/>
          <w:bCs/>
          <w:color w:val="365F91"/>
          <w:sz w:val="24"/>
          <w:szCs w:val="24"/>
          <w:lang w:val="pt-BR"/>
        </w:rPr>
      </w:pPr>
    </w:p>
    <w:p w:rsidR="00000000" w:rsidRDefault="004A39D5">
      <w:pPr>
        <w:spacing w:line="360" w:lineRule="auto"/>
        <w:ind w:firstLine="0"/>
        <w:jc w:val="center"/>
        <w:rPr>
          <w:rFonts w:ascii="Arial" w:hAnsi="Arial" w:cs="Arial"/>
          <w:b/>
          <w:bCs/>
          <w:color w:val="365F91"/>
          <w:sz w:val="24"/>
          <w:szCs w:val="24"/>
          <w:lang w:val="pt-BR"/>
        </w:rPr>
      </w:pPr>
    </w:p>
    <w:p w:rsidR="00000000" w:rsidRDefault="004A39D5">
      <w:pPr>
        <w:spacing w:line="360" w:lineRule="auto"/>
        <w:ind w:firstLine="0"/>
        <w:jc w:val="center"/>
        <w:rPr>
          <w:rFonts w:ascii="Arial" w:hAnsi="Arial" w:cs="Arial"/>
          <w:b/>
          <w:bCs/>
          <w:color w:val="365F91"/>
          <w:sz w:val="24"/>
          <w:szCs w:val="24"/>
          <w:lang w:val="pt-BR"/>
        </w:rPr>
      </w:pPr>
    </w:p>
    <w:p w:rsidR="00000000" w:rsidRDefault="004A39D5">
      <w:pPr>
        <w:spacing w:line="360" w:lineRule="auto"/>
        <w:ind w:firstLine="0"/>
        <w:jc w:val="center"/>
        <w:rPr>
          <w:rFonts w:ascii="Arial" w:hAnsi="Arial" w:cs="Arial"/>
          <w:b/>
          <w:bCs/>
          <w:color w:val="365F91"/>
          <w:sz w:val="24"/>
          <w:szCs w:val="24"/>
          <w:lang w:val="pt-BR"/>
        </w:rPr>
      </w:pPr>
    </w:p>
    <w:p w:rsidR="00000000" w:rsidRDefault="00383EC4">
      <w:pPr>
        <w:spacing w:line="360" w:lineRule="auto"/>
        <w:ind w:firstLine="0"/>
        <w:jc w:val="center"/>
        <w:rPr>
          <w:rFonts w:ascii="Arial" w:hAnsi="Arial" w:cs="Arial"/>
          <w:b/>
          <w:bCs/>
          <w:color w:val="365F91"/>
          <w:sz w:val="24"/>
          <w:szCs w:val="24"/>
          <w:lang w:val="pt-BR" w:eastAsia="pt-BR" w:bidi="ar-SA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2552065</wp:posOffset>
                </wp:positionH>
                <wp:positionV relativeFrom="paragraph">
                  <wp:posOffset>247015</wp:posOffset>
                </wp:positionV>
                <wp:extent cx="625475" cy="1905"/>
                <wp:effectExtent l="18415" t="14605" r="22860" b="2159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" cy="1905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006C6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90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00.95pt;margin-top:19.45pt;width:49.25pt;height:.1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" strokecolor="#006c69" strokeweight=".79mm">
                <v:stroke joinstyle="miter" endcap="square"/>
                <w10:wrap anchorx="margin"/>
              </v:shape>
            </w:pict>
          </mc:Fallback>
        </mc:AlternateContent>
      </w:r>
    </w:p>
    <w:p w:rsidR="00000000" w:rsidRDefault="00383EC4">
      <w:pPr>
        <w:spacing w:line="360" w:lineRule="auto"/>
        <w:ind w:firstLine="0"/>
        <w:rPr>
          <w:rFonts w:ascii="Arial" w:hAnsi="Arial" w:cs="Arial"/>
          <w:b/>
          <w:bCs/>
          <w:color w:val="365F91"/>
          <w:sz w:val="24"/>
          <w:szCs w:val="24"/>
          <w:lang w:val="pt-BR" w:eastAsia="pt-BR" w:bidi="ar-SA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203200</wp:posOffset>
                </wp:positionH>
                <wp:positionV relativeFrom="paragraph">
                  <wp:posOffset>359410</wp:posOffset>
                </wp:positionV>
                <wp:extent cx="5327650" cy="1207135"/>
                <wp:effectExtent l="12700" t="18415" r="12700" b="1270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0" cy="1207135"/>
                        </a:xfrm>
                        <a:prstGeom prst="rect">
                          <a:avLst/>
                        </a:prstGeom>
                        <a:noFill/>
                        <a:ln w="19080" cap="sq">
                          <a:solidFill>
                            <a:srgbClr val="006C6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FA1AB" id="Rectangle 4" o:spid="_x0000_s1026" style="position:absolute;margin-left:16pt;margin-top:28.3pt;width:419.5pt;height:95.05pt;z-index:2516556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" filled="f" strokecolor="#006c69" strokeweight=".53mm">
                <v:stroke endcap="square"/>
                <w10:wrap anchorx="margin"/>
              </v:rect>
            </w:pict>
          </mc:Fallback>
        </mc:AlternateContent>
      </w:r>
    </w:p>
    <w:p w:rsidR="00000000" w:rsidRDefault="00383EC4">
      <w:pPr>
        <w:spacing w:line="360" w:lineRule="auto"/>
        <w:ind w:firstLine="0"/>
        <w:jc w:val="center"/>
        <w:rPr>
          <w:rFonts w:ascii="Arial" w:hAnsi="Arial" w:cs="Arial"/>
          <w:b/>
          <w:bCs/>
          <w:color w:val="365F91"/>
          <w:sz w:val="4"/>
          <w:szCs w:val="24"/>
          <w:lang w:val="pt-BR" w:eastAsia="pt-BR" w:bidi="ar-SA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114925" cy="1047750"/>
                <wp:effectExtent l="10160" t="17145" r="18415" b="1143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4925" cy="1047750"/>
                        </a:xfrm>
                        <a:prstGeom prst="rect">
                          <a:avLst/>
                        </a:prstGeom>
                        <a:noFill/>
                        <a:ln w="19080" cap="sq">
                          <a:solidFill>
                            <a:srgbClr val="00B9B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71C63" id="Rectangle 7" o:spid="_x0000_s1026" style="position:absolute;margin-left:0;margin-top:1.05pt;width:402.75pt;height:82.5pt;z-index:25165875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" filled="f" strokecolor="#00b9b3" strokeweight=".53mm">
                <v:stroke endcap="square"/>
                <w10:wrap anchorx="margin"/>
              </v:rect>
            </w:pict>
          </mc:Fallback>
        </mc:AlternateContent>
      </w:r>
    </w:p>
    <w:p w:rsidR="00FB5569" w:rsidRDefault="00FB5569">
      <w:pPr>
        <w:spacing w:line="360" w:lineRule="auto"/>
        <w:ind w:firstLine="0"/>
        <w:jc w:val="center"/>
        <w:rPr>
          <w:rFonts w:ascii="Arial" w:hAnsi="Arial" w:cs="Arial"/>
          <w:b/>
          <w:color w:val="009E9A"/>
          <w:sz w:val="32"/>
          <w:lang w:val="pt-BR"/>
        </w:rPr>
      </w:pPr>
      <w:r>
        <w:rPr>
          <w:rFonts w:ascii="Arial" w:hAnsi="Arial" w:cs="Arial"/>
          <w:b/>
          <w:color w:val="009E9A"/>
          <w:sz w:val="32"/>
          <w:lang w:val="pt-BR"/>
        </w:rPr>
        <w:t>Fundamentos do Bootcamp</w:t>
      </w:r>
    </w:p>
    <w:p w:rsidR="00000000" w:rsidRPr="00FB5569" w:rsidRDefault="00FB5569">
      <w:pPr>
        <w:spacing w:line="360" w:lineRule="auto"/>
        <w:ind w:firstLine="0"/>
        <w:jc w:val="center"/>
        <w:rPr>
          <w:rFonts w:ascii="Arial" w:hAnsi="Arial" w:cs="Arial"/>
          <w:color w:val="009E9A"/>
          <w:sz w:val="24"/>
          <w:lang w:val="pt-BR"/>
        </w:rPr>
      </w:pPr>
      <w:r w:rsidRPr="00FB5569">
        <w:rPr>
          <w:rFonts w:ascii="Arial" w:hAnsi="Arial" w:cs="Arial"/>
          <w:color w:val="009E9A"/>
          <w:sz w:val="24"/>
          <w:lang w:val="pt-BR"/>
        </w:rPr>
        <w:t>Desenvolvedor Business Intelligence</w:t>
      </w:r>
    </w:p>
    <w:p w:rsidR="00FB5569" w:rsidRPr="00FB5569" w:rsidRDefault="00FB5569">
      <w:pPr>
        <w:spacing w:line="360" w:lineRule="auto"/>
        <w:ind w:firstLine="0"/>
        <w:jc w:val="center"/>
        <w:rPr>
          <w:lang w:val="pt-BR"/>
        </w:rPr>
      </w:pPr>
    </w:p>
    <w:p w:rsidR="00000000" w:rsidRDefault="004A39D5">
      <w:pPr>
        <w:spacing w:after="0" w:line="360" w:lineRule="auto"/>
        <w:ind w:firstLine="0"/>
        <w:jc w:val="center"/>
        <w:rPr>
          <w:rFonts w:ascii="Arial" w:hAnsi="Arial" w:cs="Arial"/>
          <w:b/>
          <w:color w:val="009E9A"/>
          <w:sz w:val="32"/>
          <w:lang w:val="pt-BR"/>
        </w:rPr>
      </w:pPr>
    </w:p>
    <w:p w:rsidR="00000000" w:rsidRDefault="004A39D5">
      <w:pPr>
        <w:spacing w:after="0" w:line="360" w:lineRule="auto"/>
        <w:ind w:firstLine="0"/>
        <w:jc w:val="center"/>
        <w:rPr>
          <w:rFonts w:ascii="Arial" w:hAnsi="Arial" w:cs="Arial"/>
          <w:b/>
          <w:color w:val="009E9A"/>
          <w:sz w:val="32"/>
          <w:lang w:val="pt-BR"/>
        </w:rPr>
      </w:pPr>
    </w:p>
    <w:p w:rsidR="00000000" w:rsidRDefault="004A39D5">
      <w:pPr>
        <w:spacing w:after="0" w:line="360" w:lineRule="auto"/>
        <w:ind w:firstLine="0"/>
        <w:jc w:val="center"/>
        <w:rPr>
          <w:rFonts w:ascii="Arial" w:hAnsi="Arial" w:cs="Arial"/>
          <w:lang w:val="pt-BR"/>
        </w:rPr>
      </w:pPr>
    </w:p>
    <w:p w:rsidR="00000000" w:rsidRDefault="00383EC4">
      <w:pPr>
        <w:spacing w:after="0" w:line="360" w:lineRule="auto"/>
        <w:ind w:firstLine="0"/>
        <w:jc w:val="center"/>
        <w:rPr>
          <w:rFonts w:ascii="Arial" w:hAnsi="Arial" w:cs="Arial"/>
          <w:lang w:val="pt-BR" w:eastAsia="pt-BR" w:bidi="ar-SA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25475" cy="1905"/>
                <wp:effectExtent l="16510" t="17145" r="15240" b="1905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" cy="1905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006C6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C2247" id="AutoShape 9" o:spid="_x0000_s1026" type="#_x0000_t32" style="position:absolute;margin-left:0;margin-top:6pt;width:49.25pt;height:.15pt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" strokecolor="#006c69" strokeweight=".79mm">
                <v:stroke joinstyle="miter" endcap="square"/>
                <w10:wrap anchorx="margin"/>
              </v:shape>
            </w:pict>
          </mc:Fallback>
        </mc:AlternateContent>
      </w:r>
    </w:p>
    <w:p w:rsidR="00000000" w:rsidRDefault="004A39D5">
      <w:pPr>
        <w:spacing w:after="0" w:line="360" w:lineRule="auto"/>
        <w:ind w:firstLine="0"/>
        <w:jc w:val="center"/>
        <w:rPr>
          <w:rFonts w:ascii="Arial" w:hAnsi="Arial" w:cs="Arial"/>
          <w:lang w:val="pt-BR" w:eastAsia="pt-BR" w:bidi="ar-SA"/>
        </w:rPr>
      </w:pPr>
    </w:p>
    <w:p w:rsidR="00000000" w:rsidRDefault="004A39D5">
      <w:pPr>
        <w:spacing w:after="0" w:line="360" w:lineRule="auto"/>
        <w:ind w:firstLine="0"/>
        <w:jc w:val="center"/>
        <w:rPr>
          <w:rFonts w:ascii="Arial" w:hAnsi="Arial" w:cs="Arial"/>
          <w:color w:val="006C69"/>
          <w:sz w:val="28"/>
          <w:lang w:val="pt-BR"/>
        </w:rPr>
      </w:pPr>
    </w:p>
    <w:p w:rsidR="00000000" w:rsidRDefault="00FB5569" w:rsidP="00FB5569">
      <w:pPr>
        <w:spacing w:after="0" w:line="360" w:lineRule="auto"/>
        <w:ind w:firstLine="0"/>
        <w:jc w:val="center"/>
        <w:rPr>
          <w:rFonts w:ascii="Arial" w:hAnsi="Arial" w:cs="Arial"/>
          <w:color w:val="006C69"/>
          <w:sz w:val="28"/>
          <w:lang w:val="pt-BR"/>
        </w:rPr>
      </w:pPr>
      <w:r>
        <w:rPr>
          <w:rFonts w:ascii="Arial" w:hAnsi="Arial" w:cs="Arial"/>
          <w:color w:val="006C69"/>
          <w:sz w:val="28"/>
          <w:lang w:val="pt-BR"/>
        </w:rPr>
        <w:t>Daniel de Oliveira Capanema</w:t>
      </w:r>
    </w:p>
    <w:p w:rsidR="00000000" w:rsidRDefault="004A39D5">
      <w:pPr>
        <w:spacing w:after="0" w:line="360" w:lineRule="auto"/>
        <w:ind w:firstLine="0"/>
        <w:jc w:val="center"/>
        <w:rPr>
          <w:rFonts w:ascii="Arial" w:hAnsi="Arial" w:cs="Arial"/>
          <w:color w:val="006C69"/>
          <w:sz w:val="28"/>
          <w:lang w:val="pt-BR"/>
        </w:rPr>
      </w:pPr>
    </w:p>
    <w:p w:rsidR="00000000" w:rsidRDefault="004A39D5">
      <w:pPr>
        <w:spacing w:after="0" w:line="360" w:lineRule="auto"/>
        <w:ind w:firstLine="0"/>
        <w:jc w:val="center"/>
        <w:rPr>
          <w:rFonts w:ascii="Arial" w:hAnsi="Arial" w:cs="Arial"/>
          <w:color w:val="006C69"/>
          <w:sz w:val="28"/>
          <w:lang w:val="pt-BR"/>
        </w:rPr>
      </w:pPr>
    </w:p>
    <w:p w:rsidR="00000000" w:rsidRDefault="004A39D5">
      <w:pPr>
        <w:spacing w:after="0" w:line="360" w:lineRule="auto"/>
        <w:ind w:firstLine="0"/>
        <w:jc w:val="center"/>
        <w:rPr>
          <w:rFonts w:ascii="Arial" w:hAnsi="Arial" w:cs="Arial"/>
          <w:color w:val="006C69"/>
          <w:sz w:val="28"/>
          <w:lang w:val="pt-BR"/>
        </w:rPr>
      </w:pPr>
    </w:p>
    <w:p w:rsidR="00000000" w:rsidRDefault="004A39D5">
      <w:pPr>
        <w:spacing w:after="0" w:line="360" w:lineRule="auto"/>
        <w:ind w:firstLine="0"/>
        <w:jc w:val="center"/>
        <w:rPr>
          <w:rFonts w:ascii="Arial" w:hAnsi="Arial" w:cs="Arial"/>
          <w:color w:val="006C69"/>
          <w:sz w:val="28"/>
          <w:lang w:val="pt-BR"/>
        </w:rPr>
      </w:pPr>
    </w:p>
    <w:p w:rsidR="00000000" w:rsidRDefault="004A39D5">
      <w:pPr>
        <w:spacing w:after="0" w:line="360" w:lineRule="auto"/>
        <w:ind w:firstLine="0"/>
        <w:jc w:val="center"/>
        <w:rPr>
          <w:rFonts w:ascii="Arial" w:hAnsi="Arial" w:cs="Arial"/>
          <w:color w:val="006C69"/>
          <w:sz w:val="28"/>
          <w:lang w:val="pt-BR"/>
        </w:rPr>
      </w:pPr>
    </w:p>
    <w:p w:rsidR="00000000" w:rsidRDefault="00383EC4">
      <w:pPr>
        <w:pStyle w:val="Sub-Title"/>
        <w:ind w:firstLine="0"/>
        <w:rPr>
          <w:color w:val="006C69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-904875</wp:posOffset>
                </wp:positionH>
                <wp:positionV relativeFrom="margin">
                  <wp:posOffset>9582150</wp:posOffset>
                </wp:positionV>
                <wp:extent cx="7543800" cy="178435"/>
                <wp:effectExtent l="0" t="0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78435"/>
                        </a:xfrm>
                        <a:prstGeom prst="rect">
                          <a:avLst/>
                        </a:prstGeom>
                        <a:solidFill>
                          <a:srgbClr val="00B9B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93CA2" id="Rectangle 6" o:spid="_x0000_s1026" style="position:absolute;margin-left:-71.25pt;margin-top:754.5pt;width:594pt;height:14.0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" fillcolor="#00b9b3" stroked="f" strokecolor="#3465a4">
                <v:stroke joinstyle="round"/>
                <w10:wrap anchorx="margin" anchory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935" distR="114935" simplePos="0" relativeHeight="251659776" behindDoc="0" locked="0" layoutInCell="1" allowOverlap="1">
                <wp:simplePos x="0" y="0"/>
                <wp:positionH relativeFrom="margin">
                  <wp:posOffset>2021205</wp:posOffset>
                </wp:positionH>
                <wp:positionV relativeFrom="paragraph">
                  <wp:posOffset>107315</wp:posOffset>
                </wp:positionV>
                <wp:extent cx="1689100" cy="407670"/>
                <wp:effectExtent l="1905" t="0" r="4445" b="0"/>
                <wp:wrapSquare wrapText="bothSides"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4A39D5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color w:val="006C69"/>
                                <w:sz w:val="28"/>
                                <w:lang w:val="pt-BR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2710" tIns="46990" rIns="92710" bIns="469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59.15pt;margin-top:8.45pt;width:133pt;height:32.1pt;z-index:251659776;visibility:visible;mso-wrap-style:square;mso-width-percent:0;mso-height-percent:0;mso-wrap-distance-left:9.05pt;mso-wrap-distance-top:3.6pt;mso-wrap-distance-right:9.05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" stroked="f">
                <v:textbox inset="7.3pt,3.7pt,7.3pt,3.7pt">
                  <w:txbxContent>
                    <w:p w:rsidR="00000000" w:rsidRDefault="004A39D5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color w:val="006C69"/>
                          <w:sz w:val="28"/>
                          <w:lang w:val="pt-BR"/>
                        </w:rPr>
                        <w:t>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0000" w:rsidRDefault="004A39D5">
      <w:pPr>
        <w:pStyle w:val="Sub-Title"/>
        <w:pageBreakBefore/>
        <w:ind w:firstLine="0"/>
        <w:rPr>
          <w:color w:val="006C69"/>
        </w:rPr>
      </w:pPr>
    </w:p>
    <w:p w:rsidR="00000000" w:rsidRDefault="004A39D5">
      <w:pPr>
        <w:spacing w:after="0" w:line="360" w:lineRule="auto"/>
        <w:ind w:firstLine="0"/>
        <w:jc w:val="center"/>
        <w:rPr>
          <w:rFonts w:ascii="Arial" w:hAnsi="Arial" w:cs="Arial"/>
          <w:lang w:val="pt-BR"/>
        </w:rPr>
      </w:pPr>
    </w:p>
    <w:p w:rsidR="00000000" w:rsidRDefault="004A39D5">
      <w:pPr>
        <w:spacing w:after="0" w:line="360" w:lineRule="auto"/>
        <w:ind w:firstLine="0"/>
        <w:jc w:val="center"/>
        <w:rPr>
          <w:rFonts w:ascii="Arial" w:hAnsi="Arial" w:cs="Arial"/>
          <w:b/>
          <w:color w:val="006C69"/>
          <w:sz w:val="28"/>
          <w:szCs w:val="28"/>
          <w:lang w:val="pt-BR"/>
        </w:rPr>
      </w:pPr>
    </w:p>
    <w:p w:rsidR="00000000" w:rsidRPr="00FB5569" w:rsidRDefault="00FB5569">
      <w:pPr>
        <w:spacing w:after="0" w:line="360" w:lineRule="auto"/>
        <w:ind w:firstLine="0"/>
        <w:jc w:val="center"/>
        <w:rPr>
          <w:color w:val="006C69"/>
          <w:lang w:val="pt-BR"/>
        </w:rPr>
      </w:pPr>
      <w:r w:rsidRPr="00FB5569">
        <w:rPr>
          <w:rFonts w:ascii="Arial" w:hAnsi="Arial" w:cs="Arial"/>
          <w:b/>
          <w:color w:val="006C69"/>
          <w:sz w:val="28"/>
          <w:szCs w:val="28"/>
          <w:lang w:val="pt-BR"/>
        </w:rPr>
        <w:t>Inteligência de Negócios</w:t>
      </w:r>
    </w:p>
    <w:p w:rsidR="00000000" w:rsidRPr="00FB5569" w:rsidRDefault="004A39D5">
      <w:pPr>
        <w:pStyle w:val="Heading"/>
        <w:pBdr>
          <w:top w:val="none" w:sz="0" w:space="0" w:color="000000"/>
          <w:bottom w:val="none" w:sz="0" w:space="0" w:color="000000"/>
        </w:pBdr>
        <w:spacing w:after="0" w:line="360" w:lineRule="auto"/>
        <w:rPr>
          <w:sz w:val="24"/>
          <w:szCs w:val="24"/>
          <w:lang w:val="pt-BR"/>
        </w:rPr>
      </w:pPr>
      <w:r w:rsidRPr="00FB5569">
        <w:rPr>
          <w:rFonts w:ascii="Arial" w:hAnsi="Arial" w:cs="Arial"/>
          <w:color w:val="auto"/>
          <w:sz w:val="24"/>
          <w:szCs w:val="24"/>
          <w:lang w:val="pt-BR"/>
        </w:rPr>
        <w:t>Pesquisa de Maturidade Modelo TDWI</w:t>
      </w:r>
    </w:p>
    <w:p w:rsidR="00000000" w:rsidRDefault="004A39D5">
      <w:pPr>
        <w:spacing w:before="600"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Default="004A39D5">
      <w:pPr>
        <w:spacing w:before="600"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Default="004A39D5">
      <w:pPr>
        <w:spacing w:before="600" w:line="360" w:lineRule="auto"/>
        <w:jc w:val="both"/>
        <w:rPr>
          <w:rFonts w:ascii="Arial" w:hAnsi="Arial" w:cs="Arial"/>
          <w:color w:val="365F91"/>
          <w:sz w:val="24"/>
          <w:lang w:val="pt-BR"/>
        </w:rPr>
      </w:pPr>
    </w:p>
    <w:p w:rsidR="00000000" w:rsidRDefault="004A39D5">
      <w:pPr>
        <w:spacing w:before="600" w:line="360" w:lineRule="auto"/>
        <w:jc w:val="both"/>
        <w:rPr>
          <w:rFonts w:ascii="Arial" w:hAnsi="Arial" w:cs="Arial"/>
          <w:color w:val="365F91"/>
          <w:sz w:val="24"/>
          <w:lang w:val="pt-BR"/>
        </w:rPr>
      </w:pPr>
    </w:p>
    <w:p w:rsidR="00000000" w:rsidRPr="00FB5569" w:rsidRDefault="004A39D5" w:rsidP="00FB5569">
      <w:pPr>
        <w:pStyle w:val="TpicosIniciais"/>
        <w:ind w:firstLine="0"/>
        <w:rPr>
          <w:rFonts w:ascii="Arial" w:hAnsi="Arial" w:cs="Arial"/>
          <w:color w:val="006C69"/>
        </w:rPr>
      </w:pPr>
      <w:r w:rsidRPr="00FB5569">
        <w:rPr>
          <w:rFonts w:ascii="Arial" w:hAnsi="Arial" w:cs="Arial"/>
          <w:color w:val="006C69"/>
        </w:rPr>
        <w:lastRenderedPageBreak/>
        <w:t xml:space="preserve">Dimensão </w:t>
      </w:r>
      <w:r w:rsidR="00FB5569">
        <w:rPr>
          <w:rFonts w:ascii="Arial" w:hAnsi="Arial" w:cs="Arial"/>
          <w:color w:val="006C69"/>
        </w:rPr>
        <w:t>e</w:t>
      </w:r>
      <w:r w:rsidRPr="00FB5569">
        <w:rPr>
          <w:rFonts w:ascii="Arial" w:hAnsi="Arial" w:cs="Arial"/>
          <w:color w:val="006C69"/>
        </w:rPr>
        <w:t xml:space="preserve">scopo </w:t>
      </w:r>
    </w:p>
    <w:p w:rsidR="00000000" w:rsidRPr="00FB5569" w:rsidRDefault="004A39D5" w:rsidP="00FB5569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As metas para o sistema de BI/DW são definidas antes de implantar 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>o sistema</w:t>
      </w:r>
      <w:r w:rsidR="00FB5569">
        <w:rPr>
          <w:rStyle w:val="Forte"/>
          <w:rFonts w:ascii="Arial" w:hAnsi="Arial" w:cs="Arial"/>
          <w:sz w:val="24"/>
          <w:szCs w:val="24"/>
          <w:lang w:val="pt-BR"/>
        </w:rPr>
        <w:t>: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Totalmente insatisfeito.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Insatisfeito</w:t>
      </w:r>
      <w:r w:rsidR="00FB5569">
        <w:rPr>
          <w:rFonts w:ascii="Arial" w:hAnsi="Arial" w:cs="Arial"/>
          <w:sz w:val="24"/>
          <w:szCs w:val="24"/>
          <w:lang w:val="pt-BR"/>
        </w:rPr>
        <w:t>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Indeciso ou incerto</w:t>
      </w:r>
      <w:r w:rsidR="00FB5569">
        <w:rPr>
          <w:rFonts w:ascii="Arial" w:hAnsi="Arial" w:cs="Arial"/>
          <w:sz w:val="24"/>
          <w:szCs w:val="24"/>
          <w:lang w:val="pt-BR"/>
        </w:rPr>
        <w:t>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Satisfeito.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Totalmente </w:t>
      </w:r>
      <w:r w:rsidR="00FB5569">
        <w:rPr>
          <w:rFonts w:ascii="Arial" w:hAnsi="Arial" w:cs="Arial"/>
          <w:sz w:val="24"/>
          <w:szCs w:val="24"/>
          <w:lang w:val="pt-BR"/>
        </w:rPr>
        <w:t>satisfeito.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FB5569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A estratégia de BI/DW está alinhada ao planejam</w:t>
      </w:r>
      <w:r w:rsidR="00FB5569">
        <w:rPr>
          <w:rStyle w:val="Forte"/>
          <w:rFonts w:ascii="Arial" w:hAnsi="Arial" w:cs="Arial"/>
          <w:sz w:val="24"/>
          <w:szCs w:val="24"/>
          <w:lang w:val="pt-BR"/>
        </w:rPr>
        <w:t>ento estratégico da organização: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Totalmente insatisfeito.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Insatisfeito.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I</w:t>
      </w:r>
      <w:r w:rsidR="00FB5569">
        <w:rPr>
          <w:rFonts w:ascii="Arial" w:hAnsi="Arial" w:cs="Arial"/>
          <w:sz w:val="24"/>
          <w:szCs w:val="24"/>
          <w:lang w:val="pt-BR"/>
        </w:rPr>
        <w:t>ndeciso ou incerto.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Satisfeito.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Totalmente satisfeito.</w:t>
      </w:r>
    </w:p>
    <w:p w:rsidR="00FB5569" w:rsidRDefault="00FB5569" w:rsidP="00FB5569">
      <w:pPr>
        <w:spacing w:line="360" w:lineRule="auto"/>
        <w:ind w:firstLine="0"/>
        <w:jc w:val="both"/>
        <w:rPr>
          <w:rStyle w:val="Forte"/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FB5569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Os objetivos do BI/DW se adaptam para a mudança dos objetivos da organização 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Totalmente insatisfeito.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Insatisfeito</w:t>
      </w:r>
      <w:r w:rsidR="00FB5569">
        <w:rPr>
          <w:rFonts w:ascii="Arial" w:hAnsi="Arial" w:cs="Arial"/>
          <w:sz w:val="24"/>
          <w:szCs w:val="24"/>
          <w:lang w:val="pt-BR"/>
        </w:rPr>
        <w:t>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( ) Satisfeito.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Totalmente Satisfeito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FB5569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Quantos aplicativos o ambiente de BI/DW suporta? Uma aplicação de BI/DW consiste em um conjunto distinto de relatórios relacionados, dashboards, briefing books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ou scorecards projetados para suportar um conjunto específico de tarefas dentro de um domínio 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>do negócio ou processo, tais como gestão de receitas, análise da rotatividade de clientes, gestão</w:t>
      </w:r>
      <w:r w:rsidR="00FB5569">
        <w:rPr>
          <w:rStyle w:val="Forte"/>
          <w:rFonts w:ascii="Arial" w:hAnsi="Arial" w:cs="Arial"/>
          <w:sz w:val="24"/>
          <w:szCs w:val="24"/>
          <w:lang w:val="pt-BR"/>
        </w:rPr>
        <w:t xml:space="preserve"> de desempenho dos fornecedores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etc... 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0.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1 a 2.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3 a 5.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6 a 10.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11 a 20.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mais de 20.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FB5569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Os usuários são designados full-time para taref</w:t>
      </w:r>
      <w:r w:rsidR="00FB5569">
        <w:rPr>
          <w:rStyle w:val="Forte"/>
          <w:rFonts w:ascii="Arial" w:hAnsi="Arial" w:cs="Arial"/>
          <w:sz w:val="24"/>
          <w:szCs w:val="24"/>
          <w:lang w:val="pt-BR"/>
        </w:rPr>
        <w:t>as/funções de projetos de BI/DW.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 totalmente.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 totalmente.</w:t>
      </w:r>
    </w:p>
    <w:p w:rsidR="00000000" w:rsidRPr="00FB5569" w:rsidRDefault="004A39D5" w:rsidP="00FB5569">
      <w:pPr>
        <w:pStyle w:val="TpicosIniciais"/>
        <w:spacing w:after="240" w:line="360" w:lineRule="auto"/>
        <w:ind w:firstLine="0"/>
        <w:jc w:val="both"/>
        <w:rPr>
          <w:rFonts w:ascii="Arial" w:hAnsi="Arial" w:cs="Arial"/>
          <w:color w:val="006C69"/>
        </w:rPr>
      </w:pPr>
      <w:r w:rsidRPr="00FB5569">
        <w:rPr>
          <w:rFonts w:ascii="Arial" w:hAnsi="Arial" w:cs="Arial"/>
          <w:color w:val="006C69"/>
        </w:rPr>
        <w:lastRenderedPageBreak/>
        <w:t xml:space="preserve">Dimensão patrocinador </w:t>
      </w:r>
    </w:p>
    <w:p w:rsidR="00000000" w:rsidRPr="00FB5569" w:rsidRDefault="004A39D5" w:rsidP="00FB5569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O que melhor descreve como os executivos percebem o propósito do BI/DW no ambiente da sua empresa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?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Centro de custo operacional – um sistema nec</w:t>
      </w:r>
      <w:r w:rsidR="00FB5569">
        <w:rPr>
          <w:rFonts w:ascii="Arial" w:hAnsi="Arial" w:cs="Arial"/>
          <w:sz w:val="24"/>
          <w:szCs w:val="24"/>
          <w:lang w:val="pt-BR"/>
        </w:rPr>
        <w:t>essário para conduzir o negócio.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Recurso tático – ferramenta pa</w:t>
      </w:r>
      <w:r w:rsidR="00FB5569">
        <w:rPr>
          <w:rFonts w:ascii="Arial" w:hAnsi="Arial" w:cs="Arial"/>
          <w:sz w:val="24"/>
          <w:szCs w:val="24"/>
          <w:lang w:val="pt-BR"/>
        </w:rPr>
        <w:t>ra auxiliar a tomada de decisão.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Recurso de missão crítica – um sistema que é cr</w:t>
      </w:r>
      <w:r w:rsidR="00FB5569">
        <w:rPr>
          <w:rFonts w:ascii="Arial" w:hAnsi="Arial" w:cs="Arial"/>
          <w:sz w:val="24"/>
          <w:szCs w:val="24"/>
          <w:lang w:val="pt-BR"/>
        </w:rPr>
        <w:t>í</w:t>
      </w:r>
      <w:r w:rsidRPr="00FB5569">
        <w:rPr>
          <w:rFonts w:ascii="Arial" w:hAnsi="Arial" w:cs="Arial"/>
          <w:sz w:val="24"/>
          <w:szCs w:val="24"/>
          <w:lang w:val="pt-BR"/>
        </w:rPr>
        <w:t>tico par</w:t>
      </w:r>
      <w:r w:rsidR="00FB5569">
        <w:rPr>
          <w:rFonts w:ascii="Arial" w:hAnsi="Arial" w:cs="Arial"/>
          <w:sz w:val="24"/>
          <w:szCs w:val="24"/>
          <w:lang w:val="pt-BR"/>
        </w:rPr>
        <w:t>a executar operações de negócio.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Recurso 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estratégico – chave para alcançar os </w:t>
      </w:r>
      <w:r w:rsidR="00FB5569">
        <w:rPr>
          <w:rFonts w:ascii="Arial" w:hAnsi="Arial" w:cs="Arial"/>
          <w:sz w:val="24"/>
          <w:szCs w:val="24"/>
          <w:lang w:val="pt-BR"/>
        </w:rPr>
        <w:t>objetivos e metas de desempenho.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Diferencial competitivo – </w:t>
      </w:r>
      <w:r w:rsidR="00FB5569">
        <w:rPr>
          <w:rFonts w:ascii="Arial" w:hAnsi="Arial" w:cs="Arial"/>
          <w:sz w:val="24"/>
          <w:szCs w:val="24"/>
          <w:lang w:val="pt-BR"/>
        </w:rPr>
        <w:t>a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chave para conquistar ou manter os clientes</w:t>
      </w:r>
      <w:r w:rsidR="00FB5569">
        <w:rPr>
          <w:rFonts w:ascii="Arial" w:hAnsi="Arial" w:cs="Arial"/>
          <w:sz w:val="24"/>
          <w:szCs w:val="24"/>
          <w:lang w:val="pt-BR"/>
        </w:rPr>
        <w:t xml:space="preserve"> e / ou participação de mercado.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FB5569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O que melhor descreve o patrocinador de BI/DW de sua empresa?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Ninguém ne</w:t>
      </w:r>
      <w:r w:rsidR="00FB5569">
        <w:rPr>
          <w:rFonts w:ascii="Arial" w:hAnsi="Arial" w:cs="Arial"/>
          <w:sz w:val="24"/>
          <w:szCs w:val="24"/>
          <w:lang w:val="pt-BR"/>
        </w:rPr>
        <w:t>ste momento.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CIO ou um diretor de TI.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Um único patrocinador de uma uni</w:t>
      </w:r>
      <w:r w:rsidR="00FB5569">
        <w:rPr>
          <w:rFonts w:ascii="Arial" w:hAnsi="Arial" w:cs="Arial"/>
          <w:sz w:val="24"/>
          <w:szCs w:val="24"/>
          <w:lang w:val="pt-BR"/>
        </w:rPr>
        <w:t>dade de negócio ou departamento.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Vários patrocinadores individuais de várias unidad</w:t>
      </w:r>
      <w:r w:rsidR="00FB5569">
        <w:rPr>
          <w:rFonts w:ascii="Arial" w:hAnsi="Arial" w:cs="Arial"/>
          <w:sz w:val="24"/>
          <w:szCs w:val="24"/>
          <w:lang w:val="pt-BR"/>
        </w:rPr>
        <w:t>es de negócios ou departamentos.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Vários níveis de gestores de negócio, comitês interdep</w:t>
      </w:r>
      <w:r w:rsidRPr="00FB5569">
        <w:rPr>
          <w:rFonts w:ascii="Arial" w:hAnsi="Arial" w:cs="Arial"/>
          <w:sz w:val="24"/>
          <w:szCs w:val="24"/>
          <w:lang w:val="pt-BR"/>
        </w:rPr>
        <w:t>artamentais</w:t>
      </w:r>
      <w:r w:rsidR="00FB5569">
        <w:rPr>
          <w:rFonts w:ascii="Arial" w:hAnsi="Arial" w:cs="Arial"/>
          <w:sz w:val="24"/>
          <w:szCs w:val="24"/>
          <w:lang w:val="pt-BR"/>
        </w:rPr>
        <w:t>.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Um patrocinador comprometido dissemina o programa de BI/DW para toda a empresa, assegura o financiamento, lidera as interferências políticas, designa um consultor confiável para supervisionar o projeto e vê o projeto até a conclusão.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FB5569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lastRenderedPageBreak/>
        <w:t xml:space="preserve">Até que 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ponto o seu patrocinador está comprometido com o programa de BI/DW? 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Muito baixo.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Baixo.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Moderado.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Alto.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Muito alto.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FB5569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Até que ponto o patrocinador de BI é responsabilizado pelo resultado da solução de BI/DW?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Muito baixo – apenas os </w:t>
      </w:r>
      <w:r w:rsidRPr="00FB5569">
        <w:rPr>
          <w:rFonts w:ascii="Arial" w:hAnsi="Arial" w:cs="Arial"/>
          <w:sz w:val="24"/>
          <w:szCs w:val="24"/>
          <w:lang w:val="pt-BR"/>
        </w:rPr>
        <w:t>gerentes de projeto ou</w:t>
      </w:r>
      <w:r w:rsidR="00FB5569">
        <w:rPr>
          <w:rFonts w:ascii="Arial" w:hAnsi="Arial" w:cs="Arial"/>
          <w:sz w:val="24"/>
          <w:szCs w:val="24"/>
          <w:lang w:val="pt-BR"/>
        </w:rPr>
        <w:t xml:space="preserve"> programa são responsabilizados.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Ba</w:t>
      </w:r>
      <w:r w:rsidR="00FB5569">
        <w:rPr>
          <w:rFonts w:ascii="Arial" w:hAnsi="Arial" w:cs="Arial"/>
          <w:sz w:val="24"/>
          <w:szCs w:val="24"/>
          <w:lang w:val="pt-BR"/>
        </w:rPr>
        <w:t>ixo – entre muito baixo e médio.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Moderado – os patrocinadores assumem a responsabilidade mas n</w:t>
      </w:r>
      <w:r w:rsidR="00FB5569">
        <w:rPr>
          <w:rFonts w:ascii="Arial" w:hAnsi="Arial" w:cs="Arial"/>
          <w:sz w:val="24"/>
          <w:szCs w:val="24"/>
          <w:lang w:val="pt-BR"/>
        </w:rPr>
        <w:t>ão incentivam para o desempenho.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</w:t>
      </w:r>
      <w:r w:rsidR="00FB5569">
        <w:rPr>
          <w:rFonts w:ascii="Arial" w:hAnsi="Arial" w:cs="Arial"/>
          <w:sz w:val="24"/>
          <w:szCs w:val="24"/>
          <w:lang w:val="pt-BR"/>
        </w:rPr>
        <w:t>Alto – entre médio e muito alto.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Muito alto – patrocinad</w:t>
      </w:r>
      <w:r w:rsidRPr="00FB5569">
        <w:rPr>
          <w:rFonts w:ascii="Arial" w:hAnsi="Arial" w:cs="Arial"/>
          <w:sz w:val="24"/>
          <w:szCs w:val="24"/>
          <w:lang w:val="pt-BR"/>
        </w:rPr>
        <w:t>ores assumem a responsabilidade</w:t>
      </w:r>
      <w:r w:rsidR="00FB5569">
        <w:rPr>
          <w:rFonts w:ascii="Arial" w:hAnsi="Arial" w:cs="Arial"/>
          <w:sz w:val="24"/>
          <w:szCs w:val="24"/>
          <w:lang w:val="pt-BR"/>
        </w:rPr>
        <w:t xml:space="preserve"> e incentivam para o desempenho.</w:t>
      </w:r>
    </w:p>
    <w:p w:rsidR="00000000" w:rsidRPr="00FB5569" w:rsidRDefault="004A39D5" w:rsidP="00FB5569">
      <w:pPr>
        <w:pageBreakBefore/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lastRenderedPageBreak/>
        <w:t xml:space="preserve">A alta administração está envolvida no BI/DW através de comitê diretor / governança? 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 totalmente.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Concordo.</w:t>
      </w:r>
    </w:p>
    <w:p w:rsidR="00000000" w:rsidRDefault="00FB5569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 totalmente.</w:t>
      </w:r>
    </w:p>
    <w:p w:rsidR="00FB5569" w:rsidRDefault="00FB5569" w:rsidP="00FB5569">
      <w:pPr>
        <w:ind w:left="851" w:firstLine="0"/>
      </w:pPr>
    </w:p>
    <w:p w:rsidR="00000000" w:rsidRPr="00FB5569" w:rsidRDefault="004A39D5" w:rsidP="00FB5569">
      <w:pPr>
        <w:pStyle w:val="TpicosIniciais"/>
        <w:spacing w:after="240" w:line="360" w:lineRule="auto"/>
        <w:ind w:firstLine="0"/>
        <w:jc w:val="both"/>
        <w:rPr>
          <w:rFonts w:ascii="Arial" w:hAnsi="Arial" w:cs="Arial"/>
          <w:color w:val="006C69"/>
        </w:rPr>
      </w:pPr>
      <w:r w:rsidRPr="00FB5569">
        <w:rPr>
          <w:rFonts w:ascii="Arial" w:hAnsi="Arial" w:cs="Arial"/>
          <w:color w:val="006C69"/>
        </w:rPr>
        <w:lastRenderedPageBreak/>
        <w:t>Dim</w:t>
      </w:r>
      <w:r w:rsidRPr="00FB5569">
        <w:rPr>
          <w:rFonts w:ascii="Arial" w:hAnsi="Arial" w:cs="Arial"/>
          <w:color w:val="006C69"/>
        </w:rPr>
        <w:t xml:space="preserve">ensão </w:t>
      </w:r>
      <w:r w:rsidR="00930EAC">
        <w:rPr>
          <w:rFonts w:ascii="Arial" w:hAnsi="Arial" w:cs="Arial"/>
          <w:color w:val="006C69"/>
        </w:rPr>
        <w:t>a</w:t>
      </w:r>
      <w:r w:rsidRPr="00FB5569">
        <w:rPr>
          <w:rFonts w:ascii="Arial" w:hAnsi="Arial" w:cs="Arial"/>
          <w:color w:val="006C69"/>
        </w:rPr>
        <w:t xml:space="preserve">poio </w:t>
      </w:r>
      <w:r w:rsidR="00930EAC">
        <w:rPr>
          <w:rFonts w:ascii="Arial" w:hAnsi="Arial" w:cs="Arial"/>
          <w:color w:val="006C69"/>
        </w:rPr>
        <w:t>f</w:t>
      </w:r>
      <w:r w:rsidRPr="00FB5569">
        <w:rPr>
          <w:rFonts w:ascii="Arial" w:hAnsi="Arial" w:cs="Arial"/>
          <w:color w:val="006C69"/>
        </w:rPr>
        <w:t xml:space="preserve">inanceiro </w:t>
      </w: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Qual a facilidade de obter funding para o orçamento anual de BI/DW da sua empresa?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Muito difícil – o orçamento fica comprometido </w:t>
      </w:r>
      <w:r w:rsidR="00930EAC">
        <w:rPr>
          <w:rFonts w:ascii="Arial" w:hAnsi="Arial" w:cs="Arial"/>
          <w:sz w:val="24"/>
          <w:szCs w:val="24"/>
          <w:lang w:val="pt-BR"/>
        </w:rPr>
        <w:t>antes por outros projetos de TI.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Difícil –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entre muito difícil e moderado.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Moderado – gera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lmente financiado em um </w:t>
      </w:r>
      <w:r w:rsidR="00930EAC">
        <w:rPr>
          <w:rFonts w:ascii="Arial" w:hAnsi="Arial" w:cs="Arial"/>
          <w:sz w:val="24"/>
          <w:szCs w:val="24"/>
          <w:lang w:val="pt-BR"/>
        </w:rPr>
        <w:t>ritmo comparável ao resto da TI.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Fácil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– entre moderado e muito fácil.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Muito fácil – gera</w:t>
      </w:r>
      <w:r w:rsidR="00930EAC">
        <w:rPr>
          <w:rFonts w:ascii="Arial" w:hAnsi="Arial" w:cs="Arial"/>
          <w:sz w:val="24"/>
          <w:szCs w:val="24"/>
          <w:lang w:val="pt-BR"/>
        </w:rPr>
        <w:t>lmente é recebido o que se pede.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O nível de investimento em BI/DW em nossa organização é...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Mui</w:t>
      </w:r>
      <w:r w:rsidR="00930EAC">
        <w:rPr>
          <w:rFonts w:ascii="Arial" w:hAnsi="Arial" w:cs="Arial"/>
          <w:sz w:val="24"/>
          <w:szCs w:val="24"/>
          <w:lang w:val="pt-BR"/>
        </w:rPr>
        <w:t>to inferior ao dos concorrentes.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) Inferior ao dos concorrentes.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) Maior do que os concorrentes.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Mui</w:t>
      </w:r>
      <w:r w:rsidR="00930EAC">
        <w:rPr>
          <w:rFonts w:ascii="Arial" w:hAnsi="Arial" w:cs="Arial"/>
          <w:sz w:val="24"/>
          <w:szCs w:val="24"/>
          <w:lang w:val="pt-BR"/>
        </w:rPr>
        <w:t>to maior do que os concorrentes.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O orçamento anual para BI/DW representa aproximadamente quanto por cento do orçamento anual de TI da sua empresa? 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0%.</w:t>
      </w:r>
    </w:p>
    <w:p w:rsidR="00930EAC" w:rsidRPr="00FB5569" w:rsidRDefault="00930EAC" w:rsidP="00930EAC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1%.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( ) 2% a 3%.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4% a 5%.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6% a 10%.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11% ou mais.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O que melhor descreve investimento corrente de capital em seu sistema de BI/DW? 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Iniciando o sistema.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Recebendo financiamento de capital inicial par</w:t>
      </w:r>
      <w:r w:rsidR="00930EAC">
        <w:rPr>
          <w:rFonts w:ascii="Arial" w:hAnsi="Arial" w:cs="Arial"/>
          <w:sz w:val="24"/>
          <w:szCs w:val="24"/>
          <w:lang w:val="pt-BR"/>
        </w:rPr>
        <w:t>a compra de software e sistemas.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) Recebendo financiamento de capital para i</w:t>
      </w:r>
      <w:r w:rsidR="00930EAC">
        <w:rPr>
          <w:rFonts w:ascii="Arial" w:hAnsi="Arial" w:cs="Arial"/>
          <w:sz w:val="24"/>
          <w:szCs w:val="24"/>
          <w:lang w:val="pt-BR"/>
        </w:rPr>
        <w:t>niciar a implantação do sistema.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Recebendo significativo e constante financiamento de capital para prosseguir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a plena implantação do sistema.</w:t>
      </w:r>
    </w:p>
    <w:p w:rsidR="00930EAC" w:rsidRDefault="004A39D5" w:rsidP="00930EAC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Totalmente implantado com menor necessidade de capital adicion</w:t>
      </w:r>
      <w:r w:rsidR="00930EAC">
        <w:rPr>
          <w:rFonts w:ascii="Arial" w:hAnsi="Arial" w:cs="Arial"/>
          <w:sz w:val="24"/>
          <w:szCs w:val="24"/>
          <w:lang w:val="pt-BR"/>
        </w:rPr>
        <w:t>al.</w:t>
      </w:r>
    </w:p>
    <w:p w:rsidR="00930EAC" w:rsidRDefault="00930EAC" w:rsidP="00930EAC">
      <w:pPr>
        <w:spacing w:line="360" w:lineRule="auto"/>
        <w:ind w:firstLine="0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000000" w:rsidRPr="00FB5569" w:rsidRDefault="00930EAC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930EAC">
        <w:rPr>
          <w:rFonts w:ascii="Arial" w:hAnsi="Arial" w:cs="Arial"/>
          <w:b/>
          <w:sz w:val="24"/>
          <w:szCs w:val="24"/>
          <w:lang w:val="pt-BR"/>
        </w:rPr>
        <w:t>O</w:t>
      </w:r>
      <w:r w:rsidR="004A39D5"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que melhor descreve o orçamento corrente de manutenção para o sistema de BI/DW da sua empresa?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Muito baixo – limitado ou sem fundos para fornecer e suportar p</w:t>
      </w:r>
      <w:r w:rsidR="00930EAC">
        <w:rPr>
          <w:rFonts w:ascii="Arial" w:hAnsi="Arial" w:cs="Arial"/>
          <w:sz w:val="24"/>
          <w:szCs w:val="24"/>
          <w:lang w:val="pt-BR"/>
        </w:rPr>
        <w:t>rojetos de negócios solicitados.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Baixo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– entre muito baixo e moderado.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Moderad</w:t>
      </w:r>
      <w:r w:rsidRPr="00FB5569">
        <w:rPr>
          <w:rFonts w:ascii="Arial" w:hAnsi="Arial" w:cs="Arial"/>
          <w:sz w:val="24"/>
          <w:szCs w:val="24"/>
          <w:lang w:val="pt-BR"/>
        </w:rPr>
        <w:t>o – fundos suficientes para fornecer e suportar alguns</w:t>
      </w:r>
      <w:r w:rsidR="00930EAC">
        <w:rPr>
          <w:rFonts w:ascii="Arial" w:hAnsi="Arial" w:cs="Arial"/>
          <w:sz w:val="24"/>
          <w:szCs w:val="24"/>
          <w:lang w:val="pt-BR"/>
        </w:rPr>
        <w:t>,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mas não todos os pr</w:t>
      </w:r>
      <w:r w:rsidR="00930EAC">
        <w:rPr>
          <w:rFonts w:ascii="Arial" w:hAnsi="Arial" w:cs="Arial"/>
          <w:sz w:val="24"/>
          <w:szCs w:val="24"/>
          <w:lang w:val="pt-BR"/>
        </w:rPr>
        <w:t>ojetos de negócios solicitados.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lastRenderedPageBreak/>
        <w:t>( ) Alt</w:t>
      </w:r>
      <w:r w:rsidR="00930EAC">
        <w:rPr>
          <w:rFonts w:ascii="Arial" w:hAnsi="Arial" w:cs="Arial"/>
          <w:sz w:val="24"/>
          <w:szCs w:val="24"/>
          <w:lang w:val="pt-BR"/>
        </w:rPr>
        <w:t>o – entre moderado e muito alto.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Muito alto – totalmente financiado para entregar e suportar a maior parte ou todos os projetos de negócio</w:t>
      </w:r>
      <w:r w:rsidR="00930EAC">
        <w:rPr>
          <w:rFonts w:ascii="Arial" w:hAnsi="Arial" w:cs="Arial"/>
          <w:sz w:val="24"/>
          <w:szCs w:val="24"/>
          <w:lang w:val="pt-BR"/>
        </w:rPr>
        <w:t>s solicitados.</w:t>
      </w:r>
    </w:p>
    <w:p w:rsidR="00000000" w:rsidRPr="00930EAC" w:rsidRDefault="004A39D5" w:rsidP="00930EAC">
      <w:pPr>
        <w:pStyle w:val="TpicosIniciais"/>
        <w:spacing w:after="240" w:line="360" w:lineRule="auto"/>
        <w:ind w:firstLine="0"/>
        <w:jc w:val="both"/>
        <w:rPr>
          <w:rFonts w:ascii="Arial" w:hAnsi="Arial" w:cs="Arial"/>
          <w:color w:val="006C69"/>
        </w:rPr>
      </w:pPr>
      <w:r w:rsidRPr="00930EAC">
        <w:rPr>
          <w:rFonts w:ascii="Arial" w:hAnsi="Arial" w:cs="Arial"/>
          <w:color w:val="006C69"/>
        </w:rPr>
        <w:lastRenderedPageBreak/>
        <w:t xml:space="preserve">Dimensão </w:t>
      </w:r>
      <w:r w:rsidR="00930EAC">
        <w:rPr>
          <w:rFonts w:ascii="Arial" w:hAnsi="Arial" w:cs="Arial"/>
          <w:color w:val="006C69"/>
        </w:rPr>
        <w:t>v</w:t>
      </w:r>
      <w:r w:rsidRPr="00930EAC">
        <w:rPr>
          <w:rFonts w:ascii="Arial" w:hAnsi="Arial" w:cs="Arial"/>
          <w:color w:val="006C69"/>
        </w:rPr>
        <w:t xml:space="preserve">alor </w:t>
      </w: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b/>
          <w:bCs/>
          <w:sz w:val="24"/>
          <w:szCs w:val="24"/>
          <w:lang w:val="pt-BR"/>
        </w:rPr>
        <w:t xml:space="preserve">BI/DW reduz os custos </w:t>
      </w:r>
      <w:r w:rsidR="00930EAC">
        <w:rPr>
          <w:rFonts w:ascii="Arial" w:hAnsi="Arial" w:cs="Arial"/>
          <w:b/>
          <w:bCs/>
          <w:sz w:val="24"/>
          <w:szCs w:val="24"/>
          <w:lang w:val="pt-BR"/>
        </w:rPr>
        <w:t>de muitos processos de negócios.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 totalmente.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 totalmente.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b/>
          <w:bCs/>
          <w:sz w:val="24"/>
          <w:szCs w:val="24"/>
          <w:lang w:val="pt-BR"/>
        </w:rPr>
        <w:t>BI/DW melhora o val</w:t>
      </w:r>
      <w:r w:rsidR="00930EAC">
        <w:rPr>
          <w:rFonts w:ascii="Arial" w:hAnsi="Arial" w:cs="Arial"/>
          <w:b/>
          <w:bCs/>
          <w:sz w:val="24"/>
          <w:szCs w:val="24"/>
          <w:lang w:val="pt-BR"/>
        </w:rPr>
        <w:t>or dos produtos e / ou serviços.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Discordo t</w:t>
      </w:r>
      <w:r w:rsidR="00930EAC">
        <w:rPr>
          <w:rFonts w:ascii="Arial" w:hAnsi="Arial" w:cs="Arial"/>
          <w:sz w:val="24"/>
          <w:szCs w:val="24"/>
          <w:lang w:val="pt-BR"/>
        </w:rPr>
        <w:t>otalmente.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 totalmente.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BI/DW auxilia na identificação dos clientes/consumidores ma</w:t>
      </w:r>
      <w:r w:rsidR="00930EAC">
        <w:rPr>
          <w:rStyle w:val="Forte"/>
          <w:rFonts w:ascii="Arial" w:hAnsi="Arial" w:cs="Arial"/>
          <w:sz w:val="24"/>
          <w:szCs w:val="24"/>
          <w:lang w:val="pt-BR"/>
        </w:rPr>
        <w:t>is adequados para a organização.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 totalmente.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Concor</w:t>
      </w:r>
      <w:r w:rsidR="00930EAC">
        <w:rPr>
          <w:rFonts w:ascii="Arial" w:hAnsi="Arial" w:cs="Arial"/>
          <w:sz w:val="24"/>
          <w:szCs w:val="24"/>
          <w:lang w:val="pt-BR"/>
        </w:rPr>
        <w:t>do.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( ) Concordo totalmente.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BI/DW auxilia rentabilizar as informa</w:t>
      </w:r>
      <w:r w:rsidR="00930EAC">
        <w:rPr>
          <w:rStyle w:val="Forte"/>
          <w:rFonts w:ascii="Arial" w:hAnsi="Arial" w:cs="Arial"/>
          <w:sz w:val="24"/>
          <w:szCs w:val="24"/>
          <w:lang w:val="pt-BR"/>
        </w:rPr>
        <w:t>ções de clientes e fornecedores.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 totalmente.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 totalmente.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BI/DW sempre </w:t>
      </w:r>
      <w:r w:rsidR="00930EAC">
        <w:rPr>
          <w:rStyle w:val="Forte"/>
          <w:rFonts w:ascii="Arial" w:hAnsi="Arial" w:cs="Arial"/>
          <w:sz w:val="24"/>
          <w:szCs w:val="24"/>
          <w:lang w:val="pt-BR"/>
        </w:rPr>
        <w:t>contém uma avaliação dos riscos.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Di</w:t>
      </w:r>
      <w:r w:rsidR="00930EAC">
        <w:rPr>
          <w:rFonts w:ascii="Arial" w:hAnsi="Arial" w:cs="Arial"/>
          <w:sz w:val="24"/>
          <w:szCs w:val="24"/>
          <w:lang w:val="pt-BR"/>
        </w:rPr>
        <w:t>scordo totalmente.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 totalmente.</w:t>
      </w:r>
    </w:p>
    <w:p w:rsidR="00000000" w:rsidRPr="00930EAC" w:rsidRDefault="004A39D5" w:rsidP="00930EAC">
      <w:pPr>
        <w:pStyle w:val="TpicosIniciais"/>
        <w:spacing w:after="240" w:line="360" w:lineRule="auto"/>
        <w:ind w:firstLine="0"/>
        <w:jc w:val="both"/>
        <w:rPr>
          <w:rFonts w:ascii="Arial" w:hAnsi="Arial" w:cs="Arial"/>
          <w:color w:val="006C69"/>
        </w:rPr>
      </w:pPr>
      <w:r w:rsidRPr="00930EAC">
        <w:rPr>
          <w:rFonts w:ascii="Arial" w:hAnsi="Arial" w:cs="Arial"/>
          <w:color w:val="006C69"/>
        </w:rPr>
        <w:lastRenderedPageBreak/>
        <w:t xml:space="preserve">Dimensão </w:t>
      </w:r>
      <w:r w:rsidR="00930EAC">
        <w:rPr>
          <w:rFonts w:ascii="Arial" w:hAnsi="Arial" w:cs="Arial"/>
          <w:color w:val="006C69"/>
        </w:rPr>
        <w:t>a</w:t>
      </w:r>
      <w:r w:rsidRPr="00930EAC">
        <w:rPr>
          <w:rFonts w:ascii="Arial" w:hAnsi="Arial" w:cs="Arial"/>
          <w:color w:val="006C69"/>
        </w:rPr>
        <w:t xml:space="preserve">rquitetura </w:t>
      </w:r>
    </w:p>
    <w:p w:rsidR="00000000" w:rsidRPr="00FB5569" w:rsidRDefault="00930EAC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Style w:val="Forte"/>
          <w:rFonts w:ascii="Arial" w:hAnsi="Arial" w:cs="Arial"/>
          <w:sz w:val="24"/>
          <w:szCs w:val="24"/>
          <w:lang w:val="pt-BR"/>
        </w:rPr>
        <w:t>Q</w:t>
      </w:r>
      <w:r w:rsidR="004A39D5"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ual é a arquitetura predominante de seu ambiente de DW?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Relatórios no desktop ou gerados pelo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usuário (ou seja, spreadmarts).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V</w:t>
      </w:r>
      <w:r w:rsidRPr="00FB5569">
        <w:rPr>
          <w:rFonts w:ascii="Arial" w:hAnsi="Arial" w:cs="Arial"/>
          <w:sz w:val="24"/>
          <w:szCs w:val="24"/>
          <w:lang w:val="pt-BR"/>
        </w:rPr>
        <w:t>ários Data Marts não in</w:t>
      </w:r>
      <w:r w:rsidR="00930EAC">
        <w:rPr>
          <w:rFonts w:ascii="Arial" w:hAnsi="Arial" w:cs="Arial"/>
          <w:sz w:val="24"/>
          <w:szCs w:val="24"/>
          <w:lang w:val="pt-BR"/>
        </w:rPr>
        <w:t>tegrados ou pacotes de soluções.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Vários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Data Warehouses não integrados.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Uma única central Data War</w:t>
      </w:r>
      <w:r w:rsidR="00930EAC">
        <w:rPr>
          <w:rFonts w:ascii="Arial" w:hAnsi="Arial" w:cs="Arial"/>
          <w:sz w:val="24"/>
          <w:szCs w:val="24"/>
          <w:lang w:val="pt-BR"/>
        </w:rPr>
        <w:t>ehouse com múltiplos Data Marts.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Um serviço de BI/DW que federa uma central Data Warehouse e outras fontes de dados através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de uma interface padrão.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Até que ponto os usuários podem acessar diretamente os dados de que necessitam</w:t>
      </w:r>
      <w:r w:rsidR="00930EAC">
        <w:rPr>
          <w:rStyle w:val="Forte"/>
          <w:rFonts w:ascii="Arial" w:hAnsi="Arial" w:cs="Arial"/>
          <w:sz w:val="24"/>
          <w:szCs w:val="24"/>
          <w:lang w:val="pt-BR"/>
        </w:rPr>
        <w:t>,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para tomar decisões a partir de uma única interface de usuário?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Muito baixo – os usuários acessam virtualmente praticamente nenhum dos dados que </w:t>
      </w:r>
      <w:r w:rsidR="00930EAC">
        <w:rPr>
          <w:rFonts w:ascii="Arial" w:hAnsi="Arial" w:cs="Arial"/>
          <w:sz w:val="24"/>
          <w:szCs w:val="24"/>
          <w:lang w:val="pt-BR"/>
        </w:rPr>
        <w:t>precisam.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Baixo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– entre muito baixo e moderado.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Moderado – </w:t>
      </w:r>
      <w:r w:rsidR="00930EAC">
        <w:rPr>
          <w:rFonts w:ascii="Arial" w:hAnsi="Arial" w:cs="Arial"/>
          <w:sz w:val="24"/>
          <w:szCs w:val="24"/>
          <w:lang w:val="pt-BR"/>
        </w:rPr>
        <w:t>o</w:t>
      </w:r>
      <w:r w:rsidRPr="00FB5569">
        <w:rPr>
          <w:rFonts w:ascii="Arial" w:hAnsi="Arial" w:cs="Arial"/>
          <w:sz w:val="24"/>
          <w:szCs w:val="24"/>
          <w:lang w:val="pt-BR"/>
        </w:rPr>
        <w:t>s usuários podem acessar uma quantidade moderada de dados de que necessitam</w:t>
      </w:r>
      <w:r w:rsidR="00930EAC">
        <w:rPr>
          <w:rFonts w:ascii="Arial" w:hAnsi="Arial" w:cs="Arial"/>
          <w:sz w:val="24"/>
          <w:szCs w:val="24"/>
          <w:lang w:val="pt-BR"/>
        </w:rPr>
        <w:t>.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Alt</w:t>
      </w:r>
      <w:r w:rsidR="00930EAC">
        <w:rPr>
          <w:rFonts w:ascii="Arial" w:hAnsi="Arial" w:cs="Arial"/>
          <w:sz w:val="24"/>
          <w:szCs w:val="24"/>
          <w:lang w:val="pt-BR"/>
        </w:rPr>
        <w:t>o – entre moderado e muito alto.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Muito alto – </w:t>
      </w:r>
      <w:r w:rsidR="00930EAC">
        <w:rPr>
          <w:rFonts w:ascii="Arial" w:hAnsi="Arial" w:cs="Arial"/>
          <w:sz w:val="24"/>
          <w:szCs w:val="24"/>
          <w:lang w:val="pt-BR"/>
        </w:rPr>
        <w:t>o</w:t>
      </w:r>
      <w:r w:rsidRPr="00FB5569">
        <w:rPr>
          <w:rFonts w:ascii="Arial" w:hAnsi="Arial" w:cs="Arial"/>
          <w:sz w:val="24"/>
          <w:szCs w:val="24"/>
          <w:lang w:val="pt-BR"/>
        </w:rPr>
        <w:t>s usuários podem acessar todos os dados que eles prec</w:t>
      </w:r>
      <w:r w:rsidR="00930EAC">
        <w:rPr>
          <w:rFonts w:ascii="Arial" w:hAnsi="Arial" w:cs="Arial"/>
          <w:sz w:val="24"/>
          <w:szCs w:val="24"/>
          <w:lang w:val="pt-BR"/>
        </w:rPr>
        <w:t>isam.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930EAC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Style w:val="Forte"/>
          <w:rFonts w:ascii="Arial" w:hAnsi="Arial" w:cs="Arial"/>
          <w:sz w:val="24"/>
          <w:szCs w:val="24"/>
          <w:lang w:val="pt-BR"/>
        </w:rPr>
        <w:t>A</w:t>
      </w:r>
      <w:r w:rsidR="004A39D5"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té que ponto foram estabelecidos padrões de ferramental e tecnologia em seu ambiente de BI/DW ?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Muito baixo – </w:t>
      </w:r>
      <w:r w:rsidR="00930EAC">
        <w:rPr>
          <w:rFonts w:ascii="Arial" w:hAnsi="Arial" w:cs="Arial"/>
          <w:sz w:val="24"/>
          <w:szCs w:val="24"/>
          <w:lang w:val="pt-BR"/>
        </w:rPr>
        <w:t>não foram definidos padrões.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lastRenderedPageBreak/>
        <w:t>( ) Baixo –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foram definidos alguns padrões.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Moderado – foram definidos praticamente metade dos padrõ</w:t>
      </w:r>
      <w:r w:rsidR="00930EAC">
        <w:rPr>
          <w:rFonts w:ascii="Arial" w:hAnsi="Arial" w:cs="Arial"/>
          <w:sz w:val="24"/>
          <w:szCs w:val="24"/>
          <w:lang w:val="pt-BR"/>
        </w:rPr>
        <w:t>es.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Alto –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foram definidos muitos padrões.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Muito alto – f</w:t>
      </w:r>
      <w:r w:rsidR="00930EAC">
        <w:rPr>
          <w:rFonts w:ascii="Arial" w:hAnsi="Arial" w:cs="Arial"/>
          <w:sz w:val="24"/>
          <w:szCs w:val="24"/>
          <w:lang w:val="pt-BR"/>
        </w:rPr>
        <w:t>oram definidos todos os padrões.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Até que ponto os indivíduos e departamentos aderiram à tecnologia e padrões de ferramental que a empresa estabeleceu?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Muito baixo – ninguém aderiu (ou p</w:t>
      </w:r>
      <w:r w:rsidR="00930EAC">
        <w:rPr>
          <w:rFonts w:ascii="Arial" w:hAnsi="Arial" w:cs="Arial"/>
          <w:sz w:val="24"/>
          <w:szCs w:val="24"/>
          <w:lang w:val="pt-BR"/>
        </w:rPr>
        <w:t>adrões ainda não existem).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Baixo – poucas p</w:t>
      </w:r>
      <w:r w:rsidR="00930EAC">
        <w:rPr>
          <w:rFonts w:ascii="Arial" w:hAnsi="Arial" w:cs="Arial"/>
          <w:sz w:val="24"/>
          <w:szCs w:val="24"/>
          <w:lang w:val="pt-BR"/>
        </w:rPr>
        <w:t>essoas e departamentos aderiram.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Moderado – algumas p</w:t>
      </w:r>
      <w:r w:rsidR="00930EAC">
        <w:rPr>
          <w:rFonts w:ascii="Arial" w:hAnsi="Arial" w:cs="Arial"/>
          <w:sz w:val="24"/>
          <w:szCs w:val="24"/>
          <w:lang w:val="pt-BR"/>
        </w:rPr>
        <w:t>essoas e departamentos aderiram.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Alto – muitas p</w:t>
      </w:r>
      <w:r w:rsidR="00930EAC">
        <w:rPr>
          <w:rFonts w:ascii="Arial" w:hAnsi="Arial" w:cs="Arial"/>
          <w:sz w:val="24"/>
          <w:szCs w:val="24"/>
          <w:lang w:val="pt-BR"/>
        </w:rPr>
        <w:t>essoas e departamentos aderiram.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Muito alto – todas as p</w:t>
      </w:r>
      <w:r w:rsidR="00930EAC">
        <w:rPr>
          <w:rFonts w:ascii="Arial" w:hAnsi="Arial" w:cs="Arial"/>
          <w:sz w:val="24"/>
          <w:szCs w:val="24"/>
          <w:lang w:val="pt-BR"/>
        </w:rPr>
        <w:t>essoas e departamentos aderiram.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Até qu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e ponto sua empresa tem definido, documentado e implementado as definições e regras para termos-chave e indicadores? 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Muito baixo – nada definido.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Baixo – algumas definições.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Moderado –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cerca de metade das definições.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Alto – a maioria foi d</w:t>
      </w:r>
      <w:r w:rsidR="00930EAC">
        <w:rPr>
          <w:rFonts w:ascii="Arial" w:hAnsi="Arial" w:cs="Arial"/>
          <w:sz w:val="24"/>
          <w:szCs w:val="24"/>
          <w:lang w:val="pt-BR"/>
        </w:rPr>
        <w:t>efinido.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Muito alto – tudo definido.</w:t>
      </w:r>
    </w:p>
    <w:p w:rsidR="00000000" w:rsidRPr="00930EAC" w:rsidRDefault="004A39D5" w:rsidP="00930EAC">
      <w:pPr>
        <w:pStyle w:val="TpicosIniciais"/>
        <w:spacing w:after="240" w:line="360" w:lineRule="auto"/>
        <w:ind w:firstLine="0"/>
        <w:jc w:val="both"/>
        <w:rPr>
          <w:rFonts w:ascii="Arial" w:hAnsi="Arial" w:cs="Arial"/>
          <w:color w:val="006C69"/>
        </w:rPr>
      </w:pPr>
      <w:r w:rsidRPr="00930EAC">
        <w:rPr>
          <w:rFonts w:ascii="Arial" w:hAnsi="Arial" w:cs="Arial"/>
          <w:color w:val="006C69"/>
        </w:rPr>
        <w:lastRenderedPageBreak/>
        <w:t xml:space="preserve">Dimensão </w:t>
      </w:r>
      <w:r w:rsidR="00930EAC">
        <w:rPr>
          <w:rFonts w:ascii="Arial" w:hAnsi="Arial" w:cs="Arial"/>
          <w:color w:val="006C69"/>
        </w:rPr>
        <w:t>d</w:t>
      </w:r>
      <w:r w:rsidRPr="00930EAC">
        <w:rPr>
          <w:rFonts w:ascii="Arial" w:hAnsi="Arial" w:cs="Arial"/>
          <w:color w:val="006C69"/>
        </w:rPr>
        <w:t xml:space="preserve">ados </w:t>
      </w: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Até que ponto os usuários confiam nos dados do ambiente do BI/DW?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Muito </w:t>
      </w:r>
      <w:r w:rsidR="00930EAC">
        <w:rPr>
          <w:rFonts w:ascii="Arial" w:hAnsi="Arial" w:cs="Arial"/>
          <w:sz w:val="24"/>
          <w:szCs w:val="24"/>
          <w:lang w:val="pt-BR"/>
        </w:rPr>
        <w:t>b</w:t>
      </w:r>
      <w:r w:rsidRPr="00FB5569">
        <w:rPr>
          <w:rFonts w:ascii="Arial" w:hAnsi="Arial" w:cs="Arial"/>
          <w:sz w:val="24"/>
          <w:szCs w:val="24"/>
          <w:lang w:val="pt-BR"/>
        </w:rPr>
        <w:t>aixo – os usuários não confiam nos dados. Eles encontram muitos erros, exceções ou omissões. Eles dependem de outras font</w:t>
      </w:r>
      <w:r w:rsidRPr="00FB5569">
        <w:rPr>
          <w:rFonts w:ascii="Arial" w:hAnsi="Arial" w:cs="Arial"/>
          <w:sz w:val="24"/>
          <w:szCs w:val="24"/>
          <w:lang w:val="pt-BR"/>
        </w:rPr>
        <w:t>es de dad</w:t>
      </w:r>
      <w:r w:rsidR="00930EAC">
        <w:rPr>
          <w:rFonts w:ascii="Arial" w:hAnsi="Arial" w:cs="Arial"/>
          <w:sz w:val="24"/>
          <w:szCs w:val="24"/>
          <w:lang w:val="pt-BR"/>
        </w:rPr>
        <w:t>os para tomar decisões críticas.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Baixo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– entre muito baixo e moderado.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Moderado – os usuários confiam um pouco nos dados. Eles conciliam com fontes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mais confiáveis antes de usar.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Al</w:t>
      </w:r>
      <w:r w:rsidR="00930EAC">
        <w:rPr>
          <w:rFonts w:ascii="Arial" w:hAnsi="Arial" w:cs="Arial"/>
          <w:sz w:val="24"/>
          <w:szCs w:val="24"/>
          <w:lang w:val="pt-BR"/>
        </w:rPr>
        <w:t>to – entre moderado e muito alto.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Muito alto – os 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usuários confiam nos dados. Eles enxergam como o sistema de registro da empresa e confiam </w:t>
      </w:r>
      <w:r w:rsidR="00930EAC">
        <w:rPr>
          <w:rFonts w:ascii="Arial" w:hAnsi="Arial" w:cs="Arial"/>
          <w:sz w:val="24"/>
          <w:szCs w:val="24"/>
          <w:lang w:val="pt-BR"/>
        </w:rPr>
        <w:t>nele para as decisões críticas.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Quantas fontes de dados exclusivas t</w:t>
      </w:r>
      <w:r w:rsidR="00930EAC">
        <w:rPr>
          <w:rStyle w:val="Forte"/>
          <w:rFonts w:ascii="Arial" w:hAnsi="Arial" w:cs="Arial"/>
          <w:sz w:val="24"/>
          <w:szCs w:val="24"/>
          <w:lang w:val="pt-BR"/>
        </w:rPr>
        <w:t>ê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m seu ambiente de extração de BI/DW? 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0.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1 a 2.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3 a 6.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7 a 10.</w:t>
      </w:r>
    </w:p>
    <w:p w:rsidR="00000000" w:rsidRPr="00FB5569" w:rsidRDefault="00930EAC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11 a 20.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</w:t>
      </w:r>
      <w:r w:rsidR="00930EAC">
        <w:rPr>
          <w:rFonts w:ascii="Arial" w:hAnsi="Arial" w:cs="Arial"/>
          <w:sz w:val="24"/>
          <w:szCs w:val="24"/>
          <w:lang w:val="pt-BR"/>
        </w:rPr>
        <w:t xml:space="preserve"> mais de 20.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930EAC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Em média, com que frequência </w:t>
      </w:r>
      <w:r w:rsidR="00EA144E">
        <w:rPr>
          <w:rStyle w:val="Forte"/>
          <w:rFonts w:ascii="Arial" w:hAnsi="Arial" w:cs="Arial"/>
          <w:sz w:val="24"/>
          <w:szCs w:val="24"/>
          <w:lang w:val="pt-BR"/>
        </w:rPr>
        <w:t>a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maioria das informações do seu ambiente de BI/DW são atualizadas? </w:t>
      </w:r>
    </w:p>
    <w:p w:rsidR="00000000" w:rsidRPr="00FB5569" w:rsidRDefault="00EA144E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( ) A cada ano ou trimestre.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A cada trimestre ou mês</w:t>
      </w:r>
      <w:r w:rsidR="00EA144E">
        <w:rPr>
          <w:rFonts w:ascii="Arial" w:hAnsi="Arial" w:cs="Arial"/>
          <w:sz w:val="24"/>
          <w:szCs w:val="24"/>
          <w:lang w:val="pt-BR"/>
        </w:rPr>
        <w:t>.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A cada mês ou semana</w:t>
      </w:r>
      <w:r w:rsidR="00EA144E">
        <w:rPr>
          <w:rFonts w:ascii="Arial" w:hAnsi="Arial" w:cs="Arial"/>
          <w:sz w:val="24"/>
          <w:szCs w:val="24"/>
          <w:lang w:val="pt-BR"/>
        </w:rPr>
        <w:t>.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A cada semana ou dia</w:t>
      </w:r>
      <w:r w:rsidR="00EA144E">
        <w:rPr>
          <w:rFonts w:ascii="Arial" w:hAnsi="Arial" w:cs="Arial"/>
          <w:sz w:val="24"/>
          <w:szCs w:val="24"/>
          <w:lang w:val="pt-BR"/>
        </w:rPr>
        <w:t>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Diariamente ou intra-day</w:t>
      </w:r>
      <w:r w:rsidR="00EA144E">
        <w:rPr>
          <w:rFonts w:ascii="Arial" w:hAnsi="Arial" w:cs="Arial"/>
          <w:sz w:val="24"/>
          <w:szCs w:val="24"/>
          <w:lang w:val="pt-BR"/>
        </w:rPr>
        <w:t>.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EA144E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O qu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>e melhor descreve o nível de sincronização</w:t>
      </w:r>
      <w:r w:rsidR="00EA144E">
        <w:rPr>
          <w:rStyle w:val="Forte"/>
          <w:rFonts w:ascii="Arial" w:hAnsi="Arial" w:cs="Arial"/>
          <w:sz w:val="24"/>
          <w:szCs w:val="24"/>
          <w:lang w:val="pt-BR"/>
        </w:rPr>
        <w:t>,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entre os Data Models abaixo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>,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que sua empresa mantém? ETL – fonte e modelo de destino Data warehouse e data mart modelo</w:t>
      </w:r>
      <w:r w:rsidR="00EA144E">
        <w:rPr>
          <w:rStyle w:val="Forte"/>
          <w:rFonts w:ascii="Arial" w:hAnsi="Arial" w:cs="Arial"/>
          <w:sz w:val="24"/>
          <w:szCs w:val="24"/>
          <w:lang w:val="pt-BR"/>
        </w:rPr>
        <w:t>,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BI semân</w:t>
      </w:r>
      <w:r w:rsidR="00EA144E">
        <w:rPr>
          <w:rStyle w:val="Forte"/>
          <w:rFonts w:ascii="Arial" w:hAnsi="Arial" w:cs="Arial"/>
          <w:sz w:val="24"/>
          <w:szCs w:val="24"/>
          <w:lang w:val="pt-BR"/>
        </w:rPr>
        <w:t>tico ou query modelo de objetos.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Muito Ba</w:t>
      </w:r>
      <w:r w:rsidR="00EA144E">
        <w:rPr>
          <w:rFonts w:ascii="Arial" w:hAnsi="Arial" w:cs="Arial"/>
          <w:sz w:val="24"/>
          <w:szCs w:val="24"/>
          <w:lang w:val="pt-BR"/>
        </w:rPr>
        <w:t>ixo – não sincroniza os modelos.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Baix</w:t>
      </w:r>
      <w:r w:rsidRPr="00FB5569">
        <w:rPr>
          <w:rFonts w:ascii="Arial" w:hAnsi="Arial" w:cs="Arial"/>
          <w:sz w:val="24"/>
          <w:szCs w:val="24"/>
          <w:lang w:val="pt-BR"/>
        </w:rPr>
        <w:t>o – sincro</w:t>
      </w:r>
      <w:r w:rsidR="00EA144E">
        <w:rPr>
          <w:rFonts w:ascii="Arial" w:hAnsi="Arial" w:cs="Arial"/>
          <w:sz w:val="24"/>
          <w:szCs w:val="24"/>
          <w:lang w:val="pt-BR"/>
        </w:rPr>
        <w:t>niza manualmente alguns modelos.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Moderado – sincroniza manualmente alguns </w:t>
      </w:r>
      <w:r w:rsidR="00EA144E">
        <w:rPr>
          <w:rFonts w:ascii="Arial" w:hAnsi="Arial" w:cs="Arial"/>
          <w:sz w:val="24"/>
          <w:szCs w:val="24"/>
          <w:lang w:val="pt-BR"/>
        </w:rPr>
        <w:t>modelos, outros automaticamente.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Alto – sincroniza automaticamente a mai</w:t>
      </w:r>
      <w:r w:rsidR="00EA144E">
        <w:rPr>
          <w:rFonts w:ascii="Arial" w:hAnsi="Arial" w:cs="Arial"/>
          <w:sz w:val="24"/>
          <w:szCs w:val="24"/>
          <w:lang w:val="pt-BR"/>
        </w:rPr>
        <w:t>oria dos modelos, mas não todos.</w:t>
      </w:r>
    </w:p>
    <w:p w:rsidR="00EA144E" w:rsidRDefault="004A39D5" w:rsidP="00EA144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Muito alto – sincroniza automaticamente todos os modelo</w:t>
      </w:r>
      <w:r w:rsidR="00EA144E">
        <w:rPr>
          <w:rFonts w:ascii="Arial" w:hAnsi="Arial" w:cs="Arial"/>
          <w:sz w:val="24"/>
          <w:szCs w:val="24"/>
          <w:lang w:val="pt-BR"/>
        </w:rPr>
        <w:t>s.</w:t>
      </w:r>
    </w:p>
    <w:p w:rsidR="00EA144E" w:rsidRDefault="00EA144E" w:rsidP="00EA144E">
      <w:pPr>
        <w:spacing w:line="360" w:lineRule="auto"/>
        <w:ind w:firstLine="0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000000" w:rsidRPr="00FB5569" w:rsidRDefault="00EA144E" w:rsidP="00EA144E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EA144E">
        <w:rPr>
          <w:rFonts w:ascii="Arial" w:hAnsi="Arial" w:cs="Arial"/>
          <w:b/>
          <w:sz w:val="24"/>
          <w:szCs w:val="24"/>
          <w:lang w:val="pt-BR"/>
        </w:rPr>
        <w:t>A</w:t>
      </w:r>
      <w:r w:rsidR="004A39D5"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té que ponto sua empresa integra dados não estruturados (texto, documentos) no ambiente de BI/DW?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Muito </w:t>
      </w:r>
      <w:r w:rsidR="00EA144E">
        <w:rPr>
          <w:rFonts w:ascii="Arial" w:hAnsi="Arial" w:cs="Arial"/>
          <w:sz w:val="24"/>
          <w:szCs w:val="24"/>
          <w:lang w:val="pt-BR"/>
        </w:rPr>
        <w:t>b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aixo – </w:t>
      </w:r>
      <w:r w:rsidR="00EA144E">
        <w:rPr>
          <w:rFonts w:ascii="Arial" w:hAnsi="Arial" w:cs="Arial"/>
          <w:sz w:val="24"/>
          <w:szCs w:val="24"/>
          <w:lang w:val="pt-BR"/>
        </w:rPr>
        <w:t>sem planos ou abordagem.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Baixo</w:t>
      </w:r>
      <w:r w:rsidR="00EA144E">
        <w:rPr>
          <w:rFonts w:ascii="Arial" w:hAnsi="Arial" w:cs="Arial"/>
          <w:sz w:val="24"/>
          <w:szCs w:val="24"/>
          <w:lang w:val="pt-BR"/>
        </w:rPr>
        <w:t xml:space="preserve"> – entre muito baixo e moderado.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Moderado – os usuários podem pesquisar textos e documentos em um</w:t>
      </w:r>
      <w:r w:rsidRPr="00FB5569">
        <w:rPr>
          <w:rFonts w:ascii="Arial" w:hAnsi="Arial" w:cs="Arial"/>
          <w:sz w:val="24"/>
          <w:szCs w:val="24"/>
          <w:lang w:val="pt-BR"/>
        </w:rPr>
        <w:t>a aplicação em separado (não BI)</w:t>
      </w:r>
      <w:r w:rsidR="00EA144E">
        <w:rPr>
          <w:rFonts w:ascii="Arial" w:hAnsi="Arial" w:cs="Arial"/>
          <w:sz w:val="24"/>
          <w:szCs w:val="24"/>
          <w:lang w:val="pt-BR"/>
        </w:rPr>
        <w:t>.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lastRenderedPageBreak/>
        <w:t>( ) Alto – entre moderado e muito alto</w:t>
      </w:r>
      <w:r w:rsidR="00EA144E">
        <w:rPr>
          <w:rFonts w:ascii="Arial" w:hAnsi="Arial" w:cs="Arial"/>
          <w:sz w:val="24"/>
          <w:szCs w:val="24"/>
          <w:lang w:val="pt-BR"/>
        </w:rPr>
        <w:t>.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Muito alto – retorna estruturas relacionadas e dados não estruturados atra</w:t>
      </w:r>
      <w:r w:rsidR="00EA144E">
        <w:rPr>
          <w:rFonts w:ascii="Arial" w:hAnsi="Arial" w:cs="Arial"/>
          <w:sz w:val="24"/>
          <w:szCs w:val="24"/>
          <w:lang w:val="pt-BR"/>
        </w:rPr>
        <w:t>vés de uma única consulta de BI.</w:t>
      </w:r>
    </w:p>
    <w:p w:rsidR="00000000" w:rsidRPr="00EA144E" w:rsidRDefault="004A39D5" w:rsidP="00EA144E">
      <w:pPr>
        <w:pStyle w:val="TpicosIniciais"/>
        <w:spacing w:after="240" w:line="360" w:lineRule="auto"/>
        <w:ind w:firstLine="0"/>
        <w:jc w:val="both"/>
        <w:rPr>
          <w:rFonts w:ascii="Arial" w:hAnsi="Arial" w:cs="Arial"/>
          <w:color w:val="006C69"/>
        </w:rPr>
      </w:pPr>
      <w:r w:rsidRPr="00EA144E">
        <w:rPr>
          <w:rFonts w:ascii="Arial" w:hAnsi="Arial" w:cs="Arial"/>
          <w:color w:val="006C69"/>
        </w:rPr>
        <w:lastRenderedPageBreak/>
        <w:t xml:space="preserve">Dimensão </w:t>
      </w:r>
      <w:r w:rsidR="00EA144E">
        <w:rPr>
          <w:rFonts w:ascii="Arial" w:hAnsi="Arial" w:cs="Arial"/>
          <w:color w:val="006C69"/>
        </w:rPr>
        <w:t>d</w:t>
      </w:r>
      <w:r w:rsidRPr="00EA144E">
        <w:rPr>
          <w:rFonts w:ascii="Arial" w:hAnsi="Arial" w:cs="Arial"/>
          <w:color w:val="006C69"/>
        </w:rPr>
        <w:t xml:space="preserve">esenvolvimento </w:t>
      </w:r>
    </w:p>
    <w:p w:rsidR="00000000" w:rsidRPr="00FB5569" w:rsidRDefault="004A39D5" w:rsidP="00EA144E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O que melhor descreve sua empresa com relação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ao desenvolvimento de soluções de BI/DW?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Independente - </w:t>
      </w:r>
      <w:r w:rsidR="00EA144E">
        <w:rPr>
          <w:rFonts w:ascii="Arial" w:hAnsi="Arial" w:cs="Arial"/>
          <w:sz w:val="24"/>
          <w:szCs w:val="24"/>
          <w:lang w:val="pt-BR"/>
        </w:rPr>
        <w:t>o</w:t>
      </w:r>
      <w:r w:rsidRPr="00FB5569">
        <w:rPr>
          <w:rFonts w:ascii="Arial" w:hAnsi="Arial" w:cs="Arial"/>
          <w:sz w:val="24"/>
          <w:szCs w:val="24"/>
          <w:lang w:val="pt-BR"/>
        </w:rPr>
        <w:t>s grupos de negócios desenvolvem as suas próprias soluções de BI/DW</w:t>
      </w:r>
      <w:r w:rsidR="00EA144E">
        <w:rPr>
          <w:rFonts w:ascii="Arial" w:hAnsi="Arial" w:cs="Arial"/>
          <w:sz w:val="24"/>
          <w:szCs w:val="24"/>
          <w:lang w:val="pt-BR"/>
        </w:rPr>
        <w:t>, sem ajuda ou orientação.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Ad hoc – desenvolvimento de uma solução de BI/DW como os grupos de negócio financiam, utilizando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qualquer ferramenta e técnica que faça sentido</w:t>
      </w:r>
      <w:r w:rsidR="00EA144E">
        <w:rPr>
          <w:rFonts w:ascii="Arial" w:hAnsi="Arial" w:cs="Arial"/>
          <w:sz w:val="24"/>
          <w:szCs w:val="24"/>
          <w:lang w:val="pt-BR"/>
        </w:rPr>
        <w:t>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Alinhado – desenvolvimento de uma solução de BI/DW, utilizando um conjunto comum de ferramentas e técnicas para gara</w:t>
      </w:r>
      <w:r w:rsidR="00EA144E">
        <w:rPr>
          <w:rFonts w:ascii="Arial" w:hAnsi="Arial" w:cs="Arial"/>
          <w:sz w:val="24"/>
          <w:szCs w:val="24"/>
          <w:lang w:val="pt-BR"/>
        </w:rPr>
        <w:t>ntir alinhamento de longo prazo.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Padronizado – desenvolve um portfólio de aplicaçõe</w:t>
      </w:r>
      <w:r w:rsidRPr="00FB5569">
        <w:rPr>
          <w:rFonts w:ascii="Arial" w:hAnsi="Arial" w:cs="Arial"/>
          <w:sz w:val="24"/>
          <w:szCs w:val="24"/>
          <w:lang w:val="pt-BR"/>
        </w:rPr>
        <w:t>s de BI integradas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que utilizam um conjunto de ferramentas e técnicas, trabalhando em uma arquitetura</w:t>
      </w:r>
      <w:r w:rsidR="00EA144E">
        <w:rPr>
          <w:rFonts w:ascii="Arial" w:hAnsi="Arial" w:cs="Arial"/>
          <w:sz w:val="24"/>
          <w:szCs w:val="24"/>
          <w:lang w:val="pt-BR"/>
        </w:rPr>
        <w:t xml:space="preserve"> comum e framework de processos.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Federado – deixa as unidades de negócio desenvolver suas próprias soluções de BI/DW, desde que aderentes a arquitetura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e framework de processos.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EA144E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Até que ponto sua empresa definiu, documentou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e implementou padrões de desenvolvimento, teste e implantação de funcionalidades de BI/DW (ou seja, </w:t>
      </w:r>
      <w:r w:rsidR="00EA144E">
        <w:rPr>
          <w:rStyle w:val="Forte"/>
          <w:rFonts w:ascii="Arial" w:hAnsi="Arial" w:cs="Arial"/>
          <w:sz w:val="24"/>
          <w:szCs w:val="24"/>
          <w:lang w:val="pt-BR"/>
        </w:rPr>
        <w:t>códigos ETL e relatórios de BI).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Muito </w:t>
      </w:r>
      <w:r w:rsidR="00EA144E">
        <w:rPr>
          <w:rFonts w:ascii="Arial" w:hAnsi="Arial" w:cs="Arial"/>
          <w:sz w:val="24"/>
          <w:szCs w:val="24"/>
          <w:lang w:val="pt-BR"/>
        </w:rPr>
        <w:t>b</w:t>
      </w:r>
      <w:r w:rsidRPr="00FB5569">
        <w:rPr>
          <w:rFonts w:ascii="Arial" w:hAnsi="Arial" w:cs="Arial"/>
          <w:sz w:val="24"/>
          <w:szCs w:val="24"/>
          <w:lang w:val="pt-BR"/>
        </w:rPr>
        <w:t>aixo – não tem estabelecidos padrões</w:t>
      </w:r>
      <w:r w:rsidR="00EA144E">
        <w:rPr>
          <w:rFonts w:ascii="Arial" w:hAnsi="Arial" w:cs="Arial"/>
          <w:sz w:val="24"/>
          <w:szCs w:val="24"/>
          <w:lang w:val="pt-BR"/>
        </w:rPr>
        <w:t xml:space="preserve"> de BI/DW.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Baixo – tem estabe</w:t>
      </w:r>
      <w:r w:rsidR="00EA144E">
        <w:rPr>
          <w:rFonts w:ascii="Arial" w:hAnsi="Arial" w:cs="Arial"/>
          <w:sz w:val="24"/>
          <w:szCs w:val="24"/>
          <w:lang w:val="pt-BR"/>
        </w:rPr>
        <w:t>lecidos alguns padrões de BI/DW.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Moderado – tem estabelecido cerca de metade d</w:t>
      </w:r>
      <w:r w:rsidR="00EA144E">
        <w:rPr>
          <w:rFonts w:ascii="Arial" w:hAnsi="Arial" w:cs="Arial"/>
          <w:sz w:val="24"/>
          <w:szCs w:val="24"/>
          <w:lang w:val="pt-BR"/>
        </w:rPr>
        <w:t>os padrões de BI/DW necessários.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Alto – tem estabelecido</w:t>
      </w:r>
      <w:r w:rsidR="00EA144E">
        <w:rPr>
          <w:rFonts w:ascii="Arial" w:hAnsi="Arial" w:cs="Arial"/>
          <w:sz w:val="24"/>
          <w:szCs w:val="24"/>
          <w:lang w:val="pt-BR"/>
        </w:rPr>
        <w:t xml:space="preserve"> a maioria dos padrões de BI/DW.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lastRenderedPageBreak/>
        <w:t>( ) Muito alto – estabeleceu um conjunto complet</w:t>
      </w:r>
      <w:r w:rsidR="00EA144E">
        <w:rPr>
          <w:rFonts w:ascii="Arial" w:hAnsi="Arial" w:cs="Arial"/>
          <w:sz w:val="24"/>
          <w:szCs w:val="24"/>
          <w:lang w:val="pt-BR"/>
        </w:rPr>
        <w:t>o de padrões de BI/DW.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EA144E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Um processo padronizado para priorizar os pro</w:t>
      </w:r>
      <w:r w:rsidR="00EA144E">
        <w:rPr>
          <w:rStyle w:val="Forte"/>
          <w:rFonts w:ascii="Arial" w:hAnsi="Arial" w:cs="Arial"/>
          <w:sz w:val="24"/>
          <w:szCs w:val="24"/>
          <w:lang w:val="pt-BR"/>
        </w:rPr>
        <w:t>jetos de BI/DW foi estabelecido.</w:t>
      </w:r>
    </w:p>
    <w:p w:rsidR="00000000" w:rsidRPr="00FB5569" w:rsidRDefault="00EA144E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Totalmente insatisfeito.</w:t>
      </w:r>
    </w:p>
    <w:p w:rsidR="00000000" w:rsidRPr="00FB5569" w:rsidRDefault="00EA144E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Insatisfeito.</w:t>
      </w:r>
    </w:p>
    <w:p w:rsidR="00000000" w:rsidRPr="00FB5569" w:rsidRDefault="00EA144E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EA144E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Satisfeito.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Totalmente </w:t>
      </w:r>
      <w:r w:rsidR="00EA144E">
        <w:rPr>
          <w:rFonts w:ascii="Arial" w:hAnsi="Arial" w:cs="Arial"/>
          <w:sz w:val="24"/>
          <w:szCs w:val="24"/>
          <w:lang w:val="pt-BR"/>
        </w:rPr>
        <w:t>satisfeito.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EA144E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Em média</w:t>
      </w:r>
      <w:r w:rsidR="00EA144E">
        <w:rPr>
          <w:rStyle w:val="Forte"/>
          <w:rFonts w:ascii="Arial" w:hAnsi="Arial" w:cs="Arial"/>
          <w:sz w:val="24"/>
          <w:szCs w:val="24"/>
          <w:lang w:val="pt-BR"/>
        </w:rPr>
        <w:t>,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quantos projetos de BI/DW que 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nos últimos três ou mais meses sua empresa executou simultaneamente? </w:t>
      </w:r>
    </w:p>
    <w:p w:rsidR="00000000" w:rsidRPr="00FB5569" w:rsidRDefault="00EA144E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0.</w:t>
      </w:r>
    </w:p>
    <w:p w:rsidR="00000000" w:rsidRPr="00FB5569" w:rsidRDefault="00EA144E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1.</w:t>
      </w:r>
    </w:p>
    <w:p w:rsidR="00000000" w:rsidRPr="00FB5569" w:rsidRDefault="00EA144E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2.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3</w:t>
      </w:r>
      <w:r w:rsidR="00EA144E">
        <w:rPr>
          <w:rFonts w:ascii="Arial" w:hAnsi="Arial" w:cs="Arial"/>
          <w:sz w:val="24"/>
          <w:szCs w:val="24"/>
          <w:lang w:val="pt-BR"/>
        </w:rPr>
        <w:t>.</w:t>
      </w:r>
    </w:p>
    <w:p w:rsidR="00000000" w:rsidRPr="00FB5569" w:rsidRDefault="00EA144E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4.</w:t>
      </w:r>
    </w:p>
    <w:p w:rsidR="00EA144E" w:rsidRDefault="00EA144E" w:rsidP="00EA144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5 ou mais.</w:t>
      </w:r>
    </w:p>
    <w:p w:rsidR="00EA144E" w:rsidRDefault="00EA144E" w:rsidP="00EA144E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</w:p>
    <w:p w:rsidR="00EA144E" w:rsidRDefault="00EA144E" w:rsidP="00EA144E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</w:p>
    <w:p w:rsidR="00EA144E" w:rsidRDefault="00EA144E" w:rsidP="00EA144E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EA144E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lastRenderedPageBreak/>
        <w:t>Quanto tempo à equipe de BI/DW demora</w:t>
      </w:r>
      <w:r w:rsidR="00EA144E">
        <w:rPr>
          <w:rStyle w:val="Forte"/>
          <w:rFonts w:ascii="Arial" w:hAnsi="Arial" w:cs="Arial"/>
          <w:sz w:val="24"/>
          <w:szCs w:val="24"/>
          <w:lang w:val="pt-BR"/>
        </w:rPr>
        <w:t xml:space="preserve"> para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adicionar um novo assunto no ambiente de BI? Adicionar uma área de assunto geralmente envolve o seg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>uinte: a. Definir as necessidades dos utilizadores</w:t>
      </w:r>
      <w:r w:rsidR="00383EC4">
        <w:rPr>
          <w:rStyle w:val="Forte"/>
          <w:rFonts w:ascii="Arial" w:hAnsi="Arial" w:cs="Arial"/>
          <w:sz w:val="24"/>
          <w:szCs w:val="24"/>
          <w:lang w:val="pt-BR"/>
        </w:rPr>
        <w:t>;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b. Analisar os sistemas de origem</w:t>
      </w:r>
      <w:r w:rsidR="00383EC4">
        <w:rPr>
          <w:rStyle w:val="Forte"/>
          <w:rFonts w:ascii="Arial" w:hAnsi="Arial" w:cs="Arial"/>
          <w:sz w:val="24"/>
          <w:szCs w:val="24"/>
          <w:lang w:val="pt-BR"/>
        </w:rPr>
        <w:t>;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c. Modelar/rever a meta do modelo</w:t>
      </w:r>
      <w:r w:rsidR="00383EC4">
        <w:rPr>
          <w:rStyle w:val="Forte"/>
          <w:rFonts w:ascii="Arial" w:hAnsi="Arial" w:cs="Arial"/>
          <w:sz w:val="24"/>
          <w:szCs w:val="24"/>
          <w:lang w:val="pt-BR"/>
        </w:rPr>
        <w:t>;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d. Fazer a extração, transformar, carregar e validar a rotina</w:t>
      </w:r>
      <w:r w:rsidR="00383EC4">
        <w:rPr>
          <w:rStyle w:val="Forte"/>
          <w:rFonts w:ascii="Arial" w:hAnsi="Arial" w:cs="Arial"/>
          <w:sz w:val="24"/>
          <w:szCs w:val="24"/>
          <w:lang w:val="pt-BR"/>
        </w:rPr>
        <w:t>;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e. Criar e revisar os relatórios</w:t>
      </w:r>
      <w:r w:rsidR="00383EC4">
        <w:rPr>
          <w:rStyle w:val="Forte"/>
          <w:rFonts w:ascii="Arial" w:hAnsi="Arial" w:cs="Arial"/>
          <w:sz w:val="24"/>
          <w:szCs w:val="24"/>
          <w:lang w:val="pt-BR"/>
        </w:rPr>
        <w:t>;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f. Testar</w:t>
      </w:r>
      <w:r w:rsidR="00383EC4">
        <w:rPr>
          <w:rStyle w:val="Forte"/>
          <w:rFonts w:ascii="Arial" w:hAnsi="Arial" w:cs="Arial"/>
          <w:sz w:val="24"/>
          <w:szCs w:val="24"/>
          <w:lang w:val="pt-BR"/>
        </w:rPr>
        <w:t>; e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 g. Implementar e treinar os usuá</w:t>
      </w:r>
      <w:r w:rsidR="00383EC4">
        <w:rPr>
          <w:rStyle w:val="Forte"/>
          <w:rFonts w:ascii="Arial" w:hAnsi="Arial" w:cs="Arial"/>
          <w:sz w:val="24"/>
          <w:szCs w:val="24"/>
          <w:lang w:val="pt-BR"/>
        </w:rPr>
        <w:t>rios.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12 meses ou mais.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9 a 12 meses</w:t>
      </w:r>
      <w:r w:rsidR="00383EC4">
        <w:rPr>
          <w:rFonts w:ascii="Arial" w:hAnsi="Arial" w:cs="Arial"/>
          <w:sz w:val="24"/>
          <w:szCs w:val="24"/>
          <w:lang w:val="pt-BR"/>
        </w:rPr>
        <w:t>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6 a 9 meses.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3 a 6 meses.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3 meses ou menos.</w:t>
      </w:r>
    </w:p>
    <w:p w:rsidR="00000000" w:rsidRPr="00383EC4" w:rsidRDefault="004A39D5" w:rsidP="00383EC4">
      <w:pPr>
        <w:pStyle w:val="TpicosIniciais"/>
        <w:spacing w:after="240" w:line="360" w:lineRule="auto"/>
        <w:ind w:firstLine="0"/>
        <w:jc w:val="both"/>
        <w:rPr>
          <w:rFonts w:ascii="Arial" w:hAnsi="Arial" w:cs="Arial"/>
          <w:color w:val="006C69"/>
        </w:rPr>
      </w:pPr>
      <w:r w:rsidRPr="00383EC4">
        <w:rPr>
          <w:rFonts w:ascii="Arial" w:hAnsi="Arial" w:cs="Arial"/>
          <w:color w:val="006C69"/>
        </w:rPr>
        <w:lastRenderedPageBreak/>
        <w:t xml:space="preserve">Dimensão </w:t>
      </w:r>
      <w:r w:rsidR="00383EC4" w:rsidRPr="00383EC4">
        <w:rPr>
          <w:rFonts w:ascii="Arial" w:hAnsi="Arial" w:cs="Arial"/>
          <w:color w:val="006C69"/>
        </w:rPr>
        <w:t>e</w:t>
      </w:r>
      <w:r w:rsidRPr="00383EC4">
        <w:rPr>
          <w:rFonts w:ascii="Arial" w:hAnsi="Arial" w:cs="Arial"/>
          <w:color w:val="006C69"/>
        </w:rPr>
        <w:t xml:space="preserve">ntrega </w:t>
      </w:r>
    </w:p>
    <w:p w:rsidR="00000000" w:rsidRPr="00FB5569" w:rsidRDefault="004A39D5" w:rsidP="00383EC4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Das pessoas que usam BI com regularidade, a maioria tem um forte entend</w:t>
      </w:r>
      <w:r w:rsidR="00383EC4">
        <w:rPr>
          <w:rStyle w:val="Forte"/>
          <w:rFonts w:ascii="Arial" w:hAnsi="Arial" w:cs="Arial"/>
          <w:sz w:val="24"/>
          <w:szCs w:val="24"/>
          <w:lang w:val="pt-BR"/>
        </w:rPr>
        <w:t>imento das funções de negócios.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 totalmente.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Disc</w:t>
      </w:r>
      <w:r w:rsidR="00383EC4">
        <w:rPr>
          <w:rFonts w:ascii="Arial" w:hAnsi="Arial" w:cs="Arial"/>
          <w:sz w:val="24"/>
          <w:szCs w:val="24"/>
          <w:lang w:val="pt-BR"/>
        </w:rPr>
        <w:t>ordo.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 totalmente.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383EC4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Há uma disponibilidade de cap</w:t>
      </w:r>
      <w:r w:rsidR="00383EC4">
        <w:rPr>
          <w:rStyle w:val="Forte"/>
          <w:rFonts w:ascii="Arial" w:hAnsi="Arial" w:cs="Arial"/>
          <w:sz w:val="24"/>
          <w:szCs w:val="24"/>
          <w:lang w:val="pt-BR"/>
        </w:rPr>
        <w:t>acitação técnica bem organizada.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 totalmente.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 totalmente.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383EC4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O que melhor descre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ve como os usuários acessam metadados de negócios? </w:t>
      </w:r>
    </w:p>
    <w:p w:rsidR="00000000" w:rsidRPr="00FB5569" w:rsidRDefault="004A39D5" w:rsidP="00383EC4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) Nível 1 – não há metadados de negócios para acessar </w:t>
      </w:r>
      <w:r w:rsidR="00383EC4">
        <w:rPr>
          <w:rFonts w:ascii="Arial" w:hAnsi="Arial" w:cs="Arial"/>
          <w:sz w:val="24"/>
          <w:szCs w:val="24"/>
          <w:lang w:val="pt-BR"/>
        </w:rPr>
        <w:t>.</w:t>
      </w:r>
    </w:p>
    <w:p w:rsidR="00000000" w:rsidRPr="00FB5569" w:rsidRDefault="004A39D5" w:rsidP="00383EC4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</w:t>
      </w:r>
      <w:r w:rsidR="00383EC4">
        <w:rPr>
          <w:rFonts w:ascii="Arial" w:hAnsi="Arial" w:cs="Arial"/>
          <w:sz w:val="24"/>
          <w:szCs w:val="24"/>
          <w:lang w:val="pt-BR"/>
        </w:rPr>
        <w:t xml:space="preserve"> 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) Nível 2 – usuários consultam relatórios de metadados que </w:t>
      </w:r>
      <w:r w:rsidR="00383EC4">
        <w:rPr>
          <w:rFonts w:ascii="Arial" w:hAnsi="Arial" w:cs="Arial"/>
          <w:sz w:val="24"/>
          <w:szCs w:val="24"/>
          <w:lang w:val="pt-BR"/>
        </w:rPr>
        <w:t>periodicamente são distribuídos.</w:t>
      </w:r>
    </w:p>
    <w:p w:rsidR="00000000" w:rsidRPr="00FB5569" w:rsidRDefault="004A39D5" w:rsidP="00383EC4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Nível 3 – usuários consultam vários repositórios </w:t>
      </w:r>
      <w:r w:rsidRPr="00FB5569">
        <w:rPr>
          <w:rFonts w:ascii="Arial" w:hAnsi="Arial" w:cs="Arial"/>
          <w:sz w:val="24"/>
          <w:szCs w:val="24"/>
          <w:lang w:val="pt-BR"/>
        </w:rPr>
        <w:t>par</w:t>
      </w:r>
      <w:r w:rsidR="00383EC4">
        <w:rPr>
          <w:rFonts w:ascii="Arial" w:hAnsi="Arial" w:cs="Arial"/>
          <w:sz w:val="24"/>
          <w:szCs w:val="24"/>
          <w:lang w:val="pt-BR"/>
        </w:rPr>
        <w:t>a acessar metadados de negócios.</w:t>
      </w:r>
    </w:p>
    <w:p w:rsidR="00000000" w:rsidRPr="00FB5569" w:rsidRDefault="004A39D5" w:rsidP="00383EC4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lastRenderedPageBreak/>
        <w:t xml:space="preserve">( ) Nível 4 – Usuários </w:t>
      </w:r>
      <w:r w:rsidR="00383EC4">
        <w:rPr>
          <w:rFonts w:ascii="Arial" w:hAnsi="Arial" w:cs="Arial"/>
          <w:sz w:val="24"/>
          <w:szCs w:val="24"/>
          <w:lang w:val="pt-BR"/>
        </w:rPr>
        <w:t>consultam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um repositório central para acessar u</w:t>
      </w:r>
      <w:r w:rsidR="00383EC4">
        <w:rPr>
          <w:rFonts w:ascii="Arial" w:hAnsi="Arial" w:cs="Arial"/>
          <w:sz w:val="24"/>
          <w:szCs w:val="24"/>
          <w:lang w:val="pt-BR"/>
        </w:rPr>
        <w:t>p-to-date metadados de negócios.</w:t>
      </w:r>
    </w:p>
    <w:p w:rsidR="00000000" w:rsidRPr="00FB5569" w:rsidRDefault="004A39D5" w:rsidP="00383EC4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 xml:space="preserve">( ) Nível 5 – usuários clicam uma vez para visualização integrada, contextual up-to-date metadados de negócios 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383EC4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Medi</w:t>
      </w:r>
      <w:r w:rsidRPr="00FB5569">
        <w:rPr>
          <w:rStyle w:val="Forte"/>
          <w:rFonts w:ascii="Arial" w:hAnsi="Arial" w:cs="Arial"/>
          <w:sz w:val="24"/>
          <w:szCs w:val="24"/>
          <w:lang w:val="pt-BR"/>
        </w:rPr>
        <w:t xml:space="preserve">ção formal de treinamento </w:t>
      </w:r>
      <w:r w:rsidR="00383EC4">
        <w:rPr>
          <w:rStyle w:val="Forte"/>
          <w:rFonts w:ascii="Arial" w:hAnsi="Arial" w:cs="Arial"/>
          <w:sz w:val="24"/>
          <w:szCs w:val="24"/>
          <w:lang w:val="pt-BR"/>
        </w:rPr>
        <w:t>é feita para melhorar os cursos.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 totalmente.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 ) Concordo</w:t>
      </w:r>
      <w:r w:rsidR="00383EC4">
        <w:rPr>
          <w:rFonts w:ascii="Arial" w:hAnsi="Arial" w:cs="Arial"/>
          <w:sz w:val="24"/>
          <w:szCs w:val="24"/>
          <w:lang w:val="pt-BR"/>
        </w:rPr>
        <w:t>.</w:t>
      </w:r>
      <w:r w:rsidRPr="00FB5569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Concordo totalmente.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Pr="00FB5569" w:rsidRDefault="004A39D5" w:rsidP="00383EC4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Style w:val="Forte"/>
          <w:rFonts w:ascii="Arial" w:hAnsi="Arial" w:cs="Arial"/>
          <w:sz w:val="24"/>
          <w:szCs w:val="24"/>
          <w:lang w:val="pt-BR"/>
        </w:rPr>
        <w:t>Existe uma disponibilidade de forma</w:t>
      </w:r>
      <w:r w:rsidR="00383EC4">
        <w:rPr>
          <w:rStyle w:val="Forte"/>
          <w:rFonts w:ascii="Arial" w:hAnsi="Arial" w:cs="Arial"/>
          <w:sz w:val="24"/>
          <w:szCs w:val="24"/>
          <w:lang w:val="pt-BR"/>
        </w:rPr>
        <w:t>ção profissional bem organizada.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Discordo totalmente.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B5569">
        <w:rPr>
          <w:rFonts w:ascii="Arial" w:hAnsi="Arial" w:cs="Arial"/>
          <w:sz w:val="24"/>
          <w:szCs w:val="24"/>
          <w:lang w:val="pt-BR"/>
        </w:rPr>
        <w:t>(</w:t>
      </w:r>
      <w:r w:rsidR="00383EC4">
        <w:rPr>
          <w:rFonts w:ascii="Arial" w:hAnsi="Arial" w:cs="Arial"/>
          <w:sz w:val="24"/>
          <w:szCs w:val="24"/>
          <w:lang w:val="pt-BR"/>
        </w:rPr>
        <w:t xml:space="preserve"> ) Discordo.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( ) Indeciso ou incerto.</w:t>
      </w:r>
    </w:p>
    <w:p w:rsidR="00000000" w:rsidRPr="00FB5569" w:rsidRDefault="00383EC4" w:rsidP="00FB55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) Concordo.</w:t>
      </w:r>
    </w:p>
    <w:p w:rsidR="00000000" w:rsidRPr="00FB5569" w:rsidRDefault="004A39D5" w:rsidP="00FB55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5569">
        <w:rPr>
          <w:rFonts w:ascii="Arial" w:hAnsi="Arial" w:cs="Arial"/>
          <w:sz w:val="24"/>
          <w:szCs w:val="24"/>
        </w:rPr>
        <w:t>( ) Concordo totalmente</w:t>
      </w:r>
      <w:r w:rsidR="00383EC4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4A39D5" w:rsidRDefault="004A39D5">
      <w:pPr>
        <w:spacing w:after="0"/>
      </w:pPr>
    </w:p>
    <w:sectPr w:rsidR="004A39D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9D5" w:rsidRDefault="004A39D5">
      <w:pPr>
        <w:spacing w:after="0"/>
      </w:pPr>
      <w:r>
        <w:separator/>
      </w:r>
    </w:p>
  </w:endnote>
  <w:endnote w:type="continuationSeparator" w:id="0">
    <w:p w:rsidR="004A39D5" w:rsidRDefault="004A39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hit Devanagari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A39D5">
    <w:pPr>
      <w:pStyle w:val="Rodap"/>
      <w:ind w:firstLine="0"/>
    </w:pPr>
  </w:p>
  <w:p w:rsidR="00000000" w:rsidRDefault="00383EC4">
    <w:pPr>
      <w:pStyle w:val="Rodap"/>
      <w:ind w:firstLine="0"/>
      <w:jc w:val="right"/>
    </w:pPr>
    <w:r>
      <w:rPr>
        <w:noProof/>
        <w:color w:val="004240"/>
        <w:lang w:val="pt-BR" w:eastAsia="pt-BR" w:bidi="ar-SA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9394825</wp:posOffset>
              </wp:positionV>
              <wp:extent cx="7543800" cy="177165"/>
              <wp:effectExtent l="0" t="3175" r="1905" b="63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BA7C6" id="Rectangle 3" o:spid="_x0000_s1026" style="position:absolute;margin-left:0;margin-top:739.75pt;width:594pt;height:13.95pt;z-index:-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" fillcolor="#00b9b3" stroked="f" strokecolor="#3465a4">
              <v:stroke joinstyle="round"/>
              <w10:wrap anchorx="margin" anchory="margin"/>
            </v:rect>
          </w:pict>
        </mc:Fallback>
      </mc:AlternateContent>
    </w:r>
    <w:r w:rsidR="004A39D5">
      <w:rPr>
        <w:color w:val="004240"/>
        <w:lang w:val="pt-BR"/>
      </w:rPr>
      <w:t xml:space="preserve">Página </w:t>
    </w:r>
    <w:r w:rsidR="004A39D5">
      <w:rPr>
        <w:color w:val="004240"/>
        <w:lang w:val="pt-BR"/>
      </w:rPr>
      <w:fldChar w:fldCharType="begin"/>
    </w:r>
    <w:r w:rsidR="004A39D5">
      <w:rPr>
        <w:color w:val="004240"/>
        <w:lang w:val="pt-BR"/>
      </w:rPr>
      <w:instrText xml:space="preserve"> PAGE </w:instrText>
    </w:r>
    <w:r w:rsidR="004A39D5">
      <w:rPr>
        <w:color w:val="004240"/>
        <w:lang w:val="pt-BR"/>
      </w:rPr>
      <w:fldChar w:fldCharType="separate"/>
    </w:r>
    <w:r>
      <w:rPr>
        <w:noProof/>
        <w:color w:val="004240"/>
        <w:lang w:val="pt-BR"/>
      </w:rPr>
      <w:t>22</w:t>
    </w:r>
    <w:r w:rsidR="004A39D5">
      <w:rPr>
        <w:color w:val="004240"/>
        <w:lang w:val="pt-BR"/>
      </w:rPr>
      <w:fldChar w:fldCharType="end"/>
    </w:r>
    <w:r w:rsidR="004A39D5">
      <w:rPr>
        <w:color w:val="004240"/>
        <w:lang w:val="pt-BR"/>
      </w:rPr>
      <w:t xml:space="preserve"> de </w:t>
    </w:r>
    <w:r w:rsidR="004A39D5">
      <w:rPr>
        <w:color w:val="004240"/>
        <w:lang w:val="pt-BR"/>
      </w:rPr>
      <w:fldChar w:fldCharType="begin"/>
    </w:r>
    <w:r w:rsidR="004A39D5">
      <w:rPr>
        <w:color w:val="004240"/>
        <w:lang w:val="pt-BR"/>
      </w:rPr>
      <w:instrText xml:space="preserve"> NUMPAGES \* ARABIC </w:instrText>
    </w:r>
    <w:r w:rsidR="004A39D5">
      <w:rPr>
        <w:color w:val="004240"/>
        <w:lang w:val="pt-BR"/>
      </w:rPr>
      <w:fldChar w:fldCharType="separate"/>
    </w:r>
    <w:r>
      <w:rPr>
        <w:noProof/>
        <w:color w:val="004240"/>
        <w:lang w:val="pt-BR"/>
      </w:rPr>
      <w:t>22</w:t>
    </w:r>
    <w:r w:rsidR="004A39D5">
      <w:rPr>
        <w:color w:val="004240"/>
        <w:lang w:val="pt-B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A39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9D5" w:rsidRDefault="004A39D5">
      <w:pPr>
        <w:spacing w:after="0"/>
      </w:pPr>
      <w:r>
        <w:separator/>
      </w:r>
    </w:p>
  </w:footnote>
  <w:footnote w:type="continuationSeparator" w:id="0">
    <w:p w:rsidR="004A39D5" w:rsidRDefault="004A39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83EC4">
    <w:pPr>
      <w:pStyle w:val="Cabealho"/>
      <w:ind w:firstLine="0"/>
      <w:jc w:val="both"/>
      <w:rPr>
        <w:color w:val="808080"/>
        <w:lang w:val="pt-BR" w:eastAsia="pt-BR"/>
      </w:rPr>
    </w:pPr>
    <w:r>
      <w:rPr>
        <w:noProof/>
        <w:lang w:val="pt-BR" w:eastAsia="pt-BR" w:bidi="ar-SA"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column">
            <wp:posOffset>-913765</wp:posOffset>
          </wp:positionH>
          <wp:positionV relativeFrom="paragraph">
            <wp:posOffset>-456565</wp:posOffset>
          </wp:positionV>
          <wp:extent cx="7559040" cy="873125"/>
          <wp:effectExtent l="0" t="0" r="3810" b="3175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" t="-11" r="-15" b="91794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8731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 w:bidi="ar-SA"/>
      </w:rPr>
      <w:drawing>
        <wp:anchor distT="0" distB="0" distL="114935" distR="114935" simplePos="0" relativeHeight="251657728" behindDoc="0" locked="0" layoutInCell="1" allowOverlap="1">
          <wp:simplePos x="0" y="0"/>
          <wp:positionH relativeFrom="margin">
            <wp:posOffset>151130</wp:posOffset>
          </wp:positionH>
          <wp:positionV relativeFrom="paragraph">
            <wp:posOffset>-240030</wp:posOffset>
          </wp:positionV>
          <wp:extent cx="5427980" cy="513080"/>
          <wp:effectExtent l="0" t="0" r="0" b="127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" t="-95" r="-8" b="-95"/>
                  <a:stretch>
                    <a:fillRect/>
                  </a:stretch>
                </pic:blipFill>
                <pic:spPr bwMode="auto">
                  <a:xfrm>
                    <a:off x="0" y="0"/>
                    <a:ext cx="5427980" cy="5130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00000" w:rsidRDefault="004A39D5">
    <w:pPr>
      <w:pStyle w:val="Cabealho"/>
      <w:ind w:firstLine="0"/>
      <w:jc w:val="both"/>
      <w:rPr>
        <w:color w:val="808080"/>
        <w:lang w:val="pt-BR" w:eastAsia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A39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Capítulo %1."/>
      <w:lvlJc w:val="left"/>
      <w:pPr>
        <w:tabs>
          <w:tab w:val="num" w:pos="0"/>
        </w:tabs>
        <w:ind w:left="786" w:hanging="360"/>
      </w:pPr>
      <w:rPr>
        <w:rFonts w:hint="default"/>
        <w:color w:val="006C69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1290" w:hanging="864"/>
      </w:pPr>
    </w:lvl>
    <w:lvl w:ilvl="4">
      <w:start w:val="1"/>
      <w:numFmt w:val="decimal"/>
      <w:lvlText w:val="%4.%5"/>
      <w:lvlJc w:val="left"/>
      <w:pPr>
        <w:tabs>
          <w:tab w:val="num" w:pos="0"/>
        </w:tabs>
        <w:ind w:left="1434" w:hanging="1008"/>
      </w:pPr>
    </w:lvl>
    <w:lvl w:ilvl="5">
      <w:start w:val="1"/>
      <w:numFmt w:val="decimal"/>
      <w:lvlText w:val="%4.%5.%6"/>
      <w:lvlJc w:val="left"/>
      <w:pPr>
        <w:tabs>
          <w:tab w:val="num" w:pos="0"/>
        </w:tabs>
        <w:ind w:left="1578" w:hanging="1152"/>
      </w:pPr>
    </w:lvl>
    <w:lvl w:ilvl="6">
      <w:start w:val="1"/>
      <w:numFmt w:val="decimal"/>
      <w:lvlText w:val="%4.%5.%6.%7"/>
      <w:lvlJc w:val="left"/>
      <w:pPr>
        <w:tabs>
          <w:tab w:val="num" w:pos="0"/>
        </w:tabs>
        <w:ind w:left="1722" w:hanging="1296"/>
      </w:pPr>
    </w:lvl>
    <w:lvl w:ilvl="7">
      <w:start w:val="1"/>
      <w:numFmt w:val="decimal"/>
      <w:lvlText w:val="%4.%5.%6.%7.%8"/>
      <w:lvlJc w:val="left"/>
      <w:pPr>
        <w:tabs>
          <w:tab w:val="num" w:pos="0"/>
        </w:tabs>
        <w:ind w:left="1866" w:hanging="1440"/>
      </w:pPr>
    </w:lvl>
    <w:lvl w:ilvl="8">
      <w:start w:val="1"/>
      <w:numFmt w:val="decimal"/>
      <w:lvlText w:val="%4.%5.%6.%7.%8.%9"/>
      <w:lvlJc w:val="left"/>
      <w:pPr>
        <w:tabs>
          <w:tab w:val="num" w:pos="0"/>
        </w:tabs>
        <w:ind w:left="2010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69"/>
    <w:rsid w:val="00383EC4"/>
    <w:rsid w:val="004A39D5"/>
    <w:rsid w:val="00930EAC"/>
    <w:rsid w:val="00EA144E"/>
    <w:rsid w:val="00FB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F4BAF821-75D2-4B46-8975-588936FF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40"/>
      <w:ind w:firstLine="851"/>
    </w:pPr>
    <w:rPr>
      <w:rFonts w:ascii="Verdana" w:hAnsi="Verdana" w:cs="Verdana"/>
      <w:sz w:val="22"/>
      <w:szCs w:val="22"/>
      <w:lang w:val="en-US" w:eastAsia="zh-CN" w:bidi="en-US"/>
    </w:rPr>
  </w:style>
  <w:style w:type="paragraph" w:styleId="Ttulo1">
    <w:name w:val="heading 1"/>
    <w:basedOn w:val="Normal"/>
    <w:next w:val="Normal"/>
    <w:qFormat/>
    <w:pPr>
      <w:pageBreakBefore/>
      <w:numPr>
        <w:numId w:val="1"/>
      </w:numPr>
      <w:pBdr>
        <w:top w:val="none" w:sz="0" w:space="0" w:color="000000"/>
        <w:left w:val="none" w:sz="0" w:space="0" w:color="000000"/>
        <w:bottom w:val="single" w:sz="12" w:space="1" w:color="365F91"/>
        <w:right w:val="none" w:sz="0" w:space="0" w:color="000000"/>
      </w:pBdr>
      <w:spacing w:before="600"/>
      <w:ind w:left="0" w:firstLine="0"/>
      <w:outlineLvl w:val="0"/>
    </w:pPr>
    <w:rPr>
      <w:b/>
      <w:bCs/>
      <w:color w:val="365F91"/>
      <w:sz w:val="24"/>
      <w:szCs w:val="24"/>
    </w:rPr>
  </w:style>
  <w:style w:type="paragraph" w:styleId="Ttulo2">
    <w:name w:val="heading 2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8" w:space="1" w:color="4F81BD"/>
        <w:right w:val="none" w:sz="0" w:space="0" w:color="000000"/>
      </w:pBdr>
      <w:spacing w:before="200"/>
      <w:outlineLvl w:val="1"/>
    </w:pPr>
    <w:rPr>
      <w:color w:val="365F91"/>
      <w:sz w:val="24"/>
      <w:szCs w:val="24"/>
      <w:lang w:val="pt-BR"/>
    </w:rPr>
  </w:style>
  <w:style w:type="paragraph" w:styleId="Ttulo3">
    <w:name w:val="heading 3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4" w:space="1" w:color="95B3D7"/>
        <w:right w:val="none" w:sz="0" w:space="0" w:color="000000"/>
      </w:pBdr>
      <w:spacing w:before="200" w:after="80"/>
      <w:outlineLvl w:val="2"/>
    </w:pPr>
    <w:rPr>
      <w:i/>
      <w:color w:val="4F81BD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pBdr>
        <w:top w:val="none" w:sz="0" w:space="0" w:color="000000"/>
        <w:left w:val="none" w:sz="0" w:space="0" w:color="000000"/>
        <w:bottom w:val="single" w:sz="4" w:space="2" w:color="B8CCE4"/>
        <w:right w:val="none" w:sz="0" w:space="0" w:color="000000"/>
      </w:pBdr>
      <w:spacing w:before="200" w:after="80"/>
      <w:outlineLvl w:val="3"/>
    </w:pPr>
    <w:rPr>
      <w:rFonts w:ascii="Cambria" w:hAnsi="Cambria" w:cs="Cambria"/>
      <w:i/>
      <w:iCs/>
      <w:color w:val="4F81BD"/>
      <w:sz w:val="24"/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00" w:after="80"/>
      <w:outlineLvl w:val="4"/>
    </w:pPr>
    <w:rPr>
      <w:rFonts w:ascii="Cambria" w:hAnsi="Cambria" w:cs="Cambria"/>
      <w:color w:val="4F81BD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80" w:after="100"/>
      <w:outlineLvl w:val="5"/>
    </w:pPr>
    <w:rPr>
      <w:rFonts w:ascii="Cambria" w:hAnsi="Cambria" w:cs="Cambria"/>
      <w:i/>
      <w:iCs/>
      <w:color w:val="4F81BD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320" w:after="100"/>
      <w:outlineLvl w:val="6"/>
    </w:pPr>
    <w:rPr>
      <w:rFonts w:ascii="Cambria" w:hAnsi="Cambria" w:cs="Cambria"/>
      <w:b/>
      <w:bCs/>
      <w:color w:val="9BBB59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320" w:after="100"/>
      <w:outlineLvl w:val="7"/>
    </w:pPr>
    <w:rPr>
      <w:rFonts w:ascii="Cambria" w:hAnsi="Cambria" w:cs="Cambria"/>
      <w:b/>
      <w:bCs/>
      <w:i/>
      <w:iCs/>
      <w:color w:val="9BBB59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320" w:after="100"/>
      <w:outlineLvl w:val="8"/>
    </w:pPr>
    <w:rPr>
      <w:rFonts w:ascii="Cambria" w:hAnsi="Cambria" w:cs="Cambria"/>
      <w:i/>
      <w:iCs/>
      <w:color w:val="9BBB59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color w:val="006C69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  <w:color w:val="006C69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lang w:val="pt-BR"/>
    </w:rPr>
  </w:style>
  <w:style w:type="character" w:customStyle="1" w:styleId="RodapChar">
    <w:name w:val="Rodapé Char"/>
    <w:rPr>
      <w:lang w:val="pt-BR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val="pt-BR"/>
    </w:rPr>
  </w:style>
  <w:style w:type="character" w:styleId="Nmerodepgina">
    <w:name w:val="page number"/>
    <w:basedOn w:val="Fontepargpadro1"/>
  </w:style>
  <w:style w:type="character" w:customStyle="1" w:styleId="Ttulo1Char">
    <w:name w:val="Título 1 Char"/>
    <w:rPr>
      <w:rFonts w:ascii="Verdana" w:hAnsi="Verdana" w:cs="Verdana"/>
      <w:b/>
      <w:bCs/>
      <w:color w:val="365F91"/>
      <w:sz w:val="24"/>
      <w:szCs w:val="24"/>
      <w:lang w:val="en-US" w:bidi="en-US"/>
    </w:rPr>
  </w:style>
  <w:style w:type="character" w:customStyle="1" w:styleId="Ttulo2Char">
    <w:name w:val="Título 2 Char"/>
    <w:rPr>
      <w:rFonts w:ascii="Bookman Old Style" w:hAnsi="Bookman Old Style" w:cs="Bookman Old Style"/>
      <w:color w:val="365F91"/>
      <w:sz w:val="24"/>
      <w:szCs w:val="24"/>
      <w:lang w:bidi="en-US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rPr>
      <w:sz w:val="20"/>
      <w:szCs w:val="20"/>
      <w:lang w:val="pt-BR"/>
    </w:rPr>
  </w:style>
  <w:style w:type="character" w:customStyle="1" w:styleId="AssuntodocomentrioChar">
    <w:name w:val="Assunto do comentário Char"/>
    <w:rPr>
      <w:b/>
      <w:bCs/>
      <w:sz w:val="20"/>
      <w:szCs w:val="20"/>
      <w:lang w:val="pt-BR"/>
    </w:rPr>
  </w:style>
  <w:style w:type="character" w:customStyle="1" w:styleId="Ttulo3Char">
    <w:name w:val="Título 3 Char"/>
    <w:rPr>
      <w:rFonts w:ascii="Verdana" w:hAnsi="Verdana" w:cs="Verdana"/>
      <w:i/>
      <w:color w:val="4F81BD"/>
      <w:sz w:val="22"/>
      <w:szCs w:val="24"/>
      <w:lang w:val="en-US" w:bidi="en-US"/>
    </w:rPr>
  </w:style>
  <w:style w:type="character" w:customStyle="1" w:styleId="Ttulo4Char">
    <w:name w:val="Título 4 Char"/>
    <w:rPr>
      <w:rFonts w:ascii="Cambria" w:hAnsi="Cambria" w:cs="Cambria"/>
      <w:i/>
      <w:iCs/>
      <w:color w:val="4F81BD"/>
      <w:sz w:val="24"/>
      <w:szCs w:val="24"/>
      <w:lang w:val="en-US" w:bidi="en-US"/>
    </w:rPr>
  </w:style>
  <w:style w:type="character" w:customStyle="1" w:styleId="Ttulo5Char">
    <w:name w:val="Título 5 Char"/>
    <w:rPr>
      <w:rFonts w:ascii="Cambria" w:hAnsi="Cambria" w:cs="Cambria"/>
      <w:color w:val="4F81BD"/>
      <w:sz w:val="22"/>
      <w:szCs w:val="22"/>
      <w:lang w:val="en-US" w:bidi="en-US"/>
    </w:rPr>
  </w:style>
  <w:style w:type="character" w:customStyle="1" w:styleId="Ttulo6Char">
    <w:name w:val="Título 6 Char"/>
    <w:rPr>
      <w:rFonts w:ascii="Cambria" w:hAnsi="Cambria" w:cs="Cambria"/>
      <w:i/>
      <w:iCs/>
      <w:color w:val="4F81BD"/>
      <w:sz w:val="22"/>
      <w:szCs w:val="22"/>
      <w:lang w:val="en-US" w:bidi="en-US"/>
    </w:rPr>
  </w:style>
  <w:style w:type="character" w:customStyle="1" w:styleId="Ttulo7Char">
    <w:name w:val="Título 7 Char"/>
    <w:rPr>
      <w:rFonts w:ascii="Cambria" w:hAnsi="Cambria" w:cs="Cambria"/>
      <w:b/>
      <w:bCs/>
      <w:color w:val="9BBB59"/>
      <w:lang w:val="en-US" w:bidi="en-US"/>
    </w:rPr>
  </w:style>
  <w:style w:type="character" w:customStyle="1" w:styleId="Ttulo8Char">
    <w:name w:val="Título 8 Char"/>
    <w:rPr>
      <w:rFonts w:ascii="Cambria" w:hAnsi="Cambria" w:cs="Cambria"/>
      <w:b/>
      <w:bCs/>
      <w:i/>
      <w:iCs/>
      <w:color w:val="9BBB59"/>
      <w:lang w:val="en-US" w:bidi="en-US"/>
    </w:rPr>
  </w:style>
  <w:style w:type="character" w:customStyle="1" w:styleId="Ttulo9Char">
    <w:name w:val="Título 9 Char"/>
    <w:rPr>
      <w:rFonts w:ascii="Cambria" w:hAnsi="Cambria" w:cs="Cambria"/>
      <w:i/>
      <w:iCs/>
      <w:color w:val="9BBB59"/>
      <w:lang w:val="en-US" w:bidi="en-US"/>
    </w:rPr>
  </w:style>
  <w:style w:type="character" w:customStyle="1" w:styleId="TtuloChar">
    <w:name w:val="Título Char"/>
    <w:rPr>
      <w:rFonts w:ascii="Verdana" w:hAnsi="Verdana" w:cs="Verdana"/>
      <w:iCs/>
      <w:color w:val="243F60"/>
      <w:sz w:val="60"/>
      <w:szCs w:val="60"/>
      <w:lang w:val="en-US" w:bidi="en-US"/>
    </w:rPr>
  </w:style>
  <w:style w:type="character" w:customStyle="1" w:styleId="SubttuloChar">
    <w:name w:val="Subtítulo Char"/>
    <w:rPr>
      <w:rFonts w:ascii="Calibri" w:hAnsi="Calibri" w:cs="Calibri"/>
      <w:i/>
      <w:iCs/>
      <w:sz w:val="24"/>
      <w:szCs w:val="24"/>
    </w:rPr>
  </w:style>
  <w:style w:type="character" w:styleId="Forte">
    <w:name w:val="Strong"/>
    <w:qFormat/>
    <w:rPr>
      <w:b/>
      <w:bCs/>
      <w:spacing w:val="0"/>
    </w:rPr>
  </w:style>
  <w:style w:type="character" w:styleId="nfase">
    <w:name w:val="Emphasis"/>
    <w:qFormat/>
    <w:rPr>
      <w:b/>
      <w:bCs/>
      <w:i/>
      <w:iCs/>
      <w:color w:val="5A5A5A"/>
    </w:rPr>
  </w:style>
  <w:style w:type="character" w:customStyle="1" w:styleId="SemEspaamentoChar">
    <w:name w:val="Sem Espaçamento Char"/>
    <w:basedOn w:val="Fontepargpadro1"/>
  </w:style>
  <w:style w:type="character" w:customStyle="1" w:styleId="CitaoChar">
    <w:name w:val="Citação Char"/>
    <w:rPr>
      <w:rFonts w:ascii="Cambria" w:eastAsia="Times New Roman" w:hAnsi="Cambria" w:cs="Times New Roman"/>
      <w:i/>
      <w:iCs/>
      <w:color w:val="5A5A5A"/>
    </w:rPr>
  </w:style>
  <w:style w:type="character" w:customStyle="1" w:styleId="CitaoIntensaChar">
    <w:name w:val="Citação Intensa Char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nfaseSutil">
    <w:name w:val="Subtle Emphasis"/>
    <w:qFormat/>
    <w:rPr>
      <w:i/>
      <w:iCs/>
      <w:color w:val="5A5A5A"/>
    </w:rPr>
  </w:style>
  <w:style w:type="character" w:styleId="nfaseIntensa">
    <w:name w:val="Intense Emphasis"/>
    <w:qFormat/>
    <w:rPr>
      <w:b/>
      <w:bCs/>
      <w:i/>
      <w:iCs/>
      <w:color w:val="4F81BD"/>
      <w:sz w:val="22"/>
      <w:szCs w:val="22"/>
    </w:rPr>
  </w:style>
  <w:style w:type="character" w:styleId="RefernciaSutil">
    <w:name w:val="Subtle Reference"/>
    <w:qFormat/>
    <w:rPr>
      <w:color w:val="auto"/>
      <w:u w:val="single" w:color="9BBB59"/>
    </w:rPr>
  </w:style>
  <w:style w:type="character" w:styleId="RefernciaIntensa">
    <w:name w:val="Intense Reference"/>
    <w:qFormat/>
    <w:rPr>
      <w:b/>
      <w:bCs/>
      <w:color w:val="76923C"/>
      <w:u w:val="single" w:color="9BBB59"/>
    </w:rPr>
  </w:style>
  <w:style w:type="character" w:styleId="TtulodoLivro">
    <w:name w:val="Book Title"/>
    <w:qFormat/>
    <w:rPr>
      <w:rFonts w:ascii="Cambria" w:eastAsia="Times New Roman" w:hAnsi="Cambria" w:cs="Times New Roman"/>
      <w:b/>
      <w:bCs/>
      <w:i/>
      <w:iCs/>
      <w:color w:val="auto"/>
    </w:rPr>
  </w:style>
  <w:style w:type="character" w:styleId="Hyperlink">
    <w:name w:val="Hyperlink"/>
    <w:rPr>
      <w:color w:val="0000FF"/>
      <w:u w:val="single"/>
    </w:rPr>
  </w:style>
  <w:style w:type="character" w:customStyle="1" w:styleId="TextodenotaderodapChar">
    <w:name w:val="Texto de nota de rodapé Char"/>
    <w:rPr>
      <w:sz w:val="20"/>
      <w:szCs w:val="20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eading1Char">
    <w:name w:val="Heading 1 Char"/>
    <w:rPr>
      <w:rFonts w:ascii="Arial" w:hAnsi="Arial" w:cs="Arial"/>
      <w:b/>
      <w:bCs/>
      <w:kern w:val="2"/>
      <w:sz w:val="32"/>
      <w:szCs w:val="32"/>
      <w:lang w:val="pt-BR" w:bidi="ar-SA"/>
    </w:rPr>
  </w:style>
  <w:style w:type="character" w:customStyle="1" w:styleId="apple-converted-space">
    <w:name w:val="apple-converted-space"/>
    <w:basedOn w:val="Fontepargpadro1"/>
  </w:style>
  <w:style w:type="character" w:customStyle="1" w:styleId="interesses">
    <w:name w:val="interesses"/>
    <w:basedOn w:val="Fontepargpadro1"/>
  </w:style>
  <w:style w:type="character" w:customStyle="1" w:styleId="apple-style-span">
    <w:name w:val="apple-style-span"/>
    <w:basedOn w:val="Fontepargpadro1"/>
  </w:style>
  <w:style w:type="character" w:customStyle="1" w:styleId="TextosemFormataoChar">
    <w:name w:val="Texto sem Formatação Char"/>
    <w:rPr>
      <w:rFonts w:ascii="Consolas" w:eastAsia="Calibri" w:hAnsi="Consolas" w:cs="Consolas"/>
      <w:sz w:val="21"/>
      <w:szCs w:val="21"/>
    </w:rPr>
  </w:style>
  <w:style w:type="character" w:customStyle="1" w:styleId="Recuodecorpodetexto2Char">
    <w:name w:val="Recuo de corpo de texto 2 Char"/>
    <w:rPr>
      <w:sz w:val="22"/>
      <w:szCs w:val="22"/>
      <w:lang w:val="en-US" w:bidi="en-US"/>
    </w:rPr>
  </w:style>
  <w:style w:type="character" w:customStyle="1" w:styleId="CorpodetextoChar">
    <w:name w:val="Corpo de texto Char"/>
    <w:rPr>
      <w:rFonts w:ascii="Arial" w:hAnsi="Arial" w:cs="Tahoma"/>
      <w:bCs/>
      <w:sz w:val="22"/>
      <w:szCs w:val="24"/>
      <w:lang w:val="pt-PT"/>
    </w:rPr>
  </w:style>
  <w:style w:type="character" w:customStyle="1" w:styleId="FiguraChar">
    <w:name w:val="Figura Char"/>
    <w:rPr>
      <w:sz w:val="22"/>
      <w:szCs w:val="22"/>
      <w:lang w:val="pt-BR" w:eastAsia="pt-BR"/>
    </w:rPr>
  </w:style>
  <w:style w:type="character" w:customStyle="1" w:styleId="TpicosIniciaisChar">
    <w:name w:val="Tópicos Iniciais Char"/>
    <w:rPr>
      <w:rFonts w:ascii="Bookman Old Style" w:hAnsi="Bookman Old Style" w:cs="Bookman Old Style"/>
      <w:color w:val="365F91"/>
      <w:sz w:val="24"/>
      <w:szCs w:val="24"/>
      <w:lang w:bidi="en-US"/>
    </w:rPr>
  </w:style>
  <w:style w:type="paragraph" w:customStyle="1" w:styleId="Heading">
    <w:name w:val="Heading"/>
    <w:basedOn w:val="Normal"/>
    <w:next w:val="Normal"/>
    <w:pPr>
      <w:pBdr>
        <w:top w:val="single" w:sz="8" w:space="10" w:color="A7BFDE"/>
        <w:left w:val="none" w:sz="0" w:space="0" w:color="000000"/>
        <w:bottom w:val="single" w:sz="24" w:space="15" w:color="9BBB59"/>
        <w:right w:val="none" w:sz="0" w:space="0" w:color="000000"/>
      </w:pBdr>
      <w:ind w:firstLine="0"/>
      <w:jc w:val="center"/>
    </w:pPr>
    <w:rPr>
      <w:iCs/>
      <w:color w:val="243F60"/>
      <w:sz w:val="60"/>
      <w:szCs w:val="60"/>
    </w:rPr>
  </w:style>
  <w:style w:type="paragraph" w:styleId="Corpodetexto">
    <w:name w:val="Body Text"/>
    <w:basedOn w:val="Normal"/>
    <w:pPr>
      <w:spacing w:after="120" w:line="360" w:lineRule="auto"/>
      <w:ind w:left="720"/>
      <w:jc w:val="both"/>
    </w:pPr>
    <w:rPr>
      <w:rFonts w:ascii="Arial" w:hAnsi="Arial" w:cs="Tahoma"/>
      <w:bCs/>
      <w:szCs w:val="24"/>
      <w:lang w:val="pt-PT" w:bidi="ar-SA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Legenda1">
    <w:name w:val="Legenda1"/>
    <w:basedOn w:val="Normal"/>
    <w:next w:val="Normal"/>
    <w:pPr>
      <w:jc w:val="center"/>
    </w:pPr>
    <w:rPr>
      <w:b/>
      <w:bCs/>
      <w:sz w:val="18"/>
      <w:szCs w:val="18"/>
    </w:rPr>
  </w:style>
  <w:style w:type="paragraph" w:styleId="Subttulo">
    <w:name w:val="Subtitle"/>
    <w:basedOn w:val="Normal"/>
    <w:next w:val="Normal"/>
    <w:qFormat/>
    <w:pPr>
      <w:spacing w:before="200" w:after="900"/>
      <w:jc w:val="right"/>
    </w:pPr>
    <w:rPr>
      <w:i/>
      <w:iCs/>
      <w:sz w:val="24"/>
      <w:szCs w:val="24"/>
    </w:rPr>
  </w:style>
  <w:style w:type="paragraph" w:styleId="SemEspaamento">
    <w:name w:val="No Spacing"/>
    <w:basedOn w:val="Normal"/>
    <w:qFormat/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itao">
    <w:name w:val="Quote"/>
    <w:basedOn w:val="Normal"/>
    <w:next w:val="Normal"/>
    <w:qFormat/>
    <w:rPr>
      <w:rFonts w:ascii="Cambria" w:hAnsi="Cambria" w:cs="Cambria"/>
      <w:i/>
      <w:iCs/>
      <w:color w:val="5A5A5A"/>
    </w:rPr>
  </w:style>
  <w:style w:type="paragraph" w:styleId="CitaoIntensa">
    <w:name w:val="Intense Quote"/>
    <w:basedOn w:val="Normal"/>
    <w:next w:val="Normal"/>
    <w:qFormat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Cambria"/>
      <w:i/>
      <w:iCs/>
      <w:color w:val="FFFFFF"/>
      <w:sz w:val="24"/>
      <w:szCs w:val="24"/>
    </w:rPr>
  </w:style>
  <w:style w:type="paragraph" w:styleId="CabealhodoSumrio">
    <w:name w:val="TOC Heading"/>
    <w:basedOn w:val="Ttulo1"/>
    <w:next w:val="Normal"/>
    <w:qFormat/>
    <w:pPr>
      <w:numPr>
        <w:numId w:val="0"/>
      </w:numPr>
    </w:pPr>
  </w:style>
  <w:style w:type="paragraph" w:styleId="Sumrio1">
    <w:name w:val="toc 1"/>
    <w:basedOn w:val="Normal"/>
    <w:next w:val="Normal"/>
    <w:pPr>
      <w:spacing w:before="480" w:after="100"/>
    </w:pPr>
  </w:style>
  <w:style w:type="paragraph" w:styleId="Sumrio2">
    <w:name w:val="toc 2"/>
    <w:basedOn w:val="Normal"/>
    <w:next w:val="Normal"/>
    <w:pPr>
      <w:spacing w:after="100"/>
      <w:ind w:left="220"/>
    </w:pPr>
  </w:style>
  <w:style w:type="paragraph" w:customStyle="1" w:styleId="ndicedeilustraes1">
    <w:name w:val="Índice de ilustrações1"/>
    <w:basedOn w:val="Normal"/>
    <w:next w:val="Normal"/>
  </w:style>
  <w:style w:type="paragraph" w:styleId="Textodenotaderodap">
    <w:name w:val="footnote text"/>
    <w:basedOn w:val="Normal"/>
    <w:rPr>
      <w:sz w:val="20"/>
      <w:szCs w:val="20"/>
    </w:rPr>
  </w:style>
  <w:style w:type="paragraph" w:customStyle="1" w:styleId="Sub-Title">
    <w:name w:val="Sub-Title"/>
    <w:basedOn w:val="Normal"/>
    <w:pPr>
      <w:jc w:val="center"/>
    </w:pPr>
    <w:rPr>
      <w:rFonts w:ascii="Arial" w:hAnsi="Arial" w:cs="Arial"/>
      <w:i/>
      <w:sz w:val="28"/>
      <w:szCs w:val="20"/>
      <w:lang w:val="pt-BR" w:bidi="ar-SA"/>
    </w:rPr>
  </w:style>
  <w:style w:type="paragraph" w:styleId="NormalWeb">
    <w:name w:val="Normal (Web)"/>
    <w:basedOn w:val="Normal"/>
    <w:pPr>
      <w:spacing w:before="280" w:after="280"/>
    </w:pPr>
    <w:rPr>
      <w:rFonts w:ascii="Times New Roman" w:hAnsi="Times New Roman" w:cs="Times New Roman"/>
      <w:sz w:val="24"/>
      <w:szCs w:val="24"/>
      <w:lang w:val="pt-BR" w:bidi="ar-SA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Destaque">
    <w:name w:val="Destaque"/>
    <w:basedOn w:val="Normal"/>
    <w:rPr>
      <w:rFonts w:ascii="Arial" w:hAnsi="Arial" w:cs="Arial"/>
      <w:b/>
      <w:sz w:val="32"/>
      <w:szCs w:val="20"/>
      <w:lang w:val="pt-BR" w:bidi="ar-SA"/>
    </w:rPr>
  </w:style>
  <w:style w:type="paragraph" w:customStyle="1" w:styleId="TextosemFormatao1">
    <w:name w:val="Texto sem Formatação1"/>
    <w:basedOn w:val="Normal"/>
    <w:rPr>
      <w:rFonts w:ascii="Consolas" w:eastAsia="Calibri" w:hAnsi="Consolas" w:cs="Consolas"/>
      <w:sz w:val="21"/>
      <w:szCs w:val="21"/>
      <w:lang w:val="pt-BR" w:bidi="ar-SA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customStyle="1" w:styleId="Figura">
    <w:name w:val="Figura"/>
    <w:basedOn w:val="Normal"/>
    <w:next w:val="Legenda1"/>
    <w:pPr>
      <w:jc w:val="center"/>
    </w:pPr>
    <w:rPr>
      <w:lang w:val="pt-BR" w:eastAsia="pt-BR" w:bidi="ar-SA"/>
    </w:rPr>
  </w:style>
  <w:style w:type="paragraph" w:customStyle="1" w:styleId="TpicosIniciais">
    <w:name w:val="Tópicos Iniciais"/>
    <w:basedOn w:val="Ttulo2"/>
    <w:pPr>
      <w:pageBreakBefore/>
      <w:spacing w:after="360"/>
    </w:pPr>
  </w:style>
  <w:style w:type="paragraph" w:styleId="Sumrio3">
    <w:name w:val="toc 3"/>
    <w:basedOn w:val="Normal"/>
    <w:next w:val="Normal"/>
    <w:pPr>
      <w:ind w:left="440"/>
    </w:pPr>
  </w:style>
  <w:style w:type="paragraph" w:customStyle="1" w:styleId="western">
    <w:name w:val="western"/>
    <w:basedOn w:val="Normal"/>
    <w:pPr>
      <w:spacing w:before="280" w:after="142" w:line="288" w:lineRule="auto"/>
      <w:ind w:firstLine="0"/>
    </w:pPr>
    <w:rPr>
      <w:rFonts w:ascii="Calibri" w:hAnsi="Calibri" w:cs="Calibri"/>
      <w:color w:val="00000A"/>
      <w:lang w:val="pt-BR" w:bidi="ar-SA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dearch\power-sis\plano_arquitetur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plano_arquitetural.dotx</Template>
  <TotalTime>0</TotalTime>
  <Pages>1</Pages>
  <Words>2100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N. Cavalieri</dc:creator>
  <cp:keywords/>
  <cp:lastModifiedBy>adria Magalhaes</cp:lastModifiedBy>
  <cp:revision>3</cp:revision>
  <cp:lastPrinted>2017-05-17T14:32:00Z</cp:lastPrinted>
  <dcterms:created xsi:type="dcterms:W3CDTF">2020-07-07T16:14:00Z</dcterms:created>
  <dcterms:modified xsi:type="dcterms:W3CDTF">2020-07-07T16:14:00Z</dcterms:modified>
</cp:coreProperties>
</file>