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AB340" w14:textId="5A6F1109" w:rsidR="002855ED" w:rsidRDefault="002855ED" w:rsidP="002855ED">
      <w:pPr>
        <w:shd w:val="clear" w:color="auto" w:fill="FFFFFF"/>
        <w:spacing w:after="216" w:line="240" w:lineRule="auto"/>
        <w:textAlignment w:val="baseline"/>
        <w:rPr>
          <w:rFonts w:ascii="Arial" w:eastAsia="Times New Roman" w:hAnsi="Arial" w:cs="Arial"/>
          <w:color w:val="263238"/>
          <w:sz w:val="24"/>
          <w:szCs w:val="24"/>
          <w:lang w:eastAsia="de-DE"/>
        </w:rPr>
      </w:pPr>
      <w:r>
        <w:rPr>
          <w:rFonts w:ascii="Arial" w:eastAsia="Times New Roman" w:hAnsi="Arial" w:cs="Arial"/>
          <w:color w:val="263238"/>
          <w:sz w:val="24"/>
          <w:szCs w:val="24"/>
          <w:lang w:eastAsia="de-DE"/>
        </w:rPr>
        <w:fldChar w:fldCharType="begin"/>
      </w:r>
      <w:r>
        <w:rPr>
          <w:rFonts w:ascii="Arial" w:eastAsia="Times New Roman" w:hAnsi="Arial" w:cs="Arial"/>
          <w:color w:val="263238"/>
          <w:sz w:val="24"/>
          <w:szCs w:val="24"/>
          <w:lang w:eastAsia="de-DE"/>
        </w:rPr>
        <w:instrText xml:space="preserve"> HYPERLINK "</w:instrText>
      </w:r>
      <w:r w:rsidRPr="002855ED">
        <w:rPr>
          <w:rFonts w:ascii="Arial" w:eastAsia="Times New Roman" w:hAnsi="Arial" w:cs="Arial"/>
          <w:color w:val="263238"/>
          <w:sz w:val="24"/>
          <w:szCs w:val="24"/>
          <w:lang w:eastAsia="de-DE"/>
        </w:rPr>
        <w:instrText>https://www.all-electronics.de/wofuer-sich-die-3d-touchscreen-technologie-eignet/</w:instrText>
      </w:r>
      <w:r>
        <w:rPr>
          <w:rFonts w:ascii="Arial" w:eastAsia="Times New Roman" w:hAnsi="Arial" w:cs="Arial"/>
          <w:color w:val="263238"/>
          <w:sz w:val="24"/>
          <w:szCs w:val="24"/>
          <w:lang w:eastAsia="de-DE"/>
        </w:rPr>
        <w:instrText xml:space="preserve">" </w:instrText>
      </w:r>
      <w:r>
        <w:rPr>
          <w:rFonts w:ascii="Arial" w:eastAsia="Times New Roman" w:hAnsi="Arial" w:cs="Arial"/>
          <w:color w:val="263238"/>
          <w:sz w:val="24"/>
          <w:szCs w:val="24"/>
          <w:lang w:eastAsia="de-DE"/>
        </w:rPr>
        <w:fldChar w:fldCharType="separate"/>
      </w:r>
      <w:r w:rsidRPr="00270A20">
        <w:rPr>
          <w:rStyle w:val="Hyperlink"/>
          <w:rFonts w:ascii="Arial" w:eastAsia="Times New Roman" w:hAnsi="Arial" w:cs="Arial"/>
          <w:sz w:val="24"/>
          <w:szCs w:val="24"/>
          <w:lang w:eastAsia="de-DE"/>
        </w:rPr>
        <w:t>https://www.all-electronics.de/wofuer-sich-die-3d-touchscreen-technologie-eignet/</w:t>
      </w:r>
      <w:r>
        <w:rPr>
          <w:rFonts w:ascii="Arial" w:eastAsia="Times New Roman" w:hAnsi="Arial" w:cs="Arial"/>
          <w:color w:val="263238"/>
          <w:sz w:val="24"/>
          <w:szCs w:val="24"/>
          <w:lang w:eastAsia="de-DE"/>
        </w:rPr>
        <w:fldChar w:fldCharType="end"/>
      </w:r>
    </w:p>
    <w:p w14:paraId="1D0F0CEA" w14:textId="77777777" w:rsidR="002855ED" w:rsidRPr="002855ED" w:rsidRDefault="002855ED" w:rsidP="002855ED">
      <w:pPr>
        <w:shd w:val="clear" w:color="auto" w:fill="FFFFFF"/>
        <w:spacing w:after="0" w:line="312" w:lineRule="atLeast"/>
        <w:textAlignment w:val="baseline"/>
        <w:outlineLvl w:val="0"/>
        <w:rPr>
          <w:rFonts w:ascii="Arial" w:eastAsia="Times New Roman" w:hAnsi="Arial" w:cs="Arial"/>
          <w:b/>
          <w:bCs/>
          <w:color w:val="263238"/>
          <w:kern w:val="36"/>
          <w:sz w:val="44"/>
          <w:szCs w:val="44"/>
          <w:lang w:eastAsia="de-DE"/>
        </w:rPr>
      </w:pPr>
      <w:r w:rsidRPr="002855ED">
        <w:rPr>
          <w:rFonts w:ascii="Arial" w:eastAsia="Times New Roman" w:hAnsi="Arial" w:cs="Arial"/>
          <w:b/>
          <w:bCs/>
          <w:color w:val="263238"/>
          <w:kern w:val="36"/>
          <w:sz w:val="44"/>
          <w:szCs w:val="44"/>
          <w:lang w:eastAsia="de-DE"/>
        </w:rPr>
        <w:t>Wofür sich die 3D-Touchscreen-Technologie eignet</w:t>
      </w:r>
    </w:p>
    <w:p w14:paraId="48A1589D" w14:textId="77777777" w:rsidR="002855ED" w:rsidRDefault="002855ED" w:rsidP="002855ED">
      <w:pPr>
        <w:shd w:val="clear" w:color="auto" w:fill="FFFFFF"/>
        <w:spacing w:after="216" w:line="240" w:lineRule="auto"/>
        <w:textAlignment w:val="baseline"/>
        <w:rPr>
          <w:rFonts w:ascii="Arial" w:eastAsia="Times New Roman" w:hAnsi="Arial" w:cs="Arial"/>
          <w:color w:val="263238"/>
          <w:sz w:val="24"/>
          <w:szCs w:val="24"/>
          <w:lang w:eastAsia="de-DE"/>
        </w:rPr>
      </w:pPr>
    </w:p>
    <w:p w14:paraId="5E6F70B0" w14:textId="148B8CB3" w:rsidR="002855ED" w:rsidRPr="002855ED" w:rsidRDefault="002855ED" w:rsidP="002855ED">
      <w:pPr>
        <w:shd w:val="clear" w:color="auto" w:fill="FFFFFF"/>
        <w:spacing w:after="216" w:line="240" w:lineRule="auto"/>
        <w:textAlignment w:val="baseline"/>
        <w:rPr>
          <w:rFonts w:ascii="Arial" w:eastAsia="Times New Roman" w:hAnsi="Arial" w:cs="Arial"/>
          <w:color w:val="263238"/>
          <w:sz w:val="24"/>
          <w:szCs w:val="24"/>
          <w:lang w:eastAsia="de-DE"/>
        </w:rPr>
      </w:pPr>
      <w:r w:rsidRPr="002855ED">
        <w:rPr>
          <w:rFonts w:ascii="Arial" w:eastAsia="Times New Roman" w:hAnsi="Arial" w:cs="Arial"/>
          <w:color w:val="263238"/>
          <w:sz w:val="24"/>
          <w:szCs w:val="24"/>
          <w:lang w:eastAsia="de-DE"/>
        </w:rPr>
        <w:t>Aus ergonomischen Gründen sind Touchscreens für Eingaben, bei denen eine echte dreidimen</w:t>
      </w:r>
      <w:r w:rsidRPr="002855ED">
        <w:rPr>
          <w:rFonts w:ascii="Arial" w:eastAsia="Times New Roman" w:hAnsi="Arial" w:cs="Arial"/>
          <w:color w:val="263238"/>
          <w:sz w:val="24"/>
          <w:szCs w:val="24"/>
          <w:lang w:eastAsia="de-DE"/>
        </w:rPr>
        <w:softHyphen/>
        <w:t>sio</w:t>
      </w:r>
      <w:r w:rsidRPr="002855ED">
        <w:rPr>
          <w:rFonts w:ascii="Arial" w:eastAsia="Times New Roman" w:hAnsi="Arial" w:cs="Arial"/>
          <w:color w:val="263238"/>
          <w:sz w:val="24"/>
          <w:szCs w:val="24"/>
          <w:lang w:eastAsia="de-DE"/>
        </w:rPr>
        <w:softHyphen/>
        <w:t>nale, präzise Positionierung erforderlich ist, nicht geeignet. Finger oder Hand können ohne Ab</w:t>
      </w:r>
      <w:r w:rsidRPr="002855ED">
        <w:rPr>
          <w:rFonts w:ascii="Arial" w:eastAsia="Times New Roman" w:hAnsi="Arial" w:cs="Arial"/>
          <w:color w:val="263238"/>
          <w:sz w:val="24"/>
          <w:szCs w:val="24"/>
          <w:lang w:eastAsia="de-DE"/>
        </w:rPr>
        <w:softHyphen/>
        <w:t>stützung keine stabile Z-Position einnehmen. Dazu stehen Eingabemedien wie die 3D-Maus, zur Verfügung.</w:t>
      </w:r>
    </w:p>
    <w:p w14:paraId="7442F889" w14:textId="77777777" w:rsidR="002855ED" w:rsidRPr="002855ED" w:rsidRDefault="002855ED" w:rsidP="002855ED">
      <w:pPr>
        <w:shd w:val="clear" w:color="auto" w:fill="FFFFFF"/>
        <w:spacing w:after="180" w:line="288" w:lineRule="atLeast"/>
        <w:textAlignment w:val="baseline"/>
        <w:outlineLvl w:val="1"/>
        <w:rPr>
          <w:rFonts w:ascii="Arial" w:eastAsia="Times New Roman" w:hAnsi="Arial" w:cs="Arial"/>
          <w:b/>
          <w:bCs/>
          <w:color w:val="263238"/>
          <w:sz w:val="35"/>
          <w:szCs w:val="35"/>
          <w:lang w:eastAsia="de-DE"/>
        </w:rPr>
      </w:pPr>
      <w:r w:rsidRPr="002855ED">
        <w:rPr>
          <w:rFonts w:ascii="Arial" w:eastAsia="Times New Roman" w:hAnsi="Arial" w:cs="Arial"/>
          <w:b/>
          <w:bCs/>
          <w:color w:val="263238"/>
          <w:sz w:val="35"/>
          <w:szCs w:val="35"/>
          <w:lang w:eastAsia="de-DE"/>
        </w:rPr>
        <w:t>Grobe Erkennung der relativen Distanz</w:t>
      </w:r>
    </w:p>
    <w:p w14:paraId="48458F7D" w14:textId="7A4E49D9" w:rsidR="002855ED" w:rsidRPr="002855ED" w:rsidRDefault="002855ED" w:rsidP="002855ED">
      <w:pPr>
        <w:shd w:val="clear" w:color="auto" w:fill="FFFFFF"/>
        <w:spacing w:after="0" w:line="240" w:lineRule="auto"/>
        <w:textAlignment w:val="baseline"/>
        <w:rPr>
          <w:rFonts w:ascii="Arial" w:eastAsia="Times New Roman" w:hAnsi="Arial" w:cs="Arial"/>
          <w:color w:val="263238"/>
          <w:sz w:val="24"/>
          <w:szCs w:val="24"/>
          <w:lang w:eastAsia="de-DE"/>
        </w:rPr>
      </w:pPr>
      <w:r w:rsidRPr="002855ED">
        <w:rPr>
          <w:rFonts w:ascii="Arial" w:eastAsia="Times New Roman" w:hAnsi="Arial" w:cs="Arial"/>
          <w:noProof/>
          <w:color w:val="EE7000"/>
          <w:sz w:val="24"/>
          <w:szCs w:val="24"/>
          <w:bdr w:val="none" w:sz="0" w:space="0" w:color="auto" w:frame="1"/>
          <w:lang w:eastAsia="de-DE"/>
        </w:rPr>
        <w:drawing>
          <wp:inline distT="0" distB="0" distL="0" distR="0" wp14:anchorId="373BEFE3" wp14:editId="31F760EE">
            <wp:extent cx="2095500" cy="1571625"/>
            <wp:effectExtent l="0" t="0" r="0" b="9525"/>
            <wp:docPr id="2" name="Grafik 2" descr="Bild 1: Touch-Technologie als Zentrum des HMI.">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 1: Touch-Technologie als Zentrum des HMI.">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14:paraId="2F9E81A8" w14:textId="77777777" w:rsidR="002855ED" w:rsidRPr="002855ED" w:rsidRDefault="002855ED" w:rsidP="002855ED">
      <w:pPr>
        <w:shd w:val="clear" w:color="auto" w:fill="ECEFF1"/>
        <w:spacing w:beforeAutospacing="1" w:after="150" w:line="336" w:lineRule="atLeast"/>
        <w:textAlignment w:val="baseline"/>
        <w:rPr>
          <w:rFonts w:ascii="inherit" w:eastAsia="Times New Roman" w:hAnsi="inherit" w:cs="Arial"/>
          <w:color w:val="263238"/>
          <w:sz w:val="20"/>
          <w:szCs w:val="20"/>
          <w:lang w:eastAsia="de-DE"/>
        </w:rPr>
      </w:pPr>
      <w:r w:rsidRPr="002855ED">
        <w:rPr>
          <w:rFonts w:ascii="inherit" w:eastAsia="Times New Roman" w:hAnsi="inherit" w:cs="Arial"/>
          <w:color w:val="263238"/>
          <w:sz w:val="20"/>
          <w:szCs w:val="20"/>
          <w:lang w:eastAsia="de-DE"/>
        </w:rPr>
        <w:t xml:space="preserve">Bild 1: Touch-Technologie als Zentrum des </w:t>
      </w:r>
      <w:proofErr w:type="spellStart"/>
      <w:r w:rsidRPr="002855ED">
        <w:rPr>
          <w:rFonts w:ascii="inherit" w:eastAsia="Times New Roman" w:hAnsi="inherit" w:cs="Arial"/>
          <w:color w:val="263238"/>
          <w:sz w:val="20"/>
          <w:szCs w:val="20"/>
          <w:lang w:eastAsia="de-DE"/>
        </w:rPr>
        <w:t>HMI.</w:t>
      </w:r>
      <w:r w:rsidRPr="002855ED">
        <w:rPr>
          <w:rFonts w:ascii="inherit" w:eastAsia="Times New Roman" w:hAnsi="inherit" w:cs="Arial"/>
          <w:color w:val="90A4AE"/>
          <w:sz w:val="17"/>
          <w:szCs w:val="17"/>
          <w:bdr w:val="none" w:sz="0" w:space="0" w:color="auto" w:frame="1"/>
          <w:lang w:eastAsia="de-DE"/>
        </w:rPr>
        <w:t>Hy</w:t>
      </w:r>
      <w:proofErr w:type="spellEnd"/>
      <w:r w:rsidRPr="002855ED">
        <w:rPr>
          <w:rFonts w:ascii="inherit" w:eastAsia="Times New Roman" w:hAnsi="inherit" w:cs="Arial"/>
          <w:color w:val="90A4AE"/>
          <w:sz w:val="17"/>
          <w:szCs w:val="17"/>
          <w:bdr w:val="none" w:sz="0" w:space="0" w:color="auto" w:frame="1"/>
          <w:lang w:eastAsia="de-DE"/>
        </w:rPr>
        <w:t>-Line Computer Components</w:t>
      </w:r>
    </w:p>
    <w:p w14:paraId="6EE0DC4D" w14:textId="7426EE03" w:rsidR="002855ED" w:rsidRPr="002855ED" w:rsidRDefault="002855ED" w:rsidP="002855ED">
      <w:pPr>
        <w:shd w:val="clear" w:color="auto" w:fill="FFFFFF"/>
        <w:spacing w:after="0" w:line="240" w:lineRule="auto"/>
        <w:textAlignment w:val="baseline"/>
        <w:rPr>
          <w:rFonts w:ascii="Arial" w:eastAsia="Times New Roman" w:hAnsi="Arial" w:cs="Arial"/>
          <w:color w:val="263238"/>
          <w:sz w:val="24"/>
          <w:szCs w:val="24"/>
          <w:lang w:eastAsia="de-DE"/>
        </w:rPr>
      </w:pPr>
      <w:r w:rsidRPr="002855ED">
        <w:rPr>
          <w:rFonts w:ascii="Arial" w:eastAsia="Times New Roman" w:hAnsi="Arial" w:cs="Arial"/>
          <w:noProof/>
          <w:color w:val="EE7000"/>
          <w:sz w:val="24"/>
          <w:szCs w:val="24"/>
          <w:bdr w:val="none" w:sz="0" w:space="0" w:color="auto" w:frame="1"/>
          <w:lang w:eastAsia="de-DE"/>
        </w:rPr>
        <w:drawing>
          <wp:inline distT="0" distB="0" distL="0" distR="0" wp14:anchorId="116EB055" wp14:editId="25B0367C">
            <wp:extent cx="2095500" cy="1571625"/>
            <wp:effectExtent l="0" t="0" r="0" b="9525"/>
            <wp:docPr id="1" name="Grafik 1" descr="Bild 2: Koordinaten-System im Rau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 2: Koordinaten-System im Rau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14:paraId="437060BF" w14:textId="77777777" w:rsidR="002855ED" w:rsidRPr="002855ED" w:rsidRDefault="002855ED" w:rsidP="002855ED">
      <w:pPr>
        <w:shd w:val="clear" w:color="auto" w:fill="ECEFF1"/>
        <w:spacing w:beforeAutospacing="1" w:after="150" w:line="336" w:lineRule="atLeast"/>
        <w:textAlignment w:val="baseline"/>
        <w:rPr>
          <w:rFonts w:ascii="inherit" w:eastAsia="Times New Roman" w:hAnsi="inherit" w:cs="Arial"/>
          <w:color w:val="263238"/>
          <w:sz w:val="20"/>
          <w:szCs w:val="20"/>
          <w:lang w:eastAsia="de-DE"/>
        </w:rPr>
      </w:pPr>
      <w:r w:rsidRPr="002855ED">
        <w:rPr>
          <w:rFonts w:ascii="inherit" w:eastAsia="Times New Roman" w:hAnsi="inherit" w:cs="Arial"/>
          <w:color w:val="263238"/>
          <w:sz w:val="20"/>
          <w:szCs w:val="20"/>
          <w:lang w:eastAsia="de-DE"/>
        </w:rPr>
        <w:t xml:space="preserve">Bild 2: Koordinaten-System im </w:t>
      </w:r>
      <w:proofErr w:type="spellStart"/>
      <w:r w:rsidRPr="002855ED">
        <w:rPr>
          <w:rFonts w:ascii="inherit" w:eastAsia="Times New Roman" w:hAnsi="inherit" w:cs="Arial"/>
          <w:color w:val="263238"/>
          <w:sz w:val="20"/>
          <w:szCs w:val="20"/>
          <w:lang w:eastAsia="de-DE"/>
        </w:rPr>
        <w:t>Raum.</w:t>
      </w:r>
      <w:r w:rsidRPr="002855ED">
        <w:rPr>
          <w:rFonts w:ascii="inherit" w:eastAsia="Times New Roman" w:hAnsi="inherit" w:cs="Arial"/>
          <w:color w:val="90A4AE"/>
          <w:sz w:val="17"/>
          <w:szCs w:val="17"/>
          <w:bdr w:val="none" w:sz="0" w:space="0" w:color="auto" w:frame="1"/>
          <w:lang w:eastAsia="de-DE"/>
        </w:rPr>
        <w:t>Hy</w:t>
      </w:r>
      <w:proofErr w:type="spellEnd"/>
      <w:r w:rsidRPr="002855ED">
        <w:rPr>
          <w:rFonts w:ascii="inherit" w:eastAsia="Times New Roman" w:hAnsi="inherit" w:cs="Arial"/>
          <w:color w:val="90A4AE"/>
          <w:sz w:val="17"/>
          <w:szCs w:val="17"/>
          <w:bdr w:val="none" w:sz="0" w:space="0" w:color="auto" w:frame="1"/>
          <w:lang w:eastAsia="de-DE"/>
        </w:rPr>
        <w:t>-Line Computer Components</w:t>
      </w:r>
    </w:p>
    <w:p w14:paraId="493C5315" w14:textId="77777777" w:rsidR="002855ED" w:rsidRPr="002855ED" w:rsidRDefault="002855ED" w:rsidP="002855ED">
      <w:pPr>
        <w:shd w:val="clear" w:color="auto" w:fill="FFFFFF"/>
        <w:spacing w:after="216" w:line="240" w:lineRule="auto"/>
        <w:textAlignment w:val="baseline"/>
        <w:rPr>
          <w:rFonts w:ascii="Arial" w:eastAsia="Times New Roman" w:hAnsi="Arial" w:cs="Arial"/>
          <w:color w:val="263238"/>
          <w:sz w:val="24"/>
          <w:szCs w:val="24"/>
          <w:lang w:eastAsia="de-DE"/>
        </w:rPr>
      </w:pPr>
      <w:r w:rsidRPr="002855ED">
        <w:rPr>
          <w:rFonts w:ascii="Arial" w:eastAsia="Times New Roman" w:hAnsi="Arial" w:cs="Arial"/>
          <w:color w:val="263238"/>
          <w:sz w:val="24"/>
          <w:szCs w:val="24"/>
          <w:lang w:eastAsia="de-DE"/>
        </w:rPr>
        <w:t>Bei Touchscreens wird die dritte Dimension anders eingesetzt. Hier reicht eine grobe Erkennung der relativen Distanz aus. Relativ bedeutet, dass hier nicht geometrisch gemessen wird, sondern die Ent</w:t>
      </w:r>
      <w:r w:rsidRPr="002855ED">
        <w:rPr>
          <w:rFonts w:ascii="Arial" w:eastAsia="Times New Roman" w:hAnsi="Arial" w:cs="Arial"/>
          <w:color w:val="263238"/>
          <w:sz w:val="24"/>
          <w:szCs w:val="24"/>
          <w:lang w:eastAsia="de-DE"/>
        </w:rPr>
        <w:softHyphen/>
        <w:t>fernung qualitativ („näher“ – „weiter weg“) bestimmt wird. Der Anwender sorgt intuitiv durch die Wahl des richtigen Abstands dafür, dass die Aktion entsprechend ausgewertet werden kann.</w:t>
      </w:r>
    </w:p>
    <w:p w14:paraId="2A4C2259" w14:textId="77777777" w:rsidR="002855ED" w:rsidRPr="002855ED" w:rsidRDefault="002855ED" w:rsidP="002855ED">
      <w:pPr>
        <w:shd w:val="clear" w:color="auto" w:fill="FFFFFF"/>
        <w:spacing w:after="216" w:line="240" w:lineRule="auto"/>
        <w:textAlignment w:val="baseline"/>
        <w:rPr>
          <w:rFonts w:ascii="Arial" w:eastAsia="Times New Roman" w:hAnsi="Arial" w:cs="Arial"/>
          <w:color w:val="263238"/>
          <w:sz w:val="24"/>
          <w:szCs w:val="24"/>
          <w:lang w:eastAsia="de-DE"/>
        </w:rPr>
      </w:pPr>
      <w:r w:rsidRPr="002855ED">
        <w:rPr>
          <w:rFonts w:ascii="Arial" w:eastAsia="Times New Roman" w:hAnsi="Arial" w:cs="Arial"/>
          <w:color w:val="263238"/>
          <w:sz w:val="24"/>
          <w:szCs w:val="24"/>
          <w:lang w:eastAsia="de-DE"/>
        </w:rPr>
        <w:t>Die einfachste Anwendung ist die Anwesenheitserkennung eines Benutzers, wobei der Touchscreen als Näherungssensor wirkt. Die übergebene Koordinate spielt bei der Auswertung keine Rolle, allein die Präsenz sorgt dafür, den Standby-Zustand aufzuheben, das Display zu aktivieren oder einen Ausgang zu schalten.</w:t>
      </w:r>
    </w:p>
    <w:p w14:paraId="45CE8261" w14:textId="77777777" w:rsidR="002855ED" w:rsidRPr="002855ED" w:rsidRDefault="002855ED" w:rsidP="002855ED">
      <w:pPr>
        <w:shd w:val="clear" w:color="auto" w:fill="FFFFFF"/>
        <w:spacing w:after="216" w:line="240" w:lineRule="auto"/>
        <w:textAlignment w:val="baseline"/>
        <w:rPr>
          <w:rFonts w:ascii="Arial" w:eastAsia="Times New Roman" w:hAnsi="Arial" w:cs="Arial"/>
          <w:color w:val="263238"/>
          <w:sz w:val="24"/>
          <w:szCs w:val="24"/>
          <w:lang w:eastAsia="de-DE"/>
        </w:rPr>
      </w:pPr>
      <w:r w:rsidRPr="002855ED">
        <w:rPr>
          <w:rFonts w:ascii="Arial" w:eastAsia="Times New Roman" w:hAnsi="Arial" w:cs="Arial"/>
          <w:color w:val="263238"/>
          <w:sz w:val="24"/>
          <w:szCs w:val="24"/>
          <w:lang w:eastAsia="de-DE"/>
        </w:rPr>
        <w:t>Ähnlich wie im zweidimensionalen Fall kann der 3D-Touchcontroller auch die Abfolge von Koordi</w:t>
      </w:r>
      <w:r w:rsidRPr="002855ED">
        <w:rPr>
          <w:rFonts w:ascii="Arial" w:eastAsia="Times New Roman" w:hAnsi="Arial" w:cs="Arial"/>
          <w:color w:val="263238"/>
          <w:sz w:val="24"/>
          <w:szCs w:val="24"/>
          <w:lang w:eastAsia="de-DE"/>
        </w:rPr>
        <w:softHyphen/>
        <w:t xml:space="preserve">naten verfolgen und daraus Bewegungsmuster rekonstruieren, die als Gesten zur Verfügung gestellt werden. Werden 2D- und 3D-Sensor zugleich </w:t>
      </w:r>
      <w:r w:rsidRPr="002855ED">
        <w:rPr>
          <w:rFonts w:ascii="Arial" w:eastAsia="Times New Roman" w:hAnsi="Arial" w:cs="Arial"/>
          <w:color w:val="263238"/>
          <w:sz w:val="24"/>
          <w:szCs w:val="24"/>
          <w:lang w:eastAsia="de-DE"/>
        </w:rPr>
        <w:lastRenderedPageBreak/>
        <w:t>eingesetzt, können sie sich gegenseitig ergänzen, um zur Steigerung der Sicherheit eine Plausibilitätsprüfung durchzuführen. Erkennt der 2D-Sensor ein Touch</w:t>
      </w:r>
      <w:r w:rsidRPr="002855ED">
        <w:rPr>
          <w:rFonts w:ascii="Arial" w:eastAsia="Times New Roman" w:hAnsi="Arial" w:cs="Arial"/>
          <w:color w:val="263238"/>
          <w:sz w:val="24"/>
          <w:szCs w:val="24"/>
          <w:lang w:eastAsia="de-DE"/>
        </w:rPr>
        <w:softHyphen/>
        <w:t>-Ereignis, ohne dass der 3D-Sensor zuvor eine Annäherung signalisiert hat, handelt es sich um eine Fehlauslösung, die nicht an das Betriebssystem zurückgemeldet wird.</w:t>
      </w:r>
    </w:p>
    <w:p w14:paraId="1E6C991C" w14:textId="77777777" w:rsidR="002855ED" w:rsidRPr="002855ED" w:rsidRDefault="002855ED" w:rsidP="002855ED">
      <w:pPr>
        <w:shd w:val="clear" w:color="auto" w:fill="FFFFFF"/>
        <w:spacing w:after="0" w:line="240" w:lineRule="auto"/>
        <w:textAlignment w:val="baseline"/>
        <w:rPr>
          <w:rFonts w:ascii="Arial" w:eastAsia="Times New Roman" w:hAnsi="Arial" w:cs="Arial"/>
          <w:color w:val="263238"/>
          <w:sz w:val="24"/>
          <w:szCs w:val="24"/>
          <w:lang w:eastAsia="de-DE"/>
        </w:rPr>
      </w:pPr>
      <w:r w:rsidRPr="002855ED">
        <w:rPr>
          <w:rFonts w:ascii="inherit" w:eastAsia="Times New Roman" w:hAnsi="inherit" w:cs="Arial"/>
          <w:i/>
          <w:iCs/>
          <w:color w:val="263238"/>
          <w:sz w:val="24"/>
          <w:szCs w:val="24"/>
          <w:bdr w:val="none" w:sz="0" w:space="0" w:color="auto" w:frame="1"/>
          <w:lang w:eastAsia="de-DE"/>
        </w:rPr>
        <w:t>Thema der nächsten Seite: „</w:t>
      </w:r>
      <w:proofErr w:type="spellStart"/>
      <w:r w:rsidRPr="002855ED">
        <w:rPr>
          <w:rFonts w:ascii="inherit" w:eastAsia="Times New Roman" w:hAnsi="inherit" w:cs="Arial"/>
          <w:i/>
          <w:iCs/>
          <w:color w:val="263238"/>
          <w:sz w:val="24"/>
          <w:szCs w:val="24"/>
          <w:bdr w:val="none" w:sz="0" w:space="0" w:color="auto" w:frame="1"/>
          <w:lang w:eastAsia="de-DE"/>
        </w:rPr>
        <w:t>Feel</w:t>
      </w:r>
      <w:proofErr w:type="spellEnd"/>
      <w:r w:rsidRPr="002855ED">
        <w:rPr>
          <w:rFonts w:ascii="inherit" w:eastAsia="Times New Roman" w:hAnsi="inherit" w:cs="Arial"/>
          <w:i/>
          <w:iCs/>
          <w:color w:val="263238"/>
          <w:sz w:val="24"/>
          <w:szCs w:val="24"/>
          <w:bdr w:val="none" w:sz="0" w:space="0" w:color="auto" w:frame="1"/>
          <w:lang w:eastAsia="de-DE"/>
        </w:rPr>
        <w:t xml:space="preserve"> </w:t>
      </w:r>
      <w:proofErr w:type="spellStart"/>
      <w:r w:rsidRPr="002855ED">
        <w:rPr>
          <w:rFonts w:ascii="inherit" w:eastAsia="Times New Roman" w:hAnsi="inherit" w:cs="Arial"/>
          <w:i/>
          <w:iCs/>
          <w:color w:val="263238"/>
          <w:sz w:val="24"/>
          <w:szCs w:val="24"/>
          <w:bdr w:val="none" w:sz="0" w:space="0" w:color="auto" w:frame="1"/>
          <w:lang w:eastAsia="de-DE"/>
        </w:rPr>
        <w:t>me</w:t>
      </w:r>
      <w:proofErr w:type="spellEnd"/>
      <w:r w:rsidRPr="002855ED">
        <w:rPr>
          <w:rFonts w:ascii="inherit" w:eastAsia="Times New Roman" w:hAnsi="inherit" w:cs="Arial"/>
          <w:i/>
          <w:iCs/>
          <w:color w:val="263238"/>
          <w:sz w:val="24"/>
          <w:szCs w:val="24"/>
          <w:bdr w:val="none" w:sz="0" w:space="0" w:color="auto" w:frame="1"/>
          <w:lang w:eastAsia="de-DE"/>
        </w:rPr>
        <w:t>“ – Haptik des Touchscreens</w:t>
      </w:r>
    </w:p>
    <w:p w14:paraId="473A80CB" w14:textId="77777777" w:rsidR="002855ED" w:rsidRPr="002855ED" w:rsidRDefault="002855ED" w:rsidP="002855ED">
      <w:pPr>
        <w:shd w:val="clear" w:color="auto" w:fill="FFFFFF"/>
        <w:spacing w:after="216" w:line="240" w:lineRule="auto"/>
        <w:textAlignment w:val="baseline"/>
        <w:rPr>
          <w:rFonts w:ascii="Arial" w:eastAsia="Times New Roman" w:hAnsi="Arial" w:cs="Arial"/>
          <w:color w:val="263238"/>
          <w:sz w:val="24"/>
          <w:szCs w:val="24"/>
          <w:lang w:eastAsia="de-DE"/>
        </w:rPr>
      </w:pPr>
      <w:r w:rsidRPr="002855ED">
        <w:rPr>
          <w:rFonts w:ascii="Arial" w:eastAsia="Times New Roman" w:hAnsi="Arial" w:cs="Arial"/>
          <w:color w:val="263238"/>
          <w:sz w:val="24"/>
          <w:szCs w:val="24"/>
          <w:lang w:eastAsia="de-DE"/>
        </w:rPr>
        <w:t xml:space="preserve">Stichworte, die in Verbindung mit dreidimensionalen Touchscreens genannt werden, sind Haptik, taktile Rückmeldung, Kraftmessung und </w:t>
      </w:r>
      <w:proofErr w:type="spellStart"/>
      <w:r w:rsidRPr="002855ED">
        <w:rPr>
          <w:rFonts w:ascii="Arial" w:eastAsia="Times New Roman" w:hAnsi="Arial" w:cs="Arial"/>
          <w:color w:val="263238"/>
          <w:sz w:val="24"/>
          <w:szCs w:val="24"/>
          <w:lang w:eastAsia="de-DE"/>
        </w:rPr>
        <w:t>Hovering</w:t>
      </w:r>
      <w:proofErr w:type="spellEnd"/>
      <w:r w:rsidRPr="002855ED">
        <w:rPr>
          <w:rFonts w:ascii="Arial" w:eastAsia="Times New Roman" w:hAnsi="Arial" w:cs="Arial"/>
          <w:color w:val="263238"/>
          <w:sz w:val="24"/>
          <w:szCs w:val="24"/>
          <w:lang w:eastAsia="de-DE"/>
        </w:rPr>
        <w:t>. Was hat es damit auf sich?</w:t>
      </w:r>
    </w:p>
    <w:p w14:paraId="398C8DA5" w14:textId="77777777" w:rsidR="00406D11" w:rsidRDefault="00406D11" w:rsidP="00406D11">
      <w:pPr>
        <w:pStyle w:val="berschrift2"/>
        <w:shd w:val="clear" w:color="auto" w:fill="FFFFFF"/>
        <w:spacing w:before="0" w:beforeAutospacing="0" w:after="180" w:afterAutospacing="0" w:line="288" w:lineRule="atLeast"/>
        <w:textAlignment w:val="baseline"/>
        <w:rPr>
          <w:rFonts w:ascii="Arial" w:hAnsi="Arial" w:cs="Arial"/>
          <w:color w:val="263238"/>
          <w:sz w:val="35"/>
          <w:szCs w:val="35"/>
        </w:rPr>
      </w:pPr>
      <w:r>
        <w:rPr>
          <w:rFonts w:ascii="Arial" w:hAnsi="Arial" w:cs="Arial"/>
          <w:color w:val="263238"/>
          <w:sz w:val="35"/>
          <w:szCs w:val="35"/>
        </w:rPr>
        <w:t>Haptik</w:t>
      </w:r>
    </w:p>
    <w:p w14:paraId="6022BCE5" w14:textId="77777777" w:rsidR="00406D11" w:rsidRDefault="00406D11" w:rsidP="00406D11">
      <w:pPr>
        <w:pStyle w:val="StandardWeb"/>
        <w:shd w:val="clear" w:color="auto" w:fill="FFFFFF"/>
        <w:spacing w:before="0" w:beforeAutospacing="0" w:after="0" w:afterAutospacing="0"/>
        <w:textAlignment w:val="baseline"/>
        <w:rPr>
          <w:rFonts w:ascii="Arial" w:hAnsi="Arial" w:cs="Arial"/>
          <w:color w:val="263238"/>
        </w:rPr>
      </w:pPr>
      <w:r>
        <w:rPr>
          <w:rFonts w:ascii="Arial" w:hAnsi="Arial" w:cs="Arial"/>
          <w:color w:val="263238"/>
        </w:rPr>
        <w:t>Die </w:t>
      </w:r>
      <w:hyperlink r:id="rId8" w:history="1">
        <w:r>
          <w:rPr>
            <w:rStyle w:val="Hyperlink"/>
            <w:rFonts w:ascii="Arial" w:hAnsi="Arial" w:cs="Arial"/>
            <w:color w:val="EE7000"/>
            <w:bdr w:val="none" w:sz="0" w:space="0" w:color="auto" w:frame="1"/>
          </w:rPr>
          <w:t>PCAP-Technologie</w:t>
        </w:r>
      </w:hyperlink>
      <w:r>
        <w:rPr>
          <w:rFonts w:ascii="Arial" w:hAnsi="Arial" w:cs="Arial"/>
          <w:color w:val="263238"/>
        </w:rPr>
        <w:t xml:space="preserve"> bietet durch die Trennung von Design und Funktion vielfältige Möglichkeiten, die Touch-Oberfläche zu gestalten. Eine davon ist die Rauigkeit des Glases. Sie sorgt zum einen durch den </w:t>
      </w:r>
      <w:proofErr w:type="spellStart"/>
      <w:r>
        <w:rPr>
          <w:rFonts w:ascii="Arial" w:hAnsi="Arial" w:cs="Arial"/>
          <w:color w:val="263238"/>
        </w:rPr>
        <w:t>Antiglare</w:t>
      </w:r>
      <w:proofErr w:type="spellEnd"/>
      <w:r>
        <w:rPr>
          <w:rFonts w:ascii="Arial" w:hAnsi="Arial" w:cs="Arial"/>
          <w:color w:val="263238"/>
        </w:rPr>
        <w:t>-Effekt dafür, Spiegelungen vom Display zu streuen, um so den Displayinhalt besser wahr</w:t>
      </w:r>
      <w:r>
        <w:rPr>
          <w:rFonts w:ascii="Arial" w:hAnsi="Arial" w:cs="Arial"/>
          <w:color w:val="263238"/>
        </w:rPr>
        <w:softHyphen/>
        <w:t>nehmen zu können. Zum anderen macht sie den Touchscreen für den Benutzer angenehm greifbar.</w:t>
      </w:r>
    </w:p>
    <w:p w14:paraId="2FB581BF" w14:textId="77777777" w:rsidR="00406D11" w:rsidRDefault="00406D11" w:rsidP="00406D11">
      <w:pPr>
        <w:pStyle w:val="berschrift2"/>
        <w:shd w:val="clear" w:color="auto" w:fill="FFFFFF"/>
        <w:spacing w:before="0" w:beforeAutospacing="0" w:after="180" w:afterAutospacing="0" w:line="288" w:lineRule="atLeast"/>
        <w:textAlignment w:val="baseline"/>
        <w:rPr>
          <w:rFonts w:ascii="Arial" w:hAnsi="Arial" w:cs="Arial"/>
          <w:color w:val="263238"/>
          <w:sz w:val="35"/>
          <w:szCs w:val="35"/>
        </w:rPr>
      </w:pPr>
      <w:r>
        <w:rPr>
          <w:rFonts w:ascii="Arial" w:hAnsi="Arial" w:cs="Arial"/>
          <w:color w:val="263238"/>
          <w:sz w:val="35"/>
          <w:szCs w:val="35"/>
        </w:rPr>
        <w:t>Taktile Rückmeldung</w:t>
      </w:r>
    </w:p>
    <w:p w14:paraId="613F4D15" w14:textId="77777777" w:rsidR="00406D11" w:rsidRDefault="00406D11" w:rsidP="00406D11">
      <w:pPr>
        <w:pStyle w:val="StandardWeb"/>
        <w:shd w:val="clear" w:color="auto" w:fill="FFFFFF"/>
        <w:spacing w:before="0" w:beforeAutospacing="0" w:after="216" w:afterAutospacing="0"/>
        <w:textAlignment w:val="baseline"/>
        <w:rPr>
          <w:rFonts w:ascii="Arial" w:hAnsi="Arial" w:cs="Arial"/>
          <w:color w:val="263238"/>
        </w:rPr>
      </w:pPr>
      <w:r>
        <w:rPr>
          <w:rFonts w:ascii="Arial" w:hAnsi="Arial" w:cs="Arial"/>
          <w:color w:val="263238"/>
        </w:rPr>
        <w:t xml:space="preserve">Die taktile Rückmeldung (Force Feedback) liefert ein mit den Fingerkuppen spürbares Signal an den Bediener zurück. Dies kann mit verschiedenen Verfahren erzielt werden, zum Beispiel mit einer relativen Bewegung zwischen Finger und Auflagefläche (Vibration). Die mechanische Anregung kann zum Beispiel durch einen </w:t>
      </w:r>
      <w:proofErr w:type="spellStart"/>
      <w:r>
        <w:rPr>
          <w:rFonts w:ascii="Arial" w:hAnsi="Arial" w:cs="Arial"/>
          <w:color w:val="263238"/>
        </w:rPr>
        <w:t>Unwuchtmotor</w:t>
      </w:r>
      <w:proofErr w:type="spellEnd"/>
      <w:r>
        <w:rPr>
          <w:rFonts w:ascii="Arial" w:hAnsi="Arial" w:cs="Arial"/>
          <w:color w:val="263238"/>
        </w:rPr>
        <w:t xml:space="preserve">, einen </w:t>
      </w:r>
      <w:proofErr w:type="spellStart"/>
      <w:r>
        <w:rPr>
          <w:rFonts w:ascii="Arial" w:hAnsi="Arial" w:cs="Arial"/>
          <w:color w:val="263238"/>
        </w:rPr>
        <w:t>Exciter</w:t>
      </w:r>
      <w:proofErr w:type="spellEnd"/>
      <w:r>
        <w:rPr>
          <w:rFonts w:ascii="Arial" w:hAnsi="Arial" w:cs="Arial"/>
          <w:color w:val="263238"/>
        </w:rPr>
        <w:t xml:space="preserve"> (Elektro</w:t>
      </w:r>
      <w:r>
        <w:rPr>
          <w:rFonts w:ascii="Arial" w:hAnsi="Arial" w:cs="Arial"/>
          <w:color w:val="263238"/>
        </w:rPr>
        <w:softHyphen/>
        <w:t>magnet mit an der Touch-Oberfläche angekoppeltem Anker) oder einen Piezoschwinger erfolgen. Andere Verfahren, die dem Bediener den gleichen Eindruck vermitteln (zum Beispiel durch elektrische Reizung der Nervenzellen), sind denkbar.</w:t>
      </w:r>
    </w:p>
    <w:p w14:paraId="547D1085" w14:textId="77777777" w:rsidR="00406D11" w:rsidRDefault="00406D11" w:rsidP="00406D11">
      <w:pPr>
        <w:pStyle w:val="StandardWeb"/>
        <w:shd w:val="clear" w:color="auto" w:fill="FFFFFF"/>
        <w:spacing w:before="0" w:beforeAutospacing="0" w:after="0" w:afterAutospacing="0"/>
        <w:textAlignment w:val="baseline"/>
        <w:rPr>
          <w:rFonts w:ascii="Arial" w:hAnsi="Arial" w:cs="Arial"/>
          <w:color w:val="263238"/>
        </w:rPr>
      </w:pPr>
      <w:r>
        <w:rPr>
          <w:rStyle w:val="Hervorhebung"/>
          <w:rFonts w:ascii="inherit" w:hAnsi="inherit" w:cs="Arial"/>
          <w:color w:val="263238"/>
          <w:bdr w:val="none" w:sz="0" w:space="0" w:color="auto" w:frame="1"/>
        </w:rPr>
        <w:t>Thema der nächsten Seite ist die Messung der Betätigungskraft</w:t>
      </w:r>
    </w:p>
    <w:p w14:paraId="06E965FE" w14:textId="13442FDD" w:rsidR="0015789D" w:rsidRDefault="0015789D"/>
    <w:p w14:paraId="4A35EA1B" w14:textId="5FA25979" w:rsidR="00823AA9" w:rsidRDefault="00823AA9" w:rsidP="00823AA9">
      <w:pPr>
        <w:pStyle w:val="berschrift1"/>
        <w:shd w:val="clear" w:color="auto" w:fill="FFFFFF"/>
        <w:spacing w:before="0" w:after="120" w:line="312" w:lineRule="atLeast"/>
        <w:textAlignment w:val="baseline"/>
        <w:rPr>
          <w:rFonts w:ascii="Arial" w:hAnsi="Arial" w:cs="Arial"/>
          <w:color w:val="263238"/>
          <w:sz w:val="44"/>
          <w:szCs w:val="44"/>
        </w:rPr>
      </w:pPr>
      <w:r>
        <w:rPr>
          <w:rFonts w:ascii="Arial" w:hAnsi="Arial" w:cs="Arial"/>
          <w:color w:val="263238"/>
          <w:sz w:val="44"/>
          <w:szCs w:val="44"/>
        </w:rPr>
        <w:t>PCAP</w:t>
      </w:r>
      <w:r>
        <w:rPr>
          <w:rFonts w:ascii="Arial" w:hAnsi="Arial" w:cs="Arial"/>
          <w:color w:val="263238"/>
          <w:sz w:val="44"/>
          <w:szCs w:val="44"/>
        </w:rPr>
        <w:t xml:space="preserve"> (</w:t>
      </w:r>
      <w:r w:rsidRPr="00823AA9">
        <w:rPr>
          <w:rFonts w:ascii="Arial" w:hAnsi="Arial" w:cs="Arial"/>
          <w:color w:val="263238"/>
          <w:sz w:val="44"/>
          <w:szCs w:val="44"/>
        </w:rPr>
        <w:t>https://www.all-electronics.de/abkuerzungsverzeichnis/pcap/</w:t>
      </w:r>
      <w:r>
        <w:rPr>
          <w:rFonts w:ascii="Arial" w:hAnsi="Arial" w:cs="Arial"/>
          <w:color w:val="263238"/>
          <w:sz w:val="44"/>
          <w:szCs w:val="44"/>
        </w:rPr>
        <w:t>)</w:t>
      </w:r>
    </w:p>
    <w:p w14:paraId="1162FBF5" w14:textId="77777777" w:rsidR="00823AA9" w:rsidRDefault="00823AA9" w:rsidP="00823AA9">
      <w:pPr>
        <w:shd w:val="clear" w:color="auto" w:fill="FFFFFF"/>
        <w:textAlignment w:val="baseline"/>
        <w:rPr>
          <w:rFonts w:ascii="inherit" w:hAnsi="inherit" w:cs="Arial"/>
          <w:color w:val="263238"/>
          <w:sz w:val="23"/>
          <w:szCs w:val="23"/>
        </w:rPr>
      </w:pPr>
      <w:r>
        <w:rPr>
          <w:rStyle w:val="abk-label"/>
          <w:rFonts w:ascii="inherit" w:hAnsi="inherit" w:cs="Arial"/>
          <w:b/>
          <w:bCs/>
          <w:color w:val="263238"/>
          <w:sz w:val="23"/>
          <w:szCs w:val="23"/>
          <w:bdr w:val="none" w:sz="0" w:space="0" w:color="auto" w:frame="1"/>
        </w:rPr>
        <w:t>Abkürzung für:</w:t>
      </w:r>
      <w:r>
        <w:rPr>
          <w:rFonts w:ascii="inherit" w:hAnsi="inherit" w:cs="Arial"/>
          <w:color w:val="263238"/>
          <w:sz w:val="23"/>
          <w:szCs w:val="23"/>
        </w:rPr>
        <w:t> </w:t>
      </w:r>
      <w:proofErr w:type="spellStart"/>
      <w:r>
        <w:rPr>
          <w:rFonts w:ascii="inherit" w:hAnsi="inherit" w:cs="Arial"/>
          <w:color w:val="263238"/>
          <w:sz w:val="23"/>
          <w:szCs w:val="23"/>
        </w:rPr>
        <w:t>Projected</w:t>
      </w:r>
      <w:proofErr w:type="spellEnd"/>
      <w:r>
        <w:rPr>
          <w:rFonts w:ascii="inherit" w:hAnsi="inherit" w:cs="Arial"/>
          <w:color w:val="263238"/>
          <w:sz w:val="23"/>
          <w:szCs w:val="23"/>
        </w:rPr>
        <w:t xml:space="preserve"> </w:t>
      </w:r>
      <w:proofErr w:type="spellStart"/>
      <w:r>
        <w:rPr>
          <w:rFonts w:ascii="inherit" w:hAnsi="inherit" w:cs="Arial"/>
          <w:color w:val="263238"/>
          <w:sz w:val="23"/>
          <w:szCs w:val="23"/>
        </w:rPr>
        <w:t>Capacitive</w:t>
      </w:r>
      <w:proofErr w:type="spellEnd"/>
      <w:r>
        <w:rPr>
          <w:rFonts w:ascii="inherit" w:hAnsi="inherit" w:cs="Arial"/>
          <w:color w:val="263238"/>
          <w:sz w:val="23"/>
          <w:szCs w:val="23"/>
        </w:rPr>
        <w:t xml:space="preserve"> Touch</w:t>
      </w:r>
    </w:p>
    <w:p w14:paraId="1D6899EF" w14:textId="77777777" w:rsidR="00823AA9" w:rsidRDefault="00823AA9" w:rsidP="00823AA9">
      <w:pPr>
        <w:shd w:val="clear" w:color="auto" w:fill="FFFFFF"/>
        <w:textAlignment w:val="baseline"/>
        <w:rPr>
          <w:rFonts w:ascii="inherit" w:hAnsi="inherit" w:cs="Arial"/>
          <w:color w:val="263238"/>
          <w:sz w:val="23"/>
          <w:szCs w:val="23"/>
        </w:rPr>
      </w:pPr>
      <w:r>
        <w:rPr>
          <w:rStyle w:val="abk-label"/>
          <w:rFonts w:ascii="inherit" w:hAnsi="inherit" w:cs="Arial"/>
          <w:b/>
          <w:bCs/>
          <w:color w:val="263238"/>
          <w:sz w:val="23"/>
          <w:szCs w:val="23"/>
          <w:bdr w:val="none" w:sz="0" w:space="0" w:color="auto" w:frame="1"/>
        </w:rPr>
        <w:t>Definition:</w:t>
      </w:r>
      <w:r>
        <w:rPr>
          <w:rFonts w:ascii="inherit" w:hAnsi="inherit" w:cs="Arial"/>
          <w:color w:val="263238"/>
          <w:sz w:val="23"/>
          <w:szCs w:val="23"/>
        </w:rPr>
        <w:t> Multi-Touchscreens mit PCAP- oder PCT-Technologie besitzen hinter der Bildschirmscheibe eine transparente Sensorschicht, die als kapazitive Matrix aus Zeilen und Spalten aufgebaut ist. Ein spezieller Mikrocontroller erfasst per Kapazitätsmessung durch die Glasscheibe hindurchprojizierte Berührung mit dem Finger oder Eingabestift und bildet daraus zweidimensionale Positionsdaten. Er kann Bewegungsrichtungen, Tippen und auch mehrere Berührpunkte gleichzeitig (Multi Touch) detektieren. Die Self-</w:t>
      </w:r>
      <w:proofErr w:type="spellStart"/>
      <w:r>
        <w:rPr>
          <w:rFonts w:ascii="inherit" w:hAnsi="inherit" w:cs="Arial"/>
          <w:color w:val="263238"/>
          <w:sz w:val="23"/>
          <w:szCs w:val="23"/>
        </w:rPr>
        <w:t>Capacitance</w:t>
      </w:r>
      <w:proofErr w:type="spellEnd"/>
      <w:r>
        <w:rPr>
          <w:rFonts w:ascii="inherit" w:hAnsi="inherit" w:cs="Arial"/>
          <w:color w:val="263238"/>
          <w:sz w:val="23"/>
          <w:szCs w:val="23"/>
        </w:rPr>
        <w:t xml:space="preserve">-Methode erfasst die Eigenkapazität eines jeden Elektrodenpunktes und misst den Stromfluss gegenüber dem Erdungsniveau. Anders funktioniert Mutual </w:t>
      </w:r>
      <w:proofErr w:type="spellStart"/>
      <w:r>
        <w:rPr>
          <w:rFonts w:ascii="inherit" w:hAnsi="inherit" w:cs="Arial"/>
          <w:color w:val="263238"/>
          <w:sz w:val="23"/>
          <w:szCs w:val="23"/>
        </w:rPr>
        <w:t>Capacitance</w:t>
      </w:r>
      <w:proofErr w:type="spellEnd"/>
      <w:r>
        <w:rPr>
          <w:rFonts w:ascii="inherit" w:hAnsi="inherit" w:cs="Arial"/>
          <w:color w:val="263238"/>
          <w:sz w:val="23"/>
          <w:szCs w:val="23"/>
        </w:rPr>
        <w:t>: Es baut absichtlich eine Gegenkapazität zwischen einzelnen Schnittpunkten aus Zeilen und Spalten auf, kann dadurch jeden Knoten individuell messen und erfasst mit einem einzigen Scandurchlauf mehrere Berührungen auf dem Bildschirm. Technologiedetails und geeignete Mikrocontroller erläutert der Beitrag </w:t>
      </w:r>
      <w:hyperlink r:id="rId9" w:tgtFrame="_blank" w:history="1">
        <w:r>
          <w:rPr>
            <w:rStyle w:val="Hyperlink"/>
            <w:rFonts w:ascii="inherit" w:hAnsi="inherit" w:cs="Arial"/>
            <w:color w:val="EE7000"/>
            <w:sz w:val="23"/>
            <w:szCs w:val="23"/>
            <w:bdr w:val="none" w:sz="0" w:space="0" w:color="auto" w:frame="1"/>
          </w:rPr>
          <w:t>Implementierung berührungsgesteuerter Bedienelemente</w:t>
        </w:r>
      </w:hyperlink>
      <w:r>
        <w:rPr>
          <w:rFonts w:ascii="inherit" w:hAnsi="inherit" w:cs="Arial"/>
          <w:color w:val="263238"/>
          <w:sz w:val="23"/>
          <w:szCs w:val="23"/>
        </w:rPr>
        <w:t>.</w:t>
      </w:r>
    </w:p>
    <w:p w14:paraId="39ECF2C6" w14:textId="77777777" w:rsidR="00823AA9" w:rsidRDefault="00823AA9"/>
    <w:sectPr w:rsidR="00823A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01"/>
    <w:rsid w:val="0015789D"/>
    <w:rsid w:val="002855ED"/>
    <w:rsid w:val="00406D11"/>
    <w:rsid w:val="00823AA9"/>
    <w:rsid w:val="00F91B0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03FF9"/>
  <w15:chartTrackingRefBased/>
  <w15:docId w15:val="{E241E25B-A5CA-4934-8757-FC7C34CC5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55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2855ED"/>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855ED"/>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2855E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p-caption-text">
    <w:name w:val="wp-caption-text"/>
    <w:basedOn w:val="Standard"/>
    <w:rsid w:val="002855E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image-src">
    <w:name w:val="image-src"/>
    <w:basedOn w:val="Absatz-Standardschriftart"/>
    <w:rsid w:val="002855ED"/>
  </w:style>
  <w:style w:type="character" w:styleId="Hervorhebung">
    <w:name w:val="Emphasis"/>
    <w:basedOn w:val="Absatz-Standardschriftart"/>
    <w:uiPriority w:val="20"/>
    <w:qFormat/>
    <w:rsid w:val="002855ED"/>
    <w:rPr>
      <w:i/>
      <w:iCs/>
    </w:rPr>
  </w:style>
  <w:style w:type="character" w:styleId="Hyperlink">
    <w:name w:val="Hyperlink"/>
    <w:basedOn w:val="Absatz-Standardschriftart"/>
    <w:uiPriority w:val="99"/>
    <w:unhideWhenUsed/>
    <w:rsid w:val="002855ED"/>
    <w:rPr>
      <w:color w:val="0563C1" w:themeColor="hyperlink"/>
      <w:u w:val="single"/>
    </w:rPr>
  </w:style>
  <w:style w:type="character" w:styleId="NichtaufgelsteErwhnung">
    <w:name w:val="Unresolved Mention"/>
    <w:basedOn w:val="Absatz-Standardschriftart"/>
    <w:uiPriority w:val="99"/>
    <w:semiHidden/>
    <w:unhideWhenUsed/>
    <w:rsid w:val="002855ED"/>
    <w:rPr>
      <w:color w:val="605E5C"/>
      <w:shd w:val="clear" w:color="auto" w:fill="E1DFDD"/>
    </w:rPr>
  </w:style>
  <w:style w:type="character" w:customStyle="1" w:styleId="berschrift1Zchn">
    <w:name w:val="Überschrift 1 Zchn"/>
    <w:basedOn w:val="Absatz-Standardschriftart"/>
    <w:link w:val="berschrift1"/>
    <w:uiPriority w:val="9"/>
    <w:rsid w:val="002855ED"/>
    <w:rPr>
      <w:rFonts w:asciiTheme="majorHAnsi" w:eastAsiaTheme="majorEastAsia" w:hAnsiTheme="majorHAnsi" w:cstheme="majorBidi"/>
      <w:color w:val="2F5496" w:themeColor="accent1" w:themeShade="BF"/>
      <w:sz w:val="32"/>
      <w:szCs w:val="32"/>
    </w:rPr>
  </w:style>
  <w:style w:type="character" w:styleId="BesuchterLink">
    <w:name w:val="FollowedHyperlink"/>
    <w:basedOn w:val="Absatz-Standardschriftart"/>
    <w:uiPriority w:val="99"/>
    <w:semiHidden/>
    <w:unhideWhenUsed/>
    <w:rsid w:val="00823AA9"/>
    <w:rPr>
      <w:color w:val="954F72" w:themeColor="followedHyperlink"/>
      <w:u w:val="single"/>
    </w:rPr>
  </w:style>
  <w:style w:type="character" w:customStyle="1" w:styleId="abk-label">
    <w:name w:val="abk-label"/>
    <w:basedOn w:val="Absatz-Standardschriftart"/>
    <w:rsid w:val="00823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07549">
      <w:bodyDiv w:val="1"/>
      <w:marLeft w:val="0"/>
      <w:marRight w:val="0"/>
      <w:marTop w:val="0"/>
      <w:marBottom w:val="0"/>
      <w:divBdr>
        <w:top w:val="none" w:sz="0" w:space="0" w:color="auto"/>
        <w:left w:val="none" w:sz="0" w:space="0" w:color="auto"/>
        <w:bottom w:val="none" w:sz="0" w:space="0" w:color="auto"/>
        <w:right w:val="none" w:sz="0" w:space="0" w:color="auto"/>
      </w:divBdr>
    </w:div>
    <w:div w:id="343409321">
      <w:bodyDiv w:val="1"/>
      <w:marLeft w:val="0"/>
      <w:marRight w:val="0"/>
      <w:marTop w:val="0"/>
      <w:marBottom w:val="0"/>
      <w:divBdr>
        <w:top w:val="none" w:sz="0" w:space="0" w:color="auto"/>
        <w:left w:val="none" w:sz="0" w:space="0" w:color="auto"/>
        <w:bottom w:val="none" w:sz="0" w:space="0" w:color="auto"/>
        <w:right w:val="none" w:sz="0" w:space="0" w:color="auto"/>
      </w:divBdr>
      <w:divsChild>
        <w:div w:id="1242059756">
          <w:marLeft w:val="225"/>
          <w:marRight w:val="0"/>
          <w:marTop w:val="0"/>
          <w:marBottom w:val="150"/>
          <w:divBdr>
            <w:top w:val="single" w:sz="12" w:space="0" w:color="ECEFF1"/>
            <w:left w:val="single" w:sz="12" w:space="0" w:color="ECEFF1"/>
            <w:bottom w:val="single" w:sz="12" w:space="0" w:color="ECEFF1"/>
            <w:right w:val="single" w:sz="12" w:space="0" w:color="ECEFF1"/>
          </w:divBdr>
        </w:div>
        <w:div w:id="667757104">
          <w:marLeft w:val="225"/>
          <w:marRight w:val="0"/>
          <w:marTop w:val="0"/>
          <w:marBottom w:val="150"/>
          <w:divBdr>
            <w:top w:val="single" w:sz="12" w:space="0" w:color="ECEFF1"/>
            <w:left w:val="single" w:sz="12" w:space="0" w:color="ECEFF1"/>
            <w:bottom w:val="single" w:sz="12" w:space="0" w:color="ECEFF1"/>
            <w:right w:val="single" w:sz="12" w:space="0" w:color="ECEFF1"/>
          </w:divBdr>
        </w:div>
      </w:divsChild>
    </w:div>
    <w:div w:id="1053968391">
      <w:bodyDiv w:val="1"/>
      <w:marLeft w:val="0"/>
      <w:marRight w:val="0"/>
      <w:marTop w:val="0"/>
      <w:marBottom w:val="0"/>
      <w:divBdr>
        <w:top w:val="none" w:sz="0" w:space="0" w:color="auto"/>
        <w:left w:val="none" w:sz="0" w:space="0" w:color="auto"/>
        <w:bottom w:val="none" w:sz="0" w:space="0" w:color="auto"/>
        <w:right w:val="none" w:sz="0" w:space="0" w:color="auto"/>
      </w:divBdr>
    </w:div>
    <w:div w:id="1075930489">
      <w:bodyDiv w:val="1"/>
      <w:marLeft w:val="0"/>
      <w:marRight w:val="0"/>
      <w:marTop w:val="0"/>
      <w:marBottom w:val="0"/>
      <w:divBdr>
        <w:top w:val="none" w:sz="0" w:space="0" w:color="auto"/>
        <w:left w:val="none" w:sz="0" w:space="0" w:color="auto"/>
        <w:bottom w:val="none" w:sz="0" w:space="0" w:color="auto"/>
        <w:right w:val="none" w:sz="0" w:space="0" w:color="auto"/>
      </w:divBdr>
      <w:divsChild>
        <w:div w:id="567231875">
          <w:marLeft w:val="225"/>
          <w:marRight w:val="225"/>
          <w:marTop w:val="300"/>
          <w:marBottom w:val="300"/>
          <w:divBdr>
            <w:top w:val="none" w:sz="0" w:space="0" w:color="auto"/>
            <w:left w:val="none" w:sz="0" w:space="0" w:color="auto"/>
            <w:bottom w:val="none" w:sz="0" w:space="0" w:color="auto"/>
            <w:right w:val="none" w:sz="0" w:space="0" w:color="auto"/>
          </w:divBdr>
          <w:divsChild>
            <w:div w:id="636104114">
              <w:marLeft w:val="0"/>
              <w:marRight w:val="0"/>
              <w:marTop w:val="0"/>
              <w:marBottom w:val="0"/>
              <w:divBdr>
                <w:top w:val="none" w:sz="0" w:space="8" w:color="auto"/>
                <w:left w:val="single" w:sz="48" w:space="15" w:color="ECEFF1"/>
                <w:bottom w:val="none" w:sz="0" w:space="8" w:color="auto"/>
                <w:right w:val="none" w:sz="0" w:space="0" w:color="auto"/>
              </w:divBdr>
              <w:divsChild>
                <w:div w:id="603804707">
                  <w:marLeft w:val="0"/>
                  <w:marRight w:val="0"/>
                  <w:marTop w:val="0"/>
                  <w:marBottom w:val="120"/>
                  <w:divBdr>
                    <w:top w:val="none" w:sz="0" w:space="0" w:color="auto"/>
                    <w:left w:val="none" w:sz="0" w:space="0" w:color="auto"/>
                    <w:bottom w:val="none" w:sz="0" w:space="0" w:color="auto"/>
                    <w:right w:val="none" w:sz="0" w:space="0" w:color="auto"/>
                  </w:divBdr>
                </w:div>
                <w:div w:id="14747861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2389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lectronics.de/abkuerzungsverzeichnis/pcap/"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l-electronics.de/wp-content/uploads/2018/12/600_Hy-Line_Abbildung-1-Koordinatensystem-bei-3D-Touchscreen.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www.all-electronics.de/wp-content/uploads/2018/12/600_Titelbild-Beitrag-3D-Touch-HYLINE-1024x768.jpg" TargetMode="External"/><Relationship Id="rId9" Type="http://schemas.openxmlformats.org/officeDocument/2006/relationships/hyperlink" Target="https://www.all-electronics.de/implementierung-beruehrungsgesteuerter-bedienelement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627</Words>
  <Characters>3957</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Banana wis81</dc:creator>
  <cp:keywords/>
  <dc:description/>
  <cp:lastModifiedBy>Banana wis81</cp:lastModifiedBy>
  <cp:revision>5</cp:revision>
  <dcterms:created xsi:type="dcterms:W3CDTF">2020-11-25T01:06:00Z</dcterms:created>
  <dcterms:modified xsi:type="dcterms:W3CDTF">2020-11-25T01:14:00Z</dcterms:modified>
</cp:coreProperties>
</file>