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DBFB1" w14:textId="77777777" w:rsidR="007B4EBC" w:rsidRPr="007B4EBC" w:rsidRDefault="007B4EBC">
      <w:pPr>
        <w:rPr>
          <w:b/>
          <w:color w:val="000000"/>
          <w:shd w:val="clear" w:color="auto" w:fill="FFFFFF"/>
        </w:rPr>
      </w:pPr>
      <w:r w:rsidRPr="007B4EBC">
        <w:rPr>
          <w:b/>
          <w:color w:val="000000"/>
          <w:shd w:val="clear" w:color="auto" w:fill="FFFFFF"/>
        </w:rPr>
        <w:t>Editor Comments</w:t>
      </w:r>
    </w:p>
    <w:p w14:paraId="174FB641" w14:textId="77777777" w:rsidR="00FD194E" w:rsidRPr="007B4EBC" w:rsidRDefault="007B4EBC">
      <w:pPr>
        <w:rPr>
          <w:color w:val="000000"/>
          <w:shd w:val="clear" w:color="auto" w:fill="FFFFFF"/>
        </w:rPr>
      </w:pPr>
      <w:r w:rsidRPr="007B4EBC">
        <w:rPr>
          <w:color w:val="000000"/>
          <w:shd w:val="clear" w:color="auto" w:fill="FFFFFF"/>
        </w:rPr>
        <w:t>Regrettably, we have only two categories, i.e., research paper and review. Articles like "mixture of the two" are not acceptable.  So I'd like to suggest you two options. </w:t>
      </w:r>
      <w:r w:rsidRPr="007B4EBC">
        <w:rPr>
          <w:color w:val="000000"/>
        </w:rPr>
        <w:br/>
      </w:r>
      <w:r w:rsidRPr="007B4EBC">
        <w:rPr>
          <w:color w:val="000000"/>
          <w:shd w:val="clear" w:color="auto" w:fill="FFFFFF"/>
        </w:rPr>
        <w:t>1. I recommend you to withdraw the submission as a research paper and resubmit the revised manuscript as a review after you put more other important articles into the manuscript and take lengthy data off the manuscript. </w:t>
      </w:r>
      <w:r w:rsidRPr="007B4EBC">
        <w:rPr>
          <w:color w:val="000000"/>
        </w:rPr>
        <w:br/>
      </w:r>
      <w:r w:rsidRPr="007B4EBC">
        <w:rPr>
          <w:color w:val="000000"/>
          <w:shd w:val="clear" w:color="auto" w:fill="FFFFFF"/>
        </w:rPr>
        <w:t>2. Otherwise, I feel you have to overcome the weakness of your paper comping from using just only pot experiment somehow. </w:t>
      </w:r>
    </w:p>
    <w:p w14:paraId="680FA3FE" w14:textId="77777777" w:rsidR="007B4EBC" w:rsidRPr="007B4EBC" w:rsidRDefault="007B4EBC">
      <w:pPr>
        <w:rPr>
          <w:color w:val="000000"/>
          <w:highlight w:val="yellow"/>
          <w:shd w:val="clear" w:color="auto" w:fill="FFFFFF"/>
        </w:rPr>
      </w:pPr>
      <w:r w:rsidRPr="007B4EBC">
        <w:rPr>
          <w:color w:val="000000"/>
          <w:highlight w:val="yellow"/>
          <w:shd w:val="clear" w:color="auto" w:fill="FFFFFF"/>
        </w:rPr>
        <w:t>Answer:</w:t>
      </w:r>
    </w:p>
    <w:p w14:paraId="3B1332F2" w14:textId="77777777" w:rsidR="007B4EBC" w:rsidRPr="007B4EBC" w:rsidRDefault="007B4EBC">
      <w:pPr>
        <w:rPr>
          <w:color w:val="000000"/>
          <w:shd w:val="clear" w:color="auto" w:fill="FFFFFF"/>
        </w:rPr>
      </w:pPr>
      <w:r w:rsidRPr="007B4EBC">
        <w:rPr>
          <w:color w:val="000000"/>
          <w:highlight w:val="yellow"/>
          <w:shd w:val="clear" w:color="auto" w:fill="FFFFFF"/>
        </w:rPr>
        <w:t xml:space="preserve">We </w:t>
      </w:r>
      <w:r w:rsidR="00193EFF">
        <w:rPr>
          <w:color w:val="000000"/>
          <w:highlight w:val="yellow"/>
          <w:shd w:val="clear" w:color="auto" w:fill="FFFFFF"/>
        </w:rPr>
        <w:t xml:space="preserve">are quite confused with the requests from us. We can </w:t>
      </w:r>
      <w:r w:rsidRPr="007B4EBC">
        <w:rPr>
          <w:color w:val="000000"/>
          <w:highlight w:val="yellow"/>
          <w:shd w:val="clear" w:color="auto" w:fill="FFFFFF"/>
        </w:rPr>
        <w:t xml:space="preserve">accept </w:t>
      </w:r>
      <w:r w:rsidR="00193EFF">
        <w:rPr>
          <w:color w:val="000000"/>
          <w:highlight w:val="yellow"/>
          <w:shd w:val="clear" w:color="auto" w:fill="FFFFFF"/>
        </w:rPr>
        <w:t xml:space="preserve">your </w:t>
      </w:r>
      <w:r w:rsidRPr="007B4EBC">
        <w:rPr>
          <w:color w:val="000000"/>
          <w:highlight w:val="yellow"/>
          <w:shd w:val="clear" w:color="auto" w:fill="FFFFFF"/>
        </w:rPr>
        <w:t>recommendation</w:t>
      </w:r>
      <w:r w:rsidR="00193EFF">
        <w:rPr>
          <w:color w:val="000000"/>
          <w:highlight w:val="yellow"/>
          <w:shd w:val="clear" w:color="auto" w:fill="FFFFFF"/>
        </w:rPr>
        <w:t>s</w:t>
      </w:r>
      <w:r w:rsidRPr="007B4EBC">
        <w:rPr>
          <w:color w:val="000000"/>
          <w:highlight w:val="yellow"/>
          <w:shd w:val="clear" w:color="auto" w:fill="FFFFFF"/>
        </w:rPr>
        <w:t xml:space="preserve"> and the new version will be submit</w:t>
      </w:r>
      <w:r w:rsidR="00193EFF">
        <w:rPr>
          <w:color w:val="000000"/>
          <w:highlight w:val="yellow"/>
          <w:shd w:val="clear" w:color="auto" w:fill="FFFFFF"/>
        </w:rPr>
        <w:t>ted</w:t>
      </w:r>
      <w:r w:rsidRPr="007B4EBC">
        <w:rPr>
          <w:color w:val="000000"/>
          <w:highlight w:val="yellow"/>
          <w:shd w:val="clear" w:color="auto" w:fill="FFFFFF"/>
        </w:rPr>
        <w:t xml:space="preserve"> as a review. However, we </w:t>
      </w:r>
      <w:r w:rsidR="00193EFF">
        <w:rPr>
          <w:color w:val="000000"/>
          <w:highlight w:val="yellow"/>
          <w:shd w:val="clear" w:color="auto" w:fill="FFFFFF"/>
        </w:rPr>
        <w:t xml:space="preserve">cannot remove the data from the </w:t>
      </w:r>
      <w:r w:rsidRPr="007B4EBC">
        <w:rPr>
          <w:color w:val="000000"/>
          <w:highlight w:val="yellow"/>
          <w:shd w:val="clear" w:color="auto" w:fill="FFFFFF"/>
        </w:rPr>
        <w:t>manuscript</w:t>
      </w:r>
      <w:r w:rsidR="0073140F">
        <w:rPr>
          <w:color w:val="000000"/>
          <w:highlight w:val="yellow"/>
          <w:shd w:val="clear" w:color="auto" w:fill="FFFFFF"/>
        </w:rPr>
        <w:t xml:space="preserve"> as the </w:t>
      </w:r>
      <w:r w:rsidRPr="007B4EBC">
        <w:rPr>
          <w:color w:val="000000"/>
          <w:highlight w:val="yellow"/>
          <w:shd w:val="clear" w:color="auto" w:fill="FFFFFF"/>
        </w:rPr>
        <w:t xml:space="preserve">tables and figures </w:t>
      </w:r>
      <w:r w:rsidR="00193EFF">
        <w:rPr>
          <w:color w:val="000000"/>
          <w:highlight w:val="yellow"/>
          <w:shd w:val="clear" w:color="auto" w:fill="FFFFFF"/>
        </w:rPr>
        <w:t xml:space="preserve">provide evidence on </w:t>
      </w:r>
      <w:r w:rsidRPr="007B4EBC">
        <w:rPr>
          <w:color w:val="000000"/>
          <w:highlight w:val="yellow"/>
          <w:shd w:val="clear" w:color="auto" w:fill="FFFFFF"/>
        </w:rPr>
        <w:t xml:space="preserve">why the rectangular hyperbola is the best curve for additive design. </w:t>
      </w:r>
      <w:r w:rsidR="00193EFF">
        <w:rPr>
          <w:color w:val="000000"/>
          <w:shd w:val="clear" w:color="auto" w:fill="FFFFFF"/>
        </w:rPr>
        <w:t xml:space="preserve"> </w:t>
      </w:r>
    </w:p>
    <w:p w14:paraId="6A96486D" w14:textId="77777777" w:rsidR="007B4EBC" w:rsidRPr="007B4EBC" w:rsidRDefault="007B4EBC">
      <w:pPr>
        <w:rPr>
          <w:color w:val="000000"/>
          <w:shd w:val="clear" w:color="auto" w:fill="FFFFFF"/>
        </w:rPr>
      </w:pPr>
    </w:p>
    <w:p w14:paraId="226567A0" w14:textId="77777777" w:rsidR="005A384E" w:rsidRDefault="007B4EBC" w:rsidP="007B4EBC">
      <w:pPr>
        <w:rPr>
          <w:color w:val="000000"/>
          <w:highlight w:val="yellow"/>
          <w:shd w:val="clear" w:color="auto" w:fill="FFFFFF"/>
        </w:rPr>
      </w:pPr>
      <w:r w:rsidRPr="007B4EBC">
        <w:rPr>
          <w:b/>
          <w:color w:val="000000"/>
          <w:shd w:val="clear" w:color="auto" w:fill="FFFFFF"/>
        </w:rPr>
        <w:t>Reviewer(s)' Comments to Author:</w:t>
      </w:r>
      <w:r w:rsidRPr="007B4EBC">
        <w:rPr>
          <w:color w:val="000000"/>
          <w:shd w:val="clear" w:color="auto" w:fill="FFFFFF"/>
        </w:rPr>
        <w:t> </w:t>
      </w:r>
      <w:r w:rsidRPr="007B4EBC">
        <w:rPr>
          <w:b/>
          <w:color w:val="000000"/>
        </w:rPr>
        <w:br/>
      </w:r>
      <w:r w:rsidRPr="007B4EBC">
        <w:rPr>
          <w:color w:val="000000"/>
        </w:rPr>
        <w:br/>
      </w:r>
      <w:r w:rsidRPr="007B4EBC">
        <w:rPr>
          <w:color w:val="000000"/>
          <w:u w:val="single"/>
          <w:shd w:val="clear" w:color="auto" w:fill="FFFFFF"/>
        </w:rPr>
        <w:t>Reviewer: 1</w:t>
      </w:r>
      <w:r w:rsidRPr="007B4EBC">
        <w:rPr>
          <w:color w:val="000000"/>
          <w:shd w:val="clear" w:color="auto" w:fill="FFFFFF"/>
        </w:rPr>
        <w:t> </w:t>
      </w:r>
      <w:r w:rsidRPr="007B4EBC">
        <w:rPr>
          <w:color w:val="000000"/>
        </w:rPr>
        <w:br/>
      </w:r>
      <w:r w:rsidRPr="007B4EBC">
        <w:rPr>
          <w:color w:val="000000"/>
        </w:rPr>
        <w:br/>
      </w:r>
      <w:r w:rsidRPr="007B4EBC">
        <w:rPr>
          <w:color w:val="000000"/>
          <w:shd w:val="clear" w:color="auto" w:fill="FFFFFF"/>
        </w:rPr>
        <w:t>Comments to the Author </w:t>
      </w:r>
      <w:r w:rsidRPr="007B4EBC">
        <w:rPr>
          <w:color w:val="000000"/>
        </w:rPr>
        <w:br/>
      </w:r>
      <w:r w:rsidRPr="007B4EBC">
        <w:rPr>
          <w:color w:val="000000"/>
          <w:shd w:val="clear" w:color="auto" w:fill="FFFFFF"/>
        </w:rPr>
        <w:t>If the objective of the paper is to provide basics about the concept of additive design and demonstrate the proper data analysis for crop-weed competition, I recommend that you change the manuscript type from a research paper to a review. Because the objective is suitable for a review paper. And as a PURE research paper on crop-weed competition, I’ve judged it has almost no significant information mainly because the experiment was done in pot study. In such experiment where a crop plant surrounded by weed plants but the opposite not, possibility of overestimation of weed competitiveness and underestimation for crop, cannot be denied. You’ve recognized the problem partially concerning pot size, but anyway you got the A value more than 100%, that is no significant in biological sense. </w:t>
      </w:r>
      <w:r w:rsidRPr="007B4EBC">
        <w:rPr>
          <w:color w:val="000000"/>
        </w:rPr>
        <w:br/>
      </w:r>
      <w:r w:rsidRPr="007B4EBC">
        <w:rPr>
          <w:color w:val="000000"/>
          <w:shd w:val="clear" w:color="auto" w:fill="FFFFFF"/>
        </w:rPr>
        <w:t>But I agree with your argument that some weed scientists have reported misleading conclusions because of lack of statistical knowledge. Please change the paper to a review paper with covering previous related studies to attain your objective. </w:t>
      </w:r>
      <w:r w:rsidRPr="007B4EBC">
        <w:rPr>
          <w:color w:val="000000"/>
        </w:rPr>
        <w:br/>
      </w:r>
      <w:r w:rsidRPr="007B4EBC">
        <w:rPr>
          <w:color w:val="000000"/>
          <w:shd w:val="clear" w:color="auto" w:fill="FFFFFF"/>
        </w:rPr>
        <w:t>On revising the paper, I recommend you consider the following points. </w:t>
      </w:r>
      <w:r w:rsidRPr="007B4EBC">
        <w:rPr>
          <w:color w:val="000000"/>
        </w:rPr>
        <w:br/>
      </w:r>
    </w:p>
    <w:p w14:paraId="2745196D" w14:textId="77777777" w:rsidR="007B4EBC" w:rsidRPr="007B4EBC" w:rsidRDefault="007B4EBC" w:rsidP="007B4EBC">
      <w:pPr>
        <w:rPr>
          <w:color w:val="000000"/>
          <w:highlight w:val="yellow"/>
          <w:shd w:val="clear" w:color="auto" w:fill="FFFFFF"/>
        </w:rPr>
      </w:pPr>
      <w:r w:rsidRPr="007B4EBC">
        <w:rPr>
          <w:color w:val="000000"/>
          <w:highlight w:val="yellow"/>
          <w:shd w:val="clear" w:color="auto" w:fill="FFFFFF"/>
        </w:rPr>
        <w:t>Answer:</w:t>
      </w:r>
    </w:p>
    <w:p w14:paraId="20ED3C32" w14:textId="05806DC4" w:rsidR="005A384E" w:rsidRDefault="005A384E" w:rsidP="007B4EBC">
      <w:pPr>
        <w:rPr>
          <w:color w:val="000000"/>
          <w:highlight w:val="yellow"/>
          <w:shd w:val="clear" w:color="auto" w:fill="FFFFFF"/>
        </w:rPr>
      </w:pPr>
      <w:r>
        <w:rPr>
          <w:color w:val="000000"/>
          <w:highlight w:val="yellow"/>
          <w:shd w:val="clear" w:color="auto" w:fill="FFFFFF"/>
        </w:rPr>
        <w:t>The intent of this paper was to develop a recipe how to analyze data from additive designs. The</w:t>
      </w:r>
      <w:r w:rsidR="0073140F">
        <w:rPr>
          <w:color w:val="000000"/>
          <w:highlight w:val="yellow"/>
          <w:shd w:val="clear" w:color="auto" w:fill="FFFFFF"/>
        </w:rPr>
        <w:t xml:space="preserve"> </w:t>
      </w:r>
      <w:proofErr w:type="gramStart"/>
      <w:r w:rsidR="0073140F">
        <w:rPr>
          <w:color w:val="000000"/>
          <w:highlight w:val="yellow"/>
          <w:shd w:val="clear" w:color="auto" w:fill="FFFFFF"/>
        </w:rPr>
        <w:t>two</w:t>
      </w:r>
      <w:r>
        <w:rPr>
          <w:color w:val="000000"/>
          <w:highlight w:val="yellow"/>
          <w:shd w:val="clear" w:color="auto" w:fill="FFFFFF"/>
        </w:rPr>
        <w:t xml:space="preserve"> weed</w:t>
      </w:r>
      <w:proofErr w:type="gramEnd"/>
      <w:r>
        <w:rPr>
          <w:color w:val="000000"/>
          <w:highlight w:val="yellow"/>
          <w:shd w:val="clear" w:color="auto" w:fill="FFFFFF"/>
        </w:rPr>
        <w:t xml:space="preserve"> species grown in pots were just used </w:t>
      </w:r>
      <w:r w:rsidR="003D3067">
        <w:rPr>
          <w:color w:val="000000"/>
          <w:highlight w:val="yellow"/>
          <w:shd w:val="clear" w:color="auto" w:fill="FFFFFF"/>
        </w:rPr>
        <w:t>to generate basic data for the step-by-step data analysis</w:t>
      </w:r>
      <w:bookmarkStart w:id="0" w:name="_GoBack"/>
      <w:bookmarkEnd w:id="0"/>
      <w:r>
        <w:rPr>
          <w:color w:val="000000"/>
          <w:highlight w:val="yellow"/>
          <w:shd w:val="clear" w:color="auto" w:fill="FFFFFF"/>
        </w:rPr>
        <w:t>.</w:t>
      </w:r>
    </w:p>
    <w:p w14:paraId="482B1C96" w14:textId="77777777" w:rsidR="007B4EBC" w:rsidRPr="007B4EBC" w:rsidRDefault="007B4EBC" w:rsidP="007B4EBC">
      <w:pPr>
        <w:rPr>
          <w:color w:val="000000"/>
          <w:shd w:val="clear" w:color="auto" w:fill="FFFFFF"/>
        </w:rPr>
      </w:pPr>
      <w:r w:rsidRPr="007B4EBC">
        <w:rPr>
          <w:color w:val="000000"/>
          <w:highlight w:val="yellow"/>
          <w:shd w:val="clear" w:color="auto" w:fill="FFFFFF"/>
        </w:rPr>
        <w:t xml:space="preserve"> </w:t>
      </w:r>
    </w:p>
    <w:p w14:paraId="38F478D7" w14:textId="77777777" w:rsidR="00CF0E6D" w:rsidRDefault="007B4EBC">
      <w:pPr>
        <w:rPr>
          <w:color w:val="000000"/>
          <w:shd w:val="clear" w:color="auto" w:fill="FFFFFF"/>
        </w:rPr>
      </w:pPr>
      <w:r w:rsidRPr="007B4EBC">
        <w:rPr>
          <w:color w:val="000000"/>
        </w:rPr>
        <w:br/>
      </w:r>
      <w:r w:rsidRPr="007B4EBC">
        <w:rPr>
          <w:color w:val="000000"/>
          <w:shd w:val="clear" w:color="auto" w:fill="FFFFFF"/>
        </w:rPr>
        <w:t xml:space="preserve">L130; </w:t>
      </w:r>
      <w:proofErr w:type="spellStart"/>
      <w:proofErr w:type="gramStart"/>
      <w:r w:rsidRPr="007B4EBC">
        <w:rPr>
          <w:color w:val="000000"/>
          <w:shd w:val="clear" w:color="auto" w:fill="FFFFFF"/>
        </w:rPr>
        <w:t>Eq</w:t>
      </w:r>
      <w:proofErr w:type="spellEnd"/>
      <w:r w:rsidRPr="007B4EBC">
        <w:rPr>
          <w:color w:val="000000"/>
          <w:shd w:val="clear" w:color="auto" w:fill="FFFFFF"/>
        </w:rPr>
        <w:t>(</w:t>
      </w:r>
      <w:proofErr w:type="gramEnd"/>
      <w:r w:rsidRPr="007B4EBC">
        <w:rPr>
          <w:color w:val="000000"/>
          <w:shd w:val="clear" w:color="auto" w:fill="FFFFFF"/>
        </w:rPr>
        <w:t>3) is cannot be calculated when D=0. How do you calculate these estimates? Explain details, if you want to show the equation. </w:t>
      </w:r>
    </w:p>
    <w:p w14:paraId="15CC9B7C" w14:textId="77777777" w:rsidR="00CF0E6D" w:rsidRPr="007B4EBC" w:rsidRDefault="00CF0E6D" w:rsidP="00CF0E6D">
      <w:pPr>
        <w:rPr>
          <w:color w:val="000000"/>
          <w:highlight w:val="yellow"/>
          <w:shd w:val="clear" w:color="auto" w:fill="FFFFFF"/>
        </w:rPr>
      </w:pPr>
      <w:r w:rsidRPr="007B4EBC">
        <w:rPr>
          <w:color w:val="000000"/>
          <w:highlight w:val="yellow"/>
          <w:shd w:val="clear" w:color="auto" w:fill="FFFFFF"/>
        </w:rPr>
        <w:lastRenderedPageBreak/>
        <w:t xml:space="preserve">Answer: </w:t>
      </w:r>
      <w:r>
        <w:rPr>
          <w:color w:val="000000"/>
          <w:highlight w:val="yellow"/>
          <w:shd w:val="clear" w:color="auto" w:fill="FFFFFF"/>
        </w:rPr>
        <w:t xml:space="preserve">Log of zero is undefined. Yes, but it is calculated in R, the </w:t>
      </w:r>
      <w:r w:rsidR="000150B3">
        <w:rPr>
          <w:color w:val="000000"/>
          <w:highlight w:val="yellow"/>
          <w:shd w:val="clear" w:color="auto" w:fill="FFFFFF"/>
        </w:rPr>
        <w:t>package is built to use</w:t>
      </w:r>
      <w:r>
        <w:rPr>
          <w:color w:val="000000"/>
          <w:highlight w:val="yellow"/>
          <w:shd w:val="clear" w:color="auto" w:fill="FFFFFF"/>
        </w:rPr>
        <w:t xml:space="preserve"> zero a</w:t>
      </w:r>
      <w:r w:rsidR="000150B3">
        <w:rPr>
          <w:color w:val="000000"/>
          <w:highlight w:val="yellow"/>
          <w:shd w:val="clear" w:color="auto" w:fill="FFFFFF"/>
        </w:rPr>
        <w:t>s a</w:t>
      </w:r>
      <w:r>
        <w:rPr>
          <w:color w:val="000000"/>
          <w:highlight w:val="yellow"/>
          <w:shd w:val="clear" w:color="auto" w:fill="FFFFFF"/>
        </w:rPr>
        <w:t xml:space="preserve"> number approximated </w:t>
      </w:r>
      <w:r w:rsidR="004D502E">
        <w:rPr>
          <w:color w:val="000000"/>
          <w:highlight w:val="yellow"/>
          <w:shd w:val="clear" w:color="auto" w:fill="FFFFFF"/>
        </w:rPr>
        <w:t>number</w:t>
      </w:r>
      <w:r>
        <w:rPr>
          <w:color w:val="000000"/>
          <w:highlight w:val="yellow"/>
          <w:shd w:val="clear" w:color="auto" w:fill="FFFFFF"/>
        </w:rPr>
        <w:t>, e.g., 0.000001.</w:t>
      </w:r>
    </w:p>
    <w:p w14:paraId="6575B38B" w14:textId="77777777" w:rsidR="007B4EBC" w:rsidRDefault="007B4EBC">
      <w:pPr>
        <w:rPr>
          <w:color w:val="000000"/>
          <w:shd w:val="clear" w:color="auto" w:fill="FFFFFF"/>
        </w:rPr>
      </w:pPr>
      <w:r w:rsidRPr="007B4EBC">
        <w:rPr>
          <w:color w:val="000000"/>
        </w:rPr>
        <w:br/>
      </w:r>
      <w:r w:rsidRPr="007B4EBC">
        <w:rPr>
          <w:color w:val="000000"/>
          <w:shd w:val="clear" w:color="auto" w:fill="FFFFFF"/>
        </w:rPr>
        <w:t>L135 drm function; As mentioned in the instruction of Package ‘drm’, “drm fits a combined regression and association model for longitudinal or otherwise clustered categorical responses using dependence ratio as a measure of the association”, it usually is applied to categorical responses. You should show the reason why you use it on numeric data if you want to use it against the usual way. </w:t>
      </w:r>
    </w:p>
    <w:p w14:paraId="6F75D0FB" w14:textId="77777777" w:rsidR="007B4EBC" w:rsidRPr="007B4EBC" w:rsidRDefault="007B4EBC">
      <w:pPr>
        <w:rPr>
          <w:color w:val="000000"/>
          <w:highlight w:val="yellow"/>
          <w:shd w:val="clear" w:color="auto" w:fill="FFFFFF"/>
        </w:rPr>
      </w:pPr>
      <w:r w:rsidRPr="007B4EBC">
        <w:rPr>
          <w:color w:val="000000"/>
          <w:highlight w:val="yellow"/>
          <w:shd w:val="clear" w:color="auto" w:fill="FFFFFF"/>
        </w:rPr>
        <w:t xml:space="preserve">Answer: </w:t>
      </w:r>
    </w:p>
    <w:p w14:paraId="15DF2632" w14:textId="77777777" w:rsidR="007B4EBC" w:rsidRDefault="007B4EBC">
      <w:pPr>
        <w:rPr>
          <w:color w:val="000000"/>
          <w:shd w:val="clear" w:color="auto" w:fill="FFFFFF"/>
        </w:rPr>
      </w:pPr>
      <w:r w:rsidRPr="007B4EBC">
        <w:rPr>
          <w:color w:val="000000"/>
          <w:highlight w:val="yellow"/>
          <w:shd w:val="clear" w:color="auto" w:fill="FFFFFF"/>
        </w:rPr>
        <w:t>I think you misinterpreted the drm function with drm package. In our study, we use the drm function of the drc package (</w:t>
      </w:r>
      <w:hyperlink r:id="rId4" w:history="1">
        <w:r w:rsidRPr="007B4EBC">
          <w:rPr>
            <w:rStyle w:val="Hyperlink"/>
            <w:highlight w:val="yellow"/>
            <w:shd w:val="clear" w:color="auto" w:fill="FFFFFF"/>
          </w:rPr>
          <w:t>https://cran.r-project.org/web/packages/drc/drc.pdf</w:t>
        </w:r>
      </w:hyperlink>
      <w:r w:rsidRPr="007B4EBC">
        <w:rPr>
          <w:color w:val="000000"/>
          <w:highlight w:val="yellow"/>
          <w:shd w:val="clear" w:color="auto" w:fill="FFFFFF"/>
        </w:rPr>
        <w:t xml:space="preserve">). It is </w:t>
      </w:r>
      <w:r w:rsidR="00CF0E6D">
        <w:rPr>
          <w:color w:val="000000"/>
          <w:highlight w:val="yellow"/>
          <w:shd w:val="clear" w:color="auto" w:fill="FFFFFF"/>
        </w:rPr>
        <w:t xml:space="preserve">extensively </w:t>
      </w:r>
      <w:r w:rsidRPr="007B4EBC">
        <w:rPr>
          <w:color w:val="000000"/>
          <w:highlight w:val="yellow"/>
          <w:shd w:val="clear" w:color="auto" w:fill="FFFFFF"/>
        </w:rPr>
        <w:t>used for dose-response studies in weed research.</w:t>
      </w:r>
      <w:r>
        <w:rPr>
          <w:color w:val="000000"/>
          <w:shd w:val="clear" w:color="auto" w:fill="FFFFFF"/>
        </w:rPr>
        <w:t xml:space="preserve"> </w:t>
      </w:r>
    </w:p>
    <w:p w14:paraId="2CC90D21" w14:textId="77777777" w:rsidR="007B4EBC" w:rsidRDefault="007B4EBC">
      <w:pPr>
        <w:rPr>
          <w:color w:val="000000"/>
          <w:shd w:val="clear" w:color="auto" w:fill="FFFFFF"/>
        </w:rPr>
      </w:pPr>
      <w:r w:rsidRPr="007B4EBC">
        <w:rPr>
          <w:color w:val="000000"/>
        </w:rPr>
        <w:br/>
      </w:r>
      <w:r w:rsidRPr="007B4EBC">
        <w:rPr>
          <w:color w:val="000000"/>
          <w:shd w:val="clear" w:color="auto" w:fill="FFFFFF"/>
        </w:rPr>
        <w:t>L150; Show the formula of the full model and the reduced models. The full model should contain a parameter expressing weed species. How do you contain it in the full model? </w:t>
      </w:r>
    </w:p>
    <w:p w14:paraId="380970F9" w14:textId="77777777" w:rsidR="007B4EBC" w:rsidRPr="007B4EBC" w:rsidRDefault="007B4EBC" w:rsidP="007B4EBC">
      <w:pPr>
        <w:rPr>
          <w:color w:val="000000"/>
          <w:highlight w:val="yellow"/>
          <w:shd w:val="clear" w:color="auto" w:fill="FFFFFF"/>
        </w:rPr>
      </w:pPr>
      <w:r w:rsidRPr="007B4EBC">
        <w:rPr>
          <w:color w:val="000000"/>
          <w:highlight w:val="yellow"/>
          <w:shd w:val="clear" w:color="auto" w:fill="FFFFFF"/>
        </w:rPr>
        <w:t xml:space="preserve">Answer: </w:t>
      </w:r>
    </w:p>
    <w:p w14:paraId="5D3FCCF5" w14:textId="77777777" w:rsidR="007B4EBC" w:rsidRDefault="007B4EBC" w:rsidP="007B4EBC">
      <w:pPr>
        <w:rPr>
          <w:color w:val="000000"/>
          <w:shd w:val="clear" w:color="auto" w:fill="FFFFFF"/>
        </w:rPr>
      </w:pPr>
      <w:r w:rsidRPr="007B4EBC">
        <w:rPr>
          <w:color w:val="000000"/>
          <w:highlight w:val="yellow"/>
          <w:shd w:val="clear" w:color="auto" w:fill="FFFFFF"/>
        </w:rPr>
        <w:t xml:space="preserve">As we </w:t>
      </w:r>
      <w:r w:rsidR="00CF0E6D">
        <w:rPr>
          <w:color w:val="000000"/>
          <w:highlight w:val="yellow"/>
          <w:shd w:val="clear" w:color="auto" w:fill="FFFFFF"/>
        </w:rPr>
        <w:t>performed</w:t>
      </w:r>
      <w:r w:rsidRPr="007B4EBC">
        <w:rPr>
          <w:color w:val="000000"/>
          <w:highlight w:val="yellow"/>
          <w:shd w:val="clear" w:color="auto" w:fill="FFFFFF"/>
        </w:rPr>
        <w:t xml:space="preserve"> all th</w:t>
      </w:r>
      <w:r>
        <w:rPr>
          <w:color w:val="000000"/>
          <w:highlight w:val="yellow"/>
          <w:shd w:val="clear" w:color="auto" w:fill="FFFFFF"/>
        </w:rPr>
        <w:t>e</w:t>
      </w:r>
      <w:r w:rsidRPr="007B4EBC">
        <w:rPr>
          <w:color w:val="000000"/>
          <w:highlight w:val="yellow"/>
          <w:shd w:val="clear" w:color="auto" w:fill="FFFFFF"/>
        </w:rPr>
        <w:t xml:space="preserve"> analysis step-by-step in R software. We provided the codes showing the full and reduced models in the Supp. file. </w:t>
      </w:r>
      <w:r w:rsidR="00CF0E6D">
        <w:rPr>
          <w:color w:val="000000"/>
          <w:highlight w:val="yellow"/>
          <w:shd w:val="clear" w:color="auto" w:fill="FFFFFF"/>
        </w:rPr>
        <w:t xml:space="preserve">The full model has the: [weed] after the parameter I and A. </w:t>
      </w:r>
      <w:r w:rsidRPr="007B4EBC">
        <w:rPr>
          <w:color w:val="000000"/>
          <w:highlight w:val="yellow"/>
          <w:shd w:val="clear" w:color="auto" w:fill="FFFFFF"/>
        </w:rPr>
        <w:t xml:space="preserve">In the manuscript it was described how we </w:t>
      </w:r>
      <w:r w:rsidR="00CF0E6D">
        <w:rPr>
          <w:color w:val="000000"/>
          <w:highlight w:val="yellow"/>
          <w:shd w:val="clear" w:color="auto" w:fill="FFFFFF"/>
        </w:rPr>
        <w:t>conducted</w:t>
      </w:r>
      <w:r w:rsidRPr="007B4EBC">
        <w:rPr>
          <w:color w:val="000000"/>
          <w:highlight w:val="yellow"/>
          <w:shd w:val="clear" w:color="auto" w:fill="FFFFFF"/>
        </w:rPr>
        <w:t xml:space="preserve"> the full and reduced models. Manuscript and Supp. File will complement each other.</w:t>
      </w:r>
      <w:r>
        <w:rPr>
          <w:color w:val="000000"/>
          <w:shd w:val="clear" w:color="auto" w:fill="FFFFFF"/>
        </w:rPr>
        <w:t xml:space="preserve"> </w:t>
      </w:r>
    </w:p>
    <w:p w14:paraId="73A6BE4C" w14:textId="77777777" w:rsidR="007B4EBC" w:rsidRDefault="007B4EBC">
      <w:pPr>
        <w:rPr>
          <w:color w:val="000000"/>
          <w:shd w:val="clear" w:color="auto" w:fill="FFFFFF"/>
        </w:rPr>
      </w:pPr>
      <w:r w:rsidRPr="007B4EBC">
        <w:rPr>
          <w:color w:val="000000"/>
        </w:rPr>
        <w:br/>
      </w:r>
      <w:r w:rsidRPr="007B4EBC">
        <w:rPr>
          <w:color w:val="000000"/>
          <w:shd w:val="clear" w:color="auto" w:fill="FFFFFF"/>
        </w:rPr>
        <w:t xml:space="preserve">L155(the denominator); </w:t>
      </w:r>
      <w:proofErr w:type="spellStart"/>
      <w:r w:rsidRPr="007B4EBC">
        <w:rPr>
          <w:color w:val="000000"/>
          <w:shd w:val="clear" w:color="auto" w:fill="FFFFFF"/>
        </w:rPr>
        <w:t>gl</w:t>
      </w:r>
      <w:proofErr w:type="spellEnd"/>
      <w:r w:rsidRPr="007B4EBC">
        <w:rPr>
          <w:color w:val="000000"/>
          <w:shd w:val="clear" w:color="auto" w:fill="FFFFFF"/>
        </w:rPr>
        <w:t xml:space="preserve"> -&gt;</w:t>
      </w:r>
      <w:proofErr w:type="spellStart"/>
      <w:r w:rsidRPr="007B4EBC">
        <w:rPr>
          <w:color w:val="000000"/>
          <w:shd w:val="clear" w:color="auto" w:fill="FFFFFF"/>
        </w:rPr>
        <w:t>df</w:t>
      </w:r>
      <w:proofErr w:type="spellEnd"/>
      <w:r w:rsidRPr="007B4EBC">
        <w:rPr>
          <w:color w:val="000000"/>
          <w:shd w:val="clear" w:color="auto" w:fill="FFFFFF"/>
        </w:rPr>
        <w:t> </w:t>
      </w:r>
    </w:p>
    <w:p w14:paraId="5EDF6E02" w14:textId="77777777" w:rsidR="007B4EBC" w:rsidRPr="007B4EBC" w:rsidRDefault="007B4EBC" w:rsidP="007B4EBC">
      <w:pPr>
        <w:rPr>
          <w:color w:val="000000"/>
          <w:highlight w:val="yellow"/>
          <w:shd w:val="clear" w:color="auto" w:fill="FFFFFF"/>
        </w:rPr>
      </w:pPr>
      <w:r w:rsidRPr="007B4EBC">
        <w:rPr>
          <w:color w:val="000000"/>
          <w:highlight w:val="yellow"/>
          <w:shd w:val="clear" w:color="auto" w:fill="FFFFFF"/>
        </w:rPr>
        <w:t xml:space="preserve">Answer: </w:t>
      </w:r>
      <w:r w:rsidR="00CF0E6D">
        <w:rPr>
          <w:color w:val="000000"/>
          <w:highlight w:val="yellow"/>
          <w:shd w:val="clear" w:color="auto" w:fill="FFFFFF"/>
        </w:rPr>
        <w:t>Yes!</w:t>
      </w:r>
    </w:p>
    <w:p w14:paraId="3C8C1B11" w14:textId="77777777" w:rsidR="00CF0E6D" w:rsidRDefault="007B4EBC">
      <w:pPr>
        <w:rPr>
          <w:color w:val="000000"/>
          <w:shd w:val="clear" w:color="auto" w:fill="FFFFFF"/>
        </w:rPr>
      </w:pPr>
      <w:r>
        <w:rPr>
          <w:color w:val="000000"/>
        </w:rPr>
        <w:t xml:space="preserve">Yes </w:t>
      </w:r>
      <w:r w:rsidRPr="007B4EBC">
        <w:rPr>
          <w:color w:val="000000"/>
        </w:rPr>
        <w:br/>
      </w:r>
      <w:r w:rsidRPr="007B4EBC">
        <w:rPr>
          <w:color w:val="000000"/>
          <w:shd w:val="clear" w:color="auto" w:fill="FFFFFF"/>
        </w:rPr>
        <w:t xml:space="preserve">L193,194; Are </w:t>
      </w:r>
      <w:proofErr w:type="gramStart"/>
      <w:r w:rsidRPr="007B4EBC">
        <w:rPr>
          <w:color w:val="000000"/>
          <w:shd w:val="clear" w:color="auto" w:fill="FFFFFF"/>
        </w:rPr>
        <w:t>eq.(</w:t>
      </w:r>
      <w:proofErr w:type="gramEnd"/>
      <w:r w:rsidRPr="007B4EBC">
        <w:rPr>
          <w:color w:val="000000"/>
          <w:shd w:val="clear" w:color="auto" w:fill="FFFFFF"/>
        </w:rPr>
        <w:t>8) and eq.(9) exactly same? </w:t>
      </w:r>
    </w:p>
    <w:p w14:paraId="65F73AEF" w14:textId="77777777" w:rsidR="00CF0E6D" w:rsidRPr="007B4EBC" w:rsidRDefault="00CF0E6D" w:rsidP="00CF0E6D">
      <w:pPr>
        <w:rPr>
          <w:color w:val="000000"/>
          <w:highlight w:val="yellow"/>
          <w:shd w:val="clear" w:color="auto" w:fill="FFFFFF"/>
        </w:rPr>
      </w:pPr>
      <w:r w:rsidRPr="007B4EBC">
        <w:rPr>
          <w:color w:val="000000"/>
          <w:highlight w:val="yellow"/>
          <w:shd w:val="clear" w:color="auto" w:fill="FFFFFF"/>
        </w:rPr>
        <w:t xml:space="preserve">Answer: </w:t>
      </w:r>
      <w:r w:rsidR="004D502E">
        <w:rPr>
          <w:color w:val="000000"/>
          <w:highlight w:val="yellow"/>
          <w:shd w:val="clear" w:color="auto" w:fill="FFFFFF"/>
        </w:rPr>
        <w:t>No, they are not the same. The</w:t>
      </w:r>
      <w:r>
        <w:rPr>
          <w:color w:val="000000"/>
          <w:highlight w:val="yellow"/>
          <w:shd w:val="clear" w:color="auto" w:fill="FFFFFF"/>
        </w:rPr>
        <w:t xml:space="preserve"> R-square is different f</w:t>
      </w:r>
      <w:r w:rsidR="004D502E">
        <w:rPr>
          <w:color w:val="000000"/>
          <w:highlight w:val="yellow"/>
          <w:shd w:val="clear" w:color="auto" w:fill="FFFFFF"/>
        </w:rPr>
        <w:t>rom</w:t>
      </w:r>
      <w:r>
        <w:rPr>
          <w:color w:val="000000"/>
          <w:highlight w:val="yellow"/>
          <w:shd w:val="clear" w:color="auto" w:fill="FFFFFF"/>
        </w:rPr>
        <w:t xml:space="preserve"> ME. R-square is suitable for linear model and ME for non-linear model. As we described in the M&amp;M section.</w:t>
      </w:r>
    </w:p>
    <w:p w14:paraId="589CC1E8" w14:textId="77777777" w:rsidR="00CF0E6D" w:rsidRDefault="007B4EBC">
      <w:pPr>
        <w:rPr>
          <w:color w:val="000000"/>
          <w:shd w:val="clear" w:color="auto" w:fill="FFFFFF"/>
        </w:rPr>
      </w:pPr>
      <w:r w:rsidRPr="007B4EBC">
        <w:rPr>
          <w:color w:val="000000"/>
        </w:rPr>
        <w:br/>
      </w:r>
      <w:r w:rsidRPr="007B4EBC">
        <w:rPr>
          <w:color w:val="000000"/>
          <w:shd w:val="clear" w:color="auto" w:fill="FFFFFF"/>
        </w:rPr>
        <w:t xml:space="preserve">L209, 223 </w:t>
      </w:r>
      <w:proofErr w:type="gramStart"/>
      <w:r w:rsidRPr="007B4EBC">
        <w:rPr>
          <w:color w:val="000000"/>
          <w:shd w:val="clear" w:color="auto" w:fill="FFFFFF"/>
        </w:rPr>
        <w:t>lack</w:t>
      </w:r>
      <w:proofErr w:type="gramEnd"/>
      <w:r w:rsidRPr="007B4EBC">
        <w:rPr>
          <w:color w:val="000000"/>
          <w:shd w:val="clear" w:color="auto" w:fill="FFFFFF"/>
        </w:rPr>
        <w:t xml:space="preserve"> of fit; The t-values of estimated parameters aren’t always able to be indicators of “lack of fit”. The simplest example is in the polynomial quadratic model. The t-values of the intercepts is NS (p&gt;0.05). From this fact, you can just say “I can’t show the intercepts &lt;&gt; (not equal) 0”, that all. The fact is showing no information on the fitness of the whole polynomial quadratic model compering with other non-nested models. </w:t>
      </w:r>
    </w:p>
    <w:p w14:paraId="10C7CE61" w14:textId="77777777" w:rsidR="000150B3" w:rsidRDefault="000150B3" w:rsidP="00CF0E6D">
      <w:pPr>
        <w:rPr>
          <w:color w:val="000000"/>
          <w:shd w:val="clear" w:color="auto" w:fill="FFFFFF"/>
        </w:rPr>
      </w:pPr>
      <w:r w:rsidRPr="000150B3">
        <w:rPr>
          <w:color w:val="000000"/>
          <w:highlight w:val="yellow"/>
          <w:shd w:val="clear" w:color="auto" w:fill="FFFFFF"/>
        </w:rPr>
        <w:t>Answer: Okay, but in some cases the intercept would not be zero but it will have no lack of fit. We need to be caution when making inferences about a simple number. Biologically you’re right, but statistically we would test the hypothesis of lack-of-fit.</w:t>
      </w:r>
    </w:p>
    <w:p w14:paraId="5C4524B2" w14:textId="77777777" w:rsidR="00CF0E6D" w:rsidRPr="007B4EBC" w:rsidRDefault="007B4EBC" w:rsidP="00CF0E6D">
      <w:pPr>
        <w:rPr>
          <w:color w:val="000000"/>
          <w:highlight w:val="yellow"/>
          <w:shd w:val="clear" w:color="auto" w:fill="FFFFFF"/>
        </w:rPr>
      </w:pPr>
      <w:r w:rsidRPr="007B4EBC">
        <w:rPr>
          <w:color w:val="000000"/>
        </w:rPr>
        <w:lastRenderedPageBreak/>
        <w:br/>
      </w:r>
      <w:r w:rsidRPr="007B4EBC">
        <w:rPr>
          <w:color w:val="000000"/>
          <w:shd w:val="clear" w:color="auto" w:fill="FFFFFF"/>
        </w:rPr>
        <w:t>Fig.1-5 the label of horizontal axis; m-2 -&gt; pot-1 </w:t>
      </w:r>
      <w:r w:rsidRPr="007B4EBC">
        <w:rPr>
          <w:color w:val="000000"/>
        </w:rPr>
        <w:br/>
      </w:r>
      <w:r w:rsidR="00CF0E6D" w:rsidRPr="007B4EBC">
        <w:rPr>
          <w:color w:val="000000"/>
          <w:highlight w:val="yellow"/>
          <w:shd w:val="clear" w:color="auto" w:fill="FFFFFF"/>
        </w:rPr>
        <w:t xml:space="preserve">Answer: </w:t>
      </w:r>
      <w:r w:rsidR="00CF0E6D">
        <w:rPr>
          <w:color w:val="000000"/>
          <w:highlight w:val="yellow"/>
          <w:shd w:val="clear" w:color="auto" w:fill="FFFFFF"/>
        </w:rPr>
        <w:t>Yes!</w:t>
      </w:r>
    </w:p>
    <w:p w14:paraId="639DA91D" w14:textId="77777777" w:rsidR="0044415D" w:rsidRDefault="007B4EBC">
      <w:pPr>
        <w:rPr>
          <w:color w:val="000000"/>
          <w:shd w:val="clear" w:color="auto" w:fill="FFFFFF"/>
        </w:rPr>
      </w:pPr>
      <w:r w:rsidRPr="007B4EBC">
        <w:rPr>
          <w:color w:val="000000"/>
        </w:rPr>
        <w:br/>
      </w:r>
      <w:r w:rsidRPr="007B4EBC">
        <w:rPr>
          <w:color w:val="000000"/>
        </w:rPr>
        <w:br/>
      </w:r>
      <w:r w:rsidRPr="000150B3">
        <w:rPr>
          <w:b/>
          <w:color w:val="000000"/>
          <w:shd w:val="clear" w:color="auto" w:fill="FFFFFF"/>
        </w:rPr>
        <w:t>Reviewer: 2</w:t>
      </w:r>
      <w:r w:rsidRPr="007B4EBC">
        <w:rPr>
          <w:color w:val="000000"/>
          <w:shd w:val="clear" w:color="auto" w:fill="FFFFFF"/>
        </w:rPr>
        <w:t> </w:t>
      </w:r>
      <w:r w:rsidRPr="007B4EBC">
        <w:rPr>
          <w:color w:val="000000"/>
        </w:rPr>
        <w:br/>
      </w:r>
      <w:r w:rsidRPr="007B4EBC">
        <w:rPr>
          <w:color w:val="000000"/>
        </w:rPr>
        <w:br/>
      </w:r>
      <w:r w:rsidRPr="007B4EBC">
        <w:rPr>
          <w:color w:val="000000"/>
          <w:shd w:val="clear" w:color="auto" w:fill="FFFFFF"/>
        </w:rPr>
        <w:t>Comments to the Author </w:t>
      </w:r>
      <w:r w:rsidRPr="007B4EBC">
        <w:rPr>
          <w:color w:val="000000"/>
        </w:rPr>
        <w:br/>
      </w:r>
      <w:r w:rsidRPr="007B4EBC">
        <w:rPr>
          <w:color w:val="000000"/>
          <w:shd w:val="clear" w:color="auto" w:fill="FFFFFF"/>
        </w:rPr>
        <w:t>In the competition test of crops and weeds, it is theoretically shown that rectangular hyperbola is useful from the ecological interpretation of parameters as a model to explain the yield reduction. In weed research, since there are few papers on model selection using AIC, I think that it will provide useful information. The usefulness of Sigmoid models in weed research has also been discussed and it is judged that the usefulness is high as a paper selecting a useful competitive model. </w:t>
      </w:r>
      <w:r w:rsidRPr="007B4EBC">
        <w:rPr>
          <w:color w:val="000000"/>
        </w:rPr>
        <w:br/>
      </w:r>
      <w:r w:rsidRPr="007B4EBC">
        <w:rPr>
          <w:color w:val="000000"/>
        </w:rPr>
        <w:br/>
      </w:r>
      <w:r w:rsidRPr="007B4EBC">
        <w:rPr>
          <w:color w:val="000000"/>
          <w:shd w:val="clear" w:color="auto" w:fill="FFFFFF"/>
        </w:rPr>
        <w:t>When I first read it, I thought it necessary to explain more why these two species (Richardia brasiliensis and Commelina benghalensis) were used as competitive model weeds. </w:t>
      </w:r>
    </w:p>
    <w:p w14:paraId="326D9F51" w14:textId="77777777" w:rsidR="00CF0E6D" w:rsidRDefault="007B4EBC">
      <w:pPr>
        <w:rPr>
          <w:color w:val="000000"/>
        </w:rPr>
      </w:pPr>
      <w:r w:rsidRPr="007B4EBC">
        <w:rPr>
          <w:color w:val="000000"/>
        </w:rPr>
        <w:br/>
      </w:r>
      <w:r w:rsidR="00CF0E6D" w:rsidRPr="00CF0E6D">
        <w:rPr>
          <w:color w:val="000000"/>
          <w:highlight w:val="yellow"/>
          <w:shd w:val="clear" w:color="auto" w:fill="FFFFFF"/>
        </w:rPr>
        <w:t xml:space="preserve">Answer: The species was used just </w:t>
      </w:r>
      <w:r w:rsidR="0044415D">
        <w:rPr>
          <w:color w:val="000000"/>
          <w:highlight w:val="yellow"/>
          <w:shd w:val="clear" w:color="auto" w:fill="FFFFFF"/>
        </w:rPr>
        <w:t xml:space="preserve">to collect basic data for the exercise of </w:t>
      </w:r>
      <w:r w:rsidR="00CF0E6D" w:rsidRPr="00CF0E6D">
        <w:rPr>
          <w:color w:val="000000"/>
          <w:highlight w:val="yellow"/>
          <w:shd w:val="clear" w:color="auto" w:fill="FFFFFF"/>
        </w:rPr>
        <w:t>describ</w:t>
      </w:r>
      <w:r w:rsidR="0044415D">
        <w:rPr>
          <w:color w:val="000000"/>
          <w:highlight w:val="yellow"/>
          <w:shd w:val="clear" w:color="auto" w:fill="FFFFFF"/>
        </w:rPr>
        <w:t xml:space="preserve">ing </w:t>
      </w:r>
      <w:r w:rsidR="00CF0E6D" w:rsidRPr="00CF0E6D">
        <w:rPr>
          <w:color w:val="000000"/>
          <w:highlight w:val="yellow"/>
          <w:shd w:val="clear" w:color="auto" w:fill="FFFFFF"/>
        </w:rPr>
        <w:t>our model selection analysis. It could be any other weed species</w:t>
      </w:r>
      <w:r w:rsidR="00CF0E6D" w:rsidRPr="003B6618">
        <w:rPr>
          <w:color w:val="000000"/>
          <w:highlight w:val="yellow"/>
          <w:shd w:val="clear" w:color="auto" w:fill="FFFFFF"/>
        </w:rPr>
        <w:t>.</w:t>
      </w:r>
      <w:r w:rsidR="003B6618" w:rsidRPr="003B6618">
        <w:rPr>
          <w:color w:val="000000"/>
          <w:highlight w:val="yellow"/>
          <w:shd w:val="clear" w:color="auto" w:fill="FFFFFF"/>
        </w:rPr>
        <w:t xml:space="preserve"> </w:t>
      </w:r>
      <w:r w:rsidR="00822EA5">
        <w:rPr>
          <w:color w:val="000000"/>
          <w:shd w:val="clear" w:color="auto" w:fill="FFFFFF"/>
        </w:rPr>
        <w:t xml:space="preserve"> </w:t>
      </w:r>
    </w:p>
    <w:p w14:paraId="3285C1D7" w14:textId="77777777" w:rsidR="00CF0E6D" w:rsidRDefault="007B4EBC">
      <w:pPr>
        <w:rPr>
          <w:color w:val="000000"/>
        </w:rPr>
      </w:pPr>
      <w:r w:rsidRPr="007B4EBC">
        <w:rPr>
          <w:color w:val="000000"/>
        </w:rPr>
        <w:br/>
      </w:r>
      <w:r w:rsidRPr="007B4EBC">
        <w:rPr>
          <w:color w:val="000000"/>
          <w:shd w:val="clear" w:color="auto" w:fill="FFFFFF"/>
        </w:rPr>
        <w:t>When reviewing, I will describe the point of interest. Since the growth of weeds varies yearly, I would like you to discuss what problems arise when applying this model in real field. </w:t>
      </w:r>
      <w:r w:rsidRPr="007B4EBC">
        <w:rPr>
          <w:color w:val="000000"/>
        </w:rPr>
        <w:br/>
      </w:r>
      <w:r w:rsidR="00CF0E6D" w:rsidRPr="003B6618">
        <w:rPr>
          <w:color w:val="000000"/>
          <w:highlight w:val="yellow"/>
          <w:shd w:val="clear" w:color="auto" w:fill="FFFFFF"/>
        </w:rPr>
        <w:t>Answer: The idea was to show that the rectangular hyperbola would fit any competition data in additive design, field and gre</w:t>
      </w:r>
      <w:r w:rsidR="000150B3" w:rsidRPr="003B6618">
        <w:rPr>
          <w:color w:val="000000"/>
          <w:highlight w:val="yellow"/>
          <w:shd w:val="clear" w:color="auto" w:fill="FFFFFF"/>
        </w:rPr>
        <w:t>enhouse conditions</w:t>
      </w:r>
      <w:r w:rsidR="00CF0E6D" w:rsidRPr="003B6618">
        <w:rPr>
          <w:color w:val="000000"/>
          <w:highlight w:val="yellow"/>
          <w:shd w:val="clear" w:color="auto" w:fill="FFFFFF"/>
        </w:rPr>
        <w:t>.</w:t>
      </w:r>
      <w:r w:rsidR="003B6618" w:rsidRPr="003B6618">
        <w:rPr>
          <w:color w:val="000000"/>
          <w:highlight w:val="yellow"/>
          <w:shd w:val="clear" w:color="auto" w:fill="FFFFFF"/>
        </w:rPr>
        <w:t xml:space="preserve"> We agree that weed competition will be different in each location, but it does not change the model used. The relationship (rectangular hyperbola) will be same. This is addressed in the discussion when I mentioned the constant final yield (CFY).</w:t>
      </w:r>
    </w:p>
    <w:p w14:paraId="506A1FA9" w14:textId="77777777" w:rsidR="000150B3" w:rsidRDefault="007B4EBC">
      <w:pPr>
        <w:rPr>
          <w:color w:val="000000"/>
          <w:shd w:val="clear" w:color="auto" w:fill="FFFFFF"/>
        </w:rPr>
      </w:pPr>
      <w:r w:rsidRPr="007B4EBC">
        <w:rPr>
          <w:color w:val="000000"/>
        </w:rPr>
        <w:br/>
      </w:r>
      <w:r w:rsidRPr="007B4EBC">
        <w:rPr>
          <w:color w:val="000000"/>
          <w:shd w:val="clear" w:color="auto" w:fill="FFFFFF"/>
        </w:rPr>
        <w:t>Minor fix points </w:t>
      </w:r>
      <w:r w:rsidRPr="007B4EBC">
        <w:rPr>
          <w:color w:val="000000"/>
        </w:rPr>
        <w:br/>
      </w:r>
      <w:r w:rsidRPr="007B4EBC">
        <w:rPr>
          <w:color w:val="000000"/>
          <w:shd w:val="clear" w:color="auto" w:fill="FFFFFF"/>
        </w:rPr>
        <w:t>Figure1.  This figure is not very important when showing the results of the research, so it is better to delete it. </w:t>
      </w:r>
      <w:r w:rsidRPr="007B4EBC">
        <w:rPr>
          <w:color w:val="000000"/>
        </w:rPr>
        <w:br/>
      </w:r>
      <w:r w:rsidR="000150B3" w:rsidRPr="000150B3">
        <w:rPr>
          <w:color w:val="000000"/>
          <w:highlight w:val="yellow"/>
          <w:shd w:val="clear" w:color="auto" w:fill="FFFFFF"/>
        </w:rPr>
        <w:t>Answer: I think figure 1 aid to readers have a big picture of all 4 most used curves in additive design.</w:t>
      </w:r>
    </w:p>
    <w:p w14:paraId="124D65F9" w14:textId="77777777" w:rsidR="000150B3" w:rsidRDefault="000150B3">
      <w:pPr>
        <w:rPr>
          <w:color w:val="000000"/>
          <w:shd w:val="clear" w:color="auto" w:fill="FFFFFF"/>
        </w:rPr>
      </w:pPr>
    </w:p>
    <w:p w14:paraId="3E4DB130" w14:textId="77777777" w:rsidR="000150B3" w:rsidRDefault="007B4EBC">
      <w:pPr>
        <w:rPr>
          <w:color w:val="000000"/>
          <w:shd w:val="clear" w:color="auto" w:fill="FFFFFF"/>
        </w:rPr>
      </w:pPr>
      <w:r w:rsidRPr="007B4EBC">
        <w:rPr>
          <w:color w:val="000000"/>
          <w:shd w:val="clear" w:color="auto" w:fill="FFFFFF"/>
        </w:rPr>
        <w:t>L72 Alkaike’s information criterion (AIC) -&gt; Akaike’s information criterion (AIC) </w:t>
      </w:r>
      <w:r w:rsidRPr="007B4EBC">
        <w:rPr>
          <w:color w:val="000000"/>
        </w:rPr>
        <w:br/>
      </w:r>
      <w:r w:rsidR="000150B3" w:rsidRPr="000150B3">
        <w:rPr>
          <w:color w:val="000000"/>
          <w:highlight w:val="yellow"/>
          <w:shd w:val="clear" w:color="auto" w:fill="FFFFFF"/>
        </w:rPr>
        <w:t>Answer: Yes!</w:t>
      </w:r>
    </w:p>
    <w:p w14:paraId="45934CF6" w14:textId="77777777" w:rsidR="000150B3" w:rsidRDefault="007B4EBC">
      <w:pPr>
        <w:rPr>
          <w:color w:val="000000"/>
          <w:shd w:val="clear" w:color="auto" w:fill="FFFFFF"/>
        </w:rPr>
      </w:pPr>
      <w:r w:rsidRPr="007B4EBC">
        <w:rPr>
          <w:color w:val="000000"/>
          <w:shd w:val="clear" w:color="auto" w:fill="FFFFFF"/>
        </w:rPr>
        <w:t>L89-91 Data from an experiment looking at Richardia brasiliensis and Commelina benghalensis competition with corn (Zea mays L.) was used for the model selection exercise. </w:t>
      </w:r>
      <w:r w:rsidRPr="007B4EBC">
        <w:rPr>
          <w:color w:val="000000"/>
        </w:rPr>
        <w:br/>
      </w:r>
      <w:r w:rsidRPr="007B4EBC">
        <w:rPr>
          <w:color w:val="000000"/>
        </w:rPr>
        <w:br/>
      </w:r>
      <w:r w:rsidRPr="007B4EBC">
        <w:rPr>
          <w:color w:val="000000"/>
          <w:shd w:val="clear" w:color="auto" w:fill="FFFFFF"/>
        </w:rPr>
        <w:t>L104 maximize the completion between -&gt; maximize the competition between </w:t>
      </w:r>
      <w:r w:rsidRPr="007B4EBC">
        <w:rPr>
          <w:color w:val="000000"/>
        </w:rPr>
        <w:br/>
      </w:r>
      <w:r w:rsidR="000150B3" w:rsidRPr="000150B3">
        <w:rPr>
          <w:color w:val="000000"/>
          <w:highlight w:val="yellow"/>
          <w:shd w:val="clear" w:color="auto" w:fill="FFFFFF"/>
        </w:rPr>
        <w:t>Answer: Yes!</w:t>
      </w:r>
    </w:p>
    <w:p w14:paraId="3EFC60FE" w14:textId="77777777" w:rsidR="000150B3" w:rsidRDefault="007B4EBC">
      <w:pPr>
        <w:rPr>
          <w:color w:val="000000"/>
          <w:shd w:val="clear" w:color="auto" w:fill="FFFFFF"/>
        </w:rPr>
      </w:pPr>
      <w:r w:rsidRPr="007B4EBC">
        <w:rPr>
          <w:color w:val="000000"/>
        </w:rPr>
        <w:lastRenderedPageBreak/>
        <w:br/>
      </w:r>
      <w:r w:rsidRPr="007B4EBC">
        <w:rPr>
          <w:color w:val="000000"/>
          <w:shd w:val="clear" w:color="auto" w:fill="FFFFFF"/>
        </w:rPr>
        <w:t>L</w:t>
      </w:r>
      <w:proofErr w:type="gramStart"/>
      <w:r w:rsidRPr="007B4EBC">
        <w:rPr>
          <w:color w:val="000000"/>
          <w:shd w:val="clear" w:color="auto" w:fill="FFFFFF"/>
        </w:rPr>
        <w:t>129  (</w:t>
      </w:r>
      <w:proofErr w:type="gramEnd"/>
      <w:r w:rsidRPr="007B4EBC">
        <w:rPr>
          <w:color w:val="000000"/>
          <w:shd w:val="clear" w:color="auto" w:fill="FFFFFF"/>
        </w:rPr>
        <w:t>four parameter log-logistic curve) -&gt;  (four parameters log-logistic curve) </w:t>
      </w:r>
      <w:r w:rsidRPr="007B4EBC">
        <w:rPr>
          <w:color w:val="000000"/>
        </w:rPr>
        <w:br/>
      </w:r>
      <w:r w:rsidR="000150B3" w:rsidRPr="000150B3">
        <w:rPr>
          <w:color w:val="000000"/>
          <w:highlight w:val="yellow"/>
          <w:shd w:val="clear" w:color="auto" w:fill="FFFFFF"/>
        </w:rPr>
        <w:t>Answer: Yes!</w:t>
      </w:r>
    </w:p>
    <w:p w14:paraId="7321D221" w14:textId="77777777" w:rsidR="007B4EBC" w:rsidRDefault="007B4EBC">
      <w:pPr>
        <w:rPr>
          <w:color w:val="000000"/>
          <w:shd w:val="clear" w:color="auto" w:fill="FFFFFF"/>
        </w:rPr>
      </w:pPr>
      <w:r w:rsidRPr="007B4EBC">
        <w:rPr>
          <w:color w:val="000000"/>
        </w:rPr>
        <w:br/>
      </w:r>
      <w:r w:rsidRPr="007B4EBC">
        <w:rPr>
          <w:color w:val="000000"/>
          <w:shd w:val="clear" w:color="auto" w:fill="FFFFFF"/>
        </w:rPr>
        <w:t>L148 AICc values</w:t>
      </w:r>
    </w:p>
    <w:p w14:paraId="73871E5E" w14:textId="77777777" w:rsidR="000150B3" w:rsidRPr="007B4EBC" w:rsidRDefault="000150B3">
      <w:r w:rsidRPr="000150B3">
        <w:rPr>
          <w:color w:val="000000"/>
          <w:highlight w:val="yellow"/>
          <w:shd w:val="clear" w:color="auto" w:fill="FFFFFF"/>
        </w:rPr>
        <w:t>Answer: Yes!</w:t>
      </w:r>
    </w:p>
    <w:sectPr w:rsidR="000150B3" w:rsidRPr="007B4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EBC"/>
    <w:rsid w:val="00001D12"/>
    <w:rsid w:val="00004E65"/>
    <w:rsid w:val="0001297F"/>
    <w:rsid w:val="000150B3"/>
    <w:rsid w:val="00024117"/>
    <w:rsid w:val="00050420"/>
    <w:rsid w:val="00050BFD"/>
    <w:rsid w:val="0005761F"/>
    <w:rsid w:val="00061358"/>
    <w:rsid w:val="00062379"/>
    <w:rsid w:val="000810A3"/>
    <w:rsid w:val="00097D98"/>
    <w:rsid w:val="000A639E"/>
    <w:rsid w:val="000D13ED"/>
    <w:rsid w:val="000D20BE"/>
    <w:rsid w:val="000D7058"/>
    <w:rsid w:val="001106CE"/>
    <w:rsid w:val="00112F6C"/>
    <w:rsid w:val="001259BF"/>
    <w:rsid w:val="00136F16"/>
    <w:rsid w:val="00142D1A"/>
    <w:rsid w:val="0014308F"/>
    <w:rsid w:val="001528C5"/>
    <w:rsid w:val="0015548B"/>
    <w:rsid w:val="0015635D"/>
    <w:rsid w:val="00165593"/>
    <w:rsid w:val="00192235"/>
    <w:rsid w:val="001938E2"/>
    <w:rsid w:val="00193EFF"/>
    <w:rsid w:val="001A0923"/>
    <w:rsid w:val="001A12A5"/>
    <w:rsid w:val="001A236A"/>
    <w:rsid w:val="001A2AB6"/>
    <w:rsid w:val="001A2DC7"/>
    <w:rsid w:val="001A4979"/>
    <w:rsid w:val="001B4680"/>
    <w:rsid w:val="001B71C5"/>
    <w:rsid w:val="001C6A5E"/>
    <w:rsid w:val="001D5DE8"/>
    <w:rsid w:val="001D6F97"/>
    <w:rsid w:val="001E15A7"/>
    <w:rsid w:val="001F101B"/>
    <w:rsid w:val="001F7D80"/>
    <w:rsid w:val="002029E6"/>
    <w:rsid w:val="00210859"/>
    <w:rsid w:val="0021703F"/>
    <w:rsid w:val="00233463"/>
    <w:rsid w:val="0023386A"/>
    <w:rsid w:val="00237D60"/>
    <w:rsid w:val="00243A22"/>
    <w:rsid w:val="00255351"/>
    <w:rsid w:val="002556BD"/>
    <w:rsid w:val="002646E2"/>
    <w:rsid w:val="002675C2"/>
    <w:rsid w:val="002704B1"/>
    <w:rsid w:val="00294C77"/>
    <w:rsid w:val="00297AC8"/>
    <w:rsid w:val="002A2325"/>
    <w:rsid w:val="002B01AA"/>
    <w:rsid w:val="002C0926"/>
    <w:rsid w:val="002C307B"/>
    <w:rsid w:val="002D0C24"/>
    <w:rsid w:val="002F0ABF"/>
    <w:rsid w:val="002F0EE5"/>
    <w:rsid w:val="003127A0"/>
    <w:rsid w:val="0031656F"/>
    <w:rsid w:val="00316ED2"/>
    <w:rsid w:val="00334E3C"/>
    <w:rsid w:val="00342362"/>
    <w:rsid w:val="00345B68"/>
    <w:rsid w:val="00353521"/>
    <w:rsid w:val="003653F7"/>
    <w:rsid w:val="00367DDA"/>
    <w:rsid w:val="00373429"/>
    <w:rsid w:val="003803CB"/>
    <w:rsid w:val="0039216B"/>
    <w:rsid w:val="00396C02"/>
    <w:rsid w:val="003A416F"/>
    <w:rsid w:val="003A715F"/>
    <w:rsid w:val="003B6618"/>
    <w:rsid w:val="003B7B35"/>
    <w:rsid w:val="003C0BB6"/>
    <w:rsid w:val="003C61DC"/>
    <w:rsid w:val="003D3067"/>
    <w:rsid w:val="003D4E07"/>
    <w:rsid w:val="003E32D9"/>
    <w:rsid w:val="004020D0"/>
    <w:rsid w:val="00410983"/>
    <w:rsid w:val="004266E2"/>
    <w:rsid w:val="0044415D"/>
    <w:rsid w:val="00447E5F"/>
    <w:rsid w:val="00457EE0"/>
    <w:rsid w:val="0046726D"/>
    <w:rsid w:val="00477733"/>
    <w:rsid w:val="00477B97"/>
    <w:rsid w:val="00487618"/>
    <w:rsid w:val="00495DEA"/>
    <w:rsid w:val="004A1A99"/>
    <w:rsid w:val="004B2FAB"/>
    <w:rsid w:val="004C25EF"/>
    <w:rsid w:val="004C351D"/>
    <w:rsid w:val="004C65B9"/>
    <w:rsid w:val="004C65BB"/>
    <w:rsid w:val="004D3448"/>
    <w:rsid w:val="004D3D12"/>
    <w:rsid w:val="004D502E"/>
    <w:rsid w:val="004F74A9"/>
    <w:rsid w:val="00504688"/>
    <w:rsid w:val="00505DD6"/>
    <w:rsid w:val="00507415"/>
    <w:rsid w:val="005102D9"/>
    <w:rsid w:val="005122D1"/>
    <w:rsid w:val="00521C87"/>
    <w:rsid w:val="00523241"/>
    <w:rsid w:val="00526DB6"/>
    <w:rsid w:val="00533F3E"/>
    <w:rsid w:val="00534356"/>
    <w:rsid w:val="00534C6C"/>
    <w:rsid w:val="00553D45"/>
    <w:rsid w:val="005731A8"/>
    <w:rsid w:val="0058248B"/>
    <w:rsid w:val="005852AD"/>
    <w:rsid w:val="00595DB4"/>
    <w:rsid w:val="005A384E"/>
    <w:rsid w:val="005C4672"/>
    <w:rsid w:val="005C6F3F"/>
    <w:rsid w:val="005D5F08"/>
    <w:rsid w:val="005D60B2"/>
    <w:rsid w:val="005D6181"/>
    <w:rsid w:val="005E6C79"/>
    <w:rsid w:val="005F2096"/>
    <w:rsid w:val="005F7CB9"/>
    <w:rsid w:val="0060360F"/>
    <w:rsid w:val="00613318"/>
    <w:rsid w:val="0061358E"/>
    <w:rsid w:val="006178FE"/>
    <w:rsid w:val="00617F2B"/>
    <w:rsid w:val="006210E4"/>
    <w:rsid w:val="0062148E"/>
    <w:rsid w:val="0063336D"/>
    <w:rsid w:val="006424D5"/>
    <w:rsid w:val="00651867"/>
    <w:rsid w:val="00661A1C"/>
    <w:rsid w:val="00663E8A"/>
    <w:rsid w:val="0067509A"/>
    <w:rsid w:val="006854DD"/>
    <w:rsid w:val="006A39E3"/>
    <w:rsid w:val="006A3E67"/>
    <w:rsid w:val="006A734C"/>
    <w:rsid w:val="006B2E86"/>
    <w:rsid w:val="006B68B4"/>
    <w:rsid w:val="006B77F1"/>
    <w:rsid w:val="006C08FC"/>
    <w:rsid w:val="006D529D"/>
    <w:rsid w:val="006E2823"/>
    <w:rsid w:val="006E6C39"/>
    <w:rsid w:val="006F2805"/>
    <w:rsid w:val="006F3CC5"/>
    <w:rsid w:val="00700763"/>
    <w:rsid w:val="00716F06"/>
    <w:rsid w:val="0073140F"/>
    <w:rsid w:val="007356CE"/>
    <w:rsid w:val="00740268"/>
    <w:rsid w:val="00742171"/>
    <w:rsid w:val="00744A2C"/>
    <w:rsid w:val="007474CD"/>
    <w:rsid w:val="00752827"/>
    <w:rsid w:val="007551B9"/>
    <w:rsid w:val="00756551"/>
    <w:rsid w:val="0076355D"/>
    <w:rsid w:val="00766261"/>
    <w:rsid w:val="007828F7"/>
    <w:rsid w:val="00784B02"/>
    <w:rsid w:val="007851BB"/>
    <w:rsid w:val="00785CD0"/>
    <w:rsid w:val="00786505"/>
    <w:rsid w:val="007923F0"/>
    <w:rsid w:val="00797ECA"/>
    <w:rsid w:val="007A0F23"/>
    <w:rsid w:val="007A4F6B"/>
    <w:rsid w:val="007B16BD"/>
    <w:rsid w:val="007B4EBC"/>
    <w:rsid w:val="007C2D60"/>
    <w:rsid w:val="007C30F6"/>
    <w:rsid w:val="007C5E3B"/>
    <w:rsid w:val="007D0608"/>
    <w:rsid w:val="007D2C85"/>
    <w:rsid w:val="007D3933"/>
    <w:rsid w:val="007E01A7"/>
    <w:rsid w:val="007E1E7D"/>
    <w:rsid w:val="007E4D91"/>
    <w:rsid w:val="007E56A4"/>
    <w:rsid w:val="007F14E3"/>
    <w:rsid w:val="007F28F5"/>
    <w:rsid w:val="008042B2"/>
    <w:rsid w:val="008068BE"/>
    <w:rsid w:val="00820B28"/>
    <w:rsid w:val="00822EA5"/>
    <w:rsid w:val="0082737D"/>
    <w:rsid w:val="00827F0E"/>
    <w:rsid w:val="008302EB"/>
    <w:rsid w:val="0083039F"/>
    <w:rsid w:val="008418BF"/>
    <w:rsid w:val="00842C86"/>
    <w:rsid w:val="008666B2"/>
    <w:rsid w:val="0089744E"/>
    <w:rsid w:val="00897AE1"/>
    <w:rsid w:val="008A0610"/>
    <w:rsid w:val="008A308B"/>
    <w:rsid w:val="008B3464"/>
    <w:rsid w:val="008B5D85"/>
    <w:rsid w:val="008C5536"/>
    <w:rsid w:val="008E102E"/>
    <w:rsid w:val="008E7846"/>
    <w:rsid w:val="008F03D9"/>
    <w:rsid w:val="008F2001"/>
    <w:rsid w:val="008F3242"/>
    <w:rsid w:val="0090044E"/>
    <w:rsid w:val="00905D2E"/>
    <w:rsid w:val="00915301"/>
    <w:rsid w:val="00916C74"/>
    <w:rsid w:val="00927730"/>
    <w:rsid w:val="009314DC"/>
    <w:rsid w:val="009360E3"/>
    <w:rsid w:val="0094502D"/>
    <w:rsid w:val="009515BB"/>
    <w:rsid w:val="00952F51"/>
    <w:rsid w:val="0095322D"/>
    <w:rsid w:val="00955546"/>
    <w:rsid w:val="00967B19"/>
    <w:rsid w:val="00972293"/>
    <w:rsid w:val="0097318A"/>
    <w:rsid w:val="00974208"/>
    <w:rsid w:val="00991160"/>
    <w:rsid w:val="0099238F"/>
    <w:rsid w:val="00994058"/>
    <w:rsid w:val="009A6E44"/>
    <w:rsid w:val="009B4CC1"/>
    <w:rsid w:val="009C26C8"/>
    <w:rsid w:val="009C2A00"/>
    <w:rsid w:val="009C5DB9"/>
    <w:rsid w:val="009D1E84"/>
    <w:rsid w:val="009E0E4C"/>
    <w:rsid w:val="009E20F7"/>
    <w:rsid w:val="009F06DF"/>
    <w:rsid w:val="009F237E"/>
    <w:rsid w:val="009F522E"/>
    <w:rsid w:val="009F52D4"/>
    <w:rsid w:val="009F776B"/>
    <w:rsid w:val="00A01699"/>
    <w:rsid w:val="00A034CC"/>
    <w:rsid w:val="00A051D8"/>
    <w:rsid w:val="00A30F94"/>
    <w:rsid w:val="00A42AAC"/>
    <w:rsid w:val="00A445C8"/>
    <w:rsid w:val="00A521A6"/>
    <w:rsid w:val="00A62D39"/>
    <w:rsid w:val="00A67E55"/>
    <w:rsid w:val="00A71BAE"/>
    <w:rsid w:val="00A763D5"/>
    <w:rsid w:val="00A83BC4"/>
    <w:rsid w:val="00A85647"/>
    <w:rsid w:val="00A87C92"/>
    <w:rsid w:val="00A90B77"/>
    <w:rsid w:val="00A91E34"/>
    <w:rsid w:val="00A97BCE"/>
    <w:rsid w:val="00AA77B8"/>
    <w:rsid w:val="00AC18E4"/>
    <w:rsid w:val="00AD08EF"/>
    <w:rsid w:val="00AD1E7A"/>
    <w:rsid w:val="00AD3BD2"/>
    <w:rsid w:val="00AE1961"/>
    <w:rsid w:val="00AE7CAB"/>
    <w:rsid w:val="00AF1528"/>
    <w:rsid w:val="00AF440D"/>
    <w:rsid w:val="00AF47C2"/>
    <w:rsid w:val="00B21555"/>
    <w:rsid w:val="00B4232C"/>
    <w:rsid w:val="00B42733"/>
    <w:rsid w:val="00B5283A"/>
    <w:rsid w:val="00B5317E"/>
    <w:rsid w:val="00B53476"/>
    <w:rsid w:val="00B537B1"/>
    <w:rsid w:val="00B602EC"/>
    <w:rsid w:val="00B60756"/>
    <w:rsid w:val="00B62BEB"/>
    <w:rsid w:val="00B63BEC"/>
    <w:rsid w:val="00B7462E"/>
    <w:rsid w:val="00B775EC"/>
    <w:rsid w:val="00B845A2"/>
    <w:rsid w:val="00B857F2"/>
    <w:rsid w:val="00B919EF"/>
    <w:rsid w:val="00B93174"/>
    <w:rsid w:val="00B970A9"/>
    <w:rsid w:val="00BA504F"/>
    <w:rsid w:val="00BB32B1"/>
    <w:rsid w:val="00BB75B8"/>
    <w:rsid w:val="00BC5A91"/>
    <w:rsid w:val="00BF3086"/>
    <w:rsid w:val="00BF3AC5"/>
    <w:rsid w:val="00BF4AB2"/>
    <w:rsid w:val="00C02027"/>
    <w:rsid w:val="00C0224E"/>
    <w:rsid w:val="00C0260D"/>
    <w:rsid w:val="00C12423"/>
    <w:rsid w:val="00C12AE0"/>
    <w:rsid w:val="00C207B2"/>
    <w:rsid w:val="00C33558"/>
    <w:rsid w:val="00C33888"/>
    <w:rsid w:val="00C3739B"/>
    <w:rsid w:val="00C3766D"/>
    <w:rsid w:val="00C4153F"/>
    <w:rsid w:val="00C42652"/>
    <w:rsid w:val="00C42DDB"/>
    <w:rsid w:val="00C45412"/>
    <w:rsid w:val="00C5223D"/>
    <w:rsid w:val="00C5432D"/>
    <w:rsid w:val="00C64E4E"/>
    <w:rsid w:val="00C67A8A"/>
    <w:rsid w:val="00C70461"/>
    <w:rsid w:val="00C901F7"/>
    <w:rsid w:val="00C91D18"/>
    <w:rsid w:val="00C93498"/>
    <w:rsid w:val="00C95882"/>
    <w:rsid w:val="00CA0FBF"/>
    <w:rsid w:val="00CB301E"/>
    <w:rsid w:val="00CB4149"/>
    <w:rsid w:val="00CB4AFA"/>
    <w:rsid w:val="00CB6DF4"/>
    <w:rsid w:val="00CC7C4E"/>
    <w:rsid w:val="00CD5193"/>
    <w:rsid w:val="00CE0983"/>
    <w:rsid w:val="00CE5A80"/>
    <w:rsid w:val="00CE5BB2"/>
    <w:rsid w:val="00CF0E6D"/>
    <w:rsid w:val="00CF1723"/>
    <w:rsid w:val="00CF44EC"/>
    <w:rsid w:val="00D24943"/>
    <w:rsid w:val="00D3105D"/>
    <w:rsid w:val="00D350A8"/>
    <w:rsid w:val="00D3797D"/>
    <w:rsid w:val="00D41183"/>
    <w:rsid w:val="00D46827"/>
    <w:rsid w:val="00D561AB"/>
    <w:rsid w:val="00D61159"/>
    <w:rsid w:val="00D67E25"/>
    <w:rsid w:val="00D82442"/>
    <w:rsid w:val="00D84F0E"/>
    <w:rsid w:val="00D86E09"/>
    <w:rsid w:val="00D93DF4"/>
    <w:rsid w:val="00DA0173"/>
    <w:rsid w:val="00DA6521"/>
    <w:rsid w:val="00DB50DA"/>
    <w:rsid w:val="00DC0B70"/>
    <w:rsid w:val="00DC19C9"/>
    <w:rsid w:val="00DC4C19"/>
    <w:rsid w:val="00DF62D4"/>
    <w:rsid w:val="00DF7802"/>
    <w:rsid w:val="00E05B76"/>
    <w:rsid w:val="00E0709F"/>
    <w:rsid w:val="00E1472F"/>
    <w:rsid w:val="00E276CB"/>
    <w:rsid w:val="00E40C33"/>
    <w:rsid w:val="00E416D1"/>
    <w:rsid w:val="00E44E59"/>
    <w:rsid w:val="00E47C92"/>
    <w:rsid w:val="00E53BC7"/>
    <w:rsid w:val="00E545E8"/>
    <w:rsid w:val="00E60A55"/>
    <w:rsid w:val="00E61756"/>
    <w:rsid w:val="00E63AE0"/>
    <w:rsid w:val="00E642F5"/>
    <w:rsid w:val="00E676C0"/>
    <w:rsid w:val="00E747B3"/>
    <w:rsid w:val="00E8097C"/>
    <w:rsid w:val="00E827CF"/>
    <w:rsid w:val="00E8628C"/>
    <w:rsid w:val="00E8692B"/>
    <w:rsid w:val="00E87157"/>
    <w:rsid w:val="00E87E66"/>
    <w:rsid w:val="00E928AA"/>
    <w:rsid w:val="00E974D6"/>
    <w:rsid w:val="00EA17FC"/>
    <w:rsid w:val="00EC5A3F"/>
    <w:rsid w:val="00F00002"/>
    <w:rsid w:val="00F22F08"/>
    <w:rsid w:val="00F24414"/>
    <w:rsid w:val="00F31093"/>
    <w:rsid w:val="00F42B80"/>
    <w:rsid w:val="00F46B64"/>
    <w:rsid w:val="00F535D3"/>
    <w:rsid w:val="00F5643E"/>
    <w:rsid w:val="00F57908"/>
    <w:rsid w:val="00F64CE3"/>
    <w:rsid w:val="00F80AF0"/>
    <w:rsid w:val="00F845B7"/>
    <w:rsid w:val="00FA460A"/>
    <w:rsid w:val="00FC3184"/>
    <w:rsid w:val="00FC4120"/>
    <w:rsid w:val="00FC4B48"/>
    <w:rsid w:val="00FC6ECB"/>
    <w:rsid w:val="00FD194E"/>
    <w:rsid w:val="00FD6DFC"/>
    <w:rsid w:val="00FF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99D"/>
  <w15:chartTrackingRefBased/>
  <w15:docId w15:val="{FA1CABB4-904F-4AA3-A61B-0C6B49FB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ran.r-project.org/web/packages/drc/drc.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1038</Words>
  <Characters>5923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Nebraska - Lincoln</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c:creator>
  <cp:keywords/>
  <dc:description/>
  <cp:lastModifiedBy>MTT</cp:lastModifiedBy>
  <cp:revision>3</cp:revision>
  <dcterms:created xsi:type="dcterms:W3CDTF">2017-12-13T12:48:00Z</dcterms:created>
  <dcterms:modified xsi:type="dcterms:W3CDTF">2017-12-13T23:25:00Z</dcterms:modified>
</cp:coreProperties>
</file>