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BAF" w:rsidRPr="00515443" w:rsidRDefault="006A6BAF" w:rsidP="006A6BAF">
      <w:pPr>
        <w:spacing w:after="0"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B3258A" wp14:editId="31B3F29B">
            <wp:extent cx="5943600" cy="5501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s1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D3B">
        <w:rPr>
          <w:rFonts w:ascii="Times New Roman" w:hAnsi="Times New Roman" w:cs="Times New Roman"/>
          <w:sz w:val="24"/>
          <w:szCs w:val="24"/>
        </w:rPr>
        <w:t xml:space="preserve">Figure 1. Common regression </w:t>
      </w:r>
      <w:r>
        <w:rPr>
          <w:rFonts w:ascii="Times New Roman" w:hAnsi="Times New Roman" w:cs="Times New Roman"/>
          <w:sz w:val="24"/>
          <w:szCs w:val="24"/>
        </w:rPr>
        <w:t>curves</w:t>
      </w:r>
      <w:r w:rsidRPr="001D4D3B">
        <w:rPr>
          <w:rFonts w:ascii="Times New Roman" w:hAnsi="Times New Roman" w:cs="Times New Roman"/>
          <w:sz w:val="24"/>
          <w:szCs w:val="24"/>
        </w:rPr>
        <w:t xml:space="preserve"> used in crop-weed relationships in additive design: A) Linear; B) Polynomial quadratic; C) Sigmoid; D) Rectangular hyperbola.</w:t>
      </w:r>
    </w:p>
    <w:p w:rsidR="006A6BAF" w:rsidRDefault="006A6BAF" w:rsidP="006A6BAF">
      <w:r>
        <w:rPr>
          <w:noProof/>
        </w:rPr>
        <w:lastRenderedPageBreak/>
        <w:drawing>
          <wp:inline distT="0" distB="0" distL="0" distR="0" wp14:anchorId="5F6EFC1F" wp14:editId="3FCB2CF8">
            <wp:extent cx="5943600" cy="5683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usens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AF" w:rsidRDefault="006A6BAF" w:rsidP="006A6BAF">
      <w:pPr>
        <w:spacing w:after="0" w:line="480" w:lineRule="auto"/>
        <w:rPr>
          <w:sz w:val="24"/>
        </w:rPr>
        <w:sectPr w:rsidR="006A6BAF" w:rsidSect="00BE2C21">
          <w:footerReference w:type="default" r:id="rId6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B2668F">
        <w:rPr>
          <w:sz w:val="24"/>
        </w:rPr>
        <w:t xml:space="preserve">Figure </w:t>
      </w:r>
      <w:r>
        <w:rPr>
          <w:sz w:val="24"/>
        </w:rPr>
        <w:t>1</w:t>
      </w:r>
      <w:r w:rsidRPr="00B2668F">
        <w:rPr>
          <w:sz w:val="24"/>
        </w:rPr>
        <w:t xml:space="preserve">. </w:t>
      </w:r>
      <w:r>
        <w:rPr>
          <w:noProof/>
          <w:sz w:val="24"/>
        </w:rPr>
        <w:t>The r</w:t>
      </w:r>
      <w:r w:rsidRPr="006E0556">
        <w:rPr>
          <w:noProof/>
          <w:sz w:val="24"/>
        </w:rPr>
        <w:t>elationship</w:t>
      </w:r>
      <w:r>
        <w:rPr>
          <w:sz w:val="24"/>
        </w:rPr>
        <w:t xml:space="preserve"> between maize biomass reduction (</w:t>
      </w:r>
      <w:proofErr w:type="gramStart"/>
      <w:r>
        <w:rPr>
          <w:sz w:val="24"/>
        </w:rPr>
        <w:t>%</w:t>
      </w:r>
      <w:proofErr w:type="gramEnd"/>
      <w:r>
        <w:rPr>
          <w:sz w:val="24"/>
        </w:rPr>
        <w:t>) and weed density (plants pot</w:t>
      </w:r>
      <w:r w:rsidRPr="000C27EE">
        <w:rPr>
          <w:sz w:val="24"/>
          <w:vertAlign w:val="superscript"/>
        </w:rPr>
        <w:t>-1</w:t>
      </w:r>
      <w:r>
        <w:rPr>
          <w:sz w:val="24"/>
        </w:rPr>
        <w:t xml:space="preserve">) fitted with </w:t>
      </w:r>
      <w:r>
        <w:rPr>
          <w:sz w:val="24"/>
        </w:rPr>
        <w:t>rectangular model</w:t>
      </w:r>
      <w:r>
        <w:rPr>
          <w:sz w:val="24"/>
        </w:rPr>
        <w:t xml:space="preserve"> </w:t>
      </w:r>
      <w:proofErr w:type="spellStart"/>
      <w:r>
        <w:rPr>
          <w:sz w:val="24"/>
        </w:rPr>
        <w:t>model</w:t>
      </w:r>
      <w:proofErr w:type="spellEnd"/>
      <w:r>
        <w:rPr>
          <w:sz w:val="24"/>
        </w:rPr>
        <w:t xml:space="preserve">. Red dotted lines </w:t>
      </w:r>
      <w:r w:rsidRPr="006E0556">
        <w:rPr>
          <w:noProof/>
          <w:sz w:val="24"/>
        </w:rPr>
        <w:t>represent</w:t>
      </w:r>
      <w:r>
        <w:rPr>
          <w:sz w:val="24"/>
        </w:rPr>
        <w:t xml:space="preserve"> </w:t>
      </w:r>
      <w:r w:rsidRPr="000C27EE">
        <w:rPr>
          <w:i/>
          <w:sz w:val="24"/>
        </w:rPr>
        <w:t xml:space="preserve">R. </w:t>
      </w:r>
      <w:r w:rsidRPr="006E0556">
        <w:rPr>
          <w:i/>
          <w:noProof/>
          <w:sz w:val="24"/>
        </w:rPr>
        <w:t>brasiliensis</w:t>
      </w:r>
      <w:r>
        <w:rPr>
          <w:i/>
          <w:noProof/>
          <w:sz w:val="24"/>
        </w:rPr>
        <w:t>,</w:t>
      </w:r>
      <w:r>
        <w:rPr>
          <w:sz w:val="24"/>
        </w:rPr>
        <w:t xml:space="preserve"> and the </w:t>
      </w:r>
      <w:r w:rsidRPr="006E0556">
        <w:rPr>
          <w:noProof/>
          <w:sz w:val="24"/>
        </w:rPr>
        <w:t>black</w:t>
      </w:r>
      <w:r>
        <w:rPr>
          <w:sz w:val="24"/>
        </w:rPr>
        <w:t xml:space="preserve"> solid line represents </w:t>
      </w:r>
      <w:r w:rsidRPr="000C27EE">
        <w:rPr>
          <w:i/>
          <w:sz w:val="24"/>
        </w:rPr>
        <w:t>C. benghalensis</w:t>
      </w:r>
      <w:r>
        <w:rPr>
          <w:sz w:val="24"/>
        </w:rPr>
        <w:t>. Biological m</w:t>
      </w:r>
      <w:r w:rsidRPr="000C27EE">
        <w:rPr>
          <w:sz w:val="24"/>
        </w:rPr>
        <w:t xml:space="preserve">odel parameter estimates, </w:t>
      </w:r>
      <w:r w:rsidRPr="000C27EE">
        <w:rPr>
          <w:i/>
          <w:sz w:val="24"/>
        </w:rPr>
        <w:t>R. brasiliensis</w:t>
      </w:r>
      <w:r w:rsidRPr="000C27EE">
        <w:rPr>
          <w:sz w:val="24"/>
        </w:rPr>
        <w:t>: I= 5</w:t>
      </w:r>
      <w:r>
        <w:rPr>
          <w:sz w:val="24"/>
        </w:rPr>
        <w:t>1</w:t>
      </w:r>
      <w:r w:rsidRPr="000C27EE">
        <w:rPr>
          <w:sz w:val="24"/>
        </w:rPr>
        <w:t>.</w:t>
      </w:r>
      <w:r>
        <w:rPr>
          <w:sz w:val="24"/>
        </w:rPr>
        <w:t>7</w:t>
      </w:r>
      <w:r w:rsidRPr="000C27EE">
        <w:rPr>
          <w:sz w:val="24"/>
        </w:rPr>
        <w:t xml:space="preserve"> (</w:t>
      </w:r>
      <w:r>
        <w:rPr>
          <w:sz w:val="24"/>
        </w:rPr>
        <w:t>7.7</w:t>
      </w:r>
      <w:r w:rsidRPr="000C27EE">
        <w:rPr>
          <w:sz w:val="24"/>
        </w:rPr>
        <w:t xml:space="preserve">) and A= </w:t>
      </w:r>
      <w:r>
        <w:rPr>
          <w:sz w:val="24"/>
        </w:rPr>
        <w:t>118.1</w:t>
      </w:r>
      <w:r w:rsidRPr="000C27EE">
        <w:rPr>
          <w:sz w:val="24"/>
        </w:rPr>
        <w:t xml:space="preserve"> (</w:t>
      </w:r>
      <w:r>
        <w:rPr>
          <w:sz w:val="24"/>
        </w:rPr>
        <w:t>14.6</w:t>
      </w:r>
      <w:r w:rsidRPr="000C27EE">
        <w:rPr>
          <w:sz w:val="24"/>
        </w:rPr>
        <w:t>)</w:t>
      </w:r>
      <w:proofErr w:type="gramStart"/>
      <w:r w:rsidRPr="000C27EE">
        <w:rPr>
          <w:sz w:val="24"/>
        </w:rPr>
        <w:t>;</w:t>
      </w:r>
      <w:proofErr w:type="gramEnd"/>
      <w:r w:rsidRPr="000C27EE">
        <w:rPr>
          <w:sz w:val="24"/>
        </w:rPr>
        <w:t xml:space="preserve"> </w:t>
      </w:r>
      <w:r w:rsidRPr="000C27EE">
        <w:rPr>
          <w:i/>
          <w:sz w:val="24"/>
        </w:rPr>
        <w:t>C. benghalensis</w:t>
      </w:r>
      <w:r w:rsidRPr="000C27EE">
        <w:rPr>
          <w:sz w:val="24"/>
        </w:rPr>
        <w:t xml:space="preserve">: I= </w:t>
      </w:r>
      <w:r>
        <w:rPr>
          <w:sz w:val="24"/>
        </w:rPr>
        <w:t>167.2 (29.8</w:t>
      </w:r>
      <w:r w:rsidRPr="000C27EE">
        <w:rPr>
          <w:sz w:val="24"/>
        </w:rPr>
        <w:t xml:space="preserve">) and A= </w:t>
      </w:r>
      <w:r>
        <w:rPr>
          <w:sz w:val="24"/>
        </w:rPr>
        <w:t>108.1 (5.6).</w:t>
      </w:r>
    </w:p>
    <w:p w:rsidR="006A6BAF" w:rsidRDefault="006A6BAF" w:rsidP="006A6BAF">
      <w:r>
        <w:rPr>
          <w:noProof/>
        </w:rPr>
        <w:lastRenderedPageBreak/>
        <w:drawing>
          <wp:inline distT="0" distB="0" distL="0" distR="0" wp14:anchorId="7088FBA9" wp14:editId="522B6CDE">
            <wp:extent cx="5943600" cy="5683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gmoid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AF" w:rsidRDefault="006A6BAF" w:rsidP="006A6BAF">
      <w:pPr>
        <w:spacing w:after="0" w:line="480" w:lineRule="auto"/>
        <w:rPr>
          <w:sz w:val="24"/>
        </w:rPr>
        <w:sectPr w:rsidR="006A6BAF" w:rsidSect="00BE2C21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B2668F">
        <w:rPr>
          <w:sz w:val="24"/>
        </w:rPr>
        <w:t xml:space="preserve">Figure </w:t>
      </w:r>
      <w:r>
        <w:rPr>
          <w:sz w:val="24"/>
        </w:rPr>
        <w:t>3</w:t>
      </w:r>
      <w:r w:rsidRPr="00B2668F">
        <w:rPr>
          <w:sz w:val="24"/>
        </w:rPr>
        <w:t xml:space="preserve">. </w:t>
      </w:r>
      <w:r>
        <w:rPr>
          <w:sz w:val="24"/>
        </w:rPr>
        <w:t>Relationship between maize biomass reduction (</w:t>
      </w:r>
      <w:proofErr w:type="gramStart"/>
      <w:r>
        <w:rPr>
          <w:sz w:val="24"/>
        </w:rPr>
        <w:t>%</w:t>
      </w:r>
      <w:proofErr w:type="gramEnd"/>
      <w:r>
        <w:rPr>
          <w:sz w:val="24"/>
        </w:rPr>
        <w:t>) and weed density (plants pot</w:t>
      </w:r>
      <w:r w:rsidRPr="000C27EE">
        <w:rPr>
          <w:sz w:val="24"/>
          <w:vertAlign w:val="superscript"/>
        </w:rPr>
        <w:t>-1</w:t>
      </w:r>
      <w:r>
        <w:rPr>
          <w:sz w:val="24"/>
        </w:rPr>
        <w:t xml:space="preserve">) fitted with a logistic model. Red dotted lines represents </w:t>
      </w:r>
      <w:r w:rsidRPr="000C27EE">
        <w:rPr>
          <w:i/>
          <w:sz w:val="24"/>
        </w:rPr>
        <w:t>R. brasiliensis</w:t>
      </w:r>
      <w:r>
        <w:rPr>
          <w:sz w:val="24"/>
        </w:rPr>
        <w:t xml:space="preserve"> and black solid line represents </w:t>
      </w:r>
      <w:r w:rsidRPr="000C27EE">
        <w:rPr>
          <w:i/>
          <w:sz w:val="24"/>
        </w:rPr>
        <w:t>C. benghalensis</w:t>
      </w:r>
      <w:r>
        <w:rPr>
          <w:sz w:val="24"/>
        </w:rPr>
        <w:t>. Biological m</w:t>
      </w:r>
      <w:r w:rsidRPr="000C27EE">
        <w:rPr>
          <w:sz w:val="24"/>
        </w:rPr>
        <w:t xml:space="preserve">odel parameter estimates, </w:t>
      </w:r>
      <w:r w:rsidRPr="000C27EE">
        <w:rPr>
          <w:i/>
          <w:sz w:val="24"/>
        </w:rPr>
        <w:t>R. brasiliensis</w:t>
      </w:r>
      <w:r w:rsidRPr="000C27EE">
        <w:rPr>
          <w:sz w:val="24"/>
        </w:rPr>
        <w:t xml:space="preserve">: </w:t>
      </w:r>
      <w:r>
        <w:rPr>
          <w:sz w:val="24"/>
        </w:rPr>
        <w:t>b=-1.5 (0.5), c=-0.4 (3.2), d</w:t>
      </w:r>
      <w:r w:rsidRPr="000C27EE">
        <w:rPr>
          <w:sz w:val="24"/>
        </w:rPr>
        <w:t xml:space="preserve">= </w:t>
      </w:r>
      <w:r>
        <w:rPr>
          <w:sz w:val="24"/>
        </w:rPr>
        <w:t>91.0</w:t>
      </w:r>
      <w:r w:rsidRPr="000C27EE">
        <w:rPr>
          <w:sz w:val="24"/>
        </w:rPr>
        <w:t xml:space="preserve"> (</w:t>
      </w:r>
      <w:r>
        <w:rPr>
          <w:sz w:val="24"/>
        </w:rPr>
        <w:t>3.2</w:t>
      </w:r>
      <w:r w:rsidRPr="000C27EE">
        <w:rPr>
          <w:sz w:val="24"/>
        </w:rPr>
        <w:t>)</w:t>
      </w:r>
      <w:r>
        <w:rPr>
          <w:sz w:val="24"/>
        </w:rPr>
        <w:t>,</w:t>
      </w:r>
      <w:r w:rsidRPr="000C27EE">
        <w:rPr>
          <w:sz w:val="24"/>
        </w:rPr>
        <w:t xml:space="preserve"> and </w:t>
      </w:r>
      <w:r>
        <w:rPr>
          <w:sz w:val="24"/>
        </w:rPr>
        <w:t>e</w:t>
      </w:r>
      <w:r w:rsidRPr="000C27EE">
        <w:rPr>
          <w:sz w:val="24"/>
        </w:rPr>
        <w:t xml:space="preserve">= </w:t>
      </w:r>
      <w:r>
        <w:rPr>
          <w:sz w:val="24"/>
        </w:rPr>
        <w:t>0.76</w:t>
      </w:r>
      <w:r w:rsidRPr="000C27EE">
        <w:rPr>
          <w:sz w:val="24"/>
        </w:rPr>
        <w:t xml:space="preserve"> (</w:t>
      </w:r>
      <w:r>
        <w:rPr>
          <w:sz w:val="24"/>
        </w:rPr>
        <w:t>0.09</w:t>
      </w:r>
      <w:r w:rsidRPr="000C27EE">
        <w:rPr>
          <w:sz w:val="24"/>
        </w:rPr>
        <w:t>)</w:t>
      </w:r>
      <w:proofErr w:type="gramStart"/>
      <w:r w:rsidRPr="000C27EE">
        <w:rPr>
          <w:sz w:val="24"/>
        </w:rPr>
        <w:t>;</w:t>
      </w:r>
      <w:proofErr w:type="gramEnd"/>
      <w:r w:rsidRPr="000C27EE">
        <w:rPr>
          <w:sz w:val="24"/>
        </w:rPr>
        <w:t xml:space="preserve"> </w:t>
      </w:r>
      <w:r w:rsidRPr="000C27EE">
        <w:rPr>
          <w:i/>
          <w:sz w:val="24"/>
        </w:rPr>
        <w:t>C. benghalensis</w:t>
      </w:r>
      <w:r>
        <w:rPr>
          <w:sz w:val="24"/>
        </w:rPr>
        <w:t>: b=-2.92 (1.6), c=0.5 (3.2),</w:t>
      </w:r>
      <w:r w:rsidRPr="00ED25A7">
        <w:rPr>
          <w:sz w:val="24"/>
        </w:rPr>
        <w:t xml:space="preserve"> </w:t>
      </w:r>
      <w:r>
        <w:rPr>
          <w:sz w:val="24"/>
        </w:rPr>
        <w:t>d</w:t>
      </w:r>
      <w:r w:rsidRPr="000C27EE">
        <w:rPr>
          <w:sz w:val="24"/>
        </w:rPr>
        <w:t xml:space="preserve">= </w:t>
      </w:r>
      <w:r>
        <w:rPr>
          <w:sz w:val="24"/>
        </w:rPr>
        <w:t>88.1</w:t>
      </w:r>
      <w:r w:rsidRPr="000C27EE">
        <w:rPr>
          <w:sz w:val="24"/>
        </w:rPr>
        <w:t xml:space="preserve"> (</w:t>
      </w:r>
      <w:r>
        <w:rPr>
          <w:sz w:val="24"/>
        </w:rPr>
        <w:t>15.9</w:t>
      </w:r>
      <w:r w:rsidRPr="000C27EE">
        <w:rPr>
          <w:sz w:val="24"/>
        </w:rPr>
        <w:t>)</w:t>
      </w:r>
      <w:r>
        <w:rPr>
          <w:sz w:val="24"/>
        </w:rPr>
        <w:t>,</w:t>
      </w:r>
      <w:r w:rsidRPr="000C27EE">
        <w:rPr>
          <w:sz w:val="24"/>
        </w:rPr>
        <w:t xml:space="preserve"> and </w:t>
      </w:r>
      <w:r>
        <w:rPr>
          <w:sz w:val="24"/>
        </w:rPr>
        <w:t>e</w:t>
      </w:r>
      <w:r w:rsidRPr="000C27EE">
        <w:rPr>
          <w:sz w:val="24"/>
        </w:rPr>
        <w:t xml:space="preserve">= </w:t>
      </w:r>
      <w:r>
        <w:rPr>
          <w:sz w:val="24"/>
        </w:rPr>
        <w:t>1.3</w:t>
      </w:r>
      <w:r w:rsidRPr="000C27EE">
        <w:rPr>
          <w:sz w:val="24"/>
        </w:rPr>
        <w:t xml:space="preserve"> (</w:t>
      </w:r>
      <w:r>
        <w:rPr>
          <w:sz w:val="24"/>
        </w:rPr>
        <w:t>0.4</w:t>
      </w:r>
      <w:r w:rsidRPr="000C27EE">
        <w:rPr>
          <w:sz w:val="24"/>
        </w:rPr>
        <w:t>)</w:t>
      </w:r>
      <w:r>
        <w:rPr>
          <w:sz w:val="24"/>
        </w:rPr>
        <w:t>.</w:t>
      </w:r>
    </w:p>
    <w:p w:rsidR="006A6BAF" w:rsidRDefault="006A6BAF" w:rsidP="006A6BAF">
      <w:r>
        <w:rPr>
          <w:noProof/>
        </w:rPr>
        <w:lastRenderedPageBreak/>
        <w:drawing>
          <wp:inline distT="0" distB="0" distL="0" distR="0" wp14:anchorId="66FC5ED5" wp14:editId="7ACEF794">
            <wp:extent cx="5943600" cy="5683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ynomial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AF" w:rsidRDefault="006A6BAF" w:rsidP="006A6BAF">
      <w:pPr>
        <w:spacing w:after="0" w:line="480" w:lineRule="auto"/>
        <w:rPr>
          <w:rFonts w:ascii="Times New Roman" w:hAnsi="Times New Roman" w:cs="Times New Roman"/>
          <w:sz w:val="24"/>
          <w:vertAlign w:val="superscript"/>
        </w:rPr>
      </w:pPr>
      <w:r w:rsidRPr="001D4D3B"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4</w:t>
      </w:r>
      <w:r w:rsidRPr="001D4D3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noProof/>
          <w:sz w:val="24"/>
        </w:rPr>
        <w:t>The r</w:t>
      </w:r>
      <w:r w:rsidRPr="006E0556">
        <w:rPr>
          <w:rFonts w:ascii="Times New Roman" w:hAnsi="Times New Roman" w:cs="Times New Roman"/>
          <w:noProof/>
          <w:sz w:val="24"/>
        </w:rPr>
        <w:t>elationship</w:t>
      </w:r>
      <w:r w:rsidRPr="001D4D3B">
        <w:rPr>
          <w:rFonts w:ascii="Times New Roman" w:hAnsi="Times New Roman" w:cs="Times New Roman"/>
          <w:sz w:val="24"/>
        </w:rPr>
        <w:t xml:space="preserve"> between maize biomass reduction (</w:t>
      </w:r>
      <w:proofErr w:type="gramStart"/>
      <w:r w:rsidRPr="001D4D3B">
        <w:rPr>
          <w:rFonts w:ascii="Times New Roman" w:hAnsi="Times New Roman" w:cs="Times New Roman"/>
          <w:sz w:val="24"/>
        </w:rPr>
        <w:t>%</w:t>
      </w:r>
      <w:proofErr w:type="gramEnd"/>
      <w:r w:rsidRPr="001D4D3B">
        <w:rPr>
          <w:rFonts w:ascii="Times New Roman" w:hAnsi="Times New Roman" w:cs="Times New Roman"/>
          <w:sz w:val="24"/>
        </w:rPr>
        <w:t>) and weed density (plants pot</w:t>
      </w:r>
      <w:r w:rsidRPr="001D4D3B">
        <w:rPr>
          <w:rFonts w:ascii="Times New Roman" w:hAnsi="Times New Roman" w:cs="Times New Roman"/>
          <w:sz w:val="24"/>
          <w:vertAlign w:val="superscript"/>
        </w:rPr>
        <w:t>-1</w:t>
      </w:r>
      <w:r w:rsidRPr="001D4D3B">
        <w:rPr>
          <w:rFonts w:ascii="Times New Roman" w:hAnsi="Times New Roman" w:cs="Times New Roman"/>
          <w:sz w:val="24"/>
        </w:rPr>
        <w:t xml:space="preserve">) fitted with a polynomial quadratic model. Red dotted lines </w:t>
      </w:r>
      <w:r w:rsidRPr="006E0556">
        <w:rPr>
          <w:rFonts w:ascii="Times New Roman" w:hAnsi="Times New Roman" w:cs="Times New Roman"/>
          <w:noProof/>
          <w:sz w:val="24"/>
        </w:rPr>
        <w:t>represent</w:t>
      </w:r>
      <w:r w:rsidRPr="001D4D3B">
        <w:rPr>
          <w:rFonts w:ascii="Times New Roman" w:hAnsi="Times New Roman" w:cs="Times New Roman"/>
          <w:sz w:val="24"/>
        </w:rPr>
        <w:t xml:space="preserve"> </w:t>
      </w:r>
      <w:r w:rsidRPr="001D4D3B">
        <w:rPr>
          <w:rFonts w:ascii="Times New Roman" w:hAnsi="Times New Roman" w:cs="Times New Roman"/>
          <w:i/>
          <w:sz w:val="24"/>
        </w:rPr>
        <w:t xml:space="preserve">R. </w:t>
      </w:r>
      <w:r w:rsidRPr="006E0556">
        <w:rPr>
          <w:rFonts w:ascii="Times New Roman" w:hAnsi="Times New Roman" w:cs="Times New Roman"/>
          <w:i/>
          <w:noProof/>
          <w:sz w:val="24"/>
        </w:rPr>
        <w:t>brasiliensis</w:t>
      </w:r>
      <w:r>
        <w:rPr>
          <w:rFonts w:ascii="Times New Roman" w:hAnsi="Times New Roman" w:cs="Times New Roman"/>
          <w:i/>
          <w:noProof/>
          <w:sz w:val="24"/>
        </w:rPr>
        <w:t>,</w:t>
      </w:r>
      <w:r w:rsidRPr="001D4D3B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the</w:t>
      </w:r>
      <w:r w:rsidRPr="001D4D3B">
        <w:rPr>
          <w:rFonts w:ascii="Times New Roman" w:hAnsi="Times New Roman" w:cs="Times New Roman"/>
          <w:sz w:val="24"/>
        </w:rPr>
        <w:t xml:space="preserve"> </w:t>
      </w:r>
      <w:r w:rsidRPr="006E0556">
        <w:rPr>
          <w:rFonts w:ascii="Times New Roman" w:hAnsi="Times New Roman" w:cs="Times New Roman"/>
          <w:noProof/>
          <w:sz w:val="24"/>
        </w:rPr>
        <w:t>black</w:t>
      </w:r>
      <w:r w:rsidRPr="001D4D3B">
        <w:rPr>
          <w:rFonts w:ascii="Times New Roman" w:hAnsi="Times New Roman" w:cs="Times New Roman"/>
          <w:sz w:val="24"/>
        </w:rPr>
        <w:t xml:space="preserve"> solid line represents </w:t>
      </w:r>
      <w:r w:rsidRPr="001D4D3B">
        <w:rPr>
          <w:rFonts w:ascii="Times New Roman" w:hAnsi="Times New Roman" w:cs="Times New Roman"/>
          <w:i/>
          <w:sz w:val="24"/>
        </w:rPr>
        <w:t>C. benghalensis</w:t>
      </w:r>
      <w:r w:rsidRPr="001D4D3B">
        <w:rPr>
          <w:rFonts w:ascii="Times New Roman" w:hAnsi="Times New Roman" w:cs="Times New Roman"/>
          <w:sz w:val="24"/>
        </w:rPr>
        <w:t xml:space="preserve">. There </w:t>
      </w:r>
      <w:r>
        <w:rPr>
          <w:rFonts w:ascii="Times New Roman" w:hAnsi="Times New Roman" w:cs="Times New Roman"/>
          <w:noProof/>
          <w:sz w:val="24"/>
        </w:rPr>
        <w:t>are</w:t>
      </w:r>
      <w:r w:rsidRPr="001D4D3B">
        <w:rPr>
          <w:rFonts w:ascii="Times New Roman" w:hAnsi="Times New Roman" w:cs="Times New Roman"/>
          <w:sz w:val="24"/>
        </w:rPr>
        <w:t xml:space="preserve"> no biological model parameters. </w:t>
      </w:r>
      <w:r w:rsidRPr="001D4D3B">
        <w:rPr>
          <w:rFonts w:ascii="Times New Roman" w:hAnsi="Times New Roman" w:cs="Times New Roman"/>
          <w:i/>
          <w:sz w:val="24"/>
        </w:rPr>
        <w:t>R. brasiliensis</w:t>
      </w:r>
      <w:r w:rsidRPr="001D4D3B">
        <w:rPr>
          <w:rFonts w:ascii="Times New Roman" w:hAnsi="Times New Roman" w:cs="Times New Roman"/>
          <w:sz w:val="24"/>
        </w:rPr>
        <w:t xml:space="preserve">: </w:t>
      </w:r>
      <w:r w:rsidRPr="0046342E">
        <w:rPr>
          <w:rFonts w:ascii="Times New Roman" w:hAnsi="Times New Roman" w:cs="Times New Roman"/>
          <w:i/>
          <w:sz w:val="24"/>
        </w:rPr>
        <w:t>YL</w:t>
      </w:r>
      <w:r w:rsidRPr="001D4D3B">
        <w:rPr>
          <w:rFonts w:ascii="Times New Roman" w:hAnsi="Times New Roman" w:cs="Times New Roman"/>
          <w:sz w:val="24"/>
        </w:rPr>
        <w:t>= 4.2+61.6x-10.3x</w:t>
      </w:r>
      <w:r w:rsidRPr="001D4D3B">
        <w:rPr>
          <w:rFonts w:ascii="Times New Roman" w:hAnsi="Times New Roman" w:cs="Times New Roman"/>
          <w:sz w:val="24"/>
          <w:vertAlign w:val="superscript"/>
        </w:rPr>
        <w:t>2</w:t>
      </w:r>
      <w:r w:rsidRPr="001D4D3B">
        <w:rPr>
          <w:rFonts w:ascii="Times New Roman" w:hAnsi="Times New Roman" w:cs="Times New Roman"/>
          <w:sz w:val="24"/>
        </w:rPr>
        <w:t xml:space="preserve">; </w:t>
      </w:r>
      <w:r w:rsidRPr="001D4D3B">
        <w:rPr>
          <w:rFonts w:ascii="Times New Roman" w:hAnsi="Times New Roman" w:cs="Times New Roman"/>
          <w:i/>
          <w:sz w:val="24"/>
        </w:rPr>
        <w:t>C. benghalensis</w:t>
      </w:r>
      <w:r w:rsidRPr="001D4D3B">
        <w:rPr>
          <w:rFonts w:ascii="Times New Roman" w:hAnsi="Times New Roman" w:cs="Times New Roman"/>
          <w:sz w:val="24"/>
        </w:rPr>
        <w:t>: YL= -0.3+38.9x-5.2x</w:t>
      </w:r>
      <w:r w:rsidRPr="001D4D3B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  <w:vertAlign w:val="superscript"/>
        </w:rPr>
        <w:br w:type="page"/>
      </w:r>
    </w:p>
    <w:p w:rsidR="006A6BAF" w:rsidRDefault="006A6BAF" w:rsidP="006A6BAF">
      <w:pPr>
        <w:spacing w:after="0" w:line="480" w:lineRule="auto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noProof/>
          <w:sz w:val="24"/>
          <w:vertAlign w:val="superscript"/>
        </w:rPr>
        <w:lastRenderedPageBreak/>
        <w:drawing>
          <wp:inline distT="0" distB="0" distL="0" distR="0" wp14:anchorId="70FCDFAD" wp14:editId="301DD3E1">
            <wp:extent cx="5943600" cy="5683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usens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AF" w:rsidRDefault="006A6BAF" w:rsidP="006A6BAF">
      <w:pPr>
        <w:spacing w:after="0" w:line="480" w:lineRule="auto"/>
        <w:rPr>
          <w:sz w:val="24"/>
        </w:rPr>
        <w:sectPr w:rsidR="006A6BAF" w:rsidSect="00BE2C21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Figure 5. </w:t>
      </w:r>
      <w:r>
        <w:rPr>
          <w:noProof/>
          <w:sz w:val="24"/>
        </w:rPr>
        <w:t>The r</w:t>
      </w:r>
      <w:r w:rsidRPr="006E0556">
        <w:rPr>
          <w:noProof/>
          <w:sz w:val="24"/>
        </w:rPr>
        <w:t>elationship</w:t>
      </w:r>
      <w:r>
        <w:rPr>
          <w:sz w:val="24"/>
        </w:rPr>
        <w:t xml:space="preserve"> between maize biomass reduction (</w:t>
      </w:r>
      <w:proofErr w:type="gramStart"/>
      <w:r>
        <w:rPr>
          <w:sz w:val="24"/>
        </w:rPr>
        <w:t>%</w:t>
      </w:r>
      <w:proofErr w:type="gramEnd"/>
      <w:r>
        <w:rPr>
          <w:sz w:val="24"/>
        </w:rPr>
        <w:t>) and weed density (plants pot</w:t>
      </w:r>
      <w:r w:rsidRPr="000C27EE">
        <w:rPr>
          <w:sz w:val="24"/>
          <w:vertAlign w:val="superscript"/>
        </w:rPr>
        <w:t>-1</w:t>
      </w:r>
      <w:r>
        <w:rPr>
          <w:sz w:val="24"/>
        </w:rPr>
        <w:t xml:space="preserve">) fitted with </w:t>
      </w:r>
      <w:r>
        <w:rPr>
          <w:sz w:val="24"/>
        </w:rPr>
        <w:t>rectangular hyperbola</w:t>
      </w:r>
      <w:r>
        <w:rPr>
          <w:sz w:val="24"/>
        </w:rPr>
        <w:t xml:space="preserve"> model. Red dotted lines </w:t>
      </w:r>
      <w:r w:rsidRPr="006E0556">
        <w:rPr>
          <w:noProof/>
          <w:sz w:val="24"/>
        </w:rPr>
        <w:t>represent</w:t>
      </w:r>
      <w:r>
        <w:rPr>
          <w:sz w:val="24"/>
        </w:rPr>
        <w:t xml:space="preserve"> </w:t>
      </w:r>
      <w:r w:rsidRPr="000C27EE">
        <w:rPr>
          <w:i/>
          <w:sz w:val="24"/>
        </w:rPr>
        <w:t xml:space="preserve">R. </w:t>
      </w:r>
      <w:r w:rsidRPr="006E0556">
        <w:rPr>
          <w:i/>
          <w:noProof/>
          <w:sz w:val="24"/>
        </w:rPr>
        <w:t>brasiliensis</w:t>
      </w:r>
      <w:r>
        <w:rPr>
          <w:i/>
          <w:noProof/>
          <w:sz w:val="24"/>
        </w:rPr>
        <w:t>,</w:t>
      </w:r>
      <w:r>
        <w:rPr>
          <w:sz w:val="24"/>
        </w:rPr>
        <w:t xml:space="preserve"> and the </w:t>
      </w:r>
      <w:r w:rsidRPr="006E0556">
        <w:rPr>
          <w:noProof/>
          <w:sz w:val="24"/>
        </w:rPr>
        <w:t>black</w:t>
      </w:r>
      <w:r>
        <w:rPr>
          <w:sz w:val="24"/>
        </w:rPr>
        <w:t xml:space="preserve"> solid line represents </w:t>
      </w:r>
      <w:r w:rsidRPr="000C27EE">
        <w:rPr>
          <w:i/>
          <w:sz w:val="24"/>
        </w:rPr>
        <w:t>C. benghalensis</w:t>
      </w:r>
      <w:r>
        <w:rPr>
          <w:sz w:val="24"/>
        </w:rPr>
        <w:t>. Biological m</w:t>
      </w:r>
      <w:r w:rsidRPr="000C27EE">
        <w:rPr>
          <w:sz w:val="24"/>
        </w:rPr>
        <w:t xml:space="preserve">odel parameter estimates, </w:t>
      </w:r>
      <w:r w:rsidRPr="000C27EE">
        <w:rPr>
          <w:i/>
          <w:sz w:val="24"/>
        </w:rPr>
        <w:t>R. brasiliensis</w:t>
      </w:r>
      <w:r w:rsidRPr="000C27EE">
        <w:rPr>
          <w:sz w:val="24"/>
        </w:rPr>
        <w:t xml:space="preserve">: </w:t>
      </w:r>
      <w:r w:rsidRPr="0046342E">
        <w:rPr>
          <w:i/>
          <w:sz w:val="24"/>
        </w:rPr>
        <w:t>I</w:t>
      </w:r>
      <w:r w:rsidRPr="000C27EE">
        <w:rPr>
          <w:sz w:val="24"/>
        </w:rPr>
        <w:t>= 56.4 (4.</w:t>
      </w:r>
      <w:r>
        <w:rPr>
          <w:sz w:val="24"/>
        </w:rPr>
        <w:t>9</w:t>
      </w:r>
      <w:r w:rsidRPr="000C27EE">
        <w:rPr>
          <w:sz w:val="24"/>
        </w:rPr>
        <w:t xml:space="preserve">) and </w:t>
      </w:r>
      <w:r w:rsidRPr="0046342E">
        <w:rPr>
          <w:i/>
          <w:sz w:val="24"/>
        </w:rPr>
        <w:t>A</w:t>
      </w:r>
      <w:r w:rsidRPr="000C27EE">
        <w:rPr>
          <w:sz w:val="24"/>
        </w:rPr>
        <w:t xml:space="preserve">= </w:t>
      </w:r>
      <w:r>
        <w:rPr>
          <w:sz w:val="24"/>
        </w:rPr>
        <w:t>109.7</w:t>
      </w:r>
      <w:r w:rsidRPr="000C27EE">
        <w:rPr>
          <w:sz w:val="24"/>
        </w:rPr>
        <w:t xml:space="preserve"> (</w:t>
      </w:r>
      <w:r>
        <w:rPr>
          <w:sz w:val="24"/>
        </w:rPr>
        <w:t>5.2</w:t>
      </w:r>
      <w:r w:rsidRPr="000C27EE">
        <w:rPr>
          <w:sz w:val="24"/>
        </w:rPr>
        <w:t>)</w:t>
      </w:r>
      <w:proofErr w:type="gramStart"/>
      <w:r w:rsidRPr="000C27EE">
        <w:rPr>
          <w:sz w:val="24"/>
        </w:rPr>
        <w:t>;</w:t>
      </w:r>
      <w:proofErr w:type="gramEnd"/>
      <w:r w:rsidRPr="000C27EE">
        <w:rPr>
          <w:sz w:val="24"/>
        </w:rPr>
        <w:t xml:space="preserve"> </w:t>
      </w:r>
      <w:r w:rsidRPr="000C27EE">
        <w:rPr>
          <w:i/>
          <w:sz w:val="24"/>
        </w:rPr>
        <w:t>C. benghalensis</w:t>
      </w:r>
      <w:r w:rsidRPr="000C27EE">
        <w:rPr>
          <w:sz w:val="24"/>
        </w:rPr>
        <w:t xml:space="preserve">: I= </w:t>
      </w:r>
      <w:r>
        <w:rPr>
          <w:sz w:val="24"/>
        </w:rPr>
        <w:t>159.8 (25.4</w:t>
      </w:r>
      <w:r w:rsidRPr="000C27EE">
        <w:rPr>
          <w:sz w:val="24"/>
        </w:rPr>
        <w:t xml:space="preserve">) and A= </w:t>
      </w:r>
      <w:r>
        <w:rPr>
          <w:sz w:val="24"/>
        </w:rPr>
        <w:t>109.7 (5.2).</w:t>
      </w:r>
    </w:p>
    <w:p w:rsidR="006A6BAF" w:rsidRPr="001D4D3B" w:rsidRDefault="006A6BAF" w:rsidP="006A6B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D4D3B">
        <w:rPr>
          <w:rFonts w:ascii="Times New Roman" w:hAnsi="Times New Roman" w:cs="Times New Roman"/>
          <w:sz w:val="24"/>
          <w:szCs w:val="24"/>
        </w:rPr>
        <w:lastRenderedPageBreak/>
        <w:t xml:space="preserve">Table 1. Maize biomass reduction model comparison among polynomial quadratic, </w:t>
      </w:r>
      <w:r>
        <w:rPr>
          <w:rFonts w:ascii="Times New Roman" w:hAnsi="Times New Roman" w:cs="Times New Roman"/>
          <w:sz w:val="24"/>
          <w:szCs w:val="24"/>
        </w:rPr>
        <w:t>logistic</w:t>
      </w:r>
      <w:r w:rsidRPr="001D4D3B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Cousens</w:t>
      </w:r>
      <w:r w:rsidRPr="001D4D3B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1823"/>
        <w:gridCol w:w="1902"/>
        <w:gridCol w:w="990"/>
        <w:gridCol w:w="900"/>
        <w:gridCol w:w="900"/>
      </w:tblGrid>
      <w:tr w:rsidR="006A6BAF" w:rsidRPr="001D4D3B" w:rsidTr="008B73AF">
        <w:tc>
          <w:tcPr>
            <w:tcW w:w="230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6BAF" w:rsidRPr="001D4D3B" w:rsidRDefault="006A6BAF" w:rsidP="008B73AF">
            <w:pPr>
              <w:tabs>
                <w:tab w:val="right" w:pos="21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  <w:r w:rsidRPr="001D4D3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Selection</w:t>
            </w:r>
            <w:r w:rsidRPr="003869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A6BAF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Goodness of Fit</w:t>
            </w:r>
            <w:r w:rsidRPr="003869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6A6BAF" w:rsidRPr="001D4D3B" w:rsidTr="008B73AF">
        <w:tc>
          <w:tcPr>
            <w:tcW w:w="2300" w:type="dxa"/>
            <w:vMerge/>
            <w:tcBorders>
              <w:top w:val="nil"/>
              <w:bottom w:val="single" w:sz="4" w:space="0" w:color="auto"/>
            </w:tcBorders>
          </w:tcPr>
          <w:p w:rsidR="006A6BAF" w:rsidRPr="001D4D3B" w:rsidRDefault="006A6BAF" w:rsidP="008B73AF">
            <w:pPr>
              <w:tabs>
                <w:tab w:val="right" w:pos="21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vMerge/>
            <w:tcBorders>
              <w:top w:val="nil"/>
              <w:bottom w:val="single" w:sz="4" w:space="0" w:color="auto"/>
            </w:tcBorders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</w:rPr>
              <w:t>AIC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33F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6A6BAF" w:rsidRPr="001D4D3B" w:rsidTr="008B73AF">
        <w:trPr>
          <w:trHeight w:val="71"/>
        </w:trPr>
        <w:tc>
          <w:tcPr>
            <w:tcW w:w="2300" w:type="dxa"/>
            <w:tcBorders>
              <w:top w:val="single" w:sz="4" w:space="0" w:color="auto"/>
            </w:tcBorders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Polynomial quadratic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4D3B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C. benghalensis</w:t>
            </w:r>
          </w:p>
        </w:tc>
        <w:tc>
          <w:tcPr>
            <w:tcW w:w="1902" w:type="dxa"/>
            <w:vMerge w:val="restart"/>
            <w:tcBorders>
              <w:top w:val="single" w:sz="4" w:space="0" w:color="auto"/>
            </w:tcBorders>
            <w:vAlign w:val="center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281.8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6.7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0.96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0.95</w:t>
            </w:r>
          </w:p>
        </w:tc>
      </w:tr>
      <w:tr w:rsidR="006A6BAF" w:rsidRPr="001D4D3B" w:rsidTr="008B73AF">
        <w:tc>
          <w:tcPr>
            <w:tcW w:w="2300" w:type="dxa"/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D3B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902" w:type="dxa"/>
            <w:vMerge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vAlign w:val="center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900" w:type="dxa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0.95</w:t>
            </w:r>
          </w:p>
        </w:tc>
        <w:tc>
          <w:tcPr>
            <w:tcW w:w="900" w:type="dxa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0.94</w:t>
            </w:r>
          </w:p>
        </w:tc>
      </w:tr>
      <w:tr w:rsidR="006A6BAF" w:rsidRPr="001D4D3B" w:rsidTr="008B73AF">
        <w:tc>
          <w:tcPr>
            <w:tcW w:w="2300" w:type="dxa"/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</w:t>
            </w:r>
          </w:p>
        </w:tc>
        <w:tc>
          <w:tcPr>
            <w:tcW w:w="1823" w:type="dxa"/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D3B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902" w:type="dxa"/>
            <w:vMerge w:val="restart"/>
            <w:vAlign w:val="center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</w:rPr>
              <w:t>271.3</w:t>
            </w:r>
          </w:p>
        </w:tc>
        <w:tc>
          <w:tcPr>
            <w:tcW w:w="990" w:type="dxa"/>
            <w:vMerge w:val="restart"/>
            <w:vAlign w:val="center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900" w:type="dxa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900" w:type="dxa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6BAF" w:rsidRPr="001D4D3B" w:rsidTr="008B73AF">
        <w:tc>
          <w:tcPr>
            <w:tcW w:w="2300" w:type="dxa"/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4D3B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902" w:type="dxa"/>
            <w:vMerge/>
            <w:vAlign w:val="center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990" w:type="dxa"/>
            <w:vMerge/>
            <w:vAlign w:val="center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900" w:type="dxa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0.83</w:t>
            </w:r>
          </w:p>
        </w:tc>
        <w:tc>
          <w:tcPr>
            <w:tcW w:w="900" w:type="dxa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</w:tr>
      <w:tr w:rsidR="006A6BAF" w:rsidRPr="001D4D3B" w:rsidTr="008B73AF">
        <w:tc>
          <w:tcPr>
            <w:tcW w:w="2300" w:type="dxa"/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Cousens</w:t>
            </w:r>
          </w:p>
        </w:tc>
        <w:tc>
          <w:tcPr>
            <w:tcW w:w="1823" w:type="dxa"/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D3B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902" w:type="dxa"/>
            <w:vMerge w:val="restart"/>
            <w:vAlign w:val="center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D4D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900" w:type="dxa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6BAF" w:rsidRPr="001D4D3B" w:rsidTr="008B73AF">
        <w:tc>
          <w:tcPr>
            <w:tcW w:w="2300" w:type="dxa"/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823" w:type="dxa"/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4D3B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902" w:type="dxa"/>
            <w:vMerge/>
            <w:vAlign w:val="center"/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990" w:type="dxa"/>
            <w:vMerge/>
          </w:tcPr>
          <w:p w:rsidR="006A6BAF" w:rsidRPr="001D4D3B" w:rsidRDefault="006A6BAF" w:rsidP="008B7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4D3B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900" w:type="dxa"/>
          </w:tcPr>
          <w:p w:rsidR="006A6BAF" w:rsidRPr="001D4D3B" w:rsidRDefault="006A6BAF" w:rsidP="008B7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6A6BAF" w:rsidRPr="0029380E" w:rsidRDefault="006A6BAF" w:rsidP="006A6BAF">
      <w:pPr>
        <w:tabs>
          <w:tab w:val="left" w:pos="933"/>
        </w:tabs>
        <w:spacing w:after="0" w:line="480" w:lineRule="auto"/>
        <w:jc w:val="both"/>
        <w:rPr>
          <w:rFonts w:cs="Times New Roman"/>
          <w:sz w:val="24"/>
          <w:szCs w:val="24"/>
        </w:rPr>
      </w:pPr>
      <w:r w:rsidRPr="0029380E">
        <w:rPr>
          <w:rFonts w:cs="Times New Roman"/>
          <w:sz w:val="24"/>
          <w:szCs w:val="24"/>
          <w:vertAlign w:val="superscript"/>
        </w:rPr>
        <w:t>1</w:t>
      </w:r>
      <w:r w:rsidRPr="0029380E">
        <w:rPr>
          <w:rFonts w:cs="Times New Roman"/>
          <w:sz w:val="24"/>
          <w:szCs w:val="24"/>
        </w:rPr>
        <w:t>Alkeike’s information criterion (AIC).</w:t>
      </w:r>
    </w:p>
    <w:p w:rsidR="006A6BAF" w:rsidRPr="0029380E" w:rsidRDefault="006A6BAF" w:rsidP="006A6BAF">
      <w:pPr>
        <w:tabs>
          <w:tab w:val="left" w:pos="933"/>
        </w:tabs>
        <w:spacing w:after="0" w:line="480" w:lineRule="auto"/>
        <w:rPr>
          <w:rFonts w:cs="Times New Roman"/>
          <w:sz w:val="32"/>
          <w:szCs w:val="24"/>
        </w:rPr>
        <w:sectPr w:rsidR="006A6BAF" w:rsidRPr="0029380E" w:rsidSect="00BE2C21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29380E">
        <w:rPr>
          <w:rFonts w:cs="Times New Roman"/>
          <w:sz w:val="24"/>
          <w:szCs w:val="24"/>
          <w:vertAlign w:val="superscript"/>
        </w:rPr>
        <w:t>2</w:t>
      </w:r>
      <w:r w:rsidRPr="0029380E">
        <w:rPr>
          <w:rFonts w:cs="Times New Roman"/>
          <w:sz w:val="24"/>
          <w:szCs w:val="24"/>
        </w:rPr>
        <w:t>Root mean square error (RMSE), model efficiency (ME), and R-squared (R</w:t>
      </w:r>
      <w:r w:rsidRPr="0029380E">
        <w:rPr>
          <w:rFonts w:cs="Times New Roman"/>
          <w:sz w:val="24"/>
          <w:szCs w:val="24"/>
          <w:vertAlign w:val="superscript"/>
        </w:rPr>
        <w:t>2</w:t>
      </w:r>
      <w:r w:rsidRPr="0029380E">
        <w:rPr>
          <w:rFonts w:cs="Times New Roman"/>
          <w:sz w:val="24"/>
          <w:szCs w:val="24"/>
        </w:rPr>
        <w:t>).</w:t>
      </w:r>
      <w:r>
        <w:rPr>
          <w:rFonts w:cs="Times New Roman"/>
          <w:sz w:val="24"/>
          <w:szCs w:val="24"/>
        </w:rPr>
        <w:t xml:space="preserve"> R</w:t>
      </w:r>
      <w:r w:rsidRPr="00137DCF"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 xml:space="preserve"> is not appropriated for nonlinear models (logistic and Cousens)</w:t>
      </w:r>
      <w:r w:rsidRPr="0029380E">
        <w:rPr>
          <w:rFonts w:cs="Times New Roman"/>
          <w:sz w:val="32"/>
          <w:szCs w:val="24"/>
        </w:rPr>
        <w:tab/>
      </w:r>
    </w:p>
    <w:p w:rsidR="006A6BAF" w:rsidRPr="007C27AB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C27AB">
        <w:rPr>
          <w:rFonts w:ascii="Times New Roman" w:hAnsi="Times New Roman" w:cs="Times New Roman"/>
          <w:sz w:val="24"/>
          <w:szCs w:val="24"/>
        </w:rPr>
        <w:lastRenderedPageBreak/>
        <w:t>Table 2. Cousens model parameters estimates, standard error, t-value and P-value of maize biomass reduction (</w:t>
      </w:r>
      <w:proofErr w:type="gramStart"/>
      <w:r w:rsidRPr="007C27AB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7C27AB">
        <w:rPr>
          <w:rFonts w:ascii="Times New Roman" w:hAnsi="Times New Roman" w:cs="Times New Roman"/>
          <w:sz w:val="24"/>
          <w:szCs w:val="24"/>
        </w:rPr>
        <w:t xml:space="preserve">) caused by competition of </w:t>
      </w:r>
      <w:r w:rsidRPr="007C27AB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7C27AB">
        <w:rPr>
          <w:rFonts w:ascii="Times New Roman" w:hAnsi="Times New Roman" w:cs="Times New Roman"/>
          <w:sz w:val="24"/>
          <w:szCs w:val="24"/>
        </w:rPr>
        <w:t xml:space="preserve"> and </w:t>
      </w:r>
      <w:r w:rsidRPr="007C27AB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7C27A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3"/>
        <w:gridCol w:w="1777"/>
        <w:gridCol w:w="1170"/>
        <w:gridCol w:w="1710"/>
        <w:gridCol w:w="990"/>
        <w:gridCol w:w="1080"/>
      </w:tblGrid>
      <w:tr w:rsidR="006A6BAF" w:rsidRPr="007C27AB" w:rsidTr="008B73AF"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r w:rsidRPr="007C27A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137D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6A6BAF" w:rsidRPr="007C27AB" w:rsidTr="008B73AF">
        <w:trPr>
          <w:trHeight w:val="125"/>
        </w:trPr>
        <w:tc>
          <w:tcPr>
            <w:tcW w:w="1463" w:type="dxa"/>
            <w:tcBorders>
              <w:top w:val="single" w:sz="4" w:space="0" w:color="auto"/>
            </w:tcBorders>
            <w:vAlign w:val="center"/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</w:tcBorders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1F4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56251A" wp14:editId="1AD9F91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93345</wp:posOffset>
                      </wp:positionV>
                      <wp:extent cx="580390" cy="7620"/>
                      <wp:effectExtent l="0" t="0" r="29210" b="3048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390" cy="762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9FA10D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7.35pt" to="51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01F4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34B181" wp14:editId="7B8A81C5">
                      <wp:simplePos x="0" y="0"/>
                      <wp:positionH relativeFrom="column">
                        <wp:posOffset>964372</wp:posOffset>
                      </wp:positionH>
                      <wp:positionV relativeFrom="paragraph">
                        <wp:posOffset>85863</wp:posOffset>
                      </wp:positionV>
                      <wp:extent cx="596900" cy="7951"/>
                      <wp:effectExtent l="0" t="0" r="3175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7951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A8938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5pt,6.75pt" to="122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BAF" w:rsidRPr="007C27AB" w:rsidTr="008B73AF">
        <w:trPr>
          <w:trHeight w:val="125"/>
        </w:trPr>
        <w:tc>
          <w:tcPr>
            <w:tcW w:w="1463" w:type="dxa"/>
            <w:vMerge w:val="restart"/>
            <w:vAlign w:val="center"/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  <w:tc>
          <w:tcPr>
            <w:tcW w:w="1777" w:type="dxa"/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51.7</w:t>
            </w:r>
          </w:p>
        </w:tc>
        <w:tc>
          <w:tcPr>
            <w:tcW w:w="171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99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108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6A6BAF" w:rsidRPr="007C27AB" w:rsidTr="008B73AF">
        <w:trPr>
          <w:trHeight w:val="125"/>
        </w:trPr>
        <w:tc>
          <w:tcPr>
            <w:tcW w:w="1463" w:type="dxa"/>
            <w:vMerge/>
            <w:vAlign w:val="center"/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167.2</w:t>
            </w:r>
          </w:p>
        </w:tc>
        <w:tc>
          <w:tcPr>
            <w:tcW w:w="171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29.8</w:t>
            </w:r>
          </w:p>
        </w:tc>
        <w:tc>
          <w:tcPr>
            <w:tcW w:w="99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108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6A6BAF" w:rsidRPr="007C27AB" w:rsidTr="008B73AF">
        <w:trPr>
          <w:trHeight w:val="125"/>
        </w:trPr>
        <w:tc>
          <w:tcPr>
            <w:tcW w:w="1463" w:type="dxa"/>
            <w:vMerge w:val="restart"/>
            <w:vAlign w:val="center"/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</w:p>
        </w:tc>
        <w:tc>
          <w:tcPr>
            <w:tcW w:w="1777" w:type="dxa"/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118.1</w:t>
            </w:r>
          </w:p>
        </w:tc>
        <w:tc>
          <w:tcPr>
            <w:tcW w:w="171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14.6</w:t>
            </w:r>
          </w:p>
        </w:tc>
        <w:tc>
          <w:tcPr>
            <w:tcW w:w="99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08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6A6BAF" w:rsidRPr="007C27AB" w:rsidTr="008B73AF">
        <w:trPr>
          <w:trHeight w:val="125"/>
        </w:trPr>
        <w:tc>
          <w:tcPr>
            <w:tcW w:w="1463" w:type="dxa"/>
            <w:vMerge/>
            <w:vAlign w:val="center"/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:rsidR="006A6BAF" w:rsidRPr="007C27AB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108.1</w:t>
            </w:r>
          </w:p>
        </w:tc>
        <w:tc>
          <w:tcPr>
            <w:tcW w:w="171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99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1080" w:type="dxa"/>
          </w:tcPr>
          <w:p w:rsidR="006A6BAF" w:rsidRPr="007C27AB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:rsidR="006A6BAF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C27A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C27AB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E2C21">
        <w:rPr>
          <w:rFonts w:ascii="Times New Roman" w:hAnsi="Times New Roman" w:cs="Times New Roman"/>
          <w:sz w:val="24"/>
          <w:szCs w:val="24"/>
        </w:rPr>
        <w:t xml:space="preserve">represents </w:t>
      </w:r>
      <w:r>
        <w:rPr>
          <w:rFonts w:ascii="Times New Roman" w:hAnsi="Times New Roman" w:cs="Times New Roman"/>
          <w:sz w:val="24"/>
          <w:szCs w:val="24"/>
        </w:rPr>
        <w:t>maize biomass reduction (</w:t>
      </w:r>
      <w:proofErr w:type="gramStart"/>
      <w:r>
        <w:rPr>
          <w:rFonts w:ascii="Times New Roman" w:hAnsi="Times New Roman" w:cs="Times New Roman"/>
          <w:sz w:val="24"/>
          <w:szCs w:val="24"/>
        </w:rPr>
        <w:t>%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BE2C21">
        <w:rPr>
          <w:rFonts w:ascii="Times New Roman" w:hAnsi="Times New Roman" w:cs="Times New Roman"/>
          <w:sz w:val="24"/>
          <w:szCs w:val="24"/>
        </w:rPr>
        <w:t xml:space="preserve"> per unit weed density as </w:t>
      </w:r>
      <w:r>
        <w:rPr>
          <w:rFonts w:ascii="Times New Roman" w:hAnsi="Times New Roman" w:cs="Times New Roman"/>
          <w:sz w:val="24"/>
          <w:szCs w:val="24"/>
        </w:rPr>
        <w:t>density</w:t>
      </w:r>
      <w:r w:rsidRPr="00BE2C21">
        <w:rPr>
          <w:rFonts w:ascii="Times New Roman" w:hAnsi="Times New Roman" w:cs="Times New Roman"/>
          <w:sz w:val="24"/>
          <w:szCs w:val="24"/>
        </w:rPr>
        <w:t xml:space="preserve"> approaches 0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7C27AB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E2C21">
        <w:rPr>
          <w:rFonts w:ascii="Times New Roman" w:hAnsi="Times New Roman" w:cs="Times New Roman"/>
          <w:sz w:val="24"/>
          <w:szCs w:val="24"/>
        </w:rPr>
        <w:t xml:space="preserve">represents </w:t>
      </w:r>
      <w:r>
        <w:rPr>
          <w:rFonts w:ascii="Times New Roman" w:hAnsi="Times New Roman" w:cs="Times New Roman"/>
          <w:sz w:val="24"/>
          <w:szCs w:val="24"/>
        </w:rPr>
        <w:t>maize biomass reduction (%)</w:t>
      </w:r>
      <w:r w:rsidRPr="00BE2C21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density</w:t>
      </w:r>
      <w:r w:rsidRPr="00BE2C21">
        <w:rPr>
          <w:rFonts w:ascii="Times New Roman" w:hAnsi="Times New Roman" w:cs="Times New Roman"/>
          <w:sz w:val="24"/>
          <w:szCs w:val="24"/>
        </w:rPr>
        <w:t xml:space="preserve"> approaches ∞ (or maximum expected yield loss).</w:t>
      </w:r>
    </w:p>
    <w:p w:rsidR="006A6BAF" w:rsidRDefault="006A6BAF" w:rsidP="006A6BAF">
      <w:pPr>
        <w:rPr>
          <w:rFonts w:cs="Times New Roman"/>
          <w:sz w:val="24"/>
          <w:szCs w:val="24"/>
        </w:rPr>
        <w:sectPr w:rsidR="006A6BAF" w:rsidSect="00944D3C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B52C09"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 xml:space="preserve">If P&lt;0.05, there is no lack of fit; If P&gt;0.05, there is a </w:t>
      </w:r>
      <w:r w:rsidRPr="006E0556">
        <w:rPr>
          <w:rFonts w:cs="Times New Roman"/>
          <w:noProof/>
          <w:sz w:val="24"/>
          <w:szCs w:val="24"/>
        </w:rPr>
        <w:t>lack</w:t>
      </w:r>
      <w:r>
        <w:rPr>
          <w:rFonts w:cs="Times New Roman"/>
          <w:sz w:val="24"/>
          <w:szCs w:val="24"/>
        </w:rPr>
        <w:t xml:space="preserve"> of fit. *** Significant at &lt;0.01.</w:t>
      </w:r>
    </w:p>
    <w:p w:rsidR="006A6BAF" w:rsidRPr="00942C31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2C31">
        <w:rPr>
          <w:rFonts w:ascii="Times New Roman" w:hAnsi="Times New Roman" w:cs="Times New Roman"/>
          <w:sz w:val="24"/>
          <w:szCs w:val="24"/>
        </w:rPr>
        <w:lastRenderedPageBreak/>
        <w:t>Table 3. Logistic model parameters estimates, standard error, t-value and P-value of maize biomass reduction (</w:t>
      </w:r>
      <w:proofErr w:type="gramStart"/>
      <w:r w:rsidRPr="00942C31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942C31">
        <w:rPr>
          <w:rFonts w:ascii="Times New Roman" w:hAnsi="Times New Roman" w:cs="Times New Roman"/>
          <w:sz w:val="24"/>
          <w:szCs w:val="24"/>
        </w:rPr>
        <w:t xml:space="preserve">) caused by competition of </w:t>
      </w:r>
      <w:r w:rsidRPr="00942C31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942C31">
        <w:rPr>
          <w:rFonts w:ascii="Times New Roman" w:hAnsi="Times New Roman" w:cs="Times New Roman"/>
          <w:sz w:val="24"/>
          <w:szCs w:val="24"/>
        </w:rPr>
        <w:t xml:space="preserve"> and </w:t>
      </w:r>
      <w:r w:rsidRPr="00942C31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942C3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895"/>
        <w:gridCol w:w="1260"/>
        <w:gridCol w:w="1424"/>
        <w:gridCol w:w="736"/>
        <w:gridCol w:w="1710"/>
      </w:tblGrid>
      <w:tr w:rsidR="006A6BAF" w:rsidRPr="00942C31" w:rsidTr="008B73AF"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r w:rsidRPr="00942C3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6A6BAF" w:rsidRPr="00942C31" w:rsidTr="008B73AF">
        <w:trPr>
          <w:trHeight w:val="125"/>
        </w:trPr>
        <w:tc>
          <w:tcPr>
            <w:tcW w:w="1435" w:type="dxa"/>
            <w:tcBorders>
              <w:top w:val="single" w:sz="4" w:space="0" w:color="auto"/>
            </w:tcBorders>
            <w:vAlign w:val="center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</w:tcBorders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1F4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A14F97" wp14:editId="4677126C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93345</wp:posOffset>
                      </wp:positionV>
                      <wp:extent cx="580390" cy="7620"/>
                      <wp:effectExtent l="0" t="0" r="2921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390" cy="762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3C0B2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7.35pt" to="49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01F4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0A8669" wp14:editId="6BD3476E">
                      <wp:simplePos x="0" y="0"/>
                      <wp:positionH relativeFrom="column">
                        <wp:posOffset>943389</wp:posOffset>
                      </wp:positionH>
                      <wp:positionV relativeFrom="paragraph">
                        <wp:posOffset>85863</wp:posOffset>
                      </wp:positionV>
                      <wp:extent cx="596900" cy="7951"/>
                      <wp:effectExtent l="0" t="0" r="3175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7951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4DFFAD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pt,6.75pt" to="121.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BAF" w:rsidRPr="00942C31" w:rsidTr="008B73AF">
        <w:trPr>
          <w:trHeight w:val="125"/>
        </w:trPr>
        <w:tc>
          <w:tcPr>
            <w:tcW w:w="1435" w:type="dxa"/>
            <w:vMerge w:val="restart"/>
            <w:vAlign w:val="center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1895" w:type="dxa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26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-1.5</w:t>
            </w:r>
          </w:p>
        </w:tc>
        <w:tc>
          <w:tcPr>
            <w:tcW w:w="1424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36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-2.8</w:t>
            </w:r>
          </w:p>
        </w:tc>
        <w:tc>
          <w:tcPr>
            <w:tcW w:w="171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6A6BAF" w:rsidRPr="00942C31" w:rsidTr="008B73AF">
        <w:trPr>
          <w:trHeight w:val="125"/>
        </w:trPr>
        <w:tc>
          <w:tcPr>
            <w:tcW w:w="1435" w:type="dxa"/>
            <w:vMerge/>
            <w:vAlign w:val="center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95" w:type="dxa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26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-2.9</w:t>
            </w:r>
          </w:p>
        </w:tc>
        <w:tc>
          <w:tcPr>
            <w:tcW w:w="1424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736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-1.8</w:t>
            </w:r>
          </w:p>
        </w:tc>
        <w:tc>
          <w:tcPr>
            <w:tcW w:w="171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A6BAF" w:rsidRPr="00942C31" w:rsidTr="008B73AF">
        <w:trPr>
          <w:trHeight w:val="125"/>
        </w:trPr>
        <w:tc>
          <w:tcPr>
            <w:tcW w:w="1435" w:type="dxa"/>
            <w:vMerge w:val="restart"/>
            <w:vAlign w:val="center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1895" w:type="dxa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26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-0.4</w:t>
            </w:r>
          </w:p>
        </w:tc>
        <w:tc>
          <w:tcPr>
            <w:tcW w:w="1424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3.21</w:t>
            </w:r>
          </w:p>
        </w:tc>
        <w:tc>
          <w:tcPr>
            <w:tcW w:w="736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171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6A6BAF" w:rsidRPr="00942C31" w:rsidTr="008B73AF">
        <w:trPr>
          <w:trHeight w:val="125"/>
        </w:trPr>
        <w:tc>
          <w:tcPr>
            <w:tcW w:w="1435" w:type="dxa"/>
            <w:vMerge/>
            <w:vAlign w:val="center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95" w:type="dxa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26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424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736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6A6BAF" w:rsidRPr="00942C31" w:rsidTr="008B73AF">
        <w:trPr>
          <w:trHeight w:val="125"/>
        </w:trPr>
        <w:tc>
          <w:tcPr>
            <w:tcW w:w="1435" w:type="dxa"/>
            <w:vMerge w:val="restart"/>
            <w:vAlign w:val="center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</w:p>
        </w:tc>
        <w:tc>
          <w:tcPr>
            <w:tcW w:w="1895" w:type="dxa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26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88.1</w:t>
            </w:r>
          </w:p>
        </w:tc>
        <w:tc>
          <w:tcPr>
            <w:tcW w:w="1424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15.9</w:t>
            </w:r>
          </w:p>
        </w:tc>
        <w:tc>
          <w:tcPr>
            <w:tcW w:w="736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171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6A6BAF" w:rsidRPr="00942C31" w:rsidTr="008B73AF">
        <w:trPr>
          <w:trHeight w:val="125"/>
        </w:trPr>
        <w:tc>
          <w:tcPr>
            <w:tcW w:w="1435" w:type="dxa"/>
            <w:vMerge/>
            <w:vAlign w:val="center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95" w:type="dxa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26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91.0</w:t>
            </w:r>
          </w:p>
        </w:tc>
        <w:tc>
          <w:tcPr>
            <w:tcW w:w="1424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736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22.8</w:t>
            </w:r>
          </w:p>
        </w:tc>
        <w:tc>
          <w:tcPr>
            <w:tcW w:w="171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6A6BAF" w:rsidRPr="00942C31" w:rsidTr="008B73AF">
        <w:trPr>
          <w:trHeight w:val="125"/>
        </w:trPr>
        <w:tc>
          <w:tcPr>
            <w:tcW w:w="1435" w:type="dxa"/>
            <w:vMerge w:val="restart"/>
            <w:vAlign w:val="center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</w:p>
        </w:tc>
        <w:tc>
          <w:tcPr>
            <w:tcW w:w="1895" w:type="dxa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26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1.34</w:t>
            </w:r>
          </w:p>
        </w:tc>
        <w:tc>
          <w:tcPr>
            <w:tcW w:w="1424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36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171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6A6BAF" w:rsidRPr="00942C31" w:rsidTr="008B73AF">
        <w:trPr>
          <w:trHeight w:val="125"/>
        </w:trPr>
        <w:tc>
          <w:tcPr>
            <w:tcW w:w="1435" w:type="dxa"/>
            <w:vMerge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6A6BAF" w:rsidRPr="00942C31" w:rsidRDefault="006A6BAF" w:rsidP="008B73AF">
            <w:pPr>
              <w:tabs>
                <w:tab w:val="left" w:pos="933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26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1424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36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710" w:type="dxa"/>
          </w:tcPr>
          <w:p w:rsidR="006A6BAF" w:rsidRPr="00942C31" w:rsidRDefault="006A6BAF" w:rsidP="008B73AF">
            <w:pPr>
              <w:tabs>
                <w:tab w:val="left" w:pos="93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C31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:rsidR="006A6BAF" w:rsidRPr="00942C31" w:rsidRDefault="006A6BAF" w:rsidP="006A6B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2C3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42C31">
        <w:rPr>
          <w:rFonts w:ascii="Times New Roman" w:hAnsi="Times New Roman" w:cs="Times New Roman"/>
          <w:i/>
          <w:sz w:val="24"/>
          <w:szCs w:val="24"/>
        </w:rPr>
        <w:t>b</w:t>
      </w:r>
      <w:r w:rsidRPr="00942C31">
        <w:rPr>
          <w:rFonts w:ascii="Times New Roman" w:hAnsi="Times New Roman" w:cs="Times New Roman"/>
          <w:sz w:val="24"/>
          <w:szCs w:val="24"/>
        </w:rPr>
        <w:t xml:space="preserve">: slope; </w:t>
      </w:r>
      <w:r w:rsidRPr="00942C31">
        <w:rPr>
          <w:rFonts w:ascii="Times New Roman" w:hAnsi="Times New Roman" w:cs="Times New Roman"/>
          <w:i/>
          <w:sz w:val="24"/>
          <w:szCs w:val="24"/>
        </w:rPr>
        <w:t>c</w:t>
      </w:r>
      <w:r w:rsidRPr="00942C31">
        <w:rPr>
          <w:rFonts w:ascii="Times New Roman" w:hAnsi="Times New Roman" w:cs="Times New Roman"/>
          <w:sz w:val="24"/>
          <w:szCs w:val="24"/>
        </w:rPr>
        <w:t xml:space="preserve">: lower limit (weed competition at low densities); d: upper limit (maximum expected maize biomass reduction, %); </w:t>
      </w:r>
      <w:r w:rsidRPr="00942C31">
        <w:rPr>
          <w:rFonts w:ascii="Times New Roman" w:hAnsi="Times New Roman" w:cs="Times New Roman"/>
          <w:i/>
          <w:sz w:val="24"/>
          <w:szCs w:val="24"/>
        </w:rPr>
        <w:t>e</w:t>
      </w:r>
      <w:r w:rsidRPr="00942C31">
        <w:rPr>
          <w:rFonts w:ascii="Times New Roman" w:hAnsi="Times New Roman" w:cs="Times New Roman"/>
          <w:sz w:val="24"/>
          <w:szCs w:val="24"/>
        </w:rPr>
        <w:t xml:space="preserve">: inflection point (weed density at maize biomass reduction is 50% relative to </w:t>
      </w:r>
      <w:r w:rsidRPr="00942C31">
        <w:rPr>
          <w:rFonts w:ascii="Times New Roman" w:hAnsi="Times New Roman" w:cs="Times New Roman"/>
          <w:i/>
          <w:sz w:val="24"/>
          <w:szCs w:val="24"/>
        </w:rPr>
        <w:t>d</w:t>
      </w:r>
      <w:r w:rsidRPr="00942C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6BAF" w:rsidRPr="00942C31" w:rsidRDefault="006A6BAF" w:rsidP="006A6BAF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6A6BAF" w:rsidRPr="00942C31" w:rsidSect="00944D3C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942C3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2C31">
        <w:rPr>
          <w:rFonts w:ascii="Times New Roman" w:hAnsi="Times New Roman" w:cs="Times New Roman"/>
          <w:sz w:val="24"/>
          <w:szCs w:val="24"/>
        </w:rPr>
        <w:t>If P&lt;0.05, there is no lack of fit; If P&gt;0.05, there is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42C31">
        <w:rPr>
          <w:rFonts w:ascii="Times New Roman" w:hAnsi="Times New Roman" w:cs="Times New Roman"/>
          <w:sz w:val="24"/>
          <w:szCs w:val="24"/>
        </w:rPr>
        <w:t xml:space="preserve"> </w:t>
      </w:r>
      <w:r w:rsidRPr="006E0556">
        <w:rPr>
          <w:rFonts w:ascii="Times New Roman" w:hAnsi="Times New Roman" w:cs="Times New Roman"/>
          <w:noProof/>
          <w:sz w:val="24"/>
          <w:szCs w:val="24"/>
        </w:rPr>
        <w:t>lack</w:t>
      </w:r>
      <w:r w:rsidRPr="00942C31">
        <w:rPr>
          <w:rFonts w:ascii="Times New Roman" w:hAnsi="Times New Roman" w:cs="Times New Roman"/>
          <w:sz w:val="24"/>
          <w:szCs w:val="24"/>
        </w:rPr>
        <w:t xml:space="preserve"> of fit. *** Significant at 0.01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942C31">
        <w:rPr>
          <w:rFonts w:ascii="Times New Roman" w:hAnsi="Times New Roman" w:cs="Times New Roman"/>
          <w:sz w:val="24"/>
          <w:szCs w:val="24"/>
        </w:rPr>
        <w:t xml:space="preserve"> * Significant at 0.1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42C31">
        <w:rPr>
          <w:rFonts w:ascii="Times New Roman" w:hAnsi="Times New Roman" w:cs="Times New Roman"/>
          <w:sz w:val="24"/>
          <w:szCs w:val="24"/>
        </w:rPr>
        <w:t>NS, not significant.</w:t>
      </w:r>
    </w:p>
    <w:p w:rsidR="006A6BAF" w:rsidRDefault="006A6BAF" w:rsidP="006A6BAF">
      <w:pPr>
        <w:tabs>
          <w:tab w:val="left" w:pos="933"/>
        </w:tabs>
        <w:spacing w:after="0"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Table 4. Polynomial quadratic parameters estimates, standard error, t-value and P-value of maize biomass reduction (</w:t>
      </w:r>
      <w:proofErr w:type="gramStart"/>
      <w:r>
        <w:rPr>
          <w:rFonts w:cs="Times New Roman"/>
          <w:sz w:val="24"/>
          <w:szCs w:val="24"/>
        </w:rPr>
        <w:t>%</w:t>
      </w:r>
      <w:proofErr w:type="gramEnd"/>
      <w:r>
        <w:rPr>
          <w:rFonts w:cs="Times New Roman"/>
          <w:sz w:val="24"/>
          <w:szCs w:val="24"/>
        </w:rPr>
        <w:t xml:space="preserve">) caused by competition of </w:t>
      </w:r>
      <w:r w:rsidRPr="00D9194C">
        <w:rPr>
          <w:rFonts w:cs="Times New Roman"/>
          <w:i/>
          <w:sz w:val="24"/>
          <w:szCs w:val="24"/>
        </w:rPr>
        <w:t>R. brasiliensis</w:t>
      </w:r>
      <w:r>
        <w:rPr>
          <w:rFonts w:cs="Times New Roman"/>
          <w:sz w:val="24"/>
          <w:szCs w:val="24"/>
        </w:rPr>
        <w:t xml:space="preserve"> and </w:t>
      </w:r>
      <w:r w:rsidRPr="00D9194C">
        <w:rPr>
          <w:rFonts w:cs="Times New Roman"/>
          <w:i/>
          <w:sz w:val="24"/>
          <w:szCs w:val="24"/>
        </w:rPr>
        <w:t>C. benghalensis</w:t>
      </w:r>
      <w:r>
        <w:rPr>
          <w:rFonts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1803"/>
        <w:gridCol w:w="1170"/>
        <w:gridCol w:w="1710"/>
        <w:gridCol w:w="900"/>
        <w:gridCol w:w="1170"/>
        <w:gridCol w:w="630"/>
      </w:tblGrid>
      <w:tr w:rsidR="006A6BAF" w:rsidTr="008B73AF"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Parameters</w:t>
            </w:r>
            <w:r w:rsidRPr="00AF7871">
              <w:rPr>
                <w:rFonts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Species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Standard Error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t-value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P-value</w:t>
            </w:r>
          </w:p>
        </w:tc>
      </w:tr>
      <w:tr w:rsidR="006A6BAF" w:rsidTr="008B73AF">
        <w:trPr>
          <w:trHeight w:val="125"/>
        </w:trPr>
        <w:tc>
          <w:tcPr>
            <w:tcW w:w="1437" w:type="dxa"/>
            <w:tcBorders>
              <w:top w:val="single" w:sz="4" w:space="0" w:color="auto"/>
            </w:tcBorders>
            <w:vAlign w:val="center"/>
          </w:tcPr>
          <w:p w:rsidR="006A6BAF" w:rsidRPr="00AF7871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</w:tcBorders>
          </w:tcPr>
          <w:p w:rsidR="006A6BAF" w:rsidRPr="00D9194C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682646" wp14:editId="6D9100B4">
                      <wp:simplePos x="0" y="0"/>
                      <wp:positionH relativeFrom="column">
                        <wp:posOffset>91799</wp:posOffset>
                      </wp:positionH>
                      <wp:positionV relativeFrom="paragraph">
                        <wp:posOffset>106542</wp:posOffset>
                      </wp:positionV>
                      <wp:extent cx="580997" cy="7951"/>
                      <wp:effectExtent l="0" t="0" r="29210" b="304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997" cy="7951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E89A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5pt,8.4pt" to="5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D4D8D9" wp14:editId="768FE68E">
                      <wp:simplePos x="0" y="0"/>
                      <wp:positionH relativeFrom="column">
                        <wp:posOffset>982456</wp:posOffset>
                      </wp:positionH>
                      <wp:positionV relativeFrom="paragraph">
                        <wp:posOffset>98922</wp:posOffset>
                      </wp:positionV>
                      <wp:extent cx="596900" cy="7951"/>
                      <wp:effectExtent l="0" t="0" r="3175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7951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B633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7.8pt" to="124.3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6A6BAF" w:rsidTr="008B73AF">
        <w:trPr>
          <w:trHeight w:val="125"/>
        </w:trPr>
        <w:tc>
          <w:tcPr>
            <w:tcW w:w="1437" w:type="dxa"/>
            <w:vMerge w:val="restart"/>
            <w:vAlign w:val="center"/>
          </w:tcPr>
          <w:p w:rsidR="006A6BAF" w:rsidRPr="00AF7871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Intercept</w:t>
            </w:r>
          </w:p>
        </w:tc>
        <w:tc>
          <w:tcPr>
            <w:tcW w:w="1803" w:type="dxa"/>
          </w:tcPr>
          <w:p w:rsidR="006A6BAF" w:rsidRPr="00D9194C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  <w:r w:rsidRPr="00D9194C">
              <w:rPr>
                <w:rFonts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-0.3</w:t>
            </w:r>
          </w:p>
        </w:tc>
        <w:tc>
          <w:tcPr>
            <w:tcW w:w="171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3.3</w:t>
            </w:r>
          </w:p>
        </w:tc>
        <w:tc>
          <w:tcPr>
            <w:tcW w:w="90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-0.1</w:t>
            </w:r>
          </w:p>
        </w:tc>
        <w:tc>
          <w:tcPr>
            <w:tcW w:w="117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0.94</w:t>
            </w:r>
          </w:p>
        </w:tc>
        <w:tc>
          <w:tcPr>
            <w:tcW w:w="63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NS</w:t>
            </w:r>
          </w:p>
        </w:tc>
      </w:tr>
      <w:tr w:rsidR="006A6BAF" w:rsidTr="008B73AF">
        <w:trPr>
          <w:trHeight w:val="125"/>
        </w:trPr>
        <w:tc>
          <w:tcPr>
            <w:tcW w:w="1437" w:type="dxa"/>
            <w:vMerge/>
            <w:vAlign w:val="center"/>
          </w:tcPr>
          <w:p w:rsidR="006A6BAF" w:rsidRPr="00AF7871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1803" w:type="dxa"/>
          </w:tcPr>
          <w:p w:rsidR="006A6BAF" w:rsidRPr="00D9194C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  <w:r w:rsidRPr="00D9194C">
              <w:rPr>
                <w:rFonts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4.2</w:t>
            </w:r>
          </w:p>
        </w:tc>
        <w:tc>
          <w:tcPr>
            <w:tcW w:w="171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3.6</w:t>
            </w:r>
          </w:p>
        </w:tc>
        <w:tc>
          <w:tcPr>
            <w:tcW w:w="90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</w:t>
            </w:r>
          </w:p>
        </w:tc>
        <w:tc>
          <w:tcPr>
            <w:tcW w:w="117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0.26</w:t>
            </w:r>
          </w:p>
        </w:tc>
        <w:tc>
          <w:tcPr>
            <w:tcW w:w="63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NS</w:t>
            </w:r>
          </w:p>
        </w:tc>
      </w:tr>
      <w:tr w:rsidR="006A6BAF" w:rsidTr="008B73AF">
        <w:trPr>
          <w:trHeight w:val="125"/>
        </w:trPr>
        <w:tc>
          <w:tcPr>
            <w:tcW w:w="1437" w:type="dxa"/>
            <w:vMerge w:val="restart"/>
            <w:vAlign w:val="center"/>
          </w:tcPr>
          <w:p w:rsidR="006A6BAF" w:rsidRPr="00AF7871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Slope</w:t>
            </w:r>
          </w:p>
        </w:tc>
        <w:tc>
          <w:tcPr>
            <w:tcW w:w="1803" w:type="dxa"/>
          </w:tcPr>
          <w:p w:rsidR="006A6BAF" w:rsidRPr="00D9194C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  <w:r w:rsidRPr="00D9194C">
              <w:rPr>
                <w:rFonts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38.9</w:t>
            </w:r>
          </w:p>
        </w:tc>
        <w:tc>
          <w:tcPr>
            <w:tcW w:w="171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3.9</w:t>
            </w:r>
          </w:p>
        </w:tc>
        <w:tc>
          <w:tcPr>
            <w:tcW w:w="90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10.1</w:t>
            </w:r>
          </w:p>
        </w:tc>
        <w:tc>
          <w:tcPr>
            <w:tcW w:w="117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1.39e</w:t>
            </w:r>
            <w:r w:rsidRPr="00944D3C">
              <w:rPr>
                <w:rFonts w:cs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63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***</w:t>
            </w:r>
          </w:p>
        </w:tc>
      </w:tr>
      <w:tr w:rsidR="006A6BAF" w:rsidTr="008B73AF">
        <w:trPr>
          <w:trHeight w:val="125"/>
        </w:trPr>
        <w:tc>
          <w:tcPr>
            <w:tcW w:w="1437" w:type="dxa"/>
            <w:vMerge/>
            <w:vAlign w:val="center"/>
          </w:tcPr>
          <w:p w:rsidR="006A6BAF" w:rsidRPr="00AF7871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1803" w:type="dxa"/>
          </w:tcPr>
          <w:p w:rsidR="006A6BAF" w:rsidRPr="00D9194C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  <w:r w:rsidRPr="00D9194C">
              <w:rPr>
                <w:rFonts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61.6</w:t>
            </w:r>
          </w:p>
        </w:tc>
        <w:tc>
          <w:tcPr>
            <w:tcW w:w="171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4.3</w:t>
            </w:r>
          </w:p>
        </w:tc>
        <w:tc>
          <w:tcPr>
            <w:tcW w:w="90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14.5</w:t>
            </w:r>
          </w:p>
        </w:tc>
        <w:tc>
          <w:tcPr>
            <w:tcW w:w="117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5.59e</w:t>
            </w:r>
            <w:r w:rsidRPr="00944D3C">
              <w:rPr>
                <w:rFonts w:cs="Times New Roman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63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***</w:t>
            </w:r>
          </w:p>
        </w:tc>
      </w:tr>
      <w:tr w:rsidR="006A6BAF" w:rsidTr="008B73AF">
        <w:trPr>
          <w:trHeight w:val="125"/>
        </w:trPr>
        <w:tc>
          <w:tcPr>
            <w:tcW w:w="1437" w:type="dxa"/>
            <w:vMerge w:val="restart"/>
            <w:vAlign w:val="center"/>
          </w:tcPr>
          <w:p w:rsidR="006A6BAF" w:rsidRPr="00AF7871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Quadratic</w:t>
            </w:r>
          </w:p>
        </w:tc>
        <w:tc>
          <w:tcPr>
            <w:tcW w:w="1803" w:type="dxa"/>
          </w:tcPr>
          <w:p w:rsidR="006A6BAF" w:rsidRPr="00D9194C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  <w:r w:rsidRPr="00D9194C">
              <w:rPr>
                <w:rFonts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-5.2</w:t>
            </w:r>
          </w:p>
        </w:tc>
        <w:tc>
          <w:tcPr>
            <w:tcW w:w="171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0.9</w:t>
            </w:r>
          </w:p>
        </w:tc>
        <w:tc>
          <w:tcPr>
            <w:tcW w:w="90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-5.6</w:t>
            </w:r>
          </w:p>
        </w:tc>
        <w:tc>
          <w:tcPr>
            <w:tcW w:w="117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3.29e</w:t>
            </w:r>
            <w:r w:rsidRPr="00944D3C">
              <w:rPr>
                <w:rFonts w:cs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63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***</w:t>
            </w:r>
          </w:p>
        </w:tc>
      </w:tr>
      <w:tr w:rsidR="006A6BAF" w:rsidTr="008B73AF">
        <w:trPr>
          <w:trHeight w:val="125"/>
        </w:trPr>
        <w:tc>
          <w:tcPr>
            <w:tcW w:w="1437" w:type="dxa"/>
            <w:vMerge/>
            <w:vAlign w:val="center"/>
          </w:tcPr>
          <w:p w:rsidR="006A6BAF" w:rsidRPr="00AF7871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1803" w:type="dxa"/>
          </w:tcPr>
          <w:p w:rsidR="006A6BAF" w:rsidRPr="00D9194C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  <w:r w:rsidRPr="00D9194C">
              <w:rPr>
                <w:rFonts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-10.3</w:t>
            </w:r>
          </w:p>
        </w:tc>
        <w:tc>
          <w:tcPr>
            <w:tcW w:w="171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1.0</w:t>
            </w:r>
          </w:p>
        </w:tc>
        <w:tc>
          <w:tcPr>
            <w:tcW w:w="90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-10.0</w:t>
            </w:r>
          </w:p>
        </w:tc>
        <w:tc>
          <w:tcPr>
            <w:tcW w:w="117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1.48e</w:t>
            </w:r>
            <w:r w:rsidRPr="00944D3C">
              <w:rPr>
                <w:rFonts w:cs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63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***</w:t>
            </w:r>
          </w:p>
        </w:tc>
      </w:tr>
    </w:tbl>
    <w:p w:rsidR="006A6BAF" w:rsidRPr="00E5181A" w:rsidRDefault="006A6BAF" w:rsidP="006A6B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181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5181A">
        <w:rPr>
          <w:rFonts w:ascii="Times New Roman" w:hAnsi="Times New Roman" w:cs="Times New Roman"/>
          <w:i/>
          <w:sz w:val="24"/>
          <w:szCs w:val="24"/>
        </w:rPr>
        <w:t>Intercept</w:t>
      </w:r>
      <w:r w:rsidRPr="00E5181A">
        <w:rPr>
          <w:rFonts w:ascii="Times New Roman" w:hAnsi="Times New Roman" w:cs="Times New Roman"/>
          <w:sz w:val="24"/>
          <w:szCs w:val="24"/>
        </w:rPr>
        <w:t xml:space="preserve">: intercept at Y-value when density equals zero; Slope: the slope of the equation; </w:t>
      </w:r>
      <w:r w:rsidRPr="00E5181A">
        <w:rPr>
          <w:rFonts w:ascii="Times New Roman" w:hAnsi="Times New Roman" w:cs="Times New Roman"/>
          <w:i/>
          <w:sz w:val="24"/>
          <w:szCs w:val="24"/>
        </w:rPr>
        <w:t>quadratic</w:t>
      </w:r>
      <w:r w:rsidRPr="00E5181A">
        <w:rPr>
          <w:rFonts w:ascii="Times New Roman" w:hAnsi="Times New Roman" w:cs="Times New Roman"/>
          <w:sz w:val="24"/>
          <w:szCs w:val="24"/>
        </w:rPr>
        <w:t>: the quadratic term of the equation.</w:t>
      </w:r>
    </w:p>
    <w:p w:rsidR="006A6BAF" w:rsidRDefault="006A6BAF" w:rsidP="006A6BAF">
      <w:pPr>
        <w:spacing w:after="0" w:line="480" w:lineRule="auto"/>
        <w:rPr>
          <w:rFonts w:cs="Times New Roman"/>
          <w:sz w:val="24"/>
          <w:szCs w:val="24"/>
        </w:rPr>
      </w:pPr>
      <w:r w:rsidRPr="00E518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181A">
        <w:rPr>
          <w:rFonts w:ascii="Times New Roman" w:hAnsi="Times New Roman" w:cs="Times New Roman"/>
          <w:sz w:val="24"/>
          <w:szCs w:val="24"/>
        </w:rPr>
        <w:t>If P&lt;0.05, there is no lack of fit; If P&gt;0.05, there is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E5181A">
        <w:rPr>
          <w:rFonts w:ascii="Times New Roman" w:hAnsi="Times New Roman" w:cs="Times New Roman"/>
          <w:sz w:val="24"/>
          <w:szCs w:val="24"/>
        </w:rPr>
        <w:t xml:space="preserve"> </w:t>
      </w:r>
      <w:r w:rsidRPr="006E0556">
        <w:rPr>
          <w:rFonts w:ascii="Times New Roman" w:hAnsi="Times New Roman" w:cs="Times New Roman"/>
          <w:noProof/>
          <w:sz w:val="24"/>
          <w:szCs w:val="24"/>
        </w:rPr>
        <w:t>lack</w:t>
      </w:r>
      <w:r w:rsidRPr="00E5181A">
        <w:rPr>
          <w:rFonts w:ascii="Times New Roman" w:hAnsi="Times New Roman" w:cs="Times New Roman"/>
          <w:sz w:val="24"/>
          <w:szCs w:val="24"/>
        </w:rPr>
        <w:t xml:space="preserve"> of fit. *** Significant at 0.01; * Significant at 0.1; NS, not significant.</w:t>
      </w:r>
    </w:p>
    <w:p w:rsidR="006A6BAF" w:rsidRPr="00E5181A" w:rsidRDefault="006A6BAF" w:rsidP="006A6BAF">
      <w:pPr>
        <w:rPr>
          <w:rFonts w:cs="Times New Roman"/>
          <w:sz w:val="24"/>
          <w:szCs w:val="24"/>
        </w:rPr>
        <w:sectPr w:rsidR="006A6BAF" w:rsidRPr="00E5181A" w:rsidSect="00944D3C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:rsidR="006A6BAF" w:rsidRPr="001D4D3B" w:rsidRDefault="006A6BAF" w:rsidP="006A6BA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D3B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D4D3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Nested model selection criteria and goodness of fit </w:t>
      </w:r>
      <w:r w:rsidRPr="001D4D3B">
        <w:rPr>
          <w:rFonts w:ascii="Times New Roman" w:hAnsi="Times New Roman" w:cs="Times New Roman"/>
          <w:sz w:val="24"/>
          <w:szCs w:val="24"/>
        </w:rPr>
        <w:t xml:space="preserve">of Cousens model parameters I and </w:t>
      </w:r>
      <w:r w:rsidRPr="006E0556">
        <w:rPr>
          <w:rFonts w:ascii="Times New Roman" w:hAnsi="Times New Roman" w:cs="Times New Roman"/>
          <w:noProof/>
          <w:sz w:val="24"/>
          <w:szCs w:val="24"/>
        </w:rPr>
        <w:t>A of</w:t>
      </w:r>
      <w:r w:rsidRPr="001D4D3B">
        <w:rPr>
          <w:rFonts w:ascii="Times New Roman" w:hAnsi="Times New Roman" w:cs="Times New Roman"/>
          <w:sz w:val="24"/>
          <w:szCs w:val="24"/>
        </w:rPr>
        <w:t xml:space="preserve"> maize biomass reduction (</w:t>
      </w:r>
      <w:proofErr w:type="gramStart"/>
      <w:r w:rsidRPr="001D4D3B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1D4D3B">
        <w:rPr>
          <w:rFonts w:ascii="Times New Roman" w:hAnsi="Times New Roman" w:cs="Times New Roman"/>
          <w:sz w:val="24"/>
          <w:szCs w:val="24"/>
        </w:rPr>
        <w:t xml:space="preserve">) with </w:t>
      </w:r>
      <w:r w:rsidRPr="001D4D3B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1D4D3B">
        <w:rPr>
          <w:rFonts w:ascii="Times New Roman" w:hAnsi="Times New Roman" w:cs="Times New Roman"/>
          <w:sz w:val="24"/>
          <w:szCs w:val="24"/>
        </w:rPr>
        <w:t xml:space="preserve"> and </w:t>
      </w:r>
      <w:r w:rsidRPr="001D4D3B">
        <w:rPr>
          <w:rFonts w:ascii="Times New Roman" w:hAnsi="Times New Roman" w:cs="Times New Roman"/>
          <w:i/>
          <w:sz w:val="24"/>
          <w:szCs w:val="24"/>
        </w:rPr>
        <w:t>C. benghalensi</w:t>
      </w:r>
      <w:r w:rsidRPr="001D4D3B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169"/>
        <w:tblW w:w="1170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595"/>
        <w:gridCol w:w="1963"/>
        <w:gridCol w:w="1228"/>
        <w:gridCol w:w="1228"/>
        <w:gridCol w:w="1229"/>
        <w:gridCol w:w="1228"/>
        <w:gridCol w:w="1229"/>
      </w:tblGrid>
      <w:tr w:rsidR="006A6BAF" w:rsidRPr="001D4D3B" w:rsidTr="008B73AF">
        <w:trPr>
          <w:trHeight w:val="300"/>
        </w:trPr>
        <w:tc>
          <w:tcPr>
            <w:tcW w:w="3595" w:type="dxa"/>
            <w:vMerge w:val="restart"/>
            <w:tcBorders>
              <w:top w:val="single" w:sz="4" w:space="0" w:color="auto"/>
            </w:tcBorders>
            <w:shd w:val="clear" w:color="000000" w:fill="FFFFFF"/>
            <w:noWrap/>
            <w:vAlign w:val="center"/>
          </w:tcPr>
          <w:p w:rsidR="006A6BAF" w:rsidRPr="00282360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Cousens Models</w:t>
            </w:r>
          </w:p>
        </w:tc>
        <w:tc>
          <w:tcPr>
            <w:tcW w:w="1963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Species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bottom"/>
          </w:tcPr>
          <w:p w:rsidR="006A6BAF" w:rsidRPr="001D4D3B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Model Selection</w:t>
            </w:r>
            <w:r w:rsidRPr="00265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pt-BR"/>
              </w:rPr>
              <w:t>1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Goodnes of fit</w:t>
            </w:r>
            <w:r w:rsidRPr="004B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pt-BR"/>
              </w:rPr>
              <w:t>2</w:t>
            </w:r>
          </w:p>
        </w:tc>
      </w:tr>
      <w:tr w:rsidR="006A6BAF" w:rsidRPr="001D4D3B" w:rsidTr="008B73AF">
        <w:trPr>
          <w:trHeight w:val="300"/>
        </w:trPr>
        <w:tc>
          <w:tcPr>
            <w:tcW w:w="3595" w:type="dxa"/>
            <w:vMerge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:rsidR="006A6BAF" w:rsidRPr="001D4D3B" w:rsidRDefault="006A6BAF" w:rsidP="008B7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963" w:type="dxa"/>
            <w:vMerge/>
            <w:tcBorders>
              <w:bottom w:val="single" w:sz="4" w:space="0" w:color="auto"/>
            </w:tcBorders>
            <w:shd w:val="clear" w:color="000000" w:fill="FFFFFF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bottom"/>
          </w:tcPr>
          <w:p w:rsidR="006A6BAF" w:rsidRPr="001D4D3B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F-test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AIC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RSME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ME</w:t>
            </w:r>
          </w:p>
        </w:tc>
      </w:tr>
      <w:tr w:rsidR="006A6BAF" w:rsidRPr="001D4D3B" w:rsidTr="008B73AF">
        <w:trPr>
          <w:trHeight w:val="300"/>
        </w:trPr>
        <w:tc>
          <w:tcPr>
            <w:tcW w:w="359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6BAF" w:rsidRPr="001D4D3B" w:rsidRDefault="006A6BAF" w:rsidP="008B7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963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bottom"/>
          </w:tcPr>
          <w:p w:rsidR="006A6BAF" w:rsidRPr="001D4D3B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F-value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bottom"/>
          </w:tcPr>
          <w:p w:rsidR="006A6BAF" w:rsidRPr="001D4D3B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1D4D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P-value</w:t>
            </w:r>
          </w:p>
        </w:tc>
        <w:tc>
          <w:tcPr>
            <w:tcW w:w="1229" w:type="dxa"/>
            <w:vMerge/>
            <w:tcBorders>
              <w:top w:val="nil"/>
              <w:bottom w:val="single" w:sz="4" w:space="0" w:color="auto"/>
            </w:tcBorders>
            <w:shd w:val="clear" w:color="000000" w:fill="FFFFFF"/>
            <w:vAlign w:val="bottom"/>
          </w:tcPr>
          <w:p w:rsidR="006A6BAF" w:rsidRPr="001D4D3B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228" w:type="dxa"/>
            <w:vMerge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6A6BAF" w:rsidRPr="001D4D3B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229" w:type="dxa"/>
            <w:vMerge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</w:tr>
      <w:tr w:rsidR="006A6BAF" w:rsidRPr="001D4D3B" w:rsidTr="008B73AF">
        <w:trPr>
          <w:trHeight w:val="108"/>
        </w:trPr>
        <w:tc>
          <w:tcPr>
            <w:tcW w:w="3595" w:type="dxa"/>
            <w:vMerge w:val="restart"/>
            <w:tcBorders>
              <w:top w:val="single" w:sz="4" w:space="0" w:color="auto"/>
            </w:tcBorders>
            <w:shd w:val="clear" w:color="000000" w:fill="FFFFFF"/>
            <w:noWrap/>
            <w:vAlign w:val="center"/>
          </w:tcPr>
          <w:p w:rsidR="006A6BAF" w:rsidRPr="00C13F81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F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 I and A (F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ull</w:t>
            </w:r>
            <w:r w:rsidRPr="00C13F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63" w:type="dxa"/>
            <w:tcBorders>
              <w:top w:val="single" w:sz="4" w:space="0" w:color="auto"/>
            </w:tcBorders>
            <w:shd w:val="clear" w:color="000000" w:fill="FFFFFF"/>
          </w:tcPr>
          <w:p w:rsidR="006A6BAF" w:rsidRPr="00253719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</w:pPr>
            <w:r w:rsidRPr="002537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-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-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268.2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6.1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0.97</w:t>
            </w:r>
          </w:p>
        </w:tc>
      </w:tr>
      <w:tr w:rsidR="006A6BAF" w:rsidRPr="001D4D3B" w:rsidTr="008B73AF">
        <w:trPr>
          <w:trHeight w:val="107"/>
        </w:trPr>
        <w:tc>
          <w:tcPr>
            <w:tcW w:w="3595" w:type="dxa"/>
            <w:vMerge/>
            <w:shd w:val="clear" w:color="000000" w:fill="FFFFFF"/>
            <w:noWrap/>
            <w:vAlign w:val="center"/>
          </w:tcPr>
          <w:p w:rsidR="006A6BAF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963" w:type="dxa"/>
            <w:shd w:val="clear" w:color="000000" w:fill="FFFFFF"/>
          </w:tcPr>
          <w:p w:rsidR="006A6BAF" w:rsidRPr="00253719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</w:pPr>
            <w:r w:rsidRPr="002537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C. benghalensis</w:t>
            </w:r>
          </w:p>
        </w:tc>
        <w:tc>
          <w:tcPr>
            <w:tcW w:w="1228" w:type="dxa"/>
            <w:vMerge/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228" w:type="dxa"/>
            <w:vMerge/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229" w:type="dxa"/>
            <w:vMerge/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228" w:type="dxa"/>
            <w:vMerge/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229" w:type="dxa"/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0.94</w:t>
            </w:r>
          </w:p>
        </w:tc>
      </w:tr>
      <w:tr w:rsidR="006A6BAF" w:rsidRPr="001D4D3B" w:rsidTr="008B73AF">
        <w:trPr>
          <w:trHeight w:val="199"/>
        </w:trPr>
        <w:tc>
          <w:tcPr>
            <w:tcW w:w="3595" w:type="dxa"/>
            <w:vMerge w:val="restart"/>
            <w:shd w:val="clear" w:color="000000" w:fill="FFFFFF"/>
            <w:noWrap/>
            <w:vAlign w:val="center"/>
          </w:tcPr>
          <w:p w:rsidR="006A6BAF" w:rsidRPr="00C13F81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F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Similar I and A (R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ed.</w:t>
            </w:r>
            <w:r w:rsidRPr="00C13F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I)</w:t>
            </w:r>
          </w:p>
        </w:tc>
        <w:tc>
          <w:tcPr>
            <w:tcW w:w="1963" w:type="dxa"/>
            <w:shd w:val="clear" w:color="000000" w:fill="FFFFFF"/>
          </w:tcPr>
          <w:p w:rsidR="006A6BAF" w:rsidRPr="00253719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</w:pPr>
            <w:r w:rsidRPr="002537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228" w:type="dxa"/>
            <w:vMerge w:val="restart"/>
            <w:shd w:val="clear" w:color="000000" w:fill="FFFFFF"/>
            <w:vAlign w:val="center"/>
          </w:tcPr>
          <w:p w:rsidR="006A6BAF" w:rsidRPr="001D4D3B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57.858</w:t>
            </w:r>
          </w:p>
        </w:tc>
        <w:tc>
          <w:tcPr>
            <w:tcW w:w="1228" w:type="dxa"/>
            <w:vMerge w:val="restart"/>
            <w:shd w:val="clear" w:color="000000" w:fill="FFFFFF"/>
            <w:vAlign w:val="center"/>
          </w:tcPr>
          <w:p w:rsidR="006A6BAF" w:rsidRPr="001D4D3B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***</w:t>
            </w:r>
          </w:p>
        </w:tc>
        <w:tc>
          <w:tcPr>
            <w:tcW w:w="1229" w:type="dxa"/>
            <w:vMerge w:val="restart"/>
            <w:shd w:val="clear" w:color="000000" w:fill="FFFFFF"/>
            <w:vAlign w:val="center"/>
          </w:tcPr>
          <w:p w:rsidR="006A6BAF" w:rsidRPr="001D4D3B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321.8</w:t>
            </w:r>
          </w:p>
        </w:tc>
        <w:tc>
          <w:tcPr>
            <w:tcW w:w="1228" w:type="dxa"/>
            <w:vMerge w:val="restart"/>
            <w:shd w:val="clear" w:color="000000" w:fill="FFFFFF"/>
            <w:vAlign w:val="center"/>
          </w:tcPr>
          <w:p w:rsidR="006A6BAF" w:rsidRPr="001D4D3B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12.5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0.88</w:t>
            </w:r>
          </w:p>
        </w:tc>
      </w:tr>
      <w:tr w:rsidR="006A6BAF" w:rsidRPr="001D4D3B" w:rsidTr="008B73AF">
        <w:trPr>
          <w:trHeight w:val="199"/>
        </w:trPr>
        <w:tc>
          <w:tcPr>
            <w:tcW w:w="3595" w:type="dxa"/>
            <w:vMerge/>
            <w:shd w:val="clear" w:color="000000" w:fill="FFFFFF"/>
            <w:noWrap/>
            <w:vAlign w:val="center"/>
          </w:tcPr>
          <w:p w:rsidR="006A6BAF" w:rsidRPr="001D4D3B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963" w:type="dxa"/>
            <w:shd w:val="clear" w:color="000000" w:fill="FFFFFF"/>
          </w:tcPr>
          <w:p w:rsidR="006A6BAF" w:rsidRPr="00253719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</w:pPr>
            <w:r w:rsidRPr="002537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C. benghalensis</w:t>
            </w:r>
          </w:p>
        </w:tc>
        <w:tc>
          <w:tcPr>
            <w:tcW w:w="1228" w:type="dxa"/>
            <w:vMerge/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228" w:type="dxa"/>
            <w:vMerge/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229" w:type="dxa"/>
            <w:vMerge/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228" w:type="dxa"/>
            <w:vMerge/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229" w:type="dxa"/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0.79</w:t>
            </w:r>
          </w:p>
        </w:tc>
      </w:tr>
      <w:tr w:rsidR="006A6BAF" w:rsidRPr="001D4D3B" w:rsidTr="008B73AF">
        <w:trPr>
          <w:trHeight w:val="108"/>
        </w:trPr>
        <w:tc>
          <w:tcPr>
            <w:tcW w:w="3595" w:type="dxa"/>
            <w:vMerge w:val="restart"/>
            <w:shd w:val="clear" w:color="000000" w:fill="FFFFFF"/>
            <w:noWrap/>
            <w:vAlign w:val="center"/>
          </w:tcPr>
          <w:p w:rsidR="006A6BAF" w:rsidRPr="001D4D3B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4D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Similar I but different 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(Red. II)</w:t>
            </w:r>
          </w:p>
        </w:tc>
        <w:tc>
          <w:tcPr>
            <w:tcW w:w="1963" w:type="dxa"/>
            <w:shd w:val="clear" w:color="000000" w:fill="FFFFFF"/>
          </w:tcPr>
          <w:p w:rsidR="006A6BAF" w:rsidRPr="00C13F81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13F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R. brasiliensis</w:t>
            </w:r>
          </w:p>
        </w:tc>
        <w:tc>
          <w:tcPr>
            <w:tcW w:w="1228" w:type="dxa"/>
            <w:vMerge w:val="restart"/>
            <w:shd w:val="clear" w:color="000000" w:fill="FFFFFF"/>
            <w:vAlign w:val="center"/>
          </w:tcPr>
          <w:p w:rsidR="006A6BAF" w:rsidRPr="00C13F81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F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26.031</w:t>
            </w:r>
          </w:p>
        </w:tc>
        <w:tc>
          <w:tcPr>
            <w:tcW w:w="1228" w:type="dxa"/>
            <w:vMerge w:val="restart"/>
            <w:shd w:val="clear" w:color="000000" w:fill="FFFFFF"/>
            <w:vAlign w:val="center"/>
          </w:tcPr>
          <w:p w:rsidR="006A6BAF" w:rsidRPr="00C13F81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F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  <w:tc>
          <w:tcPr>
            <w:tcW w:w="1229" w:type="dxa"/>
            <w:vMerge w:val="restart"/>
            <w:shd w:val="clear" w:color="000000" w:fill="FFFFFF"/>
            <w:vAlign w:val="center"/>
          </w:tcPr>
          <w:p w:rsidR="006A6BAF" w:rsidRPr="00C13F81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F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288.0</w:t>
            </w:r>
          </w:p>
        </w:tc>
        <w:tc>
          <w:tcPr>
            <w:tcW w:w="1228" w:type="dxa"/>
            <w:vMerge w:val="restart"/>
            <w:shd w:val="clear" w:color="000000" w:fill="FFFFFF"/>
            <w:vAlign w:val="center"/>
          </w:tcPr>
          <w:p w:rsidR="006A6BAF" w:rsidRPr="007C3EC2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</w:t>
            </w:r>
          </w:p>
        </w:tc>
      </w:tr>
      <w:tr w:rsidR="006A6BAF" w:rsidRPr="001D4D3B" w:rsidTr="008B73AF">
        <w:trPr>
          <w:trHeight w:val="107"/>
        </w:trPr>
        <w:tc>
          <w:tcPr>
            <w:tcW w:w="3595" w:type="dxa"/>
            <w:vMerge/>
            <w:shd w:val="clear" w:color="000000" w:fill="FFFFFF"/>
            <w:noWrap/>
            <w:vAlign w:val="center"/>
          </w:tcPr>
          <w:p w:rsidR="006A6BAF" w:rsidRPr="001D4D3B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63" w:type="dxa"/>
            <w:shd w:val="clear" w:color="000000" w:fill="FFFFFF"/>
          </w:tcPr>
          <w:p w:rsidR="006A6BAF" w:rsidRPr="00C13F81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13F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C. benghalensis</w:t>
            </w:r>
          </w:p>
        </w:tc>
        <w:tc>
          <w:tcPr>
            <w:tcW w:w="1228" w:type="dxa"/>
            <w:vMerge/>
            <w:shd w:val="clear" w:color="000000" w:fill="FFFFFF"/>
            <w:vAlign w:val="center"/>
          </w:tcPr>
          <w:p w:rsidR="006A6BAF" w:rsidRPr="00C13F81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  <w:vMerge/>
            <w:shd w:val="clear" w:color="000000" w:fill="FFFFFF"/>
            <w:vAlign w:val="center"/>
          </w:tcPr>
          <w:p w:rsidR="006A6BAF" w:rsidRPr="00C13F81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vMerge/>
            <w:shd w:val="clear" w:color="000000" w:fill="FFFFFF"/>
            <w:vAlign w:val="center"/>
          </w:tcPr>
          <w:p w:rsidR="006A6BAF" w:rsidRPr="00C13F81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  <w:vMerge/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</w:t>
            </w:r>
          </w:p>
        </w:tc>
      </w:tr>
      <w:tr w:rsidR="006A6BAF" w:rsidRPr="001D4D3B" w:rsidTr="008B73AF">
        <w:trPr>
          <w:trHeight w:val="108"/>
        </w:trPr>
        <w:tc>
          <w:tcPr>
            <w:tcW w:w="3595" w:type="dxa"/>
            <w:vMerge w:val="restart"/>
            <w:shd w:val="clear" w:color="000000" w:fill="FFFFFF"/>
            <w:noWrap/>
            <w:vAlign w:val="center"/>
          </w:tcPr>
          <w:p w:rsidR="006A6BAF" w:rsidRPr="001D4D3B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4D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Similar A but different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(Red. III)</w:t>
            </w:r>
          </w:p>
        </w:tc>
        <w:tc>
          <w:tcPr>
            <w:tcW w:w="1963" w:type="dxa"/>
            <w:shd w:val="clear" w:color="000000" w:fill="FFFFFF"/>
          </w:tcPr>
          <w:p w:rsidR="006A6BAF" w:rsidRPr="00C13F81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13F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R. brasiliensis</w:t>
            </w:r>
          </w:p>
        </w:tc>
        <w:tc>
          <w:tcPr>
            <w:tcW w:w="1228" w:type="dxa"/>
            <w:vMerge w:val="restart"/>
            <w:shd w:val="clear" w:color="000000" w:fill="FFFFFF"/>
            <w:vAlign w:val="center"/>
          </w:tcPr>
          <w:p w:rsidR="006A6BAF" w:rsidRPr="00C13F81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F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0.4947</w:t>
            </w:r>
          </w:p>
        </w:tc>
        <w:tc>
          <w:tcPr>
            <w:tcW w:w="1228" w:type="dxa"/>
            <w:vMerge w:val="restart"/>
            <w:shd w:val="clear" w:color="000000" w:fill="FFFFFF"/>
            <w:vAlign w:val="center"/>
          </w:tcPr>
          <w:p w:rsidR="006A6BAF" w:rsidRPr="00C13F81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3F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0.4864</w:t>
            </w:r>
          </w:p>
        </w:tc>
        <w:tc>
          <w:tcPr>
            <w:tcW w:w="1229" w:type="dxa"/>
            <w:vMerge w:val="restart"/>
            <w:shd w:val="clear" w:color="000000" w:fill="FFFFFF"/>
            <w:vAlign w:val="center"/>
          </w:tcPr>
          <w:p w:rsidR="006A6BAF" w:rsidRPr="001D4D3B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C13F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66.8</w:t>
            </w:r>
          </w:p>
        </w:tc>
        <w:tc>
          <w:tcPr>
            <w:tcW w:w="1228" w:type="dxa"/>
            <w:vMerge w:val="restart"/>
            <w:shd w:val="clear" w:color="000000" w:fill="FFFFFF"/>
            <w:vAlign w:val="center"/>
          </w:tcPr>
          <w:p w:rsidR="006A6BAF" w:rsidRPr="007C3EC2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</w:t>
            </w:r>
          </w:p>
        </w:tc>
      </w:tr>
      <w:tr w:rsidR="006A6BAF" w:rsidRPr="001D4D3B" w:rsidTr="008B73AF">
        <w:trPr>
          <w:trHeight w:val="107"/>
        </w:trPr>
        <w:tc>
          <w:tcPr>
            <w:tcW w:w="3595" w:type="dxa"/>
            <w:vMerge/>
            <w:shd w:val="clear" w:color="000000" w:fill="FFFFFF"/>
            <w:noWrap/>
            <w:vAlign w:val="bottom"/>
          </w:tcPr>
          <w:p w:rsidR="006A6BAF" w:rsidRPr="001D4D3B" w:rsidRDefault="006A6BAF" w:rsidP="008B7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63" w:type="dxa"/>
            <w:shd w:val="clear" w:color="000000" w:fill="FFFFFF"/>
          </w:tcPr>
          <w:p w:rsidR="006A6BAF" w:rsidRPr="00253719" w:rsidRDefault="006A6BAF" w:rsidP="008B73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</w:pPr>
            <w:r w:rsidRPr="002537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C. benghalensis</w:t>
            </w:r>
          </w:p>
        </w:tc>
        <w:tc>
          <w:tcPr>
            <w:tcW w:w="1228" w:type="dxa"/>
            <w:vMerge/>
            <w:shd w:val="clear" w:color="000000" w:fill="FFFFFF"/>
            <w:vAlign w:val="bottom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228" w:type="dxa"/>
            <w:vMerge/>
            <w:shd w:val="clear" w:color="000000" w:fill="FFFFFF"/>
            <w:vAlign w:val="bottom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229" w:type="dxa"/>
            <w:vMerge/>
            <w:shd w:val="clear" w:color="000000" w:fill="FFFFFF"/>
            <w:vAlign w:val="bottom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228" w:type="dxa"/>
            <w:vMerge/>
            <w:shd w:val="clear" w:color="000000" w:fill="FFFFFF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shd w:val="clear" w:color="000000" w:fill="FFFFFF"/>
          </w:tcPr>
          <w:p w:rsidR="006A6BAF" w:rsidRDefault="006A6BAF" w:rsidP="008B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</w:tr>
    </w:tbl>
    <w:p w:rsidR="006A6BAF" w:rsidRDefault="006A6BAF" w:rsidP="006A6BAF">
      <w:pPr>
        <w:spacing w:after="0" w:line="48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</w:p>
    <w:p w:rsidR="006A6BAF" w:rsidRDefault="006A6BAF" w:rsidP="006A6BAF">
      <w:pPr>
        <w:spacing w:after="0" w:line="48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</w:p>
    <w:p w:rsidR="006A6BAF" w:rsidRDefault="006A6BAF" w:rsidP="006A6BAF">
      <w:pPr>
        <w:spacing w:after="0" w:line="48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</w:p>
    <w:p w:rsidR="006A6BAF" w:rsidRDefault="006A6BAF" w:rsidP="006A6BAF">
      <w:pPr>
        <w:spacing w:after="0" w:line="48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</w:p>
    <w:p w:rsidR="006A6BAF" w:rsidRDefault="006A6BAF" w:rsidP="006A6BAF">
      <w:pPr>
        <w:spacing w:after="0" w:line="48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</w:p>
    <w:p w:rsidR="006A6BAF" w:rsidRDefault="006A6BAF" w:rsidP="006A6BAF">
      <w:pPr>
        <w:spacing w:after="0" w:line="48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</w:p>
    <w:p w:rsidR="006A6BAF" w:rsidRDefault="006A6BAF" w:rsidP="006A6BAF">
      <w:pPr>
        <w:spacing w:after="0" w:line="48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</w:p>
    <w:p w:rsidR="006A6BAF" w:rsidRDefault="006A6BAF" w:rsidP="006A6BAF">
      <w:pPr>
        <w:spacing w:after="0" w:line="48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</w:p>
    <w:p w:rsidR="006A6BAF" w:rsidRPr="00453E40" w:rsidRDefault="006A6BAF" w:rsidP="006A6BAF">
      <w:pPr>
        <w:spacing w:after="0" w:line="48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AC2B8E">
        <w:rPr>
          <w:rFonts w:ascii="Times New Roman" w:hAnsi="Times New Roman" w:cs="Times New Roman"/>
          <w:sz w:val="24"/>
          <w:szCs w:val="20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0"/>
        </w:rPr>
        <w:t xml:space="preserve">F-test model selection; </w:t>
      </w:r>
      <w:r w:rsidRPr="00453E40">
        <w:rPr>
          <w:rFonts w:ascii="Times New Roman" w:hAnsi="Times New Roman" w:cs="Times New Roman"/>
          <w:sz w:val="24"/>
          <w:szCs w:val="20"/>
        </w:rPr>
        <w:t>P&lt;0.05: significant different models; P&gt;0.05: non-significant different models.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AC2B8E">
        <w:rPr>
          <w:rFonts w:ascii="Times New Roman" w:hAnsi="Times New Roman" w:cs="Times New Roman"/>
          <w:sz w:val="24"/>
          <w:szCs w:val="20"/>
        </w:rPr>
        <w:t>Alkeike’s</w:t>
      </w:r>
      <w:r w:rsidRPr="00453E40">
        <w:rPr>
          <w:rFonts w:ascii="Times New Roman" w:hAnsi="Times New Roman" w:cs="Times New Roman"/>
          <w:sz w:val="24"/>
          <w:szCs w:val="20"/>
        </w:rPr>
        <w:t xml:space="preserve"> information criterion (AIC); </w:t>
      </w:r>
    </w:p>
    <w:p w:rsidR="006A6BAF" w:rsidRPr="00453E40" w:rsidRDefault="006A6BAF" w:rsidP="006A6BAF">
      <w:pPr>
        <w:tabs>
          <w:tab w:val="left" w:pos="933"/>
        </w:tabs>
        <w:spacing w:line="480" w:lineRule="auto"/>
        <w:jc w:val="both"/>
        <w:rPr>
          <w:rFonts w:ascii="Times New Roman" w:hAnsi="Times New Roman" w:cs="Times New Roman"/>
          <w:sz w:val="24"/>
          <w:szCs w:val="20"/>
        </w:rPr>
        <w:sectPr w:rsidR="006A6BAF" w:rsidRPr="00453E40" w:rsidSect="00253719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453E40">
        <w:rPr>
          <w:rFonts w:ascii="Times New Roman" w:hAnsi="Times New Roman" w:cs="Times New Roman"/>
          <w:sz w:val="24"/>
          <w:szCs w:val="20"/>
          <w:vertAlign w:val="superscript"/>
        </w:rPr>
        <w:t>2</w:t>
      </w:r>
      <w:r w:rsidRPr="00453E40">
        <w:rPr>
          <w:rFonts w:ascii="Times New Roman" w:hAnsi="Times New Roman" w:cs="Times New Roman"/>
          <w:sz w:val="24"/>
          <w:szCs w:val="20"/>
        </w:rPr>
        <w:t>Root mean square error (RMSE) and model efficiency (ME).</w:t>
      </w:r>
    </w:p>
    <w:p w:rsidR="006A6BAF" w:rsidRDefault="006A6BAF" w:rsidP="006A6BAF">
      <w:pPr>
        <w:tabs>
          <w:tab w:val="left" w:pos="933"/>
        </w:tabs>
        <w:spacing w:after="0"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Table 6. Cousens model parameters estimates, standard error, t-value and P-value of maize biomass reduction (</w:t>
      </w:r>
      <w:proofErr w:type="gramStart"/>
      <w:r>
        <w:rPr>
          <w:rFonts w:cs="Times New Roman"/>
          <w:sz w:val="24"/>
          <w:szCs w:val="24"/>
        </w:rPr>
        <w:t>%</w:t>
      </w:r>
      <w:proofErr w:type="gramEnd"/>
      <w:r>
        <w:rPr>
          <w:rFonts w:cs="Times New Roman"/>
          <w:sz w:val="24"/>
          <w:szCs w:val="24"/>
        </w:rPr>
        <w:t xml:space="preserve">) caused by competition of </w:t>
      </w:r>
      <w:r w:rsidRPr="00D9194C">
        <w:rPr>
          <w:rFonts w:cs="Times New Roman"/>
          <w:i/>
          <w:sz w:val="24"/>
          <w:szCs w:val="24"/>
        </w:rPr>
        <w:t>R. brasiliensis</w:t>
      </w:r>
      <w:r>
        <w:rPr>
          <w:rFonts w:cs="Times New Roman"/>
          <w:sz w:val="24"/>
          <w:szCs w:val="24"/>
        </w:rPr>
        <w:t xml:space="preserve"> and </w:t>
      </w:r>
      <w:r w:rsidRPr="00D9194C">
        <w:rPr>
          <w:rFonts w:cs="Times New Roman"/>
          <w:i/>
          <w:sz w:val="24"/>
          <w:szCs w:val="24"/>
        </w:rPr>
        <w:t>C. benghalensis</w:t>
      </w:r>
      <w:r>
        <w:rPr>
          <w:rFonts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3"/>
        <w:gridCol w:w="1777"/>
        <w:gridCol w:w="1080"/>
        <w:gridCol w:w="1710"/>
        <w:gridCol w:w="90"/>
        <w:gridCol w:w="810"/>
        <w:gridCol w:w="180"/>
        <w:gridCol w:w="900"/>
      </w:tblGrid>
      <w:tr w:rsidR="006A6BAF" w:rsidTr="008B73AF"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Parameters</w:t>
            </w:r>
            <w:r w:rsidRPr="00AF7871">
              <w:rPr>
                <w:rFonts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Species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Standard Error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t-value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P-value</w:t>
            </w:r>
          </w:p>
        </w:tc>
      </w:tr>
      <w:tr w:rsidR="006A6BAF" w:rsidTr="008B73AF">
        <w:trPr>
          <w:trHeight w:val="125"/>
        </w:trPr>
        <w:tc>
          <w:tcPr>
            <w:tcW w:w="1463" w:type="dxa"/>
            <w:tcBorders>
              <w:top w:val="single" w:sz="4" w:space="0" w:color="auto"/>
            </w:tcBorders>
            <w:vAlign w:val="center"/>
          </w:tcPr>
          <w:p w:rsidR="006A6BAF" w:rsidRDefault="006A6BAF" w:rsidP="008B73AF">
            <w:pPr>
              <w:tabs>
                <w:tab w:val="left" w:pos="933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</w:tcBorders>
          </w:tcPr>
          <w:p w:rsidR="006A6BAF" w:rsidRPr="00D9194C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C01F40"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8CBAD1" wp14:editId="76E7A6AF">
                      <wp:simplePos x="0" y="0"/>
                      <wp:positionH relativeFrom="column">
                        <wp:posOffset>959126</wp:posOffset>
                      </wp:positionH>
                      <wp:positionV relativeFrom="paragraph">
                        <wp:posOffset>82743</wp:posOffset>
                      </wp:positionV>
                      <wp:extent cx="564543" cy="7952"/>
                      <wp:effectExtent l="0" t="0" r="26035" b="304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4543" cy="7952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ADCC68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pt,6.5pt" to="119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01F40"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F281B5" wp14:editId="0566D99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90695</wp:posOffset>
                      </wp:positionV>
                      <wp:extent cx="580445" cy="0"/>
                      <wp:effectExtent l="0" t="0" r="2921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445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BCF3E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7.15pt" to="51.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6A6BAF" w:rsidTr="008B73AF">
        <w:trPr>
          <w:trHeight w:val="125"/>
        </w:trPr>
        <w:tc>
          <w:tcPr>
            <w:tcW w:w="1463" w:type="dxa"/>
            <w:vMerge w:val="restart"/>
            <w:vAlign w:val="center"/>
          </w:tcPr>
          <w:p w:rsidR="006A6BAF" w:rsidRDefault="006A6BAF" w:rsidP="008B73AF">
            <w:pPr>
              <w:tabs>
                <w:tab w:val="left" w:pos="933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</w:t>
            </w:r>
          </w:p>
        </w:tc>
        <w:tc>
          <w:tcPr>
            <w:tcW w:w="1777" w:type="dxa"/>
          </w:tcPr>
          <w:p w:rsidR="006A6BAF" w:rsidRPr="00D9194C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  <w:r w:rsidRPr="00D9194C">
              <w:rPr>
                <w:rFonts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08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56.4</w:t>
            </w:r>
          </w:p>
        </w:tc>
        <w:tc>
          <w:tcPr>
            <w:tcW w:w="1800" w:type="dxa"/>
            <w:gridSpan w:val="2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7.7</w:t>
            </w:r>
          </w:p>
        </w:tc>
        <w:tc>
          <w:tcPr>
            <w:tcW w:w="990" w:type="dxa"/>
            <w:gridSpan w:val="2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6.6</w:t>
            </w:r>
          </w:p>
        </w:tc>
        <w:tc>
          <w:tcPr>
            <w:tcW w:w="90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***</w:t>
            </w:r>
          </w:p>
        </w:tc>
      </w:tr>
      <w:tr w:rsidR="006A6BAF" w:rsidTr="008B73AF">
        <w:trPr>
          <w:trHeight w:val="125"/>
        </w:trPr>
        <w:tc>
          <w:tcPr>
            <w:tcW w:w="1463" w:type="dxa"/>
            <w:vMerge/>
            <w:vAlign w:val="center"/>
          </w:tcPr>
          <w:p w:rsidR="006A6BAF" w:rsidRDefault="006A6BAF" w:rsidP="008B73AF">
            <w:pPr>
              <w:tabs>
                <w:tab w:val="left" w:pos="933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:rsidR="006A6BAF" w:rsidRPr="00D9194C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  <w:r w:rsidRPr="00D9194C">
              <w:rPr>
                <w:rFonts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08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159.9</w:t>
            </w:r>
          </w:p>
        </w:tc>
        <w:tc>
          <w:tcPr>
            <w:tcW w:w="1800" w:type="dxa"/>
            <w:gridSpan w:val="2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29.8</w:t>
            </w:r>
          </w:p>
        </w:tc>
        <w:tc>
          <w:tcPr>
            <w:tcW w:w="990" w:type="dxa"/>
            <w:gridSpan w:val="2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5.6</w:t>
            </w:r>
          </w:p>
        </w:tc>
        <w:tc>
          <w:tcPr>
            <w:tcW w:w="900" w:type="dxa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***</w:t>
            </w:r>
          </w:p>
        </w:tc>
      </w:tr>
      <w:tr w:rsidR="006A6BAF" w:rsidTr="008B73AF">
        <w:trPr>
          <w:trHeight w:val="125"/>
        </w:trPr>
        <w:tc>
          <w:tcPr>
            <w:tcW w:w="1463" w:type="dxa"/>
            <w:vMerge w:val="restart"/>
            <w:vAlign w:val="center"/>
          </w:tcPr>
          <w:p w:rsidR="006A6BAF" w:rsidRDefault="006A6BAF" w:rsidP="008B73AF">
            <w:pPr>
              <w:tabs>
                <w:tab w:val="left" w:pos="933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777" w:type="dxa"/>
          </w:tcPr>
          <w:p w:rsidR="006A6BAF" w:rsidRPr="00D9194C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  <w:r w:rsidRPr="00D9194C">
              <w:rPr>
                <w:rFonts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080" w:type="dxa"/>
            <w:vMerge w:val="restart"/>
            <w:vAlign w:val="center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109.7</w:t>
            </w:r>
          </w:p>
        </w:tc>
        <w:tc>
          <w:tcPr>
            <w:tcW w:w="1800" w:type="dxa"/>
            <w:gridSpan w:val="2"/>
            <w:vMerge w:val="restart"/>
            <w:vAlign w:val="center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5.2</w:t>
            </w:r>
          </w:p>
        </w:tc>
        <w:tc>
          <w:tcPr>
            <w:tcW w:w="990" w:type="dxa"/>
            <w:gridSpan w:val="2"/>
            <w:vMerge w:val="restart"/>
            <w:vAlign w:val="center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20.9</w:t>
            </w:r>
          </w:p>
        </w:tc>
        <w:tc>
          <w:tcPr>
            <w:tcW w:w="900" w:type="dxa"/>
            <w:vMerge w:val="restart"/>
            <w:vAlign w:val="center"/>
          </w:tcPr>
          <w:p w:rsidR="006A6BAF" w:rsidRDefault="006A6BAF" w:rsidP="008B73AF">
            <w:pPr>
              <w:tabs>
                <w:tab w:val="left" w:pos="933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***</w:t>
            </w:r>
          </w:p>
        </w:tc>
      </w:tr>
      <w:tr w:rsidR="006A6BAF" w:rsidTr="008B73AF">
        <w:trPr>
          <w:trHeight w:val="125"/>
        </w:trPr>
        <w:tc>
          <w:tcPr>
            <w:tcW w:w="1463" w:type="dxa"/>
            <w:vMerge/>
            <w:vAlign w:val="center"/>
          </w:tcPr>
          <w:p w:rsidR="006A6BAF" w:rsidRDefault="006A6BAF" w:rsidP="008B73AF">
            <w:pPr>
              <w:tabs>
                <w:tab w:val="left" w:pos="933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:rsidR="006A6BAF" w:rsidRPr="00D9194C" w:rsidRDefault="006A6BAF" w:rsidP="008B73AF">
            <w:pPr>
              <w:tabs>
                <w:tab w:val="left" w:pos="933"/>
              </w:tabs>
              <w:rPr>
                <w:rFonts w:cs="Times New Roman"/>
                <w:i/>
                <w:sz w:val="24"/>
                <w:szCs w:val="24"/>
              </w:rPr>
            </w:pPr>
            <w:r w:rsidRPr="00D9194C">
              <w:rPr>
                <w:rFonts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080" w:type="dxa"/>
            <w:vMerge/>
          </w:tcPr>
          <w:p w:rsidR="006A6BAF" w:rsidRDefault="006A6BAF" w:rsidP="008B73AF">
            <w:pPr>
              <w:tabs>
                <w:tab w:val="left" w:pos="933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vMerge/>
          </w:tcPr>
          <w:p w:rsidR="006A6BAF" w:rsidRDefault="006A6BAF" w:rsidP="008B73AF">
            <w:pPr>
              <w:tabs>
                <w:tab w:val="left" w:pos="933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vMerge/>
          </w:tcPr>
          <w:p w:rsidR="006A6BAF" w:rsidRDefault="006A6BAF" w:rsidP="008B73AF">
            <w:pPr>
              <w:tabs>
                <w:tab w:val="left" w:pos="933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:rsidR="006A6BAF" w:rsidRDefault="006A6BAF" w:rsidP="008B73AF">
            <w:pPr>
              <w:tabs>
                <w:tab w:val="left" w:pos="933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:rsidR="006A6BAF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C27AB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6E0556">
        <w:rPr>
          <w:rFonts w:ascii="Times New Roman" w:hAnsi="Times New Roman" w:cs="Times New Roman"/>
          <w:i/>
          <w:noProof/>
          <w:sz w:val="24"/>
          <w:szCs w:val="24"/>
        </w:rPr>
        <w:t>I</w:t>
      </w:r>
      <w:r w:rsidRPr="006E0556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represents </w:t>
      </w:r>
      <w:r>
        <w:rPr>
          <w:rFonts w:ascii="Times New Roman" w:hAnsi="Times New Roman" w:cs="Times New Roman"/>
          <w:sz w:val="24"/>
          <w:szCs w:val="24"/>
        </w:rPr>
        <w:t>maize biomass reduction (</w:t>
      </w:r>
      <w:proofErr w:type="gramStart"/>
      <w:r>
        <w:rPr>
          <w:rFonts w:ascii="Times New Roman" w:hAnsi="Times New Roman" w:cs="Times New Roman"/>
          <w:sz w:val="24"/>
          <w:szCs w:val="24"/>
        </w:rPr>
        <w:t>%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BE2C21">
        <w:rPr>
          <w:rFonts w:ascii="Times New Roman" w:hAnsi="Times New Roman" w:cs="Times New Roman"/>
          <w:sz w:val="24"/>
          <w:szCs w:val="24"/>
        </w:rPr>
        <w:t xml:space="preserve"> per unit weed density as </w:t>
      </w:r>
      <w:r>
        <w:rPr>
          <w:rFonts w:ascii="Times New Roman" w:hAnsi="Times New Roman" w:cs="Times New Roman"/>
          <w:sz w:val="24"/>
          <w:szCs w:val="24"/>
        </w:rPr>
        <w:t>density</w:t>
      </w:r>
      <w:r w:rsidRPr="00BE2C21">
        <w:rPr>
          <w:rFonts w:ascii="Times New Roman" w:hAnsi="Times New Roman" w:cs="Times New Roman"/>
          <w:sz w:val="24"/>
          <w:szCs w:val="24"/>
        </w:rPr>
        <w:t xml:space="preserve"> approaches 0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7C27AB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E2C21">
        <w:rPr>
          <w:rFonts w:ascii="Times New Roman" w:hAnsi="Times New Roman" w:cs="Times New Roman"/>
          <w:sz w:val="24"/>
          <w:szCs w:val="24"/>
        </w:rPr>
        <w:t xml:space="preserve">represents </w:t>
      </w:r>
      <w:r>
        <w:rPr>
          <w:rFonts w:ascii="Times New Roman" w:hAnsi="Times New Roman" w:cs="Times New Roman"/>
          <w:sz w:val="24"/>
          <w:szCs w:val="24"/>
        </w:rPr>
        <w:t>maize biomass reduction (%)</w:t>
      </w:r>
      <w:r w:rsidRPr="00BE2C21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density</w:t>
      </w:r>
      <w:r w:rsidRPr="00BE2C21">
        <w:rPr>
          <w:rFonts w:ascii="Times New Roman" w:hAnsi="Times New Roman" w:cs="Times New Roman"/>
          <w:sz w:val="24"/>
          <w:szCs w:val="24"/>
        </w:rPr>
        <w:t xml:space="preserve"> approaches ∞ (or maximum expected yield loss).</w:t>
      </w:r>
    </w:p>
    <w:p w:rsidR="006A6BAF" w:rsidRPr="00851D65" w:rsidRDefault="006A6BAF" w:rsidP="006A6BAF">
      <w:pPr>
        <w:rPr>
          <w:rFonts w:ascii="Times New Roman" w:hAnsi="Times New Roman" w:cs="Times New Roman"/>
          <w:sz w:val="20"/>
          <w:szCs w:val="20"/>
        </w:rPr>
      </w:pPr>
      <w:r w:rsidRPr="00B52C09"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 xml:space="preserve">If P&lt;0.05, there is no lack of fit; If P&gt;0.05, there is a </w:t>
      </w:r>
      <w:r w:rsidRPr="006E0556">
        <w:rPr>
          <w:rFonts w:cs="Times New Roman"/>
          <w:noProof/>
          <w:sz w:val="24"/>
          <w:szCs w:val="24"/>
        </w:rPr>
        <w:t>lack</w:t>
      </w:r>
      <w:r>
        <w:rPr>
          <w:rFonts w:cs="Times New Roman"/>
          <w:sz w:val="24"/>
          <w:szCs w:val="24"/>
        </w:rPr>
        <w:t xml:space="preserve"> of fit. *** Significant at &lt;0.01.</w:t>
      </w:r>
    </w:p>
    <w:p w:rsidR="00FD194E" w:rsidRDefault="00FD194E"/>
    <w:sectPr w:rsidR="00FD194E" w:rsidSect="00C0259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B04" w:rsidRDefault="00207987" w:rsidP="005E0C06">
    <w:pPr>
      <w:pStyle w:val="Footer"/>
      <w:tabs>
        <w:tab w:val="clear" w:pos="4680"/>
        <w:tab w:val="clear" w:pos="9360"/>
        <w:tab w:val="left" w:pos="3826"/>
        <w:tab w:val="left" w:pos="5567"/>
      </w:tabs>
    </w:pPr>
    <w:r>
      <w:tab/>
    </w:r>
    <w: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AF"/>
    <w:rsid w:val="00001D12"/>
    <w:rsid w:val="00004E65"/>
    <w:rsid w:val="0001297F"/>
    <w:rsid w:val="00050420"/>
    <w:rsid w:val="00050BFD"/>
    <w:rsid w:val="0005761F"/>
    <w:rsid w:val="00061358"/>
    <w:rsid w:val="00062379"/>
    <w:rsid w:val="00097D98"/>
    <w:rsid w:val="000A639E"/>
    <w:rsid w:val="001106CE"/>
    <w:rsid w:val="00112F6C"/>
    <w:rsid w:val="00136F16"/>
    <w:rsid w:val="001528C5"/>
    <w:rsid w:val="0015548B"/>
    <w:rsid w:val="001938E2"/>
    <w:rsid w:val="001A0923"/>
    <w:rsid w:val="001A12A5"/>
    <w:rsid w:val="001A236A"/>
    <w:rsid w:val="001A2AB6"/>
    <w:rsid w:val="001A2DC7"/>
    <w:rsid w:val="001A4979"/>
    <w:rsid w:val="001B71C5"/>
    <w:rsid w:val="001D5DE8"/>
    <w:rsid w:val="001F7D80"/>
    <w:rsid w:val="002029E6"/>
    <w:rsid w:val="00207987"/>
    <w:rsid w:val="00210859"/>
    <w:rsid w:val="0021703F"/>
    <w:rsid w:val="0023386A"/>
    <w:rsid w:val="00237D60"/>
    <w:rsid w:val="002556BD"/>
    <w:rsid w:val="002646E2"/>
    <w:rsid w:val="002704B1"/>
    <w:rsid w:val="00294C77"/>
    <w:rsid w:val="00297AC8"/>
    <w:rsid w:val="002A2325"/>
    <w:rsid w:val="002B01AA"/>
    <w:rsid w:val="002C0926"/>
    <w:rsid w:val="002D0C24"/>
    <w:rsid w:val="002F0ABF"/>
    <w:rsid w:val="002F0EE5"/>
    <w:rsid w:val="0031656F"/>
    <w:rsid w:val="00316ED2"/>
    <w:rsid w:val="00334E3C"/>
    <w:rsid w:val="00342362"/>
    <w:rsid w:val="00345B68"/>
    <w:rsid w:val="003653F7"/>
    <w:rsid w:val="00367DDA"/>
    <w:rsid w:val="00373429"/>
    <w:rsid w:val="003803CB"/>
    <w:rsid w:val="00396C02"/>
    <w:rsid w:val="003A416F"/>
    <w:rsid w:val="003A715F"/>
    <w:rsid w:val="003B7B35"/>
    <w:rsid w:val="003C61DC"/>
    <w:rsid w:val="003D4E07"/>
    <w:rsid w:val="004020D0"/>
    <w:rsid w:val="00410983"/>
    <w:rsid w:val="004266E2"/>
    <w:rsid w:val="0046726D"/>
    <w:rsid w:val="00477733"/>
    <w:rsid w:val="00477B97"/>
    <w:rsid w:val="00495DEA"/>
    <w:rsid w:val="004C25EF"/>
    <w:rsid w:val="004C65BB"/>
    <w:rsid w:val="004D3448"/>
    <w:rsid w:val="004D3D12"/>
    <w:rsid w:val="004F74A9"/>
    <w:rsid w:val="00504688"/>
    <w:rsid w:val="00505DD6"/>
    <w:rsid w:val="00507415"/>
    <w:rsid w:val="005102D9"/>
    <w:rsid w:val="005122D1"/>
    <w:rsid w:val="00521C87"/>
    <w:rsid w:val="00523241"/>
    <w:rsid w:val="00533F3E"/>
    <w:rsid w:val="00534356"/>
    <w:rsid w:val="00534C6C"/>
    <w:rsid w:val="00553D45"/>
    <w:rsid w:val="005731A8"/>
    <w:rsid w:val="0058248B"/>
    <w:rsid w:val="005852AD"/>
    <w:rsid w:val="005C4672"/>
    <w:rsid w:val="005D5F08"/>
    <w:rsid w:val="005D60B2"/>
    <w:rsid w:val="005D6181"/>
    <w:rsid w:val="005E6C79"/>
    <w:rsid w:val="005F7CB9"/>
    <w:rsid w:val="0060360F"/>
    <w:rsid w:val="00613318"/>
    <w:rsid w:val="0061358E"/>
    <w:rsid w:val="006178FE"/>
    <w:rsid w:val="00617F2B"/>
    <w:rsid w:val="006210E4"/>
    <w:rsid w:val="0062148E"/>
    <w:rsid w:val="006424D5"/>
    <w:rsid w:val="00651867"/>
    <w:rsid w:val="00661A1C"/>
    <w:rsid w:val="00663E8A"/>
    <w:rsid w:val="006854DD"/>
    <w:rsid w:val="006A39E3"/>
    <w:rsid w:val="006A6BAF"/>
    <w:rsid w:val="006A734C"/>
    <w:rsid w:val="006B2E86"/>
    <w:rsid w:val="006B68B4"/>
    <w:rsid w:val="006B77F1"/>
    <w:rsid w:val="006D529D"/>
    <w:rsid w:val="006E2823"/>
    <w:rsid w:val="006E6C39"/>
    <w:rsid w:val="00700763"/>
    <w:rsid w:val="00716F06"/>
    <w:rsid w:val="00740268"/>
    <w:rsid w:val="00742171"/>
    <w:rsid w:val="00744A2C"/>
    <w:rsid w:val="007474CD"/>
    <w:rsid w:val="00752827"/>
    <w:rsid w:val="007551B9"/>
    <w:rsid w:val="00766261"/>
    <w:rsid w:val="00784B02"/>
    <w:rsid w:val="007851BB"/>
    <w:rsid w:val="00785CD0"/>
    <w:rsid w:val="00786505"/>
    <w:rsid w:val="00797ECA"/>
    <w:rsid w:val="007A0F23"/>
    <w:rsid w:val="007B16BD"/>
    <w:rsid w:val="007C2D60"/>
    <w:rsid w:val="007C30F6"/>
    <w:rsid w:val="007C5E3B"/>
    <w:rsid w:val="007D0608"/>
    <w:rsid w:val="007D2C85"/>
    <w:rsid w:val="007D3933"/>
    <w:rsid w:val="007E01A7"/>
    <w:rsid w:val="007E1E7D"/>
    <w:rsid w:val="007E4D91"/>
    <w:rsid w:val="007E56A4"/>
    <w:rsid w:val="007F14E3"/>
    <w:rsid w:val="007F28F5"/>
    <w:rsid w:val="008042B2"/>
    <w:rsid w:val="008302EB"/>
    <w:rsid w:val="0083039F"/>
    <w:rsid w:val="00842C86"/>
    <w:rsid w:val="00897AE1"/>
    <w:rsid w:val="008A0610"/>
    <w:rsid w:val="008B3464"/>
    <w:rsid w:val="008B5D85"/>
    <w:rsid w:val="008C5536"/>
    <w:rsid w:val="008E102E"/>
    <w:rsid w:val="008E7846"/>
    <w:rsid w:val="008F03D9"/>
    <w:rsid w:val="008F2001"/>
    <w:rsid w:val="008F3242"/>
    <w:rsid w:val="0090044E"/>
    <w:rsid w:val="00915301"/>
    <w:rsid w:val="00916C74"/>
    <w:rsid w:val="00927730"/>
    <w:rsid w:val="009360E3"/>
    <w:rsid w:val="009515BB"/>
    <w:rsid w:val="00952F51"/>
    <w:rsid w:val="00967B19"/>
    <w:rsid w:val="0097318A"/>
    <w:rsid w:val="00974208"/>
    <w:rsid w:val="0099238F"/>
    <w:rsid w:val="00994058"/>
    <w:rsid w:val="009B4CC1"/>
    <w:rsid w:val="009C26C8"/>
    <w:rsid w:val="009C2A00"/>
    <w:rsid w:val="009C5DB9"/>
    <w:rsid w:val="009D1E84"/>
    <w:rsid w:val="009E0E4C"/>
    <w:rsid w:val="009E20F7"/>
    <w:rsid w:val="009F06DF"/>
    <w:rsid w:val="009F522E"/>
    <w:rsid w:val="009F52D4"/>
    <w:rsid w:val="009F776B"/>
    <w:rsid w:val="00A01699"/>
    <w:rsid w:val="00A30F94"/>
    <w:rsid w:val="00A42AAC"/>
    <w:rsid w:val="00A445C8"/>
    <w:rsid w:val="00A521A6"/>
    <w:rsid w:val="00A67E55"/>
    <w:rsid w:val="00A71BAE"/>
    <w:rsid w:val="00A763D5"/>
    <w:rsid w:val="00A83BC4"/>
    <w:rsid w:val="00A85647"/>
    <w:rsid w:val="00A87C92"/>
    <w:rsid w:val="00A91E34"/>
    <w:rsid w:val="00A97BCE"/>
    <w:rsid w:val="00AA77B8"/>
    <w:rsid w:val="00AC18E4"/>
    <w:rsid w:val="00AE1961"/>
    <w:rsid w:val="00AE7CAB"/>
    <w:rsid w:val="00AF1528"/>
    <w:rsid w:val="00AF440D"/>
    <w:rsid w:val="00AF47C2"/>
    <w:rsid w:val="00B21555"/>
    <w:rsid w:val="00B4232C"/>
    <w:rsid w:val="00B42733"/>
    <w:rsid w:val="00B5283A"/>
    <w:rsid w:val="00B5317E"/>
    <w:rsid w:val="00B53476"/>
    <w:rsid w:val="00B60756"/>
    <w:rsid w:val="00B63BEC"/>
    <w:rsid w:val="00B7462E"/>
    <w:rsid w:val="00B845A2"/>
    <w:rsid w:val="00B857F2"/>
    <w:rsid w:val="00B919EF"/>
    <w:rsid w:val="00B970A9"/>
    <w:rsid w:val="00BA504F"/>
    <w:rsid w:val="00BB32B1"/>
    <w:rsid w:val="00BB75B8"/>
    <w:rsid w:val="00BC5A91"/>
    <w:rsid w:val="00BF3086"/>
    <w:rsid w:val="00BF3AC5"/>
    <w:rsid w:val="00BF4AB2"/>
    <w:rsid w:val="00C02027"/>
    <w:rsid w:val="00C0224E"/>
    <w:rsid w:val="00C0260D"/>
    <w:rsid w:val="00C207B2"/>
    <w:rsid w:val="00C33558"/>
    <w:rsid w:val="00C3739B"/>
    <w:rsid w:val="00C3766D"/>
    <w:rsid w:val="00C42652"/>
    <w:rsid w:val="00C42DDB"/>
    <w:rsid w:val="00C45412"/>
    <w:rsid w:val="00C5223D"/>
    <w:rsid w:val="00C64E4E"/>
    <w:rsid w:val="00C67A8A"/>
    <w:rsid w:val="00C901F7"/>
    <w:rsid w:val="00C91D18"/>
    <w:rsid w:val="00C93498"/>
    <w:rsid w:val="00CB301E"/>
    <w:rsid w:val="00CB6DF4"/>
    <w:rsid w:val="00CC7C4E"/>
    <w:rsid w:val="00CF44EC"/>
    <w:rsid w:val="00D24943"/>
    <w:rsid w:val="00D3105D"/>
    <w:rsid w:val="00D350A8"/>
    <w:rsid w:val="00D41183"/>
    <w:rsid w:val="00D561AB"/>
    <w:rsid w:val="00D84F0E"/>
    <w:rsid w:val="00D86E09"/>
    <w:rsid w:val="00D93DF4"/>
    <w:rsid w:val="00DA0173"/>
    <w:rsid w:val="00DA6521"/>
    <w:rsid w:val="00DC19C9"/>
    <w:rsid w:val="00DC4C19"/>
    <w:rsid w:val="00DF62D4"/>
    <w:rsid w:val="00E05B76"/>
    <w:rsid w:val="00E1472F"/>
    <w:rsid w:val="00E276CB"/>
    <w:rsid w:val="00E44E59"/>
    <w:rsid w:val="00E47C92"/>
    <w:rsid w:val="00E53BC7"/>
    <w:rsid w:val="00E61756"/>
    <w:rsid w:val="00E63AE0"/>
    <w:rsid w:val="00E642F5"/>
    <w:rsid w:val="00E676C0"/>
    <w:rsid w:val="00E8097C"/>
    <w:rsid w:val="00E827CF"/>
    <w:rsid w:val="00E8692B"/>
    <w:rsid w:val="00E87E66"/>
    <w:rsid w:val="00E928AA"/>
    <w:rsid w:val="00EA17FC"/>
    <w:rsid w:val="00EC5A3F"/>
    <w:rsid w:val="00F00002"/>
    <w:rsid w:val="00F22F08"/>
    <w:rsid w:val="00F24414"/>
    <w:rsid w:val="00F31093"/>
    <w:rsid w:val="00F42B80"/>
    <w:rsid w:val="00F46B64"/>
    <w:rsid w:val="00F535D3"/>
    <w:rsid w:val="00F5643E"/>
    <w:rsid w:val="00F57908"/>
    <w:rsid w:val="00F64CE3"/>
    <w:rsid w:val="00F80AF0"/>
    <w:rsid w:val="00FC3184"/>
    <w:rsid w:val="00FC4B48"/>
    <w:rsid w:val="00FD194E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F96E"/>
  <w15:chartTrackingRefBased/>
  <w15:docId w15:val="{A1EE88F5-C76A-4F31-B3F0-69079B8C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A6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BAF"/>
  </w:style>
  <w:style w:type="character" w:styleId="LineNumber">
    <w:name w:val="line number"/>
    <w:basedOn w:val="DefaultParagraphFont"/>
    <w:uiPriority w:val="99"/>
    <w:semiHidden/>
    <w:unhideWhenUsed/>
    <w:rsid w:val="006A6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Douglas</dc:creator>
  <cp:keywords/>
  <dc:description/>
  <cp:lastModifiedBy>Michael Douglas</cp:lastModifiedBy>
  <cp:revision>1</cp:revision>
  <dcterms:created xsi:type="dcterms:W3CDTF">2017-05-26T19:07:00Z</dcterms:created>
  <dcterms:modified xsi:type="dcterms:W3CDTF">2017-05-26T21:09:00Z</dcterms:modified>
</cp:coreProperties>
</file>