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F0" w:rsidRPr="006A3A58" w:rsidRDefault="00AB7FF0" w:rsidP="00AB7FF0">
      <w:pPr>
        <w:tabs>
          <w:tab w:val="center" w:pos="5580"/>
        </w:tabs>
        <w:suppressAutoHyphens/>
        <w:spacing w:line="216" w:lineRule="auto"/>
        <w:jc w:val="center"/>
        <w:rPr>
          <w:rFonts w:ascii="Times New Roman" w:hAnsi="Times New Roman"/>
          <w:b/>
          <w:spacing w:val="-2"/>
          <w:szCs w:val="24"/>
        </w:rPr>
      </w:pPr>
      <w:bookmarkStart w:id="0" w:name="_GoBack"/>
      <w:bookmarkEnd w:id="0"/>
      <w:r w:rsidRPr="006A3A58">
        <w:rPr>
          <w:rFonts w:ascii="Times New Roman" w:hAnsi="Times New Roman"/>
          <w:b/>
          <w:spacing w:val="-2"/>
          <w:szCs w:val="24"/>
        </w:rPr>
        <w:t>Academic Advising Syllabus</w:t>
      </w:r>
    </w:p>
    <w:p w:rsidR="00AB7FF0" w:rsidRPr="006A3A58" w:rsidRDefault="00AB7FF0" w:rsidP="00AB7FF0">
      <w:pPr>
        <w:tabs>
          <w:tab w:val="center" w:pos="5580"/>
        </w:tabs>
        <w:suppressAutoHyphens/>
        <w:spacing w:line="216" w:lineRule="auto"/>
        <w:jc w:val="center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Office of </w:t>
      </w:r>
      <w:r w:rsidR="00A13FFB" w:rsidRPr="006A3A58">
        <w:rPr>
          <w:rFonts w:ascii="Times New Roman" w:hAnsi="Times New Roman"/>
          <w:b/>
          <w:spacing w:val="-2"/>
          <w:szCs w:val="24"/>
        </w:rPr>
        <w:t xml:space="preserve">Academic </w:t>
      </w:r>
      <w:r w:rsidRPr="006A3A58">
        <w:rPr>
          <w:rFonts w:ascii="Times New Roman" w:hAnsi="Times New Roman"/>
          <w:b/>
          <w:spacing w:val="-2"/>
          <w:szCs w:val="24"/>
        </w:rPr>
        <w:t>Advising</w:t>
      </w:r>
    </w:p>
    <w:p w:rsidR="00AB7FF0" w:rsidRPr="006A3A58" w:rsidRDefault="00AB7FF0" w:rsidP="00AB7FF0">
      <w:pPr>
        <w:tabs>
          <w:tab w:val="center" w:pos="5580"/>
        </w:tabs>
        <w:suppressAutoHyphens/>
        <w:spacing w:line="216" w:lineRule="auto"/>
        <w:jc w:val="center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University of </w:t>
      </w:r>
      <w:r w:rsidR="00A13FFB" w:rsidRPr="006A3A58">
        <w:rPr>
          <w:rFonts w:ascii="Times New Roman" w:hAnsi="Times New Roman"/>
          <w:b/>
          <w:spacing w:val="-2"/>
          <w:szCs w:val="24"/>
        </w:rPr>
        <w:t>La Verne</w:t>
      </w:r>
    </w:p>
    <w:p w:rsidR="00AB7FF0" w:rsidRPr="006A3A58" w:rsidRDefault="00AB7FF0" w:rsidP="00AB7FF0">
      <w:pPr>
        <w:tabs>
          <w:tab w:val="center" w:pos="1440"/>
        </w:tabs>
        <w:suppressAutoHyphens/>
        <w:spacing w:line="216" w:lineRule="auto"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ab/>
      </w:r>
    </w:p>
    <w:p w:rsidR="00AB7FF0" w:rsidRPr="006A3A58" w:rsidRDefault="00AB7FF0" w:rsidP="0087752E">
      <w:pPr>
        <w:tabs>
          <w:tab w:val="center" w:pos="-720"/>
        </w:tabs>
        <w:suppressAutoHyphens/>
        <w:jc w:val="both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Office:                              </w:t>
      </w:r>
    </w:p>
    <w:p w:rsidR="00AB7FF0" w:rsidRPr="006A3A58" w:rsidRDefault="00AB7FF0" w:rsidP="0087752E">
      <w:pPr>
        <w:suppressAutoHyphens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Phone:                             </w:t>
      </w:r>
    </w:p>
    <w:p w:rsidR="006A3A58" w:rsidRPr="006A3A58" w:rsidRDefault="00AB7FF0" w:rsidP="006A3A58">
      <w:pPr>
        <w:suppressAutoHyphens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E-mail:                             </w:t>
      </w:r>
    </w:p>
    <w:p w:rsidR="00F53439" w:rsidRPr="006A3A58" w:rsidRDefault="00AB7FF0" w:rsidP="006A3A58">
      <w:pPr>
        <w:suppressAutoHyphens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>Advising Hours</w:t>
      </w:r>
      <w:r w:rsidR="00370A24" w:rsidRPr="006A3A58">
        <w:rPr>
          <w:rFonts w:ascii="Times New Roman" w:hAnsi="Times New Roman"/>
          <w:b/>
          <w:spacing w:val="-2"/>
          <w:szCs w:val="24"/>
        </w:rPr>
        <w:t>:</w:t>
      </w:r>
      <w:r w:rsidR="00370A24" w:rsidRPr="006A3A58">
        <w:rPr>
          <w:rFonts w:ascii="Times New Roman" w:hAnsi="Times New Roman"/>
          <w:b/>
          <w:spacing w:val="-2"/>
          <w:szCs w:val="24"/>
        </w:rPr>
        <w:tab/>
        <w:t xml:space="preserve">    </w:t>
      </w:r>
    </w:p>
    <w:p w:rsidR="00AB7FF0" w:rsidRPr="006A3A58" w:rsidRDefault="00F53439" w:rsidP="0087752E">
      <w:pPr>
        <w:suppressAutoHyphens/>
        <w:ind w:left="3600"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 xml:space="preserve">    </w:t>
      </w:r>
    </w:p>
    <w:p w:rsidR="006A3A58" w:rsidRPr="006A3A58" w:rsidRDefault="00AB7FF0" w:rsidP="006A3A58">
      <w:pPr>
        <w:suppressAutoHyphens/>
        <w:jc w:val="both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>Text/Materials:</w:t>
      </w:r>
      <w:r w:rsidRPr="006A3A58">
        <w:rPr>
          <w:rFonts w:ascii="Times New Roman" w:hAnsi="Times New Roman"/>
          <w:b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 xml:space="preserve">University Catalogue (online: </w:t>
      </w:r>
      <w:r w:rsidR="0087752E" w:rsidRPr="006A3A58">
        <w:rPr>
          <w:rFonts w:ascii="Times New Roman" w:hAnsi="Times New Roman"/>
          <w:spacing w:val="-2"/>
          <w:szCs w:val="24"/>
        </w:rPr>
        <w:t>http://laverne.edu/catalog/)</w:t>
      </w: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  <w:t xml:space="preserve">    </w:t>
      </w:r>
    </w:p>
    <w:p w:rsidR="00AB7FF0" w:rsidRPr="006A3A58" w:rsidRDefault="00A13FFB" w:rsidP="006A3A58">
      <w:pPr>
        <w:suppressAutoHyphens/>
        <w:ind w:left="1440" w:firstLine="720"/>
        <w:jc w:val="both"/>
        <w:rPr>
          <w:rFonts w:ascii="Times New Roman" w:hAnsi="Times New Roman"/>
          <w:spacing w:val="-2"/>
          <w:szCs w:val="24"/>
        </w:rPr>
      </w:pPr>
      <w:proofErr w:type="spellStart"/>
      <w:r w:rsidRPr="006A3A58">
        <w:rPr>
          <w:rFonts w:ascii="Times New Roman" w:hAnsi="Times New Roman"/>
          <w:spacing w:val="-2"/>
          <w:szCs w:val="24"/>
        </w:rPr>
        <w:t>My</w:t>
      </w:r>
      <w:r w:rsidR="00AD2962" w:rsidRPr="006A3A58">
        <w:rPr>
          <w:rFonts w:ascii="Times New Roman" w:hAnsi="Times New Roman"/>
          <w:spacing w:val="-2"/>
          <w:szCs w:val="24"/>
        </w:rPr>
        <w:t>LaVerne</w:t>
      </w:r>
      <w:proofErr w:type="spellEnd"/>
      <w:r w:rsidR="00AB7FF0" w:rsidRPr="006A3A58">
        <w:rPr>
          <w:rFonts w:ascii="Times New Roman" w:hAnsi="Times New Roman"/>
          <w:spacing w:val="-2"/>
          <w:szCs w:val="24"/>
        </w:rPr>
        <w:t xml:space="preserve"> (</w:t>
      </w:r>
      <w:r w:rsidR="0087752E" w:rsidRPr="006A3A58">
        <w:rPr>
          <w:rFonts w:ascii="Times New Roman" w:hAnsi="Times New Roman"/>
          <w:spacing w:val="-2"/>
          <w:szCs w:val="24"/>
        </w:rPr>
        <w:t>https://banweb.laverne.edu/)</w:t>
      </w:r>
    </w:p>
    <w:p w:rsidR="00416108" w:rsidRPr="006A3A58" w:rsidRDefault="006A3A58" w:rsidP="0087752E">
      <w:pPr>
        <w:suppressAutoHyphens/>
        <w:jc w:val="both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proofErr w:type="spellStart"/>
      <w:r w:rsidR="0087752E" w:rsidRPr="006A3A58">
        <w:rPr>
          <w:rFonts w:ascii="Times New Roman" w:hAnsi="Times New Roman"/>
          <w:spacing w:val="-2"/>
          <w:szCs w:val="24"/>
        </w:rPr>
        <w:t>Web</w:t>
      </w:r>
      <w:r w:rsidR="00A13FFB" w:rsidRPr="006A3A58">
        <w:rPr>
          <w:rFonts w:ascii="Times New Roman" w:hAnsi="Times New Roman"/>
          <w:spacing w:val="-2"/>
          <w:szCs w:val="24"/>
        </w:rPr>
        <w:t>CAPP</w:t>
      </w:r>
      <w:proofErr w:type="spellEnd"/>
      <w:r w:rsidR="00416108" w:rsidRPr="006A3A58">
        <w:rPr>
          <w:rFonts w:ascii="Times New Roman" w:hAnsi="Times New Roman"/>
          <w:spacing w:val="-2"/>
          <w:szCs w:val="24"/>
        </w:rPr>
        <w:t xml:space="preserve"> (</w:t>
      </w:r>
      <w:r w:rsidR="00A13FFB" w:rsidRPr="006A3A58">
        <w:rPr>
          <w:rFonts w:ascii="Times New Roman" w:hAnsi="Times New Roman"/>
          <w:spacing w:val="-2"/>
          <w:szCs w:val="24"/>
        </w:rPr>
        <w:t>C</w:t>
      </w:r>
      <w:r w:rsidR="00B20B58" w:rsidRPr="006A3A58">
        <w:rPr>
          <w:rFonts w:ascii="Times New Roman" w:hAnsi="Times New Roman"/>
          <w:spacing w:val="-2"/>
          <w:szCs w:val="24"/>
        </w:rPr>
        <w:t>urriculum, Advising, and Program Planning</w:t>
      </w:r>
      <w:r w:rsidR="007D469B" w:rsidRPr="006A3A58">
        <w:rPr>
          <w:rFonts w:ascii="Times New Roman" w:hAnsi="Times New Roman"/>
          <w:spacing w:val="-2"/>
          <w:szCs w:val="24"/>
        </w:rPr>
        <w:t>)</w:t>
      </w:r>
      <w:r w:rsidR="00416108" w:rsidRPr="006A3A58">
        <w:rPr>
          <w:rFonts w:ascii="Times New Roman" w:hAnsi="Times New Roman"/>
          <w:spacing w:val="-2"/>
          <w:szCs w:val="24"/>
        </w:rPr>
        <w:t xml:space="preserve"> </w:t>
      </w:r>
    </w:p>
    <w:p w:rsidR="00F60F26" w:rsidRPr="006A3A58" w:rsidRDefault="006A3A58" w:rsidP="0087752E">
      <w:pPr>
        <w:suppressAutoHyphens/>
        <w:jc w:val="both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r w:rsidR="00A13FFB" w:rsidRPr="006A3A58">
        <w:rPr>
          <w:rFonts w:ascii="Times New Roman" w:hAnsi="Times New Roman"/>
          <w:spacing w:val="-2"/>
          <w:szCs w:val="24"/>
        </w:rPr>
        <w:t>B.A. Degree Graduation Requirements Checklist</w:t>
      </w:r>
    </w:p>
    <w:p w:rsidR="00F57FBC" w:rsidRPr="006A3A58" w:rsidRDefault="006A3A58" w:rsidP="0087752E">
      <w:pPr>
        <w:suppressAutoHyphens/>
        <w:jc w:val="both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r w:rsidRPr="006A3A58">
        <w:rPr>
          <w:rFonts w:ascii="Times New Roman" w:hAnsi="Times New Roman"/>
          <w:spacing w:val="-2"/>
          <w:szCs w:val="24"/>
        </w:rPr>
        <w:tab/>
      </w:r>
      <w:proofErr w:type="gramStart"/>
      <w:r w:rsidR="0087752E" w:rsidRPr="006A3A58">
        <w:rPr>
          <w:rFonts w:ascii="Times New Roman" w:hAnsi="Times New Roman"/>
          <w:spacing w:val="-2"/>
          <w:szCs w:val="24"/>
        </w:rPr>
        <w:t>Your</w:t>
      </w:r>
      <w:proofErr w:type="gramEnd"/>
      <w:r w:rsidR="0087752E" w:rsidRPr="006A3A58">
        <w:rPr>
          <w:rFonts w:ascii="Times New Roman" w:hAnsi="Times New Roman"/>
          <w:spacing w:val="-2"/>
          <w:szCs w:val="24"/>
        </w:rPr>
        <w:t xml:space="preserve"> </w:t>
      </w:r>
      <w:r w:rsidR="00AD2962" w:rsidRPr="006A3A58">
        <w:rPr>
          <w:rFonts w:ascii="Times New Roman" w:hAnsi="Times New Roman"/>
          <w:spacing w:val="-2"/>
          <w:szCs w:val="24"/>
        </w:rPr>
        <w:t>LaVerne.edu</w:t>
      </w:r>
      <w:r w:rsidR="00F57FBC" w:rsidRPr="006A3A58">
        <w:rPr>
          <w:rFonts w:ascii="Times New Roman" w:hAnsi="Times New Roman"/>
          <w:spacing w:val="-2"/>
          <w:szCs w:val="24"/>
        </w:rPr>
        <w:t xml:space="preserve"> Email Account</w:t>
      </w:r>
    </w:p>
    <w:p w:rsidR="00F57FBC" w:rsidRPr="006A3A58" w:rsidRDefault="00F57FBC" w:rsidP="00AB7FF0">
      <w:pPr>
        <w:suppressAutoHyphens/>
        <w:spacing w:line="216" w:lineRule="auto"/>
        <w:jc w:val="both"/>
        <w:rPr>
          <w:rFonts w:ascii="Times New Roman" w:hAnsi="Times New Roman"/>
          <w:b/>
          <w:spacing w:val="-2"/>
          <w:szCs w:val="24"/>
        </w:rPr>
      </w:pPr>
    </w:p>
    <w:p w:rsidR="00F57FBC" w:rsidRPr="006A3A58" w:rsidRDefault="00F57FBC" w:rsidP="00AB7FF0">
      <w:pPr>
        <w:suppressAutoHyphens/>
        <w:spacing w:line="216" w:lineRule="auto"/>
        <w:jc w:val="both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>Academic Advising Description/Definition</w:t>
      </w:r>
    </w:p>
    <w:p w:rsidR="00F57FBC" w:rsidRPr="006A3A58" w:rsidRDefault="00F57FBC" w:rsidP="00AB7FF0">
      <w:pPr>
        <w:suppressAutoHyphens/>
        <w:spacing w:line="216" w:lineRule="auto"/>
        <w:jc w:val="both"/>
        <w:rPr>
          <w:rFonts w:ascii="Times New Roman" w:hAnsi="Times New Roman"/>
          <w:b/>
          <w:spacing w:val="-2"/>
          <w:szCs w:val="24"/>
        </w:rPr>
      </w:pPr>
    </w:p>
    <w:p w:rsidR="00F57FBC" w:rsidRPr="006A3A58" w:rsidRDefault="00F57FBC" w:rsidP="006A3A58">
      <w:pPr>
        <w:suppressAutoHyphens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Academic advising is an educational process that facilitates students’ understanding of the meaning and purpose of higher education.  It fosters intellectual and personal development toward academic success and</w:t>
      </w:r>
      <w:r w:rsidR="007E6B04" w:rsidRPr="006A3A58">
        <w:rPr>
          <w:rFonts w:ascii="Times New Roman" w:hAnsi="Times New Roman"/>
          <w:spacing w:val="-2"/>
          <w:szCs w:val="24"/>
        </w:rPr>
        <w:t xml:space="preserve"> lifelong learning (NACADA, 2006</w:t>
      </w:r>
      <w:r w:rsidRPr="006A3A58">
        <w:rPr>
          <w:rFonts w:ascii="Times New Roman" w:hAnsi="Times New Roman"/>
          <w:spacing w:val="-2"/>
          <w:szCs w:val="24"/>
        </w:rPr>
        <w:t>).</w:t>
      </w:r>
    </w:p>
    <w:p w:rsidR="00F57FBC" w:rsidRPr="006A3A58" w:rsidRDefault="00F57FBC" w:rsidP="006A3A58">
      <w:pPr>
        <w:suppressAutoHyphens/>
        <w:rPr>
          <w:rFonts w:ascii="Times New Roman" w:hAnsi="Times New Roman"/>
          <w:spacing w:val="-2"/>
          <w:szCs w:val="24"/>
        </w:rPr>
      </w:pPr>
    </w:p>
    <w:p w:rsidR="00F57FBC" w:rsidRPr="006A3A58" w:rsidRDefault="00F57FBC" w:rsidP="006A3A58">
      <w:pPr>
        <w:suppressAutoHyphens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 xml:space="preserve">At </w:t>
      </w:r>
      <w:r w:rsidR="0087752E" w:rsidRPr="006A3A58">
        <w:rPr>
          <w:rFonts w:ascii="Times New Roman" w:hAnsi="Times New Roman"/>
          <w:spacing w:val="-2"/>
          <w:szCs w:val="24"/>
        </w:rPr>
        <w:t xml:space="preserve">the </w:t>
      </w:r>
      <w:r w:rsidR="00AD2962" w:rsidRPr="006A3A58">
        <w:rPr>
          <w:rFonts w:ascii="Times New Roman" w:hAnsi="Times New Roman"/>
          <w:spacing w:val="-2"/>
          <w:szCs w:val="24"/>
        </w:rPr>
        <w:t xml:space="preserve">University of </w:t>
      </w:r>
      <w:r w:rsidR="009044DA" w:rsidRPr="006A3A58">
        <w:rPr>
          <w:rFonts w:ascii="Times New Roman" w:hAnsi="Times New Roman"/>
          <w:spacing w:val="-2"/>
          <w:szCs w:val="24"/>
        </w:rPr>
        <w:t>La Verne</w:t>
      </w:r>
      <w:r w:rsidRPr="006A3A58">
        <w:rPr>
          <w:rFonts w:ascii="Times New Roman" w:hAnsi="Times New Roman"/>
          <w:spacing w:val="-2"/>
          <w:szCs w:val="24"/>
        </w:rPr>
        <w:t>, academic advising provides students with the opportunity to build interpersonal relationships with their advisor</w:t>
      </w:r>
      <w:r w:rsidR="0087752E" w:rsidRPr="006A3A58">
        <w:rPr>
          <w:rFonts w:ascii="Times New Roman" w:hAnsi="Times New Roman"/>
          <w:spacing w:val="-2"/>
          <w:szCs w:val="24"/>
        </w:rPr>
        <w:t>s</w:t>
      </w:r>
      <w:r w:rsidRPr="006A3A58">
        <w:rPr>
          <w:rFonts w:ascii="Times New Roman" w:hAnsi="Times New Roman"/>
          <w:spacing w:val="-2"/>
          <w:szCs w:val="24"/>
        </w:rPr>
        <w:t xml:space="preserve"> for the purpose of gaining assistance in planning their educational career, in learning the skills needed for academic success, and in learning how to access the resources and services that </w:t>
      </w:r>
      <w:r w:rsidR="00880B82" w:rsidRPr="006A3A58">
        <w:rPr>
          <w:rFonts w:ascii="Times New Roman" w:hAnsi="Times New Roman"/>
          <w:spacing w:val="-2"/>
          <w:szCs w:val="24"/>
        </w:rPr>
        <w:t>are</w:t>
      </w:r>
      <w:r w:rsidRPr="006A3A58">
        <w:rPr>
          <w:rFonts w:ascii="Times New Roman" w:hAnsi="Times New Roman"/>
          <w:spacing w:val="-2"/>
          <w:szCs w:val="24"/>
        </w:rPr>
        <w:t xml:space="preserve"> available to them on campus.</w:t>
      </w:r>
    </w:p>
    <w:p w:rsidR="00F57FBC" w:rsidRPr="006A3A58" w:rsidRDefault="00F57FBC" w:rsidP="006A3A58">
      <w:pPr>
        <w:suppressAutoHyphens/>
        <w:rPr>
          <w:rFonts w:ascii="Times New Roman" w:hAnsi="Times New Roman"/>
          <w:spacing w:val="-2"/>
          <w:szCs w:val="24"/>
        </w:rPr>
      </w:pPr>
    </w:p>
    <w:p w:rsidR="00AB7FF0" w:rsidRPr="006A3A58" w:rsidRDefault="00F57FBC" w:rsidP="006A3A58">
      <w:pPr>
        <w:suppressAutoHyphens/>
        <w:rPr>
          <w:rFonts w:ascii="Times New Roman" w:hAnsi="Times New Roman"/>
          <w:i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 xml:space="preserve">Academic advising is a collaborative educational process </w:t>
      </w:r>
      <w:r w:rsidR="00880B82" w:rsidRPr="006A3A58">
        <w:rPr>
          <w:rFonts w:ascii="Times New Roman" w:hAnsi="Times New Roman"/>
          <w:spacing w:val="-2"/>
          <w:szCs w:val="24"/>
        </w:rPr>
        <w:t xml:space="preserve">whereby students and their </w:t>
      </w:r>
      <w:r w:rsidR="00A13FFB" w:rsidRPr="006A3A58">
        <w:rPr>
          <w:rFonts w:ascii="Times New Roman" w:hAnsi="Times New Roman"/>
          <w:spacing w:val="-2"/>
          <w:szCs w:val="24"/>
        </w:rPr>
        <w:t xml:space="preserve">faculty </w:t>
      </w:r>
      <w:r w:rsidR="00880B82" w:rsidRPr="006A3A58">
        <w:rPr>
          <w:rFonts w:ascii="Times New Roman" w:hAnsi="Times New Roman"/>
          <w:spacing w:val="-2"/>
          <w:szCs w:val="24"/>
        </w:rPr>
        <w:t>advisors are partners in meeting and ensuring academic, personal, and career goals.  This partnership requires proactive participation and involvement by both parties.  This partne</w:t>
      </w:r>
      <w:r w:rsidR="00EB5881" w:rsidRPr="006A3A58">
        <w:rPr>
          <w:rFonts w:ascii="Times New Roman" w:hAnsi="Times New Roman"/>
          <w:spacing w:val="-2"/>
          <w:szCs w:val="24"/>
        </w:rPr>
        <w:t>rship is a process that is built</w:t>
      </w:r>
      <w:r w:rsidR="00880B82" w:rsidRPr="006A3A58">
        <w:rPr>
          <w:rFonts w:ascii="Times New Roman" w:hAnsi="Times New Roman"/>
          <w:spacing w:val="-2"/>
          <w:szCs w:val="24"/>
        </w:rPr>
        <w:t xml:space="preserve"> over the student’s entire educational career at </w:t>
      </w:r>
      <w:r w:rsidR="00AD2962" w:rsidRPr="006A3A58">
        <w:rPr>
          <w:rFonts w:ascii="Times New Roman" w:hAnsi="Times New Roman"/>
          <w:spacing w:val="-2"/>
          <w:szCs w:val="24"/>
        </w:rPr>
        <w:t xml:space="preserve">University </w:t>
      </w:r>
      <w:r w:rsidR="009044DA" w:rsidRPr="006A3A58">
        <w:rPr>
          <w:rFonts w:ascii="Times New Roman" w:hAnsi="Times New Roman"/>
          <w:spacing w:val="-2"/>
          <w:szCs w:val="24"/>
        </w:rPr>
        <w:t>La Verne</w:t>
      </w:r>
      <w:r w:rsidR="00880B82" w:rsidRPr="006A3A58">
        <w:rPr>
          <w:rFonts w:ascii="Times New Roman" w:hAnsi="Times New Roman"/>
          <w:spacing w:val="-2"/>
          <w:szCs w:val="24"/>
        </w:rPr>
        <w:t>.  Both parties have clear responsibilities for ensuring that this partnership is successful.</w:t>
      </w:r>
      <w:r w:rsidR="0087752E" w:rsidRPr="006A3A58">
        <w:rPr>
          <w:rFonts w:ascii="Times New Roman" w:hAnsi="Times New Roman"/>
          <w:spacing w:val="-2"/>
          <w:szCs w:val="24"/>
        </w:rPr>
        <w:t xml:space="preserve">  </w:t>
      </w:r>
      <w:r w:rsidR="0087752E" w:rsidRPr="006A3A58">
        <w:rPr>
          <w:rFonts w:ascii="Times New Roman" w:hAnsi="Times New Roman"/>
          <w:i/>
          <w:spacing w:val="-2"/>
          <w:szCs w:val="24"/>
        </w:rPr>
        <w:t>However, please understand that</w:t>
      </w:r>
      <w:r w:rsidR="00415AB6" w:rsidRPr="006A3A58">
        <w:rPr>
          <w:rFonts w:ascii="Times New Roman" w:hAnsi="Times New Roman"/>
          <w:i/>
          <w:spacing w:val="-2"/>
          <w:szCs w:val="24"/>
        </w:rPr>
        <w:t xml:space="preserve"> I, your </w:t>
      </w:r>
      <w:r w:rsidR="0087752E" w:rsidRPr="006A3A58">
        <w:rPr>
          <w:rFonts w:ascii="Times New Roman" w:hAnsi="Times New Roman"/>
          <w:i/>
          <w:spacing w:val="-2"/>
          <w:szCs w:val="24"/>
        </w:rPr>
        <w:t>advisor</w:t>
      </w:r>
      <w:r w:rsidR="00415AB6" w:rsidRPr="006A3A58">
        <w:rPr>
          <w:rFonts w:ascii="Times New Roman" w:hAnsi="Times New Roman"/>
          <w:i/>
          <w:spacing w:val="-2"/>
          <w:szCs w:val="24"/>
        </w:rPr>
        <w:t>,</w:t>
      </w:r>
      <w:r w:rsidR="0087752E" w:rsidRPr="006A3A58">
        <w:rPr>
          <w:rFonts w:ascii="Times New Roman" w:hAnsi="Times New Roman"/>
          <w:i/>
          <w:spacing w:val="-2"/>
          <w:szCs w:val="24"/>
        </w:rPr>
        <w:t xml:space="preserve"> will not make decisions for you.  </w:t>
      </w:r>
      <w:r w:rsidR="00415AB6" w:rsidRPr="006A3A58">
        <w:rPr>
          <w:rFonts w:ascii="Times New Roman" w:hAnsi="Times New Roman"/>
          <w:i/>
          <w:spacing w:val="-2"/>
          <w:szCs w:val="24"/>
        </w:rPr>
        <w:t xml:space="preserve">I will help you to develop realistic educational and career goals based on the most </w:t>
      </w:r>
      <w:r w:rsidR="0087752E" w:rsidRPr="006A3A58">
        <w:rPr>
          <w:rFonts w:ascii="Times New Roman" w:hAnsi="Times New Roman"/>
          <w:i/>
          <w:spacing w:val="-2"/>
          <w:szCs w:val="24"/>
        </w:rPr>
        <w:t xml:space="preserve">accurate information that is available to </w:t>
      </w:r>
      <w:r w:rsidR="00415AB6" w:rsidRPr="006A3A58">
        <w:rPr>
          <w:rFonts w:ascii="Times New Roman" w:hAnsi="Times New Roman"/>
          <w:i/>
          <w:spacing w:val="-2"/>
          <w:szCs w:val="24"/>
        </w:rPr>
        <w:t xml:space="preserve">me.  However, </w:t>
      </w:r>
      <w:r w:rsidR="0087752E" w:rsidRPr="006A3A58">
        <w:rPr>
          <w:rFonts w:ascii="Times New Roman" w:hAnsi="Times New Roman"/>
          <w:i/>
          <w:spacing w:val="-2"/>
          <w:szCs w:val="24"/>
        </w:rPr>
        <w:t>the educational choices you make are yours alone</w:t>
      </w:r>
      <w:r w:rsidR="00C33926" w:rsidRPr="006A3A58">
        <w:rPr>
          <w:rFonts w:ascii="Times New Roman" w:hAnsi="Times New Roman"/>
          <w:i/>
          <w:spacing w:val="-2"/>
          <w:szCs w:val="24"/>
        </w:rPr>
        <w:t>, thus t</w:t>
      </w:r>
      <w:r w:rsidR="0087752E" w:rsidRPr="006A3A58">
        <w:rPr>
          <w:rFonts w:ascii="Times New Roman" w:hAnsi="Times New Roman"/>
          <w:i/>
          <w:spacing w:val="-2"/>
          <w:szCs w:val="24"/>
        </w:rPr>
        <w:t xml:space="preserve">he responsibility for knowing and fulfilling your degree requirements rest on you </w:t>
      </w:r>
      <w:r w:rsidR="0087752E" w:rsidRPr="006A3A58">
        <w:rPr>
          <w:rFonts w:ascii="Times New Roman" w:hAnsi="Times New Roman"/>
          <w:spacing w:val="-2"/>
          <w:szCs w:val="24"/>
        </w:rPr>
        <w:t>(Appleby, 2008).</w:t>
      </w:r>
    </w:p>
    <w:p w:rsidR="006A3A58" w:rsidRPr="006A3A58" w:rsidRDefault="006A3A58" w:rsidP="006A3A58">
      <w:pPr>
        <w:suppressAutoHyphens/>
        <w:spacing w:line="216" w:lineRule="auto"/>
        <w:rPr>
          <w:rFonts w:ascii="Times New Roman" w:hAnsi="Times New Roman"/>
          <w:spacing w:val="-2"/>
          <w:szCs w:val="24"/>
        </w:rPr>
      </w:pPr>
    </w:p>
    <w:p w:rsidR="00AB7FF0" w:rsidRPr="006A3A58" w:rsidRDefault="00880B82" w:rsidP="006A3A58">
      <w:pPr>
        <w:suppressAutoHyphens/>
        <w:spacing w:line="216" w:lineRule="auto"/>
        <w:rPr>
          <w:rFonts w:ascii="Times New Roman" w:hAnsi="Times New Roman"/>
          <w:b/>
          <w:spacing w:val="-2"/>
          <w:szCs w:val="24"/>
        </w:rPr>
      </w:pPr>
      <w:r w:rsidRPr="006A3A58">
        <w:rPr>
          <w:rFonts w:ascii="Times New Roman" w:hAnsi="Times New Roman"/>
          <w:b/>
          <w:spacing w:val="-2"/>
          <w:szCs w:val="24"/>
        </w:rPr>
        <w:t>Advisor Responsibilities –What You Can Expect</w:t>
      </w:r>
    </w:p>
    <w:p w:rsidR="00880B82" w:rsidRPr="006A3A58" w:rsidRDefault="00880B82" w:rsidP="006A3A58">
      <w:pPr>
        <w:suppressAutoHyphens/>
        <w:spacing w:line="216" w:lineRule="auto"/>
        <w:rPr>
          <w:rFonts w:ascii="Times New Roman" w:hAnsi="Times New Roman"/>
          <w:spacing w:val="-2"/>
          <w:szCs w:val="24"/>
        </w:rPr>
      </w:pPr>
    </w:p>
    <w:p w:rsidR="00880B82" w:rsidRPr="006A3A58" w:rsidRDefault="00880B82" w:rsidP="006A3A58">
      <w:pPr>
        <w:suppressAutoHyphens/>
        <w:spacing w:line="216" w:lineRule="auto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You can expect me as your advisor to:</w:t>
      </w:r>
    </w:p>
    <w:p w:rsidR="00880B82" w:rsidRPr="006A3A58" w:rsidRDefault="00880B82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 xml:space="preserve">Protect and secure the integrity of the </w:t>
      </w:r>
      <w:r w:rsidR="009044DA" w:rsidRPr="006A3A58">
        <w:rPr>
          <w:rFonts w:ascii="Times New Roman" w:hAnsi="Times New Roman"/>
          <w:spacing w:val="-2"/>
          <w:szCs w:val="24"/>
        </w:rPr>
        <w:t>La Verne d</w:t>
      </w:r>
      <w:r w:rsidRPr="006A3A58">
        <w:rPr>
          <w:rFonts w:ascii="Times New Roman" w:hAnsi="Times New Roman"/>
          <w:spacing w:val="-2"/>
          <w:szCs w:val="24"/>
        </w:rPr>
        <w:t>egree by enforcing all university and departmental policies and requirements</w:t>
      </w:r>
    </w:p>
    <w:p w:rsidR="00475459" w:rsidRPr="006A3A58" w:rsidRDefault="00475459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Treat you with respect</w:t>
      </w:r>
      <w:r w:rsidR="00416108" w:rsidRPr="006A3A58">
        <w:rPr>
          <w:rFonts w:ascii="Times New Roman" w:hAnsi="Times New Roman"/>
          <w:spacing w:val="-2"/>
          <w:szCs w:val="24"/>
        </w:rPr>
        <w:t xml:space="preserve"> and as an adult</w:t>
      </w:r>
      <w:r w:rsidR="00C9194D" w:rsidRPr="006A3A58">
        <w:rPr>
          <w:rFonts w:ascii="Times New Roman" w:hAnsi="Times New Roman"/>
          <w:spacing w:val="-2"/>
          <w:szCs w:val="24"/>
        </w:rPr>
        <w:t>.</w:t>
      </w:r>
    </w:p>
    <w:p w:rsidR="00FA6DDE" w:rsidRPr="006A3A58" w:rsidRDefault="00880B82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Understand and effectively communicate the curriculum, requirements, and academic policies and procedures</w:t>
      </w:r>
      <w:r w:rsidR="00FA6DDE" w:rsidRPr="006A3A58">
        <w:rPr>
          <w:rFonts w:ascii="Times New Roman" w:hAnsi="Times New Roman"/>
          <w:spacing w:val="-2"/>
          <w:szCs w:val="24"/>
        </w:rPr>
        <w:t xml:space="preserve">.  If I do not know the answer to a question, that I will find the answer or the resource that will answer your question and reply in a timely </w:t>
      </w:r>
      <w:r w:rsidR="00253E6C" w:rsidRPr="006A3A58">
        <w:rPr>
          <w:rFonts w:ascii="Times New Roman" w:hAnsi="Times New Roman"/>
          <w:spacing w:val="-2"/>
          <w:szCs w:val="24"/>
        </w:rPr>
        <w:t>manner</w:t>
      </w:r>
    </w:p>
    <w:p w:rsidR="00880B82" w:rsidRPr="006A3A58" w:rsidRDefault="00880B82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Encourage and guide you to define and develop clear and realistic educational plans</w:t>
      </w:r>
    </w:p>
    <w:p w:rsidR="00FA6DDE" w:rsidRPr="006A3A58" w:rsidRDefault="00FA6DDE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Provide you with information about campus resources and services</w:t>
      </w:r>
    </w:p>
    <w:p w:rsidR="00FA6DDE" w:rsidRPr="006A3A58" w:rsidRDefault="00880B82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Encourage</w:t>
      </w:r>
      <w:r w:rsidR="00FA6DDE" w:rsidRPr="006A3A58">
        <w:rPr>
          <w:rFonts w:ascii="Times New Roman" w:hAnsi="Times New Roman"/>
          <w:spacing w:val="-2"/>
          <w:szCs w:val="24"/>
        </w:rPr>
        <w:t xml:space="preserve"> and guide you </w:t>
      </w:r>
      <w:r w:rsidRPr="006A3A58">
        <w:rPr>
          <w:rFonts w:ascii="Times New Roman" w:hAnsi="Times New Roman"/>
          <w:spacing w:val="-2"/>
          <w:szCs w:val="24"/>
        </w:rPr>
        <w:t xml:space="preserve">in gaining the skills to </w:t>
      </w:r>
      <w:r w:rsidR="00FA6DDE" w:rsidRPr="006A3A58">
        <w:rPr>
          <w:rFonts w:ascii="Times New Roman" w:hAnsi="Times New Roman"/>
          <w:spacing w:val="-2"/>
          <w:szCs w:val="24"/>
        </w:rPr>
        <w:t>access the resources and services that are available to you</w:t>
      </w:r>
      <w:r w:rsidR="00253E6C" w:rsidRPr="006A3A58">
        <w:rPr>
          <w:rFonts w:ascii="Times New Roman" w:hAnsi="Times New Roman"/>
          <w:spacing w:val="-2"/>
          <w:szCs w:val="24"/>
        </w:rPr>
        <w:t xml:space="preserve"> via </w:t>
      </w:r>
      <w:proofErr w:type="spellStart"/>
      <w:r w:rsidR="00A13FFB" w:rsidRPr="006A3A58">
        <w:rPr>
          <w:rFonts w:ascii="Times New Roman" w:hAnsi="Times New Roman"/>
          <w:spacing w:val="-2"/>
          <w:szCs w:val="24"/>
        </w:rPr>
        <w:t>My</w:t>
      </w:r>
      <w:r w:rsidR="00AD2962" w:rsidRPr="006A3A58">
        <w:rPr>
          <w:rFonts w:ascii="Times New Roman" w:hAnsi="Times New Roman"/>
          <w:spacing w:val="-2"/>
          <w:szCs w:val="24"/>
        </w:rPr>
        <w:t>LaVerne</w:t>
      </w:r>
      <w:proofErr w:type="spellEnd"/>
      <w:r w:rsidR="00AD2962" w:rsidRPr="006A3A58">
        <w:rPr>
          <w:rFonts w:ascii="Times New Roman" w:hAnsi="Times New Roman"/>
          <w:spacing w:val="-2"/>
          <w:szCs w:val="24"/>
        </w:rPr>
        <w:t xml:space="preserve"> </w:t>
      </w:r>
      <w:r w:rsidR="00253E6C" w:rsidRPr="006A3A58">
        <w:rPr>
          <w:rFonts w:ascii="Times New Roman" w:hAnsi="Times New Roman"/>
          <w:spacing w:val="-2"/>
          <w:szCs w:val="24"/>
        </w:rPr>
        <w:t>web site, or university offices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Assist you in understanding the purpose and goals of higher education and its effects on your life and personal goals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lastRenderedPageBreak/>
        <w:t>Monitor and accurately document your progress toward meeting your educational goals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Be accessible for meetings during office hours, by appointment, telephone, or email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Assist you in gaining decision-making skills and in assuming responsibility for your educational plans and decisions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Maintain confidentiality</w:t>
      </w:r>
      <w:r w:rsidR="00C9194D" w:rsidRPr="006A3A58">
        <w:rPr>
          <w:rFonts w:ascii="Times New Roman" w:hAnsi="Times New Roman"/>
          <w:spacing w:val="-2"/>
          <w:szCs w:val="24"/>
        </w:rPr>
        <w:t xml:space="preserve"> (will not discuss issues with parents or non-university persons without your written permission; will respond to academic questions only via </w:t>
      </w:r>
      <w:r w:rsidR="00A13FFB" w:rsidRPr="006A3A58">
        <w:rPr>
          <w:rFonts w:ascii="Times New Roman" w:hAnsi="Times New Roman"/>
          <w:spacing w:val="-2"/>
          <w:szCs w:val="24"/>
        </w:rPr>
        <w:t>ulv</w:t>
      </w:r>
      <w:r w:rsidR="00C9194D" w:rsidRPr="006A3A58">
        <w:rPr>
          <w:rFonts w:ascii="Times New Roman" w:hAnsi="Times New Roman"/>
          <w:spacing w:val="-2"/>
          <w:szCs w:val="24"/>
        </w:rPr>
        <w:t>.edu email accounts)</w:t>
      </w:r>
    </w:p>
    <w:p w:rsidR="00253E6C" w:rsidRPr="006A3A58" w:rsidRDefault="00253E6C" w:rsidP="006A3A58">
      <w:pPr>
        <w:numPr>
          <w:ilvl w:val="0"/>
          <w:numId w:val="1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Assist you in working with, and developing relationships with faculty and instructors</w:t>
      </w:r>
    </w:p>
    <w:p w:rsidR="00253E6C" w:rsidRPr="006A3A58" w:rsidRDefault="00253E6C" w:rsidP="00253E6C">
      <w:pPr>
        <w:suppressAutoHyphens/>
        <w:spacing w:line="216" w:lineRule="auto"/>
        <w:ind w:left="1440"/>
        <w:rPr>
          <w:rFonts w:ascii="Times New Roman" w:hAnsi="Times New Roman"/>
          <w:spacing w:val="-2"/>
          <w:szCs w:val="24"/>
        </w:rPr>
      </w:pPr>
    </w:p>
    <w:p w:rsidR="00253E6C" w:rsidRPr="006A3A58" w:rsidRDefault="00253E6C" w:rsidP="006A3A58">
      <w:pPr>
        <w:suppressAutoHyphens/>
        <w:spacing w:line="216" w:lineRule="auto"/>
        <w:rPr>
          <w:rFonts w:ascii="Times New Roman" w:hAnsi="Times New Roman"/>
          <w:spacing w:val="-2"/>
          <w:szCs w:val="24"/>
        </w:rPr>
      </w:pPr>
      <w:r w:rsidRPr="006A3A58">
        <w:rPr>
          <w:rFonts w:ascii="Times New Roman" w:hAnsi="Times New Roman"/>
          <w:spacing w:val="-2"/>
          <w:szCs w:val="24"/>
        </w:rPr>
        <w:t>As an advisee, you have clear responsibilities in this partnership in order to be successful:</w:t>
      </w:r>
    </w:p>
    <w:p w:rsidR="00253E6C" w:rsidRPr="006A3A58" w:rsidRDefault="00253E6C" w:rsidP="006A3A58">
      <w:pPr>
        <w:suppressAutoHyphens/>
        <w:spacing w:line="216" w:lineRule="auto"/>
        <w:rPr>
          <w:rFonts w:ascii="Times New Roman" w:hAnsi="Times New Roman"/>
          <w:spacing w:val="-2"/>
          <w:szCs w:val="24"/>
        </w:rPr>
      </w:pPr>
    </w:p>
    <w:p w:rsidR="00253E6C" w:rsidRPr="006A3A58" w:rsidRDefault="00253E6C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Schedule regular appointments or make regular contacts with </w:t>
      </w:r>
      <w:r w:rsidR="00343C71" w:rsidRPr="006A3A58">
        <w:rPr>
          <w:rFonts w:ascii="Times New Roman" w:hAnsi="Times New Roman"/>
          <w:bCs/>
          <w:szCs w:val="24"/>
        </w:rPr>
        <w:t xml:space="preserve">your </w:t>
      </w:r>
      <w:r w:rsidRPr="006A3A58">
        <w:rPr>
          <w:rFonts w:ascii="Times New Roman" w:hAnsi="Times New Roman"/>
          <w:bCs/>
          <w:szCs w:val="24"/>
        </w:rPr>
        <w:t>advisor during each semester</w:t>
      </w:r>
    </w:p>
    <w:p w:rsidR="00253E6C" w:rsidRPr="006A3A58" w:rsidRDefault="00253E6C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Come prepared to each appointment or walk-in with questions or materials for discussion</w:t>
      </w:r>
    </w:p>
    <w:p w:rsidR="00475459" w:rsidRPr="006A3A58" w:rsidRDefault="00253E6C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Be </w:t>
      </w:r>
      <w:r w:rsidR="00475459" w:rsidRPr="006A3A58">
        <w:rPr>
          <w:rFonts w:ascii="Times New Roman" w:hAnsi="Times New Roman"/>
          <w:bCs/>
          <w:szCs w:val="24"/>
        </w:rPr>
        <w:t>an active learner by participating fully in the advising experience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Ask questions if you do not understand an issue or have a specific concern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Refrain from asking for academic advise from friends, classmates, or parents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Keep a personal record of your progress toward YOUR academic goals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Organize documents in a way that enables you to access them when needed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Be proactive in checking often the electronic resources</w:t>
      </w:r>
      <w:r w:rsidR="00253E6C" w:rsidRPr="006A3A58">
        <w:rPr>
          <w:rFonts w:ascii="Times New Roman" w:hAnsi="Times New Roman"/>
          <w:bCs/>
          <w:szCs w:val="24"/>
        </w:rPr>
        <w:t xml:space="preserve"> </w:t>
      </w:r>
      <w:r w:rsidRPr="006A3A58">
        <w:rPr>
          <w:rFonts w:ascii="Times New Roman" w:hAnsi="Times New Roman"/>
          <w:bCs/>
          <w:szCs w:val="24"/>
        </w:rPr>
        <w:t xml:space="preserve">via </w:t>
      </w:r>
      <w:proofErr w:type="spellStart"/>
      <w:r w:rsidR="00A13FFB" w:rsidRPr="006A3A58">
        <w:rPr>
          <w:rFonts w:ascii="Times New Roman" w:hAnsi="Times New Roman"/>
          <w:bCs/>
          <w:szCs w:val="24"/>
        </w:rPr>
        <w:t>My</w:t>
      </w:r>
      <w:r w:rsidR="00AD2962" w:rsidRPr="006A3A58">
        <w:rPr>
          <w:rFonts w:ascii="Times New Roman" w:hAnsi="Times New Roman"/>
          <w:bCs/>
          <w:szCs w:val="24"/>
        </w:rPr>
        <w:t>LaVerne</w:t>
      </w:r>
      <w:proofErr w:type="spellEnd"/>
      <w:r w:rsidRPr="006A3A58">
        <w:rPr>
          <w:rFonts w:ascii="Times New Roman" w:hAnsi="Times New Roman"/>
          <w:bCs/>
          <w:szCs w:val="24"/>
        </w:rPr>
        <w:t xml:space="preserve"> to keep track of your academic progress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Become knowledgeable about </w:t>
      </w:r>
      <w:r w:rsidR="00A13FFB" w:rsidRPr="006A3A58">
        <w:rPr>
          <w:rFonts w:ascii="Times New Roman" w:hAnsi="Times New Roman"/>
          <w:bCs/>
          <w:szCs w:val="24"/>
        </w:rPr>
        <w:t xml:space="preserve">degree </w:t>
      </w:r>
      <w:r w:rsidRPr="006A3A58">
        <w:rPr>
          <w:rFonts w:ascii="Times New Roman" w:hAnsi="Times New Roman"/>
          <w:bCs/>
          <w:szCs w:val="24"/>
        </w:rPr>
        <w:t>programs</w:t>
      </w:r>
      <w:r w:rsidR="00A13FFB" w:rsidRPr="006A3A58">
        <w:rPr>
          <w:rFonts w:ascii="Times New Roman" w:hAnsi="Times New Roman"/>
          <w:bCs/>
          <w:szCs w:val="24"/>
        </w:rPr>
        <w:t xml:space="preserve"> and </w:t>
      </w:r>
      <w:r w:rsidRPr="006A3A58">
        <w:rPr>
          <w:rFonts w:ascii="Times New Roman" w:hAnsi="Times New Roman"/>
          <w:bCs/>
          <w:szCs w:val="24"/>
        </w:rPr>
        <w:t>requirements, policies, and procedures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Complete all assignments or recommendations from your </w:t>
      </w:r>
      <w:r w:rsidR="00A13FFB" w:rsidRPr="006A3A58">
        <w:rPr>
          <w:rFonts w:ascii="Times New Roman" w:hAnsi="Times New Roman"/>
          <w:bCs/>
          <w:szCs w:val="24"/>
        </w:rPr>
        <w:t>faculty a</w:t>
      </w:r>
      <w:r w:rsidRPr="006A3A58">
        <w:rPr>
          <w:rFonts w:ascii="Times New Roman" w:hAnsi="Times New Roman"/>
          <w:bCs/>
          <w:szCs w:val="24"/>
        </w:rPr>
        <w:t>dvisor</w:t>
      </w:r>
    </w:p>
    <w:p w:rsidR="00253E6C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Gather all relevant information before making decisions that affect your educational goals</w:t>
      </w:r>
    </w:p>
    <w:p w:rsidR="001E64DD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Clarify personal values and goals and provide </w:t>
      </w:r>
      <w:r w:rsidR="00A13FFB" w:rsidRPr="006A3A58">
        <w:rPr>
          <w:rFonts w:ascii="Times New Roman" w:hAnsi="Times New Roman"/>
          <w:bCs/>
          <w:szCs w:val="24"/>
        </w:rPr>
        <w:t xml:space="preserve">your faculty </w:t>
      </w:r>
      <w:r w:rsidRPr="006A3A58">
        <w:rPr>
          <w:rFonts w:ascii="Times New Roman" w:hAnsi="Times New Roman"/>
          <w:bCs/>
          <w:szCs w:val="24"/>
        </w:rPr>
        <w:t>advisor with accurate and truthful information regarding your interests and abilities</w:t>
      </w:r>
    </w:p>
    <w:p w:rsidR="00475459" w:rsidRPr="006A3A58" w:rsidRDefault="00475459" w:rsidP="006A3A58">
      <w:pPr>
        <w:numPr>
          <w:ilvl w:val="0"/>
          <w:numId w:val="2"/>
        </w:numPr>
        <w:tabs>
          <w:tab w:val="clear" w:pos="2160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ACCEPT RESPONSIBILITY FOR YOUR DECISIONS AND YOUR ACTIONS (or INACTIONS) that affect your educational progress and goals</w:t>
      </w:r>
    </w:p>
    <w:p w:rsidR="00475459" w:rsidRPr="006A3A58" w:rsidRDefault="00475459" w:rsidP="00475459">
      <w:pPr>
        <w:suppressAutoHyphens/>
        <w:spacing w:line="216" w:lineRule="auto"/>
        <w:ind w:left="1800"/>
        <w:rPr>
          <w:rFonts w:ascii="Times New Roman" w:hAnsi="Times New Roman"/>
          <w:b/>
          <w:bCs/>
          <w:szCs w:val="24"/>
        </w:rPr>
      </w:pPr>
    </w:p>
    <w:p w:rsidR="00475459" w:rsidRPr="006A3A58" w:rsidRDefault="00475459" w:rsidP="006A3A58">
      <w:pPr>
        <w:suppressAutoHyphens/>
        <w:spacing w:line="216" w:lineRule="auto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b/>
          <w:bCs/>
          <w:szCs w:val="24"/>
        </w:rPr>
        <w:t>Expected Student Learning Outcomes for the Academic Advising Experience</w:t>
      </w:r>
    </w:p>
    <w:p w:rsidR="00475459" w:rsidRPr="006A3A58" w:rsidRDefault="00475459" w:rsidP="006A3A58">
      <w:pPr>
        <w:suppressAutoHyphens/>
        <w:spacing w:line="216" w:lineRule="auto"/>
        <w:ind w:left="540"/>
        <w:rPr>
          <w:rFonts w:ascii="Times New Roman" w:hAnsi="Times New Roman"/>
          <w:bCs/>
          <w:szCs w:val="24"/>
        </w:rPr>
      </w:pPr>
    </w:p>
    <w:p w:rsidR="00475459" w:rsidRPr="006A3A58" w:rsidRDefault="00475459" w:rsidP="006A3A58">
      <w:pPr>
        <w:suppressAutoHyphens/>
        <w:spacing w:line="216" w:lineRule="auto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Through the advising experience at </w:t>
      </w:r>
      <w:r w:rsidR="00AD2962" w:rsidRPr="006A3A58">
        <w:rPr>
          <w:rFonts w:ascii="Times New Roman" w:hAnsi="Times New Roman"/>
          <w:bCs/>
          <w:szCs w:val="24"/>
        </w:rPr>
        <w:t xml:space="preserve">University of </w:t>
      </w:r>
      <w:r w:rsidR="009044DA" w:rsidRPr="006A3A58">
        <w:rPr>
          <w:rFonts w:ascii="Times New Roman" w:hAnsi="Times New Roman"/>
          <w:bCs/>
          <w:szCs w:val="24"/>
        </w:rPr>
        <w:t>La Verne</w:t>
      </w:r>
      <w:r w:rsidRPr="006A3A58">
        <w:rPr>
          <w:rFonts w:ascii="Times New Roman" w:hAnsi="Times New Roman"/>
          <w:bCs/>
          <w:szCs w:val="24"/>
        </w:rPr>
        <w:t>,</w:t>
      </w:r>
    </w:p>
    <w:p w:rsidR="00475459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You will </w:t>
      </w:r>
      <w:r w:rsidR="00475459" w:rsidRPr="006A3A58">
        <w:rPr>
          <w:rFonts w:ascii="Times New Roman" w:hAnsi="Times New Roman"/>
          <w:bCs/>
          <w:szCs w:val="24"/>
        </w:rPr>
        <w:t xml:space="preserve">demonstrate the ability to make effective decisions concerning </w:t>
      </w:r>
      <w:r w:rsidRPr="006A3A58">
        <w:rPr>
          <w:rFonts w:ascii="Times New Roman" w:hAnsi="Times New Roman"/>
          <w:bCs/>
          <w:szCs w:val="24"/>
        </w:rPr>
        <w:t>your</w:t>
      </w:r>
      <w:r w:rsidR="00475459" w:rsidRPr="006A3A58">
        <w:rPr>
          <w:rFonts w:ascii="Times New Roman" w:hAnsi="Times New Roman"/>
          <w:bCs/>
          <w:szCs w:val="24"/>
        </w:rPr>
        <w:t xml:space="preserve"> degree and career goals</w:t>
      </w:r>
    </w:p>
    <w:p w:rsidR="00416108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You will develop an educational plan for successfully achieving your goals and select courses each semester to progress toward fulfilling your goals</w:t>
      </w:r>
    </w:p>
    <w:p w:rsidR="00416108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You will demonstrate an understanding of </w:t>
      </w:r>
      <w:r w:rsidR="006A1C3A" w:rsidRPr="006A3A58">
        <w:rPr>
          <w:rFonts w:ascii="Times New Roman" w:hAnsi="Times New Roman"/>
          <w:bCs/>
          <w:szCs w:val="24"/>
        </w:rPr>
        <w:t xml:space="preserve">University of </w:t>
      </w:r>
      <w:r w:rsidR="009044DA" w:rsidRPr="006A3A58">
        <w:rPr>
          <w:rFonts w:ascii="Times New Roman" w:hAnsi="Times New Roman"/>
          <w:bCs/>
          <w:szCs w:val="24"/>
        </w:rPr>
        <w:t xml:space="preserve">La Verne’s </w:t>
      </w:r>
      <w:r w:rsidR="00A13FFB" w:rsidRPr="006A3A58">
        <w:rPr>
          <w:rFonts w:ascii="Times New Roman" w:hAnsi="Times New Roman"/>
          <w:bCs/>
          <w:szCs w:val="24"/>
        </w:rPr>
        <w:t xml:space="preserve">central values as expressed in its Mission Statement, its </w:t>
      </w:r>
      <w:r w:rsidRPr="006A3A58">
        <w:rPr>
          <w:rFonts w:ascii="Times New Roman" w:hAnsi="Times New Roman"/>
          <w:bCs/>
          <w:szCs w:val="24"/>
        </w:rPr>
        <w:t>general education requirements</w:t>
      </w:r>
      <w:r w:rsidR="00A13FFB" w:rsidRPr="006A3A58">
        <w:rPr>
          <w:rFonts w:ascii="Times New Roman" w:hAnsi="Times New Roman"/>
          <w:bCs/>
          <w:szCs w:val="24"/>
        </w:rPr>
        <w:t>, and your chosen course of study.</w:t>
      </w:r>
    </w:p>
    <w:p w:rsidR="00416108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You will utilize the resources and services on campus to assist you in achieving your academic, personal, and career goals</w:t>
      </w:r>
      <w:r w:rsidR="00A13FFB" w:rsidRPr="006A3A58">
        <w:rPr>
          <w:rFonts w:ascii="Times New Roman" w:hAnsi="Times New Roman"/>
          <w:bCs/>
          <w:szCs w:val="24"/>
        </w:rPr>
        <w:t>.</w:t>
      </w:r>
    </w:p>
    <w:p w:rsidR="00416108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You will make use of referrals to campus resources as needed</w:t>
      </w:r>
      <w:r w:rsidR="00A13FFB" w:rsidRPr="006A3A58">
        <w:rPr>
          <w:rFonts w:ascii="Times New Roman" w:hAnsi="Times New Roman"/>
          <w:bCs/>
          <w:szCs w:val="24"/>
        </w:rPr>
        <w:t>.</w:t>
      </w:r>
    </w:p>
    <w:p w:rsidR="001E64DD" w:rsidRPr="006A3A58" w:rsidRDefault="00416108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 xml:space="preserve">You will be able to accurately read and effectively utilize a degree audit through the use of </w:t>
      </w:r>
      <w:proofErr w:type="spellStart"/>
      <w:r w:rsidR="00AF5D3B" w:rsidRPr="006A3A58">
        <w:rPr>
          <w:rFonts w:ascii="Times New Roman" w:hAnsi="Times New Roman"/>
          <w:bCs/>
          <w:szCs w:val="24"/>
        </w:rPr>
        <w:t>Web</w:t>
      </w:r>
      <w:r w:rsidR="00A13FFB" w:rsidRPr="006A3A58">
        <w:rPr>
          <w:rFonts w:ascii="Times New Roman" w:hAnsi="Times New Roman"/>
          <w:bCs/>
          <w:szCs w:val="24"/>
        </w:rPr>
        <w:t>CAPP</w:t>
      </w:r>
      <w:proofErr w:type="spellEnd"/>
      <w:r w:rsidR="00A13FFB" w:rsidRPr="006A3A58">
        <w:rPr>
          <w:rFonts w:ascii="Times New Roman" w:hAnsi="Times New Roman"/>
          <w:bCs/>
          <w:szCs w:val="24"/>
        </w:rPr>
        <w:t xml:space="preserve"> reports and </w:t>
      </w:r>
      <w:proofErr w:type="spellStart"/>
      <w:r w:rsidR="00A13FFB" w:rsidRPr="006A3A58">
        <w:rPr>
          <w:rFonts w:ascii="Times New Roman" w:hAnsi="Times New Roman"/>
          <w:bCs/>
          <w:szCs w:val="24"/>
        </w:rPr>
        <w:t>My</w:t>
      </w:r>
      <w:r w:rsidR="00AD2962" w:rsidRPr="006A3A58">
        <w:rPr>
          <w:rFonts w:ascii="Times New Roman" w:hAnsi="Times New Roman"/>
          <w:bCs/>
          <w:szCs w:val="24"/>
        </w:rPr>
        <w:t>LaVerne</w:t>
      </w:r>
      <w:proofErr w:type="spellEnd"/>
      <w:r w:rsidR="00A13FFB" w:rsidRPr="006A3A58">
        <w:rPr>
          <w:rFonts w:ascii="Times New Roman" w:hAnsi="Times New Roman"/>
          <w:bCs/>
          <w:szCs w:val="24"/>
        </w:rPr>
        <w:t xml:space="preserve"> resources</w:t>
      </w:r>
      <w:r w:rsidRPr="006A3A58">
        <w:rPr>
          <w:rFonts w:ascii="Times New Roman" w:hAnsi="Times New Roman"/>
          <w:bCs/>
          <w:szCs w:val="24"/>
        </w:rPr>
        <w:t>.</w:t>
      </w:r>
    </w:p>
    <w:p w:rsidR="00475459" w:rsidRPr="006A3A58" w:rsidRDefault="001E64DD" w:rsidP="006A3A58">
      <w:pPr>
        <w:numPr>
          <w:ilvl w:val="0"/>
          <w:numId w:val="3"/>
        </w:numPr>
        <w:tabs>
          <w:tab w:val="clear" w:pos="2568"/>
          <w:tab w:val="num" w:pos="720"/>
        </w:tabs>
        <w:suppressAutoHyphens/>
        <w:ind w:left="720" w:hanging="630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You will graduate in a timely manner based on your educational plans</w:t>
      </w:r>
      <w:r w:rsidR="00A13FFB" w:rsidRPr="006A3A58">
        <w:rPr>
          <w:rFonts w:ascii="Times New Roman" w:hAnsi="Times New Roman"/>
          <w:bCs/>
          <w:szCs w:val="24"/>
        </w:rPr>
        <w:t>.</w:t>
      </w:r>
    </w:p>
    <w:p w:rsidR="001E64DD" w:rsidRPr="006A3A58" w:rsidRDefault="001E64DD" w:rsidP="006A3A58">
      <w:pPr>
        <w:tabs>
          <w:tab w:val="num" w:pos="720"/>
        </w:tabs>
        <w:suppressAutoHyphens/>
        <w:spacing w:line="216" w:lineRule="auto"/>
        <w:ind w:left="720" w:hanging="630"/>
        <w:rPr>
          <w:rFonts w:ascii="Times New Roman" w:hAnsi="Times New Roman"/>
          <w:bCs/>
          <w:szCs w:val="24"/>
        </w:rPr>
      </w:pPr>
    </w:p>
    <w:p w:rsidR="001E64DD" w:rsidRPr="006A3A58" w:rsidRDefault="001E64DD" w:rsidP="001E64DD">
      <w:pPr>
        <w:suppressAutoHyphens/>
        <w:spacing w:line="216" w:lineRule="auto"/>
        <w:rPr>
          <w:rFonts w:ascii="Times New Roman" w:hAnsi="Times New Roman"/>
          <w:bCs/>
          <w:szCs w:val="24"/>
        </w:rPr>
      </w:pPr>
    </w:p>
    <w:p w:rsidR="001E64DD" w:rsidRPr="006A3A58" w:rsidRDefault="001E64DD" w:rsidP="006A3A58">
      <w:pPr>
        <w:suppressAutoHyphens/>
        <w:spacing w:line="216" w:lineRule="auto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b/>
          <w:bCs/>
          <w:szCs w:val="24"/>
        </w:rPr>
        <w:t>Demonstrating Your Achievement of Learning Outcomes</w:t>
      </w:r>
    </w:p>
    <w:p w:rsidR="001E64DD" w:rsidRPr="006A3A58" w:rsidRDefault="001E64DD" w:rsidP="001E64DD">
      <w:pPr>
        <w:suppressAutoHyphens/>
        <w:spacing w:line="216" w:lineRule="auto"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ab/>
      </w:r>
      <w:r w:rsidRPr="006A3A58">
        <w:rPr>
          <w:rFonts w:ascii="Times New Roman" w:hAnsi="Times New Roman"/>
          <w:bCs/>
          <w:szCs w:val="24"/>
        </w:rPr>
        <w:tab/>
      </w:r>
    </w:p>
    <w:p w:rsidR="000442E2" w:rsidRPr="006A3A58" w:rsidRDefault="001E64DD" w:rsidP="006A3A58">
      <w:pPr>
        <w:suppressAutoHyphens/>
        <w:rPr>
          <w:rFonts w:ascii="Times New Roman" w:hAnsi="Times New Roman"/>
          <w:bCs/>
          <w:szCs w:val="24"/>
        </w:rPr>
      </w:pPr>
      <w:r w:rsidRPr="006A3A58">
        <w:rPr>
          <w:rFonts w:ascii="Times New Roman" w:hAnsi="Times New Roman"/>
          <w:bCs/>
          <w:szCs w:val="24"/>
        </w:rPr>
        <w:t>In order to accurately measure and document that you have achieved the learning outcomes of your</w:t>
      </w:r>
      <w:r w:rsidR="00F60F26" w:rsidRPr="006A3A58">
        <w:rPr>
          <w:rFonts w:ascii="Times New Roman" w:hAnsi="Times New Roman"/>
          <w:bCs/>
          <w:szCs w:val="24"/>
        </w:rPr>
        <w:t xml:space="preserve"> </w:t>
      </w:r>
      <w:r w:rsidRPr="006A3A58">
        <w:rPr>
          <w:rFonts w:ascii="Times New Roman" w:hAnsi="Times New Roman"/>
          <w:bCs/>
          <w:szCs w:val="24"/>
        </w:rPr>
        <w:t xml:space="preserve">advising, you and the </w:t>
      </w:r>
      <w:r w:rsidR="00A13FFB" w:rsidRPr="006A3A58">
        <w:rPr>
          <w:rFonts w:ascii="Times New Roman" w:hAnsi="Times New Roman"/>
          <w:bCs/>
          <w:szCs w:val="24"/>
        </w:rPr>
        <w:t xml:space="preserve">faculty </w:t>
      </w:r>
      <w:r w:rsidRPr="006A3A58">
        <w:rPr>
          <w:rFonts w:ascii="Times New Roman" w:hAnsi="Times New Roman"/>
          <w:bCs/>
          <w:szCs w:val="24"/>
        </w:rPr>
        <w:t xml:space="preserve">advisor will develop and on-going </w:t>
      </w:r>
      <w:r w:rsidR="00F60F26" w:rsidRPr="006A3A58">
        <w:rPr>
          <w:rFonts w:ascii="Times New Roman" w:hAnsi="Times New Roman"/>
          <w:bCs/>
          <w:szCs w:val="24"/>
        </w:rPr>
        <w:t xml:space="preserve">file </w:t>
      </w:r>
      <w:r w:rsidRPr="006A3A58">
        <w:rPr>
          <w:rFonts w:ascii="Times New Roman" w:hAnsi="Times New Roman"/>
          <w:bCs/>
          <w:szCs w:val="24"/>
        </w:rPr>
        <w:t>of your advising work.</w:t>
      </w:r>
      <w:r w:rsidR="00F60F26" w:rsidRPr="006A3A58">
        <w:rPr>
          <w:rFonts w:ascii="Times New Roman" w:hAnsi="Times New Roman"/>
          <w:bCs/>
          <w:szCs w:val="24"/>
        </w:rPr>
        <w:t xml:space="preserve">  This file will consist of a variety of documents including your </w:t>
      </w:r>
      <w:r w:rsidR="00AF5D3B" w:rsidRPr="006A3A58">
        <w:rPr>
          <w:rFonts w:ascii="Times New Roman" w:hAnsi="Times New Roman"/>
          <w:bCs/>
          <w:szCs w:val="24"/>
        </w:rPr>
        <w:t xml:space="preserve">basic contact information, your </w:t>
      </w:r>
      <w:r w:rsidR="00A13FFB" w:rsidRPr="006A3A58">
        <w:rPr>
          <w:rFonts w:ascii="Times New Roman" w:hAnsi="Times New Roman"/>
          <w:bCs/>
          <w:szCs w:val="24"/>
        </w:rPr>
        <w:t>CAPP reports</w:t>
      </w:r>
      <w:r w:rsidR="00F60F26" w:rsidRPr="006A3A58">
        <w:rPr>
          <w:rFonts w:ascii="Times New Roman" w:hAnsi="Times New Roman"/>
          <w:bCs/>
          <w:szCs w:val="24"/>
        </w:rPr>
        <w:t xml:space="preserve">, </w:t>
      </w:r>
      <w:r w:rsidR="00A35BA6" w:rsidRPr="006A3A58">
        <w:rPr>
          <w:rFonts w:ascii="Times New Roman" w:hAnsi="Times New Roman"/>
          <w:bCs/>
          <w:szCs w:val="24"/>
        </w:rPr>
        <w:lastRenderedPageBreak/>
        <w:t>copies of emails, and a variety of documents that you and the advisor will develop together to demonstrate your academic goals.</w:t>
      </w:r>
    </w:p>
    <w:p w:rsidR="003E7541" w:rsidRPr="006A3A58" w:rsidRDefault="003E7541" w:rsidP="007E6B04">
      <w:pPr>
        <w:suppressAutoHyphens/>
        <w:ind w:left="1440"/>
        <w:jc w:val="center"/>
        <w:rPr>
          <w:rFonts w:ascii="Times New Roman" w:hAnsi="Times New Roman"/>
          <w:bCs/>
          <w:szCs w:val="24"/>
        </w:rPr>
      </w:pPr>
    </w:p>
    <w:p w:rsidR="007E6B04" w:rsidRPr="006A3A58" w:rsidRDefault="007E6B04" w:rsidP="006A3A58">
      <w:pPr>
        <w:suppressAutoHyphens/>
        <w:jc w:val="center"/>
        <w:rPr>
          <w:rFonts w:ascii="Times New Roman" w:hAnsi="Times New Roman"/>
          <w:b/>
          <w:bCs/>
          <w:szCs w:val="24"/>
        </w:rPr>
      </w:pPr>
      <w:r w:rsidRPr="006A3A58">
        <w:rPr>
          <w:rFonts w:ascii="Times New Roman" w:hAnsi="Times New Roman"/>
          <w:b/>
          <w:bCs/>
          <w:szCs w:val="24"/>
        </w:rPr>
        <w:t>Citations</w:t>
      </w:r>
    </w:p>
    <w:p w:rsidR="003E7541" w:rsidRPr="006A3A58" w:rsidRDefault="003E7541" w:rsidP="007E6B04">
      <w:pPr>
        <w:suppressAutoHyphens/>
        <w:ind w:left="1440"/>
        <w:jc w:val="center"/>
        <w:rPr>
          <w:rFonts w:ascii="Times New Roman" w:hAnsi="Times New Roman"/>
          <w:bCs/>
          <w:szCs w:val="24"/>
        </w:rPr>
      </w:pPr>
    </w:p>
    <w:p w:rsidR="007E6B04" w:rsidRPr="006A3A58" w:rsidRDefault="007E6B04" w:rsidP="006A3A58">
      <w:pPr>
        <w:suppressAutoHyphens/>
        <w:rPr>
          <w:rFonts w:ascii="Times New Roman" w:hAnsi="Times New Roman"/>
          <w:bCs/>
          <w:szCs w:val="24"/>
        </w:rPr>
      </w:pPr>
      <w:proofErr w:type="gramStart"/>
      <w:r w:rsidRPr="006A3A58">
        <w:rPr>
          <w:rFonts w:ascii="Times New Roman" w:hAnsi="Times New Roman"/>
          <w:bCs/>
          <w:szCs w:val="24"/>
        </w:rPr>
        <w:t>Appleby, D</w:t>
      </w:r>
      <w:r w:rsidR="00F320EB" w:rsidRPr="006A3A58">
        <w:rPr>
          <w:rFonts w:ascii="Times New Roman" w:hAnsi="Times New Roman"/>
          <w:bCs/>
          <w:szCs w:val="24"/>
        </w:rPr>
        <w:t>.</w:t>
      </w:r>
      <w:proofErr w:type="gramEnd"/>
      <w:r w:rsidRPr="006A3A58">
        <w:rPr>
          <w:rFonts w:ascii="Times New Roman" w:hAnsi="Times New Roman"/>
          <w:bCs/>
          <w:szCs w:val="24"/>
        </w:rPr>
        <w:t xml:space="preserve">  (2008)</w:t>
      </w:r>
      <w:proofErr w:type="gramStart"/>
      <w:r w:rsidRPr="006A3A58">
        <w:rPr>
          <w:rFonts w:ascii="Times New Roman" w:hAnsi="Times New Roman"/>
          <w:bCs/>
          <w:szCs w:val="24"/>
        </w:rPr>
        <w:t>.  In</w:t>
      </w:r>
      <w:proofErr w:type="gramEnd"/>
      <w:r w:rsidRPr="006A3A58">
        <w:rPr>
          <w:rFonts w:ascii="Times New Roman" w:hAnsi="Times New Roman"/>
          <w:bCs/>
          <w:szCs w:val="24"/>
        </w:rPr>
        <w:t xml:space="preserve"> Gordon, V.N.</w:t>
      </w:r>
      <w:r w:rsidR="00D336CE" w:rsidRPr="006A3A58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6A3A58">
        <w:rPr>
          <w:rFonts w:ascii="Times New Roman" w:hAnsi="Times New Roman"/>
          <w:bCs/>
          <w:szCs w:val="24"/>
        </w:rPr>
        <w:t>Habley</w:t>
      </w:r>
      <w:proofErr w:type="spellEnd"/>
      <w:r w:rsidRPr="006A3A58">
        <w:rPr>
          <w:rFonts w:ascii="Times New Roman" w:hAnsi="Times New Roman"/>
          <w:bCs/>
          <w:szCs w:val="24"/>
        </w:rPr>
        <w:t>, W.R.</w:t>
      </w:r>
      <w:r w:rsidR="00D336CE" w:rsidRPr="006A3A58">
        <w:rPr>
          <w:rFonts w:ascii="Times New Roman" w:hAnsi="Times New Roman"/>
          <w:bCs/>
          <w:szCs w:val="24"/>
        </w:rPr>
        <w:t xml:space="preserve">, </w:t>
      </w:r>
      <w:proofErr w:type="spellStart"/>
      <w:r w:rsidR="00D336CE" w:rsidRPr="006A3A58">
        <w:rPr>
          <w:rFonts w:ascii="Times New Roman" w:hAnsi="Times New Roman"/>
          <w:bCs/>
          <w:szCs w:val="24"/>
        </w:rPr>
        <w:t>Grites</w:t>
      </w:r>
      <w:proofErr w:type="spellEnd"/>
      <w:r w:rsidR="00D336CE" w:rsidRPr="006A3A58">
        <w:rPr>
          <w:rFonts w:ascii="Times New Roman" w:hAnsi="Times New Roman"/>
          <w:bCs/>
          <w:szCs w:val="24"/>
        </w:rPr>
        <w:t>, T.J. (</w:t>
      </w:r>
      <w:proofErr w:type="spellStart"/>
      <w:r w:rsidR="00D336CE" w:rsidRPr="006A3A58">
        <w:rPr>
          <w:rFonts w:ascii="Times New Roman" w:hAnsi="Times New Roman"/>
          <w:bCs/>
          <w:szCs w:val="24"/>
        </w:rPr>
        <w:t>Eds</w:t>
      </w:r>
      <w:proofErr w:type="spellEnd"/>
      <w:r w:rsidR="00D336CE" w:rsidRPr="006A3A58">
        <w:rPr>
          <w:rFonts w:ascii="Times New Roman" w:hAnsi="Times New Roman"/>
          <w:bCs/>
          <w:szCs w:val="24"/>
        </w:rPr>
        <w:t xml:space="preserve">). </w:t>
      </w:r>
      <w:r w:rsidRPr="006A3A58">
        <w:rPr>
          <w:rFonts w:ascii="Times New Roman" w:hAnsi="Times New Roman"/>
          <w:bCs/>
          <w:szCs w:val="24"/>
        </w:rPr>
        <w:t xml:space="preserve"> Academic Advising: A Comprehensive Handbook, 2</w:t>
      </w:r>
      <w:r w:rsidRPr="006A3A58">
        <w:rPr>
          <w:rFonts w:ascii="Times New Roman" w:hAnsi="Times New Roman"/>
          <w:bCs/>
          <w:szCs w:val="24"/>
          <w:vertAlign w:val="superscript"/>
        </w:rPr>
        <w:t>nd</w:t>
      </w:r>
      <w:r w:rsidR="00F320EB" w:rsidRPr="006A3A58">
        <w:rPr>
          <w:rFonts w:ascii="Times New Roman" w:hAnsi="Times New Roman"/>
          <w:bCs/>
          <w:szCs w:val="24"/>
        </w:rPr>
        <w:t xml:space="preserve"> e</w:t>
      </w:r>
      <w:r w:rsidR="00D336CE" w:rsidRPr="006A3A58">
        <w:rPr>
          <w:rFonts w:ascii="Times New Roman" w:hAnsi="Times New Roman"/>
          <w:bCs/>
          <w:szCs w:val="24"/>
        </w:rPr>
        <w:t>d</w:t>
      </w:r>
      <w:proofErr w:type="gramStart"/>
      <w:r w:rsidR="00D336CE" w:rsidRPr="006A3A58">
        <w:rPr>
          <w:rFonts w:ascii="Times New Roman" w:hAnsi="Times New Roman"/>
          <w:bCs/>
          <w:szCs w:val="24"/>
        </w:rPr>
        <w:t>.</w:t>
      </w:r>
      <w:r w:rsidRPr="006A3A58">
        <w:rPr>
          <w:rFonts w:ascii="Times New Roman" w:hAnsi="Times New Roman"/>
          <w:bCs/>
          <w:szCs w:val="24"/>
        </w:rPr>
        <w:t>.</w:t>
      </w:r>
      <w:proofErr w:type="gramEnd"/>
      <w:r w:rsidRPr="006A3A58">
        <w:rPr>
          <w:rFonts w:ascii="Times New Roman" w:hAnsi="Times New Roman"/>
          <w:bCs/>
          <w:szCs w:val="24"/>
        </w:rPr>
        <w:t xml:space="preserve">  </w:t>
      </w:r>
      <w:proofErr w:type="gramStart"/>
      <w:r w:rsidRPr="006A3A58">
        <w:rPr>
          <w:rFonts w:ascii="Times New Roman" w:hAnsi="Times New Roman"/>
          <w:bCs/>
          <w:i/>
          <w:szCs w:val="24"/>
        </w:rPr>
        <w:t>Advising as Teaching and Learning</w:t>
      </w:r>
      <w:r w:rsidRPr="006A3A58">
        <w:rPr>
          <w:rFonts w:ascii="Times New Roman" w:hAnsi="Times New Roman"/>
          <w:bCs/>
          <w:szCs w:val="24"/>
        </w:rPr>
        <w:t xml:space="preserve">, pp. </w:t>
      </w:r>
      <w:r w:rsidR="003E7541" w:rsidRPr="006A3A58">
        <w:rPr>
          <w:rFonts w:ascii="Times New Roman" w:hAnsi="Times New Roman"/>
          <w:bCs/>
          <w:szCs w:val="24"/>
        </w:rPr>
        <w:t>85-102.</w:t>
      </w:r>
      <w:proofErr w:type="gramEnd"/>
      <w:r w:rsidR="003E7541" w:rsidRPr="006A3A58">
        <w:rPr>
          <w:rFonts w:ascii="Times New Roman" w:hAnsi="Times New Roman"/>
          <w:bCs/>
          <w:szCs w:val="24"/>
        </w:rPr>
        <w:t xml:space="preserve">  San Francisco: </w:t>
      </w:r>
      <w:proofErr w:type="spellStart"/>
      <w:r w:rsidR="003E7541" w:rsidRPr="006A3A58">
        <w:rPr>
          <w:rFonts w:ascii="Times New Roman" w:hAnsi="Times New Roman"/>
          <w:bCs/>
          <w:szCs w:val="24"/>
        </w:rPr>
        <w:t>Jossey</w:t>
      </w:r>
      <w:proofErr w:type="spellEnd"/>
      <w:r w:rsidR="003E7541" w:rsidRPr="006A3A58">
        <w:rPr>
          <w:rFonts w:ascii="Times New Roman" w:hAnsi="Times New Roman"/>
          <w:bCs/>
          <w:szCs w:val="24"/>
        </w:rPr>
        <w:t>-Bass.</w:t>
      </w:r>
    </w:p>
    <w:p w:rsidR="007E6B04" w:rsidRPr="006A3A58" w:rsidRDefault="007E6B04" w:rsidP="007E6B04">
      <w:pPr>
        <w:suppressAutoHyphens/>
        <w:ind w:left="1440"/>
        <w:rPr>
          <w:rFonts w:ascii="Times New Roman" w:hAnsi="Times New Roman"/>
          <w:bCs/>
          <w:szCs w:val="24"/>
        </w:rPr>
      </w:pPr>
    </w:p>
    <w:p w:rsidR="007E6B04" w:rsidRPr="006A3A58" w:rsidRDefault="007E6B04" w:rsidP="006A3A58">
      <w:pPr>
        <w:suppressAutoHyphens/>
        <w:rPr>
          <w:rFonts w:ascii="Times New Roman" w:hAnsi="Times New Roman"/>
          <w:bCs/>
          <w:szCs w:val="24"/>
        </w:rPr>
      </w:pPr>
      <w:proofErr w:type="gramStart"/>
      <w:r w:rsidRPr="006A3A58">
        <w:rPr>
          <w:rFonts w:ascii="Times New Roman" w:hAnsi="Times New Roman"/>
          <w:szCs w:val="24"/>
        </w:rPr>
        <w:t>National Academic Advising Association.</w:t>
      </w:r>
      <w:proofErr w:type="gramEnd"/>
      <w:r w:rsidRPr="006A3A58">
        <w:rPr>
          <w:rFonts w:ascii="Times New Roman" w:hAnsi="Times New Roman"/>
          <w:szCs w:val="24"/>
        </w:rPr>
        <w:t xml:space="preserve"> </w:t>
      </w:r>
      <w:proofErr w:type="gramStart"/>
      <w:r w:rsidRPr="006A3A58">
        <w:rPr>
          <w:rFonts w:ascii="Times New Roman" w:hAnsi="Times New Roman"/>
          <w:szCs w:val="24"/>
        </w:rPr>
        <w:t>(2006). NACADA concept of academic advising.</w:t>
      </w:r>
      <w:proofErr w:type="gramEnd"/>
      <w:r w:rsidRPr="006A3A58">
        <w:rPr>
          <w:rFonts w:ascii="Times New Roman" w:hAnsi="Times New Roman"/>
          <w:szCs w:val="24"/>
        </w:rPr>
        <w:t xml:space="preserve"> Retrieved September 21, 2007</w:t>
      </w:r>
      <w:proofErr w:type="gramStart"/>
      <w:r w:rsidRPr="006A3A58">
        <w:rPr>
          <w:rFonts w:ascii="Times New Roman" w:hAnsi="Times New Roman"/>
          <w:szCs w:val="24"/>
        </w:rPr>
        <w:t>)  from</w:t>
      </w:r>
      <w:proofErr w:type="gramEnd"/>
      <w:r w:rsidRPr="006A3A58">
        <w:rPr>
          <w:rFonts w:ascii="Times New Roman" w:hAnsi="Times New Roman"/>
          <w:szCs w:val="24"/>
        </w:rPr>
        <w:t xml:space="preserve"> </w:t>
      </w:r>
      <w:hyperlink r:id="rId8" w:history="1">
        <w:r w:rsidRPr="006A3A58">
          <w:rPr>
            <w:rStyle w:val="Hyperlink"/>
            <w:rFonts w:ascii="Times New Roman" w:hAnsi="Times New Roman"/>
            <w:szCs w:val="24"/>
          </w:rPr>
          <w:t xml:space="preserve">http://www.nacada.ksu.edu/Clearinghouse/AdvisingIssues/Concept-Advising.htm </w:t>
        </w:r>
      </w:hyperlink>
    </w:p>
    <w:p w:rsidR="007E6B04" w:rsidRPr="006A3A58" w:rsidRDefault="007E6B04" w:rsidP="007E6B04">
      <w:pPr>
        <w:suppressAutoHyphens/>
        <w:ind w:left="1440"/>
        <w:rPr>
          <w:rFonts w:ascii="Times New Roman" w:hAnsi="Times New Roman"/>
          <w:bCs/>
          <w:szCs w:val="24"/>
        </w:rPr>
      </w:pPr>
    </w:p>
    <w:p w:rsidR="00A13FFB" w:rsidRPr="006A3A58" w:rsidRDefault="00A13FFB" w:rsidP="00DA7636">
      <w:pPr>
        <w:suppressAutoHyphens/>
        <w:spacing w:line="216" w:lineRule="auto"/>
        <w:ind w:left="1440"/>
        <w:rPr>
          <w:rFonts w:ascii="Times New Roman" w:hAnsi="Times New Roman"/>
          <w:b/>
          <w:spacing w:val="-2"/>
          <w:szCs w:val="24"/>
        </w:rPr>
      </w:pPr>
    </w:p>
    <w:p w:rsidR="00A13FFB" w:rsidRPr="006A3A58" w:rsidRDefault="00A13FFB" w:rsidP="00DA7636">
      <w:pPr>
        <w:suppressAutoHyphens/>
        <w:spacing w:line="216" w:lineRule="auto"/>
        <w:ind w:left="1440"/>
        <w:rPr>
          <w:rFonts w:ascii="Times New Roman" w:hAnsi="Times New Roman"/>
          <w:b/>
          <w:spacing w:val="-2"/>
          <w:szCs w:val="24"/>
        </w:rPr>
      </w:pPr>
    </w:p>
    <w:p w:rsidR="00420569" w:rsidRPr="006A3A58" w:rsidRDefault="0065407D" w:rsidP="006A3A58">
      <w:pPr>
        <w:suppressAutoHyphens/>
        <w:spacing w:line="216" w:lineRule="auto"/>
        <w:rPr>
          <w:rFonts w:ascii="Times New Roman" w:hAnsi="Times New Roman"/>
          <w:szCs w:val="24"/>
          <w:u w:val="single"/>
        </w:rPr>
      </w:pPr>
      <w:proofErr w:type="gramStart"/>
      <w:r w:rsidRPr="006A3A58">
        <w:rPr>
          <w:rFonts w:ascii="Times New Roman" w:hAnsi="Times New Roman"/>
          <w:b/>
          <w:spacing w:val="-2"/>
          <w:szCs w:val="24"/>
        </w:rPr>
        <w:t>Ad</w:t>
      </w:r>
      <w:r w:rsidR="00821102" w:rsidRPr="006A3A58">
        <w:rPr>
          <w:rFonts w:ascii="Times New Roman" w:hAnsi="Times New Roman"/>
          <w:b/>
          <w:spacing w:val="-2"/>
          <w:szCs w:val="24"/>
        </w:rPr>
        <w:t>apted from “Sample Academic Advising Syllabus,” by Charlie Nutt, Kansas State University, NACADA 2005</w:t>
      </w:r>
      <w:r w:rsidR="00F320EB" w:rsidRPr="006A3A58">
        <w:rPr>
          <w:rFonts w:ascii="Times New Roman" w:hAnsi="Times New Roman"/>
          <w:b/>
          <w:spacing w:val="-2"/>
          <w:szCs w:val="24"/>
        </w:rPr>
        <w:t xml:space="preserve"> Conference, Sarasota, FL.</w:t>
      </w:r>
      <w:proofErr w:type="gramEnd"/>
    </w:p>
    <w:sectPr w:rsidR="00420569" w:rsidRPr="006A3A58" w:rsidSect="006A3A58">
      <w:headerReference w:type="even" r:id="rId9"/>
      <w:headerReference w:type="default" r:id="rId10"/>
      <w:footerReference w:type="default" r:id="rId11"/>
      <w:headerReference w:type="first" r:id="rId12"/>
      <w:endnotePr>
        <w:numFmt w:val="decimal"/>
      </w:endnotePr>
      <w:type w:val="continuous"/>
      <w:pgSz w:w="12240" w:h="15840"/>
      <w:pgMar w:top="1080" w:right="1080" w:bottom="1080" w:left="1080" w:header="72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F76" w:rsidRDefault="00703F76">
      <w:pPr>
        <w:spacing w:line="20" w:lineRule="exact"/>
      </w:pPr>
    </w:p>
  </w:endnote>
  <w:endnote w:type="continuationSeparator" w:id="0">
    <w:p w:rsidR="00703F76" w:rsidRDefault="00703F76">
      <w:r>
        <w:t xml:space="preserve"> </w:t>
      </w:r>
    </w:p>
  </w:endnote>
  <w:endnote w:type="continuationNotice" w:id="1">
    <w:p w:rsidR="00703F76" w:rsidRDefault="00703F7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4AF" w:rsidRPr="00644CB8" w:rsidRDefault="00C02941" w:rsidP="00704F11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Advising Handbook</w:t>
    </w:r>
    <w:r w:rsidR="00644CB8" w:rsidRPr="00644CB8">
      <w:rPr>
        <w:rFonts w:ascii="Times New Roman" w:hAnsi="Times New Roman"/>
        <w:i/>
      </w:rPr>
      <w:tab/>
    </w:r>
    <w:r w:rsidR="004036FA">
      <w:rPr>
        <w:rFonts w:ascii="Times New Roman" w:hAnsi="Times New Roman"/>
        <w:i/>
      </w:rPr>
      <w:t>September 2010</w:t>
    </w:r>
    <w:r w:rsidR="004036FA">
      <w:rPr>
        <w:rFonts w:ascii="Times New Roman" w:hAnsi="Times New Roman"/>
        <w:i/>
      </w:rPr>
      <w:tab/>
    </w:r>
    <w:r w:rsidR="00644CB8" w:rsidRPr="00644CB8">
      <w:rPr>
        <w:rFonts w:ascii="Times New Roman" w:hAnsi="Times New Roman"/>
        <w:i/>
      </w:rPr>
      <w:t>Page</w:t>
    </w:r>
    <w:r w:rsidR="00644CB8">
      <w:rPr>
        <w:rFonts w:ascii="Times New Roman" w:hAnsi="Times New Roman"/>
        <w:i/>
      </w:rPr>
      <w:t>s</w:t>
    </w:r>
    <w:r w:rsidR="00785887">
      <w:rPr>
        <w:rFonts w:ascii="Times New Roman" w:hAnsi="Times New Roman"/>
        <w:i/>
      </w:rPr>
      <w:t xml:space="preserve"> A2-A</w:t>
    </w:r>
    <w:r w:rsidR="002E6275">
      <w:rPr>
        <w:rFonts w:ascii="Times New Roman" w:hAnsi="Times New Roman"/>
        <w:i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F76" w:rsidRDefault="00703F76">
      <w:r>
        <w:separator/>
      </w:r>
    </w:p>
  </w:footnote>
  <w:footnote w:type="continuationSeparator" w:id="0">
    <w:p w:rsidR="00703F76" w:rsidRDefault="00703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4AF" w:rsidRDefault="0078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2657" o:spid="_x0000_s4098" type="#_x0000_t136" style="position:absolute;margin-left:0;margin-top:0;width:536.1pt;height:174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urier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4AF" w:rsidRDefault="0078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2658" o:spid="_x0000_s4099" type="#_x0000_t136" style="position:absolute;margin-left:0;margin-top:0;width:536.1pt;height:174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ourier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4AF" w:rsidRDefault="0078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2656" o:spid="_x0000_s4097" type="#_x0000_t136" style="position:absolute;margin-left:0;margin-top:0;width:536.1pt;height:174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urier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1FF3"/>
    <w:multiLevelType w:val="hybridMultilevel"/>
    <w:tmpl w:val="CEEE315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03541E5"/>
    <w:multiLevelType w:val="hybridMultilevel"/>
    <w:tmpl w:val="503A1F48"/>
    <w:lvl w:ilvl="0" w:tplc="04090001">
      <w:start w:val="1"/>
      <w:numFmt w:val="bullet"/>
      <w:lvlText w:val=""/>
      <w:lvlJc w:val="left"/>
      <w:pPr>
        <w:tabs>
          <w:tab w:val="num" w:pos="2568"/>
        </w:tabs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8"/>
        </w:tabs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8"/>
        </w:tabs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8"/>
        </w:tabs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8"/>
        </w:tabs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8"/>
        </w:tabs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8"/>
        </w:tabs>
        <w:ind w:left="8328" w:hanging="360"/>
      </w:pPr>
      <w:rPr>
        <w:rFonts w:ascii="Wingdings" w:hAnsi="Wingdings" w:hint="default"/>
      </w:rPr>
    </w:lvl>
  </w:abstractNum>
  <w:abstractNum w:abstractNumId="2">
    <w:nsid w:val="7C0946B2"/>
    <w:multiLevelType w:val="hybridMultilevel"/>
    <w:tmpl w:val="9F227E4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3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AB7FF0"/>
    <w:rsid w:val="000442E2"/>
    <w:rsid w:val="0010570D"/>
    <w:rsid w:val="00110124"/>
    <w:rsid w:val="00113AC7"/>
    <w:rsid w:val="00150E1A"/>
    <w:rsid w:val="001575E2"/>
    <w:rsid w:val="001B627C"/>
    <w:rsid w:val="001C00DD"/>
    <w:rsid w:val="001D41EA"/>
    <w:rsid w:val="001E3767"/>
    <w:rsid w:val="001E64DD"/>
    <w:rsid w:val="001F40DB"/>
    <w:rsid w:val="001F78D0"/>
    <w:rsid w:val="00203DC6"/>
    <w:rsid w:val="00212DBE"/>
    <w:rsid w:val="002267B6"/>
    <w:rsid w:val="002276ED"/>
    <w:rsid w:val="002354A6"/>
    <w:rsid w:val="00253E6C"/>
    <w:rsid w:val="00262F87"/>
    <w:rsid w:val="00267C08"/>
    <w:rsid w:val="002C5CB5"/>
    <w:rsid w:val="002E6275"/>
    <w:rsid w:val="002F4C4B"/>
    <w:rsid w:val="002F5B8D"/>
    <w:rsid w:val="00332E1C"/>
    <w:rsid w:val="00333ADC"/>
    <w:rsid w:val="003408D8"/>
    <w:rsid w:val="00343C71"/>
    <w:rsid w:val="003707EB"/>
    <w:rsid w:val="00370A24"/>
    <w:rsid w:val="0038108B"/>
    <w:rsid w:val="003E7541"/>
    <w:rsid w:val="003F5284"/>
    <w:rsid w:val="004036FA"/>
    <w:rsid w:val="00415AB6"/>
    <w:rsid w:val="00416108"/>
    <w:rsid w:val="00420569"/>
    <w:rsid w:val="00444D99"/>
    <w:rsid w:val="004563DA"/>
    <w:rsid w:val="00475459"/>
    <w:rsid w:val="004C3C73"/>
    <w:rsid w:val="004C5245"/>
    <w:rsid w:val="0055729E"/>
    <w:rsid w:val="005576E7"/>
    <w:rsid w:val="00573903"/>
    <w:rsid w:val="005C49DF"/>
    <w:rsid w:val="005D4D05"/>
    <w:rsid w:val="005E406B"/>
    <w:rsid w:val="005F399C"/>
    <w:rsid w:val="005F72BD"/>
    <w:rsid w:val="00607001"/>
    <w:rsid w:val="0061304A"/>
    <w:rsid w:val="00644CB8"/>
    <w:rsid w:val="0065407D"/>
    <w:rsid w:val="00672610"/>
    <w:rsid w:val="006A1C3A"/>
    <w:rsid w:val="006A3A58"/>
    <w:rsid w:val="006A7D99"/>
    <w:rsid w:val="006B5851"/>
    <w:rsid w:val="006E3C2E"/>
    <w:rsid w:val="006F6638"/>
    <w:rsid w:val="00703F76"/>
    <w:rsid w:val="00704F11"/>
    <w:rsid w:val="007226D8"/>
    <w:rsid w:val="00785887"/>
    <w:rsid w:val="007D469B"/>
    <w:rsid w:val="007E6B04"/>
    <w:rsid w:val="00821102"/>
    <w:rsid w:val="00837B4E"/>
    <w:rsid w:val="0086285D"/>
    <w:rsid w:val="0087646D"/>
    <w:rsid w:val="0087752E"/>
    <w:rsid w:val="00880B82"/>
    <w:rsid w:val="008A2896"/>
    <w:rsid w:val="008E7EEB"/>
    <w:rsid w:val="009044DA"/>
    <w:rsid w:val="00917D86"/>
    <w:rsid w:val="009B4434"/>
    <w:rsid w:val="009C1132"/>
    <w:rsid w:val="009F0BAF"/>
    <w:rsid w:val="00A05631"/>
    <w:rsid w:val="00A133F2"/>
    <w:rsid w:val="00A13FFB"/>
    <w:rsid w:val="00A35BA6"/>
    <w:rsid w:val="00A85AA5"/>
    <w:rsid w:val="00AB6C72"/>
    <w:rsid w:val="00AB7FF0"/>
    <w:rsid w:val="00AD2962"/>
    <w:rsid w:val="00AE0332"/>
    <w:rsid w:val="00AE6EB6"/>
    <w:rsid w:val="00AF5D3B"/>
    <w:rsid w:val="00B20B58"/>
    <w:rsid w:val="00B3120E"/>
    <w:rsid w:val="00B314AF"/>
    <w:rsid w:val="00B411F6"/>
    <w:rsid w:val="00B87DF7"/>
    <w:rsid w:val="00B93CC3"/>
    <w:rsid w:val="00BC1D43"/>
    <w:rsid w:val="00C02941"/>
    <w:rsid w:val="00C33926"/>
    <w:rsid w:val="00C5104C"/>
    <w:rsid w:val="00C55C6D"/>
    <w:rsid w:val="00C9194D"/>
    <w:rsid w:val="00CA0476"/>
    <w:rsid w:val="00CF424B"/>
    <w:rsid w:val="00D32359"/>
    <w:rsid w:val="00D336CE"/>
    <w:rsid w:val="00D63AD4"/>
    <w:rsid w:val="00DA7636"/>
    <w:rsid w:val="00DB1377"/>
    <w:rsid w:val="00DB785B"/>
    <w:rsid w:val="00E979E5"/>
    <w:rsid w:val="00EB5881"/>
    <w:rsid w:val="00EF13E1"/>
    <w:rsid w:val="00F2350F"/>
    <w:rsid w:val="00F320EB"/>
    <w:rsid w:val="00F53439"/>
    <w:rsid w:val="00F57FBC"/>
    <w:rsid w:val="00F60F26"/>
    <w:rsid w:val="00F705E2"/>
    <w:rsid w:val="00FA6DDE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1F6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B411F6"/>
    <w:pPr>
      <w:keepNext/>
      <w:widowControl/>
      <w:jc w:val="both"/>
      <w:outlineLvl w:val="0"/>
    </w:pPr>
    <w:rPr>
      <w:rFonts w:ascii="Times New Roman" w:hAnsi="Times New Roman"/>
      <w:b/>
      <w:snapToGrid/>
      <w:sz w:val="20"/>
    </w:rPr>
  </w:style>
  <w:style w:type="paragraph" w:styleId="Heading2">
    <w:name w:val="heading 2"/>
    <w:basedOn w:val="Normal"/>
    <w:next w:val="Normal"/>
    <w:qFormat/>
    <w:rsid w:val="00B411F6"/>
    <w:pPr>
      <w:keepNext/>
      <w:tabs>
        <w:tab w:val="left" w:pos="0"/>
      </w:tabs>
      <w:suppressAutoHyphens/>
      <w:spacing w:line="227" w:lineRule="auto"/>
      <w:jc w:val="center"/>
      <w:outlineLvl w:val="1"/>
    </w:pPr>
    <w:rPr>
      <w:rFonts w:ascii="CG Times" w:hAnsi="CG Times"/>
      <w:b/>
      <w:spacing w:val="-2"/>
      <w:sz w:val="20"/>
      <w:u w:val="single"/>
    </w:rPr>
  </w:style>
  <w:style w:type="paragraph" w:styleId="Heading3">
    <w:name w:val="heading 3"/>
    <w:basedOn w:val="Normal"/>
    <w:next w:val="Normal"/>
    <w:qFormat/>
    <w:rsid w:val="00B411F6"/>
    <w:pPr>
      <w:keepNext/>
      <w:tabs>
        <w:tab w:val="left" w:pos="0"/>
      </w:tabs>
      <w:suppressAutoHyphens/>
      <w:spacing w:line="227" w:lineRule="auto"/>
      <w:jc w:val="both"/>
      <w:outlineLvl w:val="2"/>
    </w:pPr>
    <w:rPr>
      <w:rFonts w:ascii="CG Times" w:hAnsi="CG Times"/>
      <w:b/>
      <w:bCs/>
      <w:spacing w:val="-2"/>
      <w:sz w:val="20"/>
      <w:u w:val="single"/>
    </w:rPr>
  </w:style>
  <w:style w:type="paragraph" w:styleId="Heading5">
    <w:name w:val="heading 5"/>
    <w:basedOn w:val="Normal"/>
    <w:next w:val="Normal"/>
    <w:qFormat/>
    <w:rsid w:val="00B411F6"/>
    <w:pPr>
      <w:keepNext/>
      <w:widowControl/>
      <w:ind w:firstLine="360"/>
      <w:jc w:val="both"/>
      <w:outlineLvl w:val="4"/>
    </w:pPr>
    <w:rPr>
      <w:rFonts w:ascii="Times New Roman" w:eastAsia="SimSun" w:hAnsi="Times New Roman"/>
      <w:b/>
      <w:bCs/>
      <w:snapToGrid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B411F6"/>
  </w:style>
  <w:style w:type="character" w:styleId="EndnoteReference">
    <w:name w:val="endnote reference"/>
    <w:basedOn w:val="DefaultParagraphFont"/>
    <w:semiHidden/>
    <w:rsid w:val="00B411F6"/>
    <w:rPr>
      <w:vertAlign w:val="superscript"/>
    </w:rPr>
  </w:style>
  <w:style w:type="paragraph" w:styleId="FootnoteText">
    <w:name w:val="footnote text"/>
    <w:basedOn w:val="Normal"/>
    <w:semiHidden/>
    <w:rsid w:val="00B411F6"/>
  </w:style>
  <w:style w:type="character" w:styleId="FootnoteReference">
    <w:name w:val="footnote reference"/>
    <w:basedOn w:val="DefaultParagraphFont"/>
    <w:semiHidden/>
    <w:rsid w:val="00B411F6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B411F6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B411F6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B411F6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B411F6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B411F6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B411F6"/>
  </w:style>
  <w:style w:type="character" w:customStyle="1" w:styleId="EquationCaption">
    <w:name w:val="_Equation Caption"/>
    <w:rsid w:val="00B411F6"/>
  </w:style>
  <w:style w:type="paragraph" w:styleId="Header">
    <w:name w:val="header"/>
    <w:basedOn w:val="Normal"/>
    <w:rsid w:val="00B411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11F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411F6"/>
    <w:pPr>
      <w:tabs>
        <w:tab w:val="left" w:pos="-720"/>
      </w:tabs>
      <w:suppressAutoHyphens/>
      <w:spacing w:line="216" w:lineRule="auto"/>
    </w:pPr>
    <w:rPr>
      <w:rFonts w:ascii="CG Times" w:hAnsi="CG Times"/>
      <w:spacing w:val="-2"/>
      <w:sz w:val="22"/>
    </w:rPr>
  </w:style>
  <w:style w:type="character" w:styleId="Hyperlink">
    <w:name w:val="Hyperlink"/>
    <w:basedOn w:val="DefaultParagraphFont"/>
    <w:rsid w:val="00B411F6"/>
    <w:rPr>
      <w:color w:val="0000FF"/>
      <w:u w:val="single"/>
    </w:rPr>
  </w:style>
  <w:style w:type="paragraph" w:styleId="BodyText2">
    <w:name w:val="Body Text 2"/>
    <w:basedOn w:val="Normal"/>
    <w:rsid w:val="00B411F6"/>
    <w:pPr>
      <w:widowControl/>
    </w:pPr>
    <w:rPr>
      <w:rFonts w:ascii="Times New Roman" w:hAnsi="Times New Roman"/>
      <w:snapToGrid/>
      <w:sz w:val="18"/>
    </w:rPr>
  </w:style>
  <w:style w:type="paragraph" w:styleId="BodyText3">
    <w:name w:val="Body Text 3"/>
    <w:basedOn w:val="Normal"/>
    <w:rsid w:val="00B411F6"/>
    <w:rPr>
      <w:rFonts w:ascii="Times New Roman" w:hAnsi="Times New Roman"/>
      <w:b/>
      <w:bCs/>
      <w:sz w:val="20"/>
    </w:rPr>
  </w:style>
  <w:style w:type="character" w:styleId="Strong">
    <w:name w:val="Strong"/>
    <w:basedOn w:val="DefaultParagraphFont"/>
    <w:qFormat/>
    <w:rsid w:val="003408D8"/>
    <w:rPr>
      <w:b/>
      <w:bCs/>
    </w:rPr>
  </w:style>
  <w:style w:type="paragraph" w:styleId="ListParagraph">
    <w:name w:val="List Paragraph"/>
    <w:basedOn w:val="Normal"/>
    <w:uiPriority w:val="34"/>
    <w:qFormat/>
    <w:rsid w:val="006A3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ada.ksu.edu/Clearinghouse/AdvisingIssues/Concept-Advising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Letters, Arts, &amp; Sciences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Cervantes</dc:creator>
  <cp:keywords/>
  <dc:description/>
  <cp:lastModifiedBy>Lee Knous</cp:lastModifiedBy>
  <cp:revision>11</cp:revision>
  <cp:lastPrinted>2012-03-22T18:48:00Z</cp:lastPrinted>
  <dcterms:created xsi:type="dcterms:W3CDTF">2010-09-17T23:59:00Z</dcterms:created>
  <dcterms:modified xsi:type="dcterms:W3CDTF">2013-01-26T00:20:00Z</dcterms:modified>
</cp:coreProperties>
</file>